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FC0" w:rsidRDefault="006E2FC0" w:rsidP="006E2FC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6E2FC0" w:rsidRDefault="006E2FC0" w:rsidP="006E2FC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СОВЕТ ДЕПУТАТОВ</w:t>
      </w:r>
    </w:p>
    <w:p w:rsidR="006E2FC0" w:rsidRDefault="006E2FC0" w:rsidP="006E2FC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БОРИСОГЛЕБСКОГО СЕЛЬСОВЕТА</w:t>
      </w:r>
    </w:p>
    <w:p w:rsidR="006E2FC0" w:rsidRDefault="006E2FC0" w:rsidP="006E2FC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УБИНСКОГО РАЙОНА НОВОСИБИРСКОЙ ОБЛАСТИ</w:t>
      </w:r>
    </w:p>
    <w:p w:rsidR="006E2FC0" w:rsidRDefault="006E2FC0" w:rsidP="006E2FC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( шестого созыва)</w:t>
      </w:r>
    </w:p>
    <w:p w:rsidR="006E2FC0" w:rsidRDefault="006E2FC0" w:rsidP="006E2FC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6E2FC0" w:rsidRDefault="006E2FC0" w:rsidP="006E2FC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6E2FC0" w:rsidRDefault="00F06C0A" w:rsidP="006E2FC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внеочередной двадцать шестой сессии</w:t>
      </w:r>
    </w:p>
    <w:p w:rsidR="006E2FC0" w:rsidRDefault="006E2FC0" w:rsidP="006E2FC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</w:pPr>
    </w:p>
    <w:p w:rsidR="006E2FC0" w:rsidRDefault="00CE36B1" w:rsidP="006E2FC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25.10.</w:t>
      </w:r>
      <w:r w:rsidR="006E2FC0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 xml:space="preserve"> 2024                                                                                  № </w:t>
      </w:r>
      <w:r w:rsidR="00FE5A68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136</w:t>
      </w:r>
    </w:p>
    <w:p w:rsidR="006E2FC0" w:rsidRDefault="006E2FC0" w:rsidP="006E2FC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с</w:t>
      </w:r>
      <w:proofErr w:type="gramStart"/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.Б</w:t>
      </w:r>
      <w:proofErr w:type="gramEnd"/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орисоглебка</w:t>
      </w:r>
      <w:proofErr w:type="spellEnd"/>
      <w:r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</w:t>
      </w:r>
    </w:p>
    <w:p w:rsidR="006E2FC0" w:rsidRDefault="006E2FC0" w:rsidP="006E2FC0">
      <w:pPr>
        <w:spacing w:after="0" w:line="240" w:lineRule="auto"/>
        <w:rPr>
          <w:rFonts w:ascii="Times New Roman" w:hAnsi="Times New Roman"/>
          <w:sz w:val="28"/>
        </w:rPr>
      </w:pPr>
    </w:p>
    <w:p w:rsidR="006E2FC0" w:rsidRDefault="006E2FC0" w:rsidP="006E2F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E2FC0" w:rsidRDefault="006E2FC0" w:rsidP="006E2FC0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 назначении публичных слушаний по вопросу о преобразовании </w:t>
      </w:r>
    </w:p>
    <w:p w:rsidR="006E2FC0" w:rsidRDefault="006E2FC0" w:rsidP="006E2FC0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всех поселений, входящих в состав  Убинского муниципального района Новосибирской области,  </w:t>
      </w:r>
      <w:r>
        <w:rPr>
          <w:rFonts w:ascii="Times New Roman" w:hAnsi="Times New Roman" w:cs="Times New Roman"/>
          <w:b/>
          <w:bCs/>
          <w:sz w:val="28"/>
          <w:szCs w:val="28"/>
        </w:rPr>
        <w:t>путем их объединения</w:t>
      </w:r>
      <w:r w:rsidR="00597C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16E9D">
        <w:rPr>
          <w:rFonts w:ascii="Times New Roman" w:hAnsi="Times New Roman" w:cs="Times New Roman"/>
          <w:b/>
          <w:bCs/>
          <w:sz w:val="28"/>
          <w:szCs w:val="28"/>
        </w:rPr>
        <w:t>и наделении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вновь образованного муниципального образования статусом муниципального округа </w:t>
      </w:r>
    </w:p>
    <w:p w:rsidR="006E2FC0" w:rsidRDefault="006E2FC0" w:rsidP="006E2FC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FC0" w:rsidRDefault="006E2FC0" w:rsidP="006E2FC0">
      <w:pPr>
        <w:pStyle w:val="ConsPlusTitle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В связи с поступившим решением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Совета депутатов Убинского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 от «21» октября 2024 г. № </w:t>
      </w:r>
      <w:r w:rsidR="00C441D7">
        <w:rPr>
          <w:rFonts w:ascii="Times New Roman" w:hAnsi="Times New Roman" w:cs="Times New Roman"/>
          <w:b w:val="0"/>
          <w:sz w:val="28"/>
          <w:szCs w:val="28"/>
        </w:rPr>
        <w:t>202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О выдвижении инициативы по преобразованию всех поселений, входящих в состав Убинского муниципального района Новосибирск</w:t>
      </w:r>
      <w:r w:rsidR="00597C28">
        <w:rPr>
          <w:rFonts w:ascii="Times New Roman" w:hAnsi="Times New Roman" w:cs="Times New Roman"/>
          <w:b w:val="0"/>
          <w:bCs/>
          <w:sz w:val="28"/>
          <w:szCs w:val="28"/>
        </w:rPr>
        <w:t>ой области, путем их объединении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и наделении вновь образованного муниципального образования статусом муниципального округа»,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руководствуясь частью 3.1-1. статьи 13, пунктом 4 части 3 статьи 28 Федерального закона от 06.10.2003</w:t>
      </w:r>
      <w:proofErr w:type="gramEnd"/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№ </w:t>
      </w:r>
      <w:proofErr w:type="gramStart"/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131-ФЗ «Об общих принципах организации местного самоуправления в Российской Федерации», Уставом сельского поселения Борисоглебского сельсовета </w:t>
      </w:r>
      <w:r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 w:val="0"/>
          <w:bCs/>
          <w:spacing w:val="-1"/>
          <w:sz w:val="28"/>
          <w:szCs w:val="28"/>
        </w:rPr>
        <w:t>Убинского муниципального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района Новосибирской области, </w:t>
      </w:r>
      <w:r>
        <w:rPr>
          <w:rFonts w:ascii="Times New Roman" w:hAnsi="Times New Roman" w:cs="Times New Roman"/>
          <w:b w:val="0"/>
          <w:sz w:val="28"/>
          <w:szCs w:val="28"/>
        </w:rPr>
        <w:t>Положением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 xml:space="preserve"> о порядке организации и проведения публичных слушаний </w:t>
      </w:r>
      <w:r w:rsidR="008B5710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 xml:space="preserve"> Борисог</w:t>
      </w:r>
      <w:r w:rsidR="008B5710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лебском сельсовете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 xml:space="preserve"> Убинского района </w:t>
      </w:r>
      <w:r>
        <w:rPr>
          <w:rFonts w:ascii="Times New Roman" w:hAnsi="Times New Roman" w:cs="Times New Roman"/>
          <w:b w:val="0"/>
          <w:spacing w:val="-1"/>
          <w:sz w:val="28"/>
          <w:szCs w:val="28"/>
        </w:rPr>
        <w:t xml:space="preserve">Новосибирской области, утвержденным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решением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Совета депутатов Борисоглебского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сельсовета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 w:val="0"/>
          <w:bCs/>
          <w:spacing w:val="-1"/>
          <w:sz w:val="28"/>
          <w:szCs w:val="28"/>
        </w:rPr>
        <w:t>Убинского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 от «27» сентября 2024 года №</w:t>
      </w:r>
      <w:r w:rsidR="00F06C0A">
        <w:rPr>
          <w:rFonts w:ascii="Times New Roman" w:hAnsi="Times New Roman" w:cs="Times New Roman"/>
          <w:b w:val="0"/>
          <w:sz w:val="28"/>
          <w:szCs w:val="28"/>
        </w:rPr>
        <w:t xml:space="preserve"> 133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, Совет депутатов Борисоглебского сельсовета </w:t>
      </w:r>
      <w:r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 w:val="0"/>
          <w:bCs/>
          <w:spacing w:val="-1"/>
          <w:sz w:val="28"/>
          <w:szCs w:val="28"/>
        </w:rPr>
        <w:t xml:space="preserve">Убинского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района Новосибирской области,</w:t>
      </w:r>
      <w:proofErr w:type="gramEnd"/>
    </w:p>
    <w:p w:rsidR="006E2FC0" w:rsidRDefault="006E2FC0" w:rsidP="006E2F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6E2FC0" w:rsidRDefault="006E2FC0" w:rsidP="006E2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Назначить публичные слушания в Борисоглебском сельсовете </w:t>
      </w: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Убинского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 0</w:t>
      </w:r>
      <w:r w:rsidR="007138E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2024 г. в 1</w:t>
      </w:r>
      <w:r w:rsidR="007138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в помещении Борисоглебского ДУ (адрес: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орисоглебка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д.2) по вопросу о </w:t>
      </w:r>
      <w:r>
        <w:rPr>
          <w:rFonts w:ascii="Times New Roman" w:hAnsi="Times New Roman"/>
          <w:sz w:val="28"/>
          <w:szCs w:val="28"/>
        </w:rPr>
        <w:t>преобразовании всех поселений, входящих в состав Убинского муниципального района Новосибирской области, путем их объединения</w:t>
      </w:r>
      <w:r w:rsidRPr="003C0012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наделении вновь образованного муниципального образования статусом муниципального 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(проект решения прилагается)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2FC0" w:rsidRPr="00CE36B1" w:rsidRDefault="006E2FC0" w:rsidP="006E2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Председательствующим на публичных слушаниях определить </w:t>
      </w:r>
      <w:r w:rsidR="00074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Совета депутатов Борисоглебского сельсовета </w:t>
      </w: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 xml:space="preserve"> </w:t>
      </w:r>
      <w:r w:rsidRPr="00CE36B1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Убинского</w:t>
      </w:r>
      <w:r w:rsidRPr="00CE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 </w:t>
      </w:r>
      <w:r w:rsidR="0007404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Кравченко</w:t>
      </w:r>
      <w:proofErr w:type="gramEnd"/>
      <w:r w:rsidR="00074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Оксану Юрьевну</w:t>
      </w:r>
      <w:r w:rsidRPr="00CE36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2FC0" w:rsidRDefault="006E2FC0" w:rsidP="006E2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Замечания и предложения по данному вопросу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представляются участниками публичных слушаний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орисоглебка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д.2, с 9-00 до 17-00 часов, в рабочие дни, контактный телефон 8(38366)49-125,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позднее дня, предшествующего дню проведения публичных слушаний, организатору публичных слушаний лично, через представителя или направляются заказным письмом с уведомлением о вручении либо представляются в электронной форме,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на сайте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Борисоглебского сельсовета Убинского района </w:t>
      </w:r>
      <w:r>
        <w:rPr>
          <w:rFonts w:ascii="Times New Roman" w:hAnsi="Times New Roman" w:cs="Times New Roman"/>
          <w:spacing w:val="-1"/>
          <w:sz w:val="28"/>
          <w:szCs w:val="28"/>
        </w:rPr>
        <w:t>Новосибирской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«Интернет».                                                                                                      </w:t>
      </w:r>
    </w:p>
    <w:p w:rsidR="008B5710" w:rsidRDefault="006E2FC0" w:rsidP="008B57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Организацию проведения публичных слушаний по вышеуказанному проекту возложить на постоянную комиссию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Борисоглебского сельсовета </w:t>
      </w: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 xml:space="preserve"> </w:t>
      </w:r>
      <w:r w:rsidRPr="00CE36B1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Убинского</w:t>
      </w:r>
      <w:r w:rsidRPr="00CE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proofErr w:type="gramEnd"/>
      <w:r w:rsidR="008B5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5710">
        <w:rPr>
          <w:rFonts w:ascii="Times New Roman" w:hAnsi="Times New Roman"/>
          <w:sz w:val="28"/>
          <w:szCs w:val="28"/>
        </w:rPr>
        <w:t xml:space="preserve">по </w:t>
      </w:r>
      <w:r w:rsidR="008B5710">
        <w:rPr>
          <w:rFonts w:ascii="Times New Roman" w:eastAsia="Times New Roman" w:hAnsi="Times New Roman"/>
          <w:sz w:val="28"/>
          <w:szCs w:val="28"/>
          <w:lang w:eastAsia="ru-RU"/>
        </w:rPr>
        <w:t xml:space="preserve">мандатным вопросам, законодательству, взаимодействию с </w:t>
      </w:r>
      <w:r w:rsidR="008B571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8B5710">
        <w:rPr>
          <w:rFonts w:ascii="Times New Roman" w:eastAsia="Times New Roman" w:hAnsi="Times New Roman"/>
          <w:sz w:val="28"/>
          <w:szCs w:val="28"/>
          <w:lang w:eastAsia="ru-RU"/>
        </w:rPr>
        <w:t>рганами местного самоуправления</w:t>
      </w:r>
      <w:r w:rsidR="008B5710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>.</w:t>
      </w:r>
    </w:p>
    <w:p w:rsidR="006E2FC0" w:rsidRPr="00CE36B1" w:rsidRDefault="006E2FC0" w:rsidP="008B5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Опубликовать решение в периодическом печатном издании «Вестник Борисоглебского сельсовета Убинского района Новосибирской области» и разместить на сайте администрации Борисоглебского сельсовета </w:t>
      </w: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 xml:space="preserve"> </w:t>
      </w:r>
      <w:r w:rsidRPr="00CE36B1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Убинского</w:t>
      </w:r>
      <w:r w:rsidRPr="00CE3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в информационно-телекоммуникационной сети «Интернет».</w:t>
      </w:r>
    </w:p>
    <w:p w:rsidR="006E2FC0" w:rsidRDefault="006E2FC0" w:rsidP="008B5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sz w:val="28"/>
          <w:szCs w:val="28"/>
        </w:rPr>
        <w:t>Решение вступает в силу со дня принятия.</w:t>
      </w:r>
    </w:p>
    <w:p w:rsidR="006E2FC0" w:rsidRDefault="006E2FC0" w:rsidP="008B57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FC0" w:rsidRDefault="006E2FC0" w:rsidP="006E2F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FC0" w:rsidRDefault="006E2FC0" w:rsidP="006E2F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FC0" w:rsidRDefault="006E2FC0" w:rsidP="006E2FC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 Совета депутатов</w:t>
      </w:r>
    </w:p>
    <w:p w:rsidR="006E2FC0" w:rsidRDefault="006E2FC0" w:rsidP="006E2FC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Борисоглебского </w:t>
      </w:r>
      <w:r>
        <w:rPr>
          <w:rFonts w:ascii="Times New Roman" w:eastAsia="Calibri" w:hAnsi="Times New Roman" w:cs="Times New Roman"/>
          <w:sz w:val="28"/>
          <w:szCs w:val="28"/>
        </w:rPr>
        <w:t>сельсовета</w:t>
      </w:r>
    </w:p>
    <w:p w:rsidR="006E2FC0" w:rsidRDefault="006E2FC0" w:rsidP="006E2FC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Убинского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</w:p>
    <w:p w:rsidR="006E2FC0" w:rsidRDefault="006E2FC0" w:rsidP="006E2FC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Новосибирской области                                                      </w:t>
      </w:r>
      <w:r w:rsidR="00F06C0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Т.Е. Бородина</w:t>
      </w:r>
    </w:p>
    <w:p w:rsidR="006E2FC0" w:rsidRDefault="006E2FC0" w:rsidP="006E2FC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2FC0" w:rsidRDefault="006E2FC0" w:rsidP="006E2FC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2FC0" w:rsidRDefault="006E2FC0" w:rsidP="006E2FC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2FC0" w:rsidRDefault="006E2FC0" w:rsidP="006E2FC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2FC0" w:rsidRDefault="006E2FC0" w:rsidP="006E2FC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2FC0" w:rsidRDefault="006E2FC0" w:rsidP="006E2FC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2FC0" w:rsidRDefault="006E2FC0" w:rsidP="006E2F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E2FC0" w:rsidRDefault="006E2FC0" w:rsidP="006E2F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E2FC0" w:rsidRDefault="006E2FC0" w:rsidP="006E2F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E2FC0" w:rsidRDefault="006E2FC0" w:rsidP="006E2F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E2FC0" w:rsidRDefault="006E2FC0" w:rsidP="006E2F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E2FC0" w:rsidRDefault="006E2FC0" w:rsidP="006E2F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E2FC0" w:rsidRDefault="006E2FC0" w:rsidP="006E2F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E2FC0" w:rsidRDefault="006E2FC0" w:rsidP="006E2F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E2FC0" w:rsidRDefault="006E2FC0" w:rsidP="006E2F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E2FC0" w:rsidRDefault="006E2FC0" w:rsidP="006E2F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E2FC0" w:rsidRDefault="006E2FC0" w:rsidP="006E2FC0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1"/>
          <w:szCs w:val="21"/>
        </w:rPr>
      </w:pPr>
    </w:p>
    <w:p w:rsidR="006E2FC0" w:rsidRDefault="006E2FC0" w:rsidP="006E2FC0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1"/>
          <w:szCs w:val="21"/>
        </w:rPr>
      </w:pPr>
    </w:p>
    <w:p w:rsidR="006E2FC0" w:rsidRDefault="006E2FC0" w:rsidP="006E2FC0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1"/>
          <w:szCs w:val="21"/>
        </w:rPr>
      </w:pPr>
    </w:p>
    <w:p w:rsidR="006E2FC0" w:rsidRDefault="006E2FC0" w:rsidP="006E2FC0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1"/>
          <w:szCs w:val="21"/>
        </w:rPr>
      </w:pPr>
    </w:p>
    <w:p w:rsidR="006E2FC0" w:rsidRDefault="006E2FC0" w:rsidP="006E2FC0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1"/>
          <w:szCs w:val="21"/>
        </w:rPr>
      </w:pPr>
    </w:p>
    <w:p w:rsidR="00597C28" w:rsidRDefault="00597C28" w:rsidP="006E2FC0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1"/>
          <w:szCs w:val="21"/>
        </w:rPr>
      </w:pPr>
    </w:p>
    <w:p w:rsidR="006E2FC0" w:rsidRDefault="006E2FC0" w:rsidP="006E2FC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ahoma" w:eastAsia="Times New Roman" w:hAnsi="Tahoma" w:cs="Tahoma"/>
          <w:color w:val="000000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Приложение</w:t>
      </w:r>
    </w:p>
    <w:p w:rsidR="006E2FC0" w:rsidRDefault="006E2FC0" w:rsidP="006E2FC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решению </w:t>
      </w:r>
      <w:r w:rsidR="00DE067F">
        <w:rPr>
          <w:rFonts w:ascii="Times New Roman" w:eastAsia="Times New Roman" w:hAnsi="Times New Roman" w:cs="Times New Roman"/>
          <w:color w:val="000000"/>
          <w:sz w:val="28"/>
          <w:szCs w:val="28"/>
        </w:rPr>
        <w:t>внеочередной двадцать шестой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сессии </w:t>
      </w:r>
    </w:p>
    <w:p w:rsidR="006E2FC0" w:rsidRDefault="006E2FC0" w:rsidP="006E2FC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Совета депутатов </w:t>
      </w:r>
    </w:p>
    <w:p w:rsidR="006E2FC0" w:rsidRDefault="006E2FC0" w:rsidP="006E2FC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Борисоглебского сельсовета                      </w:t>
      </w:r>
    </w:p>
    <w:p w:rsidR="006E2FC0" w:rsidRDefault="006E2FC0" w:rsidP="006E2FC0">
      <w:pPr>
        <w:spacing w:after="0" w:line="240" w:lineRule="auto"/>
        <w:jc w:val="right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Убинского района </w:t>
      </w:r>
    </w:p>
    <w:p w:rsidR="006E2FC0" w:rsidRDefault="006E2FC0" w:rsidP="006E2FC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Новосибирской области</w:t>
      </w:r>
    </w:p>
    <w:p w:rsidR="006E2FC0" w:rsidRDefault="006E2FC0" w:rsidP="006E2FC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шестого созыва </w:t>
      </w:r>
    </w:p>
    <w:p w:rsidR="006E2FC0" w:rsidRDefault="006E2FC0" w:rsidP="006E2F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</w:t>
      </w:r>
      <w:r w:rsidR="00FE5A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FE5A68">
        <w:rPr>
          <w:rFonts w:ascii="Times New Roman" w:eastAsia="Times New Roman" w:hAnsi="Times New Roman" w:cs="Times New Roman"/>
          <w:color w:val="000000"/>
          <w:sz w:val="28"/>
          <w:szCs w:val="28"/>
        </w:rPr>
        <w:t>25.10.2024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 </w:t>
      </w:r>
      <w:r w:rsidR="00FE5A68">
        <w:rPr>
          <w:rFonts w:ascii="Times New Roman" w:eastAsia="Times New Roman" w:hAnsi="Times New Roman" w:cs="Times New Roman"/>
          <w:color w:val="000000"/>
          <w:sz w:val="28"/>
          <w:szCs w:val="28"/>
        </w:rPr>
        <w:t>136</w:t>
      </w:r>
    </w:p>
    <w:p w:rsidR="006E2FC0" w:rsidRDefault="006E2FC0" w:rsidP="006E2F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E2FC0" w:rsidRDefault="006E2FC0" w:rsidP="006E2FC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ПРОЕКТ</w:t>
      </w:r>
    </w:p>
    <w:p w:rsidR="00F06C0A" w:rsidRDefault="00F06C0A" w:rsidP="00F06C0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СОВЕТ ДЕПУТАТОВ</w:t>
      </w:r>
    </w:p>
    <w:p w:rsidR="00F06C0A" w:rsidRDefault="00F06C0A" w:rsidP="00F06C0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БОРИСОГЛЕБСКОГО СЕЛЬСОВЕТА</w:t>
      </w:r>
    </w:p>
    <w:p w:rsidR="00F06C0A" w:rsidRDefault="00F06C0A" w:rsidP="00F06C0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УБИНСКОГО РАЙОНА НОВОСИБИРСКОЙ ОБЛАСТИ</w:t>
      </w:r>
    </w:p>
    <w:p w:rsidR="00F06C0A" w:rsidRDefault="00F06C0A" w:rsidP="00F06C0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( шестого созыва)</w:t>
      </w:r>
    </w:p>
    <w:p w:rsidR="00F06C0A" w:rsidRDefault="00F06C0A" w:rsidP="00F06C0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6E2FC0" w:rsidRDefault="006E2FC0" w:rsidP="006E2FC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6E2FC0" w:rsidRDefault="006E2FC0" w:rsidP="006E2FC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6E2FC0" w:rsidRDefault="006E2FC0" w:rsidP="006E2FC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(______________ сессия)</w:t>
      </w:r>
    </w:p>
    <w:p w:rsidR="006E2FC0" w:rsidRDefault="006E2FC0" w:rsidP="006E2FC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</w:pPr>
    </w:p>
    <w:p w:rsidR="006E2FC0" w:rsidRDefault="00DE067F" w:rsidP="006E2FC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Cs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.</w:t>
      </w:r>
      <w:r w:rsidR="00F06C0A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11.</w:t>
      </w:r>
      <w:r w:rsidR="006E2FC0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 xml:space="preserve"> 2024                                                                                      № ______</w:t>
      </w:r>
      <w:r w:rsidR="006E2FC0"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</w:t>
      </w:r>
    </w:p>
    <w:p w:rsidR="006E2FC0" w:rsidRDefault="006E2FC0" w:rsidP="006E2FC0">
      <w:pPr>
        <w:keepNext/>
        <w:spacing w:after="0" w:line="240" w:lineRule="auto"/>
        <w:ind w:left="567" w:firstLine="284"/>
        <w:jc w:val="center"/>
        <w:rPr>
          <w:rFonts w:ascii="Times New Roman" w:eastAsia="Calibri" w:hAnsi="Times New Roman" w:cs="Times New Roman"/>
          <w:bCs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с. </w:t>
      </w:r>
      <w:proofErr w:type="spellStart"/>
      <w:r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Борисоглебка</w:t>
      </w:r>
      <w:proofErr w:type="spellEnd"/>
    </w:p>
    <w:p w:rsidR="006E2FC0" w:rsidRDefault="006E2FC0" w:rsidP="006E2FC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E2FC0" w:rsidRDefault="006E2FC0" w:rsidP="006E2FC0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C441D7">
        <w:rPr>
          <w:rFonts w:ascii="Times New Roman" w:hAnsi="Times New Roman" w:cs="Times New Roman"/>
          <w:bCs/>
          <w:sz w:val="28"/>
          <w:szCs w:val="28"/>
        </w:rPr>
        <w:t xml:space="preserve">выражении </w:t>
      </w:r>
      <w:proofErr w:type="gramStart"/>
      <w:r w:rsidR="00C441D7">
        <w:rPr>
          <w:rFonts w:ascii="Times New Roman" w:hAnsi="Times New Roman" w:cs="Times New Roman"/>
          <w:bCs/>
          <w:sz w:val="28"/>
          <w:szCs w:val="28"/>
        </w:rPr>
        <w:t>согласия населения Борисоглебского сельсовета Убинского района Новосибирской области</w:t>
      </w:r>
      <w:proofErr w:type="gramEnd"/>
      <w:r w:rsidR="00C441D7">
        <w:rPr>
          <w:rFonts w:ascii="Times New Roman" w:hAnsi="Times New Roman" w:cs="Times New Roman"/>
          <w:bCs/>
          <w:sz w:val="28"/>
          <w:szCs w:val="28"/>
        </w:rPr>
        <w:t xml:space="preserve"> на преобразование всех поселений, входящих в состав Убинского муниципального района Новосибирской области, путем их объединения и наделении вновь образованного муниципального образования статусом муниципального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441D7" w:rsidRDefault="00C441D7" w:rsidP="006E2FC0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E2FC0" w:rsidRDefault="006E2FC0" w:rsidP="006E2FC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Рассмотрев инициативу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Совета депутатов Убинского </w:t>
      </w:r>
      <w:r>
        <w:rPr>
          <w:rFonts w:ascii="Times New Roman" w:hAnsi="Times New Roman" w:cs="Times New Roman"/>
          <w:sz w:val="28"/>
          <w:szCs w:val="28"/>
        </w:rPr>
        <w:t>района Новосибирской области о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преобразовании всех поселений, входящих в состав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Убинского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Новосибирско</w:t>
      </w:r>
      <w:r w:rsidR="003C0012">
        <w:rPr>
          <w:rFonts w:ascii="Times New Roman" w:hAnsi="Times New Roman" w:cs="Times New Roman"/>
          <w:bCs/>
          <w:sz w:val="28"/>
          <w:szCs w:val="28"/>
        </w:rPr>
        <w:t xml:space="preserve">й области, путем их объединения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и наделении вновь образованного муниципального образования статусом муниципального округа, выраженную в решении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Совета депутатов Убинского </w:t>
      </w:r>
      <w:r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21.10.2024 г. № </w:t>
      </w:r>
      <w:r w:rsidR="00C441D7">
        <w:rPr>
          <w:rFonts w:ascii="Times New Roman" w:hAnsi="Times New Roman" w:cs="Times New Roman"/>
          <w:bCs/>
          <w:sz w:val="28"/>
          <w:szCs w:val="28"/>
        </w:rPr>
        <w:t>202</w:t>
      </w: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, принимая во внимание результаты публичных слушаний по данному вопросу, проведенных в Борисоглебском сельсовете Убинского района</w:t>
      </w:r>
      <w:proofErr w:type="gramEnd"/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 Новосибирской области </w:t>
      </w:r>
      <w:r w:rsidR="007138E4">
        <w:rPr>
          <w:rFonts w:ascii="Times New Roman" w:eastAsia="Open Sans" w:hAnsi="Times New Roman" w:cs="Times New Roman"/>
          <w:sz w:val="28"/>
          <w:szCs w:val="28"/>
        </w:rPr>
        <w:t>«01</w:t>
      </w:r>
      <w:r w:rsidRPr="000026DA">
        <w:rPr>
          <w:rFonts w:ascii="Times New Roman" w:eastAsia="Open Sans" w:hAnsi="Times New Roman" w:cs="Times New Roman"/>
          <w:sz w:val="28"/>
          <w:szCs w:val="28"/>
        </w:rPr>
        <w:t xml:space="preserve">»  </w:t>
      </w: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ноября 2024 года, руководствуясь Федеральным законом от 06 октября 2003 г. № 131 - Ф3 «Об общих принципах организации местного самоуправления в Российской Федерации», Уставом сельского поселения Борисоглебского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сельсовета Убинского муниципального района Новосибирской области, Совет депутатов </w:t>
      </w: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Борисоглебского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сельсовета Убинского муниципального района Новосибирской области</w:t>
      </w: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,</w:t>
      </w:r>
    </w:p>
    <w:p w:rsidR="006E2FC0" w:rsidRDefault="006E2FC0" w:rsidP="006E2FC0">
      <w:pPr>
        <w:spacing w:after="0" w:line="240" w:lineRule="auto"/>
        <w:ind w:firstLine="680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lastRenderedPageBreak/>
        <w:t>РЕШИЛ:</w:t>
      </w:r>
    </w:p>
    <w:p w:rsidR="006E2FC0" w:rsidRDefault="006E2FC0" w:rsidP="006E2F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Выразить согласие населения </w:t>
      </w: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Борисоглебского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сельсовета Убинского муниципального района Новосибирской области</w:t>
      </w: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преобразование всех поселений, входящих в состав Убинского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путем </w:t>
      </w:r>
      <w:r w:rsidR="00597C28">
        <w:rPr>
          <w:rFonts w:ascii="Times New Roman" w:eastAsia="Times New Roman" w:hAnsi="Times New Roman" w:cs="Times New Roman"/>
          <w:sz w:val="28"/>
          <w:szCs w:val="28"/>
        </w:rPr>
        <w:t>объединения Убинского сельсовета,</w:t>
      </w:r>
      <w:r w:rsidR="00DE06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Борисоглебского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сельсовета,</w:t>
      </w:r>
      <w:r w:rsidR="00DE0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E0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Владимировского</w:t>
      </w:r>
      <w:proofErr w:type="spellEnd"/>
      <w:r w:rsidR="00DE0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</w:t>
      </w:r>
      <w:proofErr w:type="spellStart"/>
      <w:r w:rsidR="00DE0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Гандичевского</w:t>
      </w:r>
      <w:proofErr w:type="spellEnd"/>
      <w:r w:rsidR="00DE0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</w:t>
      </w:r>
      <w:proofErr w:type="spellStart"/>
      <w:r w:rsidR="00DE0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Ермолаевского</w:t>
      </w:r>
      <w:proofErr w:type="spellEnd"/>
      <w:r w:rsidR="00DE0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</w:t>
      </w:r>
      <w:proofErr w:type="spellStart"/>
      <w:r w:rsidR="00DE0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Колмаковского</w:t>
      </w:r>
      <w:proofErr w:type="spellEnd"/>
      <w:r w:rsidR="00DE0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</w:t>
      </w:r>
      <w:proofErr w:type="spellStart"/>
      <w:r w:rsidR="00DE0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Кожурлинского</w:t>
      </w:r>
      <w:proofErr w:type="spellEnd"/>
      <w:r w:rsidR="00DE0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</w:t>
      </w:r>
      <w:proofErr w:type="spellStart"/>
      <w:r w:rsidR="00DE0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Круглоозерного</w:t>
      </w:r>
      <w:proofErr w:type="spellEnd"/>
      <w:r w:rsidR="00DE0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Крещенского сельсовета, </w:t>
      </w:r>
      <w:proofErr w:type="spellStart"/>
      <w:r w:rsidR="00DE0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="00DE0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Невского сельсовета, </w:t>
      </w:r>
      <w:proofErr w:type="spellStart"/>
      <w:r w:rsidR="00DE0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Новодубровского</w:t>
      </w:r>
      <w:proofErr w:type="spellEnd"/>
      <w:r w:rsidR="00DE0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Орловского сельсовета, </w:t>
      </w:r>
      <w:proofErr w:type="spellStart"/>
      <w:r w:rsidR="00DE0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Пешковского</w:t>
      </w:r>
      <w:proofErr w:type="spellEnd"/>
      <w:r w:rsidR="00DE0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</w:t>
      </w:r>
      <w:proofErr w:type="spellStart"/>
      <w:r w:rsidR="00DE0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Раисинского</w:t>
      </w:r>
      <w:proofErr w:type="spellEnd"/>
      <w:r w:rsidR="00DE0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</w:t>
      </w:r>
      <w:proofErr w:type="spellStart"/>
      <w:r w:rsidR="00DE0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Черномысенского</w:t>
      </w:r>
      <w:proofErr w:type="spellEnd"/>
      <w:r w:rsidR="00DE0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="00F06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наделении вновь образованного муниципального образования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статусом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округа. </w:t>
      </w:r>
    </w:p>
    <w:p w:rsidR="006E2FC0" w:rsidRDefault="006E2FC0" w:rsidP="006E2F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Предложить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Совету депутатов Убинского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внести в порядке законодательной инициативы в Законодательное Собрание Новосибирской области проект Закона Новосибирской области о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преобразовании всех поселений, входящих в состав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Убинского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района Новосибирской области, путем их объединения</w:t>
      </w:r>
      <w:r w:rsidR="00416E9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 наделении вновь образованного муниципального образования статусом муниципального округа.</w:t>
      </w:r>
    </w:p>
    <w:p w:rsidR="006E2FC0" w:rsidRDefault="006E2FC0" w:rsidP="006E2F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Направить настоящее решение в Совет депутатов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Убинского р</w:t>
      </w:r>
      <w:r>
        <w:rPr>
          <w:rFonts w:ascii="Times New Roman" w:hAnsi="Times New Roman"/>
          <w:sz w:val="28"/>
          <w:szCs w:val="28"/>
        </w:rPr>
        <w:t>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2FC0" w:rsidRDefault="006E2FC0" w:rsidP="006E2F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4.Опубликовать настоящее решение в периодическом издании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Вестник Борисоглебского сельсовета Убинского района Новосибирской области»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разместить на сайте администрации Борисоглебского сельсовета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Убинского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сети Интернет.</w:t>
      </w:r>
    </w:p>
    <w:p w:rsidR="006E2FC0" w:rsidRDefault="006E2FC0" w:rsidP="006E2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5. Настоящее решение вступает в силу после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официального опубликования.</w:t>
      </w:r>
    </w:p>
    <w:p w:rsidR="006E2FC0" w:rsidRDefault="006E2FC0" w:rsidP="006E2FC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FC0" w:rsidRDefault="006E2FC0" w:rsidP="006E2FC0">
      <w:pPr>
        <w:rPr>
          <w:rFonts w:ascii="Times New Roman" w:hAnsi="Times New Roman" w:cs="Times New Roman"/>
        </w:rPr>
      </w:pPr>
    </w:p>
    <w:p w:rsidR="006E2FC0" w:rsidRDefault="006E2FC0" w:rsidP="006E2FC0">
      <w:pPr>
        <w:keepNext/>
        <w:spacing w:after="0" w:line="240" w:lineRule="auto"/>
        <w:jc w:val="center"/>
        <w:rPr>
          <w:rFonts w:ascii="Times New Roman" w:hAnsi="Times New Roman"/>
          <w:bCs/>
          <w:spacing w:val="-1"/>
          <w:sz w:val="28"/>
          <w:szCs w:val="28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926"/>
        <w:gridCol w:w="5102"/>
      </w:tblGrid>
      <w:tr w:rsidR="006E2FC0" w:rsidTr="006E2FC0">
        <w:trPr>
          <w:trHeight w:val="851"/>
        </w:trPr>
        <w:tc>
          <w:tcPr>
            <w:tcW w:w="4926" w:type="dxa"/>
          </w:tcPr>
          <w:p w:rsidR="006E2FC0" w:rsidRDefault="006E2F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6E2FC0" w:rsidRDefault="006E2F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Борисоглебского сельсовета</w:t>
            </w:r>
          </w:p>
          <w:p w:rsidR="006E2FC0" w:rsidRDefault="006E2F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Убинского района</w:t>
            </w:r>
          </w:p>
          <w:p w:rsidR="006E2FC0" w:rsidRDefault="006E2F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6E2FC0" w:rsidRDefault="006E2F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FC0" w:rsidRDefault="00FE5A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   Т.Е. Бородина</w:t>
            </w:r>
          </w:p>
        </w:tc>
        <w:tc>
          <w:tcPr>
            <w:tcW w:w="5102" w:type="dxa"/>
          </w:tcPr>
          <w:p w:rsidR="006E2FC0" w:rsidRDefault="006E2F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Борисоглебского сельсовета </w:t>
            </w:r>
          </w:p>
          <w:p w:rsidR="006E2FC0" w:rsidRDefault="006E2F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Убинского района</w:t>
            </w:r>
          </w:p>
          <w:p w:rsidR="006E2FC0" w:rsidRDefault="006E2F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6E2FC0" w:rsidRDefault="006E2F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  <w:p w:rsidR="006E2FC0" w:rsidRDefault="006E2F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FC0" w:rsidRDefault="006E2F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_______________     </w:t>
            </w:r>
            <w:r w:rsidR="00FE5A68">
              <w:rPr>
                <w:rFonts w:ascii="Times New Roman" w:hAnsi="Times New Roman"/>
                <w:sz w:val="28"/>
                <w:szCs w:val="28"/>
              </w:rPr>
              <w:t xml:space="preserve">О.Н. </w:t>
            </w:r>
            <w:proofErr w:type="spellStart"/>
            <w:r w:rsidR="00FE5A68">
              <w:rPr>
                <w:rFonts w:ascii="Times New Roman" w:hAnsi="Times New Roman"/>
                <w:sz w:val="28"/>
                <w:szCs w:val="28"/>
              </w:rPr>
              <w:t>Дынер</w:t>
            </w:r>
            <w:proofErr w:type="spellEnd"/>
          </w:p>
        </w:tc>
      </w:tr>
    </w:tbl>
    <w:p w:rsidR="006E2FC0" w:rsidRPr="00FE5A68" w:rsidRDefault="00FE5A68" w:rsidP="00FE5A68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FE5A68">
        <w:rPr>
          <w:rFonts w:ascii="Times New Roman" w:hAnsi="Times New Roman" w:cs="Times New Roman"/>
          <w:sz w:val="28"/>
          <w:szCs w:val="28"/>
        </w:rPr>
        <w:t>«____»</w:t>
      </w:r>
      <w:r>
        <w:rPr>
          <w:rFonts w:ascii="Times New Roman" w:hAnsi="Times New Roman" w:cs="Times New Roman"/>
          <w:sz w:val="28"/>
          <w:szCs w:val="28"/>
        </w:rPr>
        <w:t xml:space="preserve"> __________</w:t>
      </w:r>
      <w:r w:rsidR="00F743CD">
        <w:rPr>
          <w:rFonts w:ascii="Times New Roman" w:hAnsi="Times New Roman" w:cs="Times New Roman"/>
          <w:sz w:val="28"/>
          <w:szCs w:val="28"/>
        </w:rPr>
        <w:t xml:space="preserve"> 2024</w:t>
      </w:r>
      <w:r w:rsidR="00F743CD">
        <w:rPr>
          <w:rFonts w:ascii="Times New Roman" w:hAnsi="Times New Roman" w:cs="Times New Roman"/>
          <w:sz w:val="28"/>
          <w:szCs w:val="28"/>
        </w:rPr>
        <w:tab/>
        <w:t xml:space="preserve"> года</w:t>
      </w:r>
      <w:r w:rsidRPr="00FE5A6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743C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E5A68">
        <w:rPr>
          <w:rFonts w:ascii="Times New Roman" w:hAnsi="Times New Roman" w:cs="Times New Roman"/>
          <w:sz w:val="28"/>
          <w:szCs w:val="28"/>
        </w:rPr>
        <w:t>«____»</w:t>
      </w:r>
      <w:r>
        <w:rPr>
          <w:rFonts w:ascii="Times New Roman" w:hAnsi="Times New Roman" w:cs="Times New Roman"/>
          <w:sz w:val="28"/>
          <w:szCs w:val="28"/>
        </w:rPr>
        <w:t xml:space="preserve"> ____________</w:t>
      </w:r>
      <w:r w:rsidRPr="00FE5A68">
        <w:rPr>
          <w:rFonts w:ascii="Times New Roman" w:hAnsi="Times New Roman" w:cs="Times New Roman"/>
          <w:sz w:val="28"/>
          <w:szCs w:val="28"/>
        </w:rPr>
        <w:t>2024</w:t>
      </w:r>
      <w:r w:rsidR="00F743C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E2FC0" w:rsidRDefault="006E2FC0" w:rsidP="006E2FC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4EF6" w:rsidRDefault="00A14EF6"/>
    <w:sectPr w:rsidR="00A14EF6" w:rsidSect="006E2FC0">
      <w:pgSz w:w="11906" w:h="16838" w:code="9"/>
      <w:pgMar w:top="7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DF9"/>
    <w:rsid w:val="000026DA"/>
    <w:rsid w:val="0007404B"/>
    <w:rsid w:val="00184404"/>
    <w:rsid w:val="001E379A"/>
    <w:rsid w:val="003C0012"/>
    <w:rsid w:val="00416E9D"/>
    <w:rsid w:val="00597C28"/>
    <w:rsid w:val="00662169"/>
    <w:rsid w:val="006E2FC0"/>
    <w:rsid w:val="007138E4"/>
    <w:rsid w:val="00751DF9"/>
    <w:rsid w:val="008B5710"/>
    <w:rsid w:val="00A14EF6"/>
    <w:rsid w:val="00C441D7"/>
    <w:rsid w:val="00CE36B1"/>
    <w:rsid w:val="00DD1DB4"/>
    <w:rsid w:val="00DE067F"/>
    <w:rsid w:val="00DE7C5B"/>
    <w:rsid w:val="00E81C03"/>
    <w:rsid w:val="00F06C0A"/>
    <w:rsid w:val="00F743CD"/>
    <w:rsid w:val="00FE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FC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E2FC0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2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26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FC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E2FC0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2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26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465F4-FB4E-4348-9ADB-BABB4C80B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2024-10-25T04:33:00Z</cp:lastPrinted>
  <dcterms:created xsi:type="dcterms:W3CDTF">2024-10-08T09:40:00Z</dcterms:created>
  <dcterms:modified xsi:type="dcterms:W3CDTF">2024-10-25T13:43:00Z</dcterms:modified>
</cp:coreProperties>
</file>