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1272B0" w:rsidTr="00221ED7">
        <w:trPr>
          <w:trHeight w:val="10006"/>
        </w:trPr>
        <w:tc>
          <w:tcPr>
            <w:tcW w:w="10349" w:type="dxa"/>
          </w:tcPr>
          <w:p w:rsidR="008D32FF" w:rsidRPr="00550CCF" w:rsidRDefault="00CC67DC" w:rsidP="00C50141">
            <w:pPr>
              <w:jc w:val="right"/>
              <w:rPr>
                <w:rFonts w:ascii="Times New Roman" w:hAnsi="Times New Roman"/>
                <w:b/>
                <w:bCs/>
                <w:i/>
                <w:sz w:val="28"/>
                <w:szCs w:val="28"/>
                <w:lang w:val="ru-RU"/>
              </w:rPr>
            </w:pPr>
            <w:r>
              <w:rPr>
                <w:rFonts w:ascii="Times New Roman" w:hAnsi="Times New Roman"/>
                <w:b/>
                <w:bCs/>
                <w:lang w:val="ru-RU"/>
              </w:rPr>
              <w:t xml:space="preserve">Основан </w:t>
            </w:r>
            <w:r w:rsidR="00226E18" w:rsidRPr="00550CCF">
              <w:rPr>
                <w:rFonts w:ascii="Times New Roman" w:hAnsi="Times New Roman"/>
                <w:b/>
                <w:bCs/>
                <w:lang w:val="ru-RU"/>
              </w:rPr>
              <w:t>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695115">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695115">
              <w:rPr>
                <w:rFonts w:ascii="Times New Roman" w:hAnsi="Times New Roman"/>
                <w:b/>
                <w:bCs/>
                <w:lang w:val="ru-RU"/>
              </w:rPr>
              <w:t>11</w:t>
            </w:r>
            <w:r w:rsidR="00002662" w:rsidRPr="00550CCF">
              <w:rPr>
                <w:rFonts w:ascii="Times New Roman" w:hAnsi="Times New Roman"/>
                <w:b/>
                <w:bCs/>
                <w:lang w:val="ru-RU"/>
              </w:rPr>
              <w:t>.</w:t>
            </w:r>
            <w:r w:rsidR="00BD0271">
              <w:rPr>
                <w:rFonts w:ascii="Times New Roman" w:hAnsi="Times New Roman"/>
                <w:b/>
                <w:bCs/>
                <w:lang w:val="ru-RU"/>
              </w:rPr>
              <w:t>11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BD0271"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BD0271">
              <w:rPr>
                <w:rFonts w:ascii="Times New Roman" w:hAnsi="Times New Roman"/>
                <w:b/>
                <w:bCs/>
                <w:sz w:val="52"/>
                <w:szCs w:val="52"/>
                <w:lang w:val="ru-RU"/>
              </w:rPr>
              <w:t>40</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88089A" w:rsidRDefault="0088089A" w:rsidP="0088089A">
            <w:pPr>
              <w:jc w:val="center"/>
              <w:rPr>
                <w:rFonts w:ascii="Times New Roman" w:eastAsia="Calibri" w:hAnsi="Times New Roman"/>
                <w:b/>
                <w:color w:val="000000"/>
                <w:sz w:val="28"/>
                <w:szCs w:val="28"/>
                <w:lang w:val="ru-RU" w:bidi="ar-SA"/>
              </w:rPr>
            </w:pPr>
          </w:p>
          <w:p w:rsidR="00BD0271" w:rsidRPr="00BD0271" w:rsidRDefault="00B25E62" w:rsidP="00BD0271">
            <w:pPr>
              <w:jc w:val="center"/>
              <w:rPr>
                <w:rFonts w:ascii="Times New Roman" w:hAnsi="Times New Roman"/>
                <w:b/>
                <w:sz w:val="28"/>
                <w:szCs w:val="28"/>
                <w:lang w:val="ru-RU"/>
              </w:rPr>
            </w:pPr>
            <w:r>
              <w:rPr>
                <w:rFonts w:ascii="Times New Roman" w:hAnsi="Times New Roman"/>
                <w:b/>
                <w:sz w:val="28"/>
                <w:szCs w:val="28"/>
                <w:lang w:val="ru-RU"/>
              </w:rPr>
              <w:t xml:space="preserve">АДМИНИСТРАЦИЯ </w:t>
            </w:r>
            <w:r w:rsidR="00BD0271" w:rsidRPr="00BD0271">
              <w:rPr>
                <w:rFonts w:ascii="Times New Roman" w:hAnsi="Times New Roman"/>
                <w:b/>
                <w:sz w:val="28"/>
                <w:szCs w:val="28"/>
                <w:lang w:val="ru-RU"/>
              </w:rPr>
              <w:t xml:space="preserve">БОРИСОГЛЕБСКОГО СЕЛЬСОВЕТА </w:t>
            </w:r>
          </w:p>
          <w:p w:rsidR="00BD0271" w:rsidRPr="00BD0271" w:rsidRDefault="00BD0271" w:rsidP="00BD0271">
            <w:pPr>
              <w:jc w:val="center"/>
              <w:rPr>
                <w:rFonts w:ascii="Times New Roman" w:hAnsi="Times New Roman"/>
                <w:b/>
                <w:sz w:val="28"/>
                <w:szCs w:val="28"/>
                <w:lang w:val="ru-RU"/>
              </w:rPr>
            </w:pPr>
            <w:r w:rsidRPr="00BD0271">
              <w:rPr>
                <w:rFonts w:ascii="Times New Roman" w:hAnsi="Times New Roman"/>
                <w:b/>
                <w:sz w:val="28"/>
                <w:szCs w:val="28"/>
                <w:lang w:val="ru-RU"/>
              </w:rPr>
              <w:t>УБИНСКОГО РАЙОНА НОВОСИБИРСКОЙ ОБЛАСТИ</w:t>
            </w:r>
          </w:p>
          <w:p w:rsidR="00BD0271" w:rsidRPr="00BD0271" w:rsidRDefault="00BD0271" w:rsidP="00BD0271">
            <w:pPr>
              <w:jc w:val="center"/>
              <w:rPr>
                <w:rFonts w:ascii="Times New Roman" w:hAnsi="Times New Roman"/>
                <w:b/>
                <w:sz w:val="28"/>
                <w:szCs w:val="28"/>
                <w:lang w:val="ru-RU"/>
              </w:rPr>
            </w:pPr>
          </w:p>
          <w:p w:rsidR="00BD0271" w:rsidRPr="00BD0271" w:rsidRDefault="00BD0271" w:rsidP="00BD0271">
            <w:pPr>
              <w:jc w:val="center"/>
              <w:rPr>
                <w:rFonts w:ascii="Times New Roman" w:hAnsi="Times New Roman"/>
                <w:sz w:val="28"/>
                <w:szCs w:val="28"/>
                <w:lang w:val="ru-RU"/>
              </w:rPr>
            </w:pPr>
          </w:p>
          <w:p w:rsidR="00BD0271" w:rsidRPr="00BD0271" w:rsidRDefault="00BD0271" w:rsidP="00BD0271">
            <w:pPr>
              <w:jc w:val="center"/>
              <w:rPr>
                <w:rFonts w:ascii="Times New Roman" w:hAnsi="Times New Roman"/>
                <w:b/>
                <w:sz w:val="28"/>
                <w:szCs w:val="28"/>
                <w:lang w:val="ru-RU"/>
              </w:rPr>
            </w:pPr>
            <w:r w:rsidRPr="00BD0271">
              <w:rPr>
                <w:rFonts w:ascii="Times New Roman" w:hAnsi="Times New Roman"/>
                <w:b/>
                <w:sz w:val="28"/>
                <w:szCs w:val="28"/>
                <w:lang w:val="ru-RU"/>
              </w:rPr>
              <w:t>ПОСТАНОВЛЕНИЕ</w:t>
            </w:r>
          </w:p>
          <w:p w:rsidR="00BD0271" w:rsidRPr="00BD0271" w:rsidRDefault="00BD0271" w:rsidP="00BD0271">
            <w:pPr>
              <w:jc w:val="center"/>
              <w:rPr>
                <w:rFonts w:ascii="Times New Roman" w:hAnsi="Times New Roman"/>
                <w:b/>
                <w:sz w:val="28"/>
                <w:szCs w:val="28"/>
                <w:lang w:val="ru-RU"/>
              </w:rPr>
            </w:pPr>
          </w:p>
          <w:p w:rsidR="00BD0271" w:rsidRPr="00BD0271" w:rsidRDefault="00BD0271" w:rsidP="00BD0271">
            <w:pPr>
              <w:jc w:val="center"/>
              <w:rPr>
                <w:rFonts w:ascii="Times New Roman" w:hAnsi="Times New Roman"/>
                <w:sz w:val="28"/>
                <w:szCs w:val="28"/>
                <w:lang w:val="ru-RU"/>
              </w:rPr>
            </w:pPr>
            <w:r w:rsidRPr="00BD0271">
              <w:rPr>
                <w:rFonts w:ascii="Times New Roman" w:hAnsi="Times New Roman"/>
                <w:sz w:val="28"/>
                <w:szCs w:val="28"/>
                <w:lang w:val="ru-RU"/>
              </w:rPr>
              <w:t>с. Борисоглебка</w:t>
            </w:r>
          </w:p>
          <w:p w:rsidR="00BD0271" w:rsidRPr="00BD0271" w:rsidRDefault="00BD0271" w:rsidP="00BD0271">
            <w:pPr>
              <w:jc w:val="center"/>
              <w:rPr>
                <w:rFonts w:ascii="Times New Roman" w:hAnsi="Times New Roman"/>
                <w:sz w:val="28"/>
                <w:szCs w:val="28"/>
                <w:lang w:val="ru-RU"/>
              </w:rPr>
            </w:pPr>
          </w:p>
          <w:p w:rsidR="00BD0271" w:rsidRPr="00BD0271" w:rsidRDefault="00BD0271" w:rsidP="00BD0271">
            <w:pPr>
              <w:jc w:val="center"/>
              <w:rPr>
                <w:rFonts w:ascii="Times New Roman" w:hAnsi="Times New Roman"/>
                <w:sz w:val="28"/>
                <w:szCs w:val="28"/>
                <w:lang w:val="ru-RU"/>
              </w:rPr>
            </w:pPr>
            <w:r w:rsidRPr="00BD0271">
              <w:rPr>
                <w:rFonts w:ascii="Times New Roman" w:hAnsi="Times New Roman"/>
                <w:sz w:val="28"/>
                <w:szCs w:val="28"/>
                <w:lang w:val="ru-RU"/>
              </w:rPr>
              <w:t>от 08.11.2024                             № 66-па</w:t>
            </w:r>
          </w:p>
          <w:p w:rsidR="00BD0271" w:rsidRPr="004C3D07" w:rsidRDefault="00BD0271" w:rsidP="00BD0271">
            <w:pPr>
              <w:pStyle w:val="af3"/>
              <w:spacing w:before="0" w:beforeAutospacing="0" w:after="0" w:afterAutospacing="0"/>
              <w:jc w:val="center"/>
              <w:rPr>
                <w:b/>
                <w:bCs/>
              </w:rPr>
            </w:pPr>
          </w:p>
          <w:p w:rsidR="00BD0271" w:rsidRPr="004C3D07" w:rsidRDefault="00BD0271" w:rsidP="00BD0271">
            <w:pPr>
              <w:pStyle w:val="af3"/>
              <w:spacing w:before="0" w:beforeAutospacing="0" w:after="0" w:afterAutospacing="0"/>
              <w:jc w:val="center"/>
            </w:pPr>
            <w:r w:rsidRPr="004C3D07">
              <w:rPr>
                <w:b/>
                <w:bCs/>
              </w:rPr>
              <w:t>Об утверждении Порядка применения бюджетной классификации Российской Федерации в части, относящейся к бюджету Борисоглебского сельсовета Убинского района Новосибирской области</w:t>
            </w:r>
          </w:p>
          <w:p w:rsidR="00BD0271" w:rsidRDefault="00BD0271" w:rsidP="00BD0271">
            <w:pPr>
              <w:pStyle w:val="af3"/>
              <w:spacing w:before="0" w:beforeAutospacing="0" w:after="0" w:afterAutospacing="0"/>
            </w:pPr>
            <w:r>
              <w:t> </w:t>
            </w:r>
          </w:p>
          <w:p w:rsidR="00BD0271" w:rsidRDefault="00BD0271" w:rsidP="00BD0271">
            <w:pPr>
              <w:pStyle w:val="af3"/>
              <w:spacing w:before="0" w:beforeAutospacing="0" w:after="0" w:afterAutospacing="0"/>
            </w:pPr>
          </w:p>
          <w:p w:rsidR="00BD0271" w:rsidRPr="005C23EF" w:rsidRDefault="00BD0271" w:rsidP="00BD0271">
            <w:pPr>
              <w:pStyle w:val="af3"/>
              <w:spacing w:before="0" w:beforeAutospacing="0" w:after="0" w:afterAutospacing="0"/>
              <w:rPr>
                <w:b/>
              </w:rPr>
            </w:pPr>
            <w:r w:rsidRPr="004C3D07">
              <w:t>В соответствии со статьями 9, 21 </w:t>
            </w:r>
            <w:hyperlink r:id="rId8" w:history="1">
              <w:r w:rsidRPr="004C3D07">
                <w:rPr>
                  <w:rStyle w:val="1a"/>
                </w:rPr>
                <w:t>Бюджетного кодекса</w:t>
              </w:r>
            </w:hyperlink>
            <w:r w:rsidRPr="004C3D07">
              <w:t> Российской Федерации</w:t>
            </w:r>
            <w:r>
              <w:t xml:space="preserve"> администрация Борисоглебского </w:t>
            </w:r>
            <w:r w:rsidRPr="004C3D07">
              <w:t xml:space="preserve">сельсовета Убинского района Новосибирской области </w:t>
            </w:r>
            <w:r w:rsidRPr="005C23EF">
              <w:rPr>
                <w:b/>
              </w:rPr>
              <w:t>п о с т а н о в л я е т:</w:t>
            </w:r>
          </w:p>
          <w:p w:rsidR="00BD0271" w:rsidRPr="004C3D07" w:rsidRDefault="00BD0271" w:rsidP="00BD0271">
            <w:pPr>
              <w:pStyle w:val="af3"/>
              <w:spacing w:before="0" w:beforeAutospacing="0" w:after="0" w:afterAutospacing="0"/>
            </w:pPr>
            <w:r w:rsidRPr="004C3D07">
              <w:t xml:space="preserve">1. Утвердить прилагаемый Порядок применения бюджетной классификации Российской Федерации в части, относящейся к бюджету </w:t>
            </w:r>
            <w:r>
              <w:t>Борисоглебского</w:t>
            </w:r>
            <w:r w:rsidRPr="004C3D07">
              <w:t xml:space="preserve"> сельсовета Убинского района Новосибирской области.</w:t>
            </w:r>
          </w:p>
          <w:p w:rsidR="00BD0271" w:rsidRPr="004C3D07" w:rsidRDefault="00BD0271" w:rsidP="00BD0271">
            <w:pPr>
              <w:pStyle w:val="af3"/>
              <w:spacing w:before="0" w:beforeAutospacing="0" w:after="0" w:afterAutospacing="0"/>
            </w:pPr>
            <w:r w:rsidRPr="004C3D07">
              <w:t>2. Установить, что Порядок применяется к правоотношениям, возникшим при составлении и исполнении бюд</w:t>
            </w:r>
            <w:r>
              <w:t>жетов, начиная с бюджета на 2025</w:t>
            </w:r>
            <w:r w:rsidRPr="004C3D07">
              <w:t xml:space="preserve"> год.</w:t>
            </w:r>
          </w:p>
          <w:p w:rsidR="00BD0271" w:rsidRPr="00E037A8" w:rsidRDefault="00BD0271" w:rsidP="00BD0271">
            <w:pPr>
              <w:pStyle w:val="af3"/>
              <w:spacing w:before="0" w:beforeAutospacing="0" w:after="0" w:afterAutospacing="0"/>
            </w:pPr>
            <w:r w:rsidRPr="00E037A8">
              <w:t>3. Признать утратившим силу постановление администрации Борисоглебского сельсовета Убинского района Новосибирской области </w:t>
            </w:r>
            <w:hyperlink r:id="rId9" w:tgtFrame="Logical" w:history="1">
              <w:r w:rsidRPr="00E037A8">
                <w:rPr>
                  <w:rStyle w:val="1a"/>
                </w:rPr>
                <w:t>от</w:t>
              </w:r>
              <w:r>
                <w:rPr>
                  <w:rStyle w:val="1a"/>
                </w:rPr>
                <w:t xml:space="preserve"> </w:t>
              </w:r>
            </w:hyperlink>
            <w:r>
              <w:rPr>
                <w:rStyle w:val="1a"/>
              </w:rPr>
              <w:t>08.11.2023</w:t>
            </w:r>
            <w:r w:rsidRPr="00E037A8">
              <w:t> </w:t>
            </w:r>
            <w:r>
              <w:t>№ 69</w:t>
            </w:r>
            <w:r w:rsidRPr="00E037A8">
              <w:t>-па «Об утверждении Порядка применения бюджетной классификации Российской Федерации в части, относящейся к бюджету Борисоглебского сельсовета Убинского района Новосибирской области».</w:t>
            </w:r>
          </w:p>
          <w:p w:rsidR="00BD0271" w:rsidRPr="004C3D07" w:rsidRDefault="00BD0271" w:rsidP="00BD0271">
            <w:pPr>
              <w:pStyle w:val="af3"/>
              <w:spacing w:before="0" w:beforeAutospacing="0" w:after="0" w:afterAutospacing="0"/>
            </w:pPr>
            <w:r w:rsidRPr="004C3D07">
              <w:t>4. Опубликовать постановление в печатном издании «</w:t>
            </w:r>
            <w:r>
              <w:t>Вестник Борисоглеб</w:t>
            </w:r>
            <w:r>
              <w:lastRenderedPageBreak/>
              <w:t>ского сельсовета Убинского района Новосибирской области</w:t>
            </w:r>
            <w:r w:rsidRPr="004C3D07">
              <w:t xml:space="preserve">» и разместить на официальном сайте администрации </w:t>
            </w:r>
            <w:r>
              <w:t>Борисоглебского</w:t>
            </w:r>
            <w:r w:rsidRPr="004C3D07">
              <w:t xml:space="preserve"> сельсовета Убинского района Новосиби</w:t>
            </w:r>
            <w:r w:rsidR="00856E7E">
              <w:t>рской области в сети «Интернет»</w:t>
            </w:r>
            <w:r w:rsidRPr="004C3D07">
              <w:t>.</w:t>
            </w:r>
          </w:p>
          <w:p w:rsidR="00BD0271" w:rsidRPr="004C3D07" w:rsidRDefault="00BD0271" w:rsidP="00BD0271">
            <w:pPr>
              <w:pStyle w:val="af3"/>
              <w:spacing w:before="0" w:beforeAutospacing="0" w:after="0" w:afterAutospacing="0"/>
            </w:pPr>
            <w:r w:rsidRPr="004C3D07">
              <w:t xml:space="preserve">5. Контроль исполнения постановления возложить на специалиста 1 разряда администрации </w:t>
            </w:r>
            <w:r>
              <w:t>Борисоглебского</w:t>
            </w:r>
            <w:r w:rsidRPr="004C3D07">
              <w:t xml:space="preserve"> сельсовета Убинско</w:t>
            </w:r>
            <w:r>
              <w:t>го района Новосибирской области Бусловскую Ольгу Александровну</w:t>
            </w:r>
            <w:r w:rsidRPr="004C3D07">
              <w:t>.</w:t>
            </w:r>
          </w:p>
          <w:p w:rsidR="00BD0271" w:rsidRPr="004C3D07" w:rsidRDefault="00BD0271" w:rsidP="00BD0271">
            <w:pPr>
              <w:pStyle w:val="af3"/>
              <w:spacing w:before="0" w:beforeAutospacing="0" w:after="0" w:afterAutospacing="0"/>
            </w:pPr>
            <w:r w:rsidRPr="004C3D07">
              <w:t> </w:t>
            </w:r>
          </w:p>
          <w:p w:rsidR="00BD0271" w:rsidRPr="004C3D07" w:rsidRDefault="00BD0271" w:rsidP="00BD0271">
            <w:pPr>
              <w:pStyle w:val="af3"/>
              <w:spacing w:before="0" w:beforeAutospacing="0" w:after="0" w:afterAutospacing="0"/>
            </w:pPr>
            <w:r w:rsidRPr="004C3D07">
              <w:t> </w:t>
            </w:r>
          </w:p>
          <w:p w:rsidR="00BD0271" w:rsidRDefault="00BD0271" w:rsidP="00BD0271">
            <w:pPr>
              <w:pStyle w:val="af3"/>
              <w:spacing w:before="0" w:beforeAutospacing="0" w:after="0" w:afterAutospacing="0"/>
            </w:pPr>
          </w:p>
          <w:p w:rsidR="00BD0271" w:rsidRPr="004C3D07" w:rsidRDefault="00BD0271" w:rsidP="00BD0271">
            <w:pPr>
              <w:pStyle w:val="af3"/>
              <w:spacing w:before="0" w:beforeAutospacing="0" w:after="0" w:afterAutospacing="0"/>
            </w:pPr>
            <w:r w:rsidRPr="004C3D07">
              <w:t xml:space="preserve">Глава </w:t>
            </w:r>
            <w:r>
              <w:t>Борисоглебского</w:t>
            </w:r>
            <w:r w:rsidRPr="004C3D07">
              <w:t xml:space="preserve"> сельсовета</w:t>
            </w:r>
          </w:p>
          <w:p w:rsidR="00BD0271" w:rsidRPr="004C3D07" w:rsidRDefault="00BD0271" w:rsidP="00BD0271">
            <w:pPr>
              <w:pStyle w:val="af3"/>
              <w:spacing w:before="0" w:beforeAutospacing="0" w:after="0" w:afterAutospacing="0"/>
            </w:pPr>
            <w:r w:rsidRPr="004C3D07">
              <w:t>Убинского района Новосибирской области</w:t>
            </w:r>
            <w:r>
              <w:t xml:space="preserve">                                   О.Н. Дынер</w:t>
            </w:r>
          </w:p>
          <w:p w:rsidR="00BD0271" w:rsidRPr="004C3D07" w:rsidRDefault="00BD0271" w:rsidP="00BD0271">
            <w:pPr>
              <w:pStyle w:val="af3"/>
              <w:spacing w:before="0" w:beforeAutospacing="0" w:after="0" w:afterAutospacing="0"/>
            </w:pPr>
            <w:r w:rsidRPr="004C3D07">
              <w:t> </w:t>
            </w:r>
          </w:p>
          <w:p w:rsidR="00BD0271" w:rsidRPr="004C3D07" w:rsidRDefault="00BD0271" w:rsidP="00BD0271">
            <w:pPr>
              <w:pStyle w:val="af3"/>
              <w:spacing w:before="0" w:beforeAutospacing="0" w:after="0" w:afterAutospacing="0"/>
              <w:jc w:val="right"/>
            </w:pPr>
            <w:r w:rsidRPr="004C3D07">
              <w:t> </w:t>
            </w:r>
          </w:p>
          <w:p w:rsidR="00BD0271" w:rsidRDefault="00BD0271" w:rsidP="00BD0271">
            <w:pPr>
              <w:pStyle w:val="af3"/>
              <w:spacing w:before="0" w:beforeAutospacing="0" w:after="0" w:afterAutospacing="0"/>
              <w:jc w:val="right"/>
            </w:pPr>
          </w:p>
          <w:p w:rsidR="00BD0271" w:rsidRDefault="00BD0271" w:rsidP="00BD0271">
            <w:pPr>
              <w:pStyle w:val="af3"/>
              <w:spacing w:before="0" w:beforeAutospacing="0" w:after="0" w:afterAutospacing="0"/>
              <w:jc w:val="right"/>
            </w:pPr>
          </w:p>
          <w:p w:rsidR="00BD0271" w:rsidRDefault="00BD0271" w:rsidP="00BD0271">
            <w:pPr>
              <w:pStyle w:val="af3"/>
              <w:spacing w:before="0" w:beforeAutospacing="0" w:after="0" w:afterAutospacing="0"/>
              <w:jc w:val="right"/>
            </w:pPr>
          </w:p>
          <w:p w:rsidR="00BD0271" w:rsidRPr="004C3D07" w:rsidRDefault="00BD0271" w:rsidP="00BD0271">
            <w:pPr>
              <w:pStyle w:val="af3"/>
              <w:spacing w:before="0" w:beforeAutospacing="0" w:after="0" w:afterAutospacing="0"/>
              <w:jc w:val="right"/>
            </w:pPr>
            <w:r w:rsidRPr="004C3D07">
              <w:t>УТВЕРЖДЕН</w:t>
            </w:r>
          </w:p>
          <w:p w:rsidR="00BD0271" w:rsidRPr="004C3D07" w:rsidRDefault="00BD0271" w:rsidP="00BD0271">
            <w:pPr>
              <w:pStyle w:val="af3"/>
              <w:spacing w:before="0" w:beforeAutospacing="0" w:after="0" w:afterAutospacing="0"/>
              <w:jc w:val="right"/>
            </w:pPr>
            <w:r w:rsidRPr="004C3D07">
              <w:t>постановлением администрации</w:t>
            </w:r>
          </w:p>
          <w:p w:rsidR="00BD0271" w:rsidRPr="004C3D07" w:rsidRDefault="00BD0271" w:rsidP="00BD0271">
            <w:pPr>
              <w:pStyle w:val="af3"/>
              <w:spacing w:before="0" w:beforeAutospacing="0" w:after="0" w:afterAutospacing="0"/>
              <w:jc w:val="right"/>
            </w:pPr>
            <w:r>
              <w:t>Борисоглебского</w:t>
            </w:r>
            <w:r w:rsidRPr="004C3D07">
              <w:t xml:space="preserve"> сельсовета</w:t>
            </w:r>
          </w:p>
          <w:p w:rsidR="00BD0271" w:rsidRPr="004C3D07" w:rsidRDefault="00BD0271" w:rsidP="00BD0271">
            <w:pPr>
              <w:pStyle w:val="af3"/>
              <w:spacing w:before="0" w:beforeAutospacing="0" w:after="0" w:afterAutospacing="0"/>
              <w:jc w:val="right"/>
            </w:pPr>
            <w:r w:rsidRPr="004C3D07">
              <w:t>Убинского района</w:t>
            </w:r>
          </w:p>
          <w:p w:rsidR="00BD0271" w:rsidRPr="004C3D07" w:rsidRDefault="00BD0271" w:rsidP="00BD0271">
            <w:pPr>
              <w:pStyle w:val="af3"/>
              <w:spacing w:before="0" w:beforeAutospacing="0" w:after="0" w:afterAutospacing="0"/>
              <w:jc w:val="right"/>
            </w:pPr>
            <w:r w:rsidRPr="004C3D07">
              <w:t>Новосибирской области</w:t>
            </w:r>
          </w:p>
          <w:p w:rsidR="00BD0271" w:rsidRPr="004C3D07" w:rsidRDefault="00BD0271" w:rsidP="00BD0271">
            <w:pPr>
              <w:pStyle w:val="af3"/>
              <w:spacing w:before="0" w:beforeAutospacing="0" w:after="0" w:afterAutospacing="0"/>
              <w:jc w:val="right"/>
            </w:pPr>
            <w:r>
              <w:t>от 08.11.2024 № 66</w:t>
            </w:r>
            <w:r w:rsidRPr="004C3D07">
              <w:t>-па</w:t>
            </w:r>
          </w:p>
          <w:p w:rsidR="00BD0271" w:rsidRPr="004C3D07" w:rsidRDefault="00BD0271" w:rsidP="00BD0271">
            <w:pPr>
              <w:pStyle w:val="af3"/>
              <w:spacing w:before="0" w:beforeAutospacing="0" w:after="0" w:afterAutospacing="0"/>
            </w:pPr>
            <w:r w:rsidRPr="004C3D07">
              <w:t> </w:t>
            </w:r>
          </w:p>
          <w:p w:rsidR="00BD0271" w:rsidRPr="004C3D07" w:rsidRDefault="00BD0271" w:rsidP="00BD0271">
            <w:pPr>
              <w:pStyle w:val="af3"/>
              <w:spacing w:before="0" w:beforeAutospacing="0" w:after="0" w:afterAutospacing="0"/>
              <w:jc w:val="center"/>
            </w:pPr>
            <w:r w:rsidRPr="004C3D07">
              <w:rPr>
                <w:b/>
                <w:bCs/>
              </w:rPr>
              <w:t>ПОРЯДОК</w:t>
            </w:r>
          </w:p>
          <w:p w:rsidR="00BD0271" w:rsidRPr="004C3D07" w:rsidRDefault="00BD0271" w:rsidP="00BD0271">
            <w:pPr>
              <w:pStyle w:val="af3"/>
              <w:spacing w:before="0" w:beforeAutospacing="0" w:after="0" w:afterAutospacing="0"/>
              <w:jc w:val="center"/>
            </w:pPr>
            <w:r w:rsidRPr="004C3D07">
              <w:rPr>
                <w:b/>
                <w:bCs/>
              </w:rPr>
              <w:t xml:space="preserve">применения бюджетной классификации Российской Федерации в части, относящейся к бюджету </w:t>
            </w:r>
            <w:r>
              <w:rPr>
                <w:b/>
                <w:bCs/>
              </w:rPr>
              <w:t>Борисоглебского</w:t>
            </w:r>
            <w:r w:rsidRPr="004C3D07">
              <w:rPr>
                <w:b/>
                <w:bCs/>
              </w:rPr>
              <w:t xml:space="preserve"> сельсовета Убинского района Новосибирской области</w:t>
            </w:r>
          </w:p>
          <w:p w:rsidR="00BD0271" w:rsidRPr="004C3D07" w:rsidRDefault="00BD0271" w:rsidP="00BD0271">
            <w:pPr>
              <w:pStyle w:val="af3"/>
              <w:spacing w:before="0" w:beforeAutospacing="0" w:after="0" w:afterAutospacing="0"/>
            </w:pPr>
            <w:r w:rsidRPr="004C3D07">
              <w:t> </w:t>
            </w:r>
          </w:p>
          <w:p w:rsidR="00BD0271" w:rsidRPr="004C3D07" w:rsidRDefault="00BD0271" w:rsidP="00BD0271">
            <w:pPr>
              <w:pStyle w:val="af3"/>
              <w:spacing w:before="0" w:beforeAutospacing="0" w:after="0" w:afterAutospacing="0"/>
              <w:jc w:val="center"/>
            </w:pPr>
            <w:r w:rsidRPr="004C3D07">
              <w:rPr>
                <w:b/>
                <w:bCs/>
              </w:rPr>
              <w:t>1. Общие положения</w:t>
            </w:r>
          </w:p>
          <w:p w:rsidR="00BD0271" w:rsidRPr="004C3D07" w:rsidRDefault="00BD0271" w:rsidP="00BD0271">
            <w:pPr>
              <w:pStyle w:val="af3"/>
              <w:spacing w:before="0" w:beforeAutospacing="0" w:after="0" w:afterAutospacing="0"/>
            </w:pPr>
            <w:r w:rsidRPr="004C3D07">
              <w:t> </w:t>
            </w:r>
          </w:p>
          <w:p w:rsidR="00BD0271" w:rsidRPr="004C3D07" w:rsidRDefault="00BD0271" w:rsidP="00BD0271">
            <w:pPr>
              <w:pStyle w:val="af3"/>
              <w:spacing w:before="0" w:beforeAutospacing="0" w:after="0" w:afterAutospacing="0"/>
            </w:pPr>
            <w:r w:rsidRPr="004C3D07">
              <w:t xml:space="preserve">Порядок применения бюджетной классификации Российской Федерации в части, относящейся к бюджету </w:t>
            </w:r>
            <w:r>
              <w:t>Борисоглебского</w:t>
            </w:r>
            <w:r w:rsidRPr="004C3D07">
              <w:t xml:space="preserve"> сельсовета Убинского района Новосибирской области (далее - Порядок), разработан в соответствии с положением главы 4 </w:t>
            </w:r>
            <w:hyperlink r:id="rId10" w:history="1">
              <w:r w:rsidRPr="00E037A8">
                <w:rPr>
                  <w:rStyle w:val="1a"/>
                </w:rPr>
                <w:t>Бюджетного кодекса</w:t>
              </w:r>
            </w:hyperlink>
            <w:r w:rsidRPr="00E037A8">
              <w:t> Рос</w:t>
            </w:r>
            <w:r w:rsidRPr="004C3D07">
              <w:t xml:space="preserve">сийской Федерации и устанавливает правила применения бюджетной классификации Российской Федерации в части, относящейся к бюджету </w:t>
            </w:r>
            <w:r>
              <w:t>Борисоглебского</w:t>
            </w:r>
            <w:r w:rsidRPr="004C3D07">
              <w:t xml:space="preserve"> сельсовета Убинского района Новосибирской области, участниками бюджетного процесса в </w:t>
            </w:r>
            <w:r>
              <w:t>Борисоглебском</w:t>
            </w:r>
            <w:r w:rsidRPr="004C3D07">
              <w:t xml:space="preserve"> сельсовете Убинского района Новосибирской области при составлении и исполнении местного бюджета, при ведении бюджетного учета и составлении бюджетной отчетности об исполнении бюджета </w:t>
            </w:r>
            <w:r>
              <w:t>Борисоглебского</w:t>
            </w:r>
            <w:r w:rsidRPr="004C3D07">
              <w:t xml:space="preserve"> сельсовета Убинского района Новосибирской области.</w:t>
            </w:r>
          </w:p>
          <w:p w:rsidR="00BD0271" w:rsidRPr="004C3D07" w:rsidRDefault="00BD0271" w:rsidP="00BD0271">
            <w:pPr>
              <w:pStyle w:val="af3"/>
              <w:spacing w:before="0" w:beforeAutospacing="0" w:after="0" w:afterAutospacing="0"/>
            </w:pPr>
            <w:r w:rsidRPr="004C3D07">
              <w:t xml:space="preserve">Применение классификации доходов бюджета и источников финансирования </w:t>
            </w:r>
            <w:r w:rsidRPr="004C3D07">
              <w:lastRenderedPageBreak/>
              <w:t xml:space="preserve">дефицита бюджета в части, относящейся к местному бюджету, осуществляется в соответствии с порядком, установленным администрацией </w:t>
            </w:r>
            <w:r>
              <w:t>Борисоглебского</w:t>
            </w:r>
            <w:r w:rsidRPr="004C3D07">
              <w:t xml:space="preserve"> сельсовета Убинского района Новосибирской области.</w:t>
            </w:r>
          </w:p>
          <w:p w:rsidR="00BD0271" w:rsidRPr="004C3D07" w:rsidRDefault="00BD0271" w:rsidP="00BD0271">
            <w:pPr>
              <w:pStyle w:val="af3"/>
              <w:spacing w:before="0" w:beforeAutospacing="0" w:after="0" w:afterAutospacing="0"/>
            </w:pPr>
            <w:r w:rsidRPr="004C3D07">
              <w:t xml:space="preserve">Применение классификации расходов бюджета в части, относящейся к местному бюджету, осуществляется в соответствии с порядком, установленным администрацией </w:t>
            </w:r>
            <w:r>
              <w:t>Борисоглебского</w:t>
            </w:r>
            <w:r w:rsidRPr="004C3D07">
              <w:t xml:space="preserve"> сельсовета Убинского района Новосибирской области, с учетом особенностей, установленных настоящим Порядком.</w:t>
            </w:r>
          </w:p>
          <w:p w:rsidR="00BD0271" w:rsidRPr="004C3D07" w:rsidRDefault="00BD0271" w:rsidP="00BD0271">
            <w:pPr>
              <w:pStyle w:val="af3"/>
              <w:spacing w:before="0" w:beforeAutospacing="0" w:after="0" w:afterAutospacing="0"/>
            </w:pPr>
            <w:r w:rsidRPr="004C3D07">
              <w:t> </w:t>
            </w:r>
          </w:p>
          <w:p w:rsidR="00BD0271" w:rsidRPr="004C3D07" w:rsidRDefault="00BD0271" w:rsidP="00BD0271">
            <w:pPr>
              <w:pStyle w:val="af3"/>
              <w:spacing w:before="0" w:beforeAutospacing="0" w:after="0" w:afterAutospacing="0"/>
              <w:jc w:val="center"/>
            </w:pPr>
            <w:r w:rsidRPr="004C3D07">
              <w:rPr>
                <w:b/>
                <w:bCs/>
              </w:rPr>
              <w:t>2. Правила определения кода главного распорядителя средств местного бюджета</w:t>
            </w:r>
          </w:p>
          <w:p w:rsidR="00BD0271" w:rsidRPr="004C3D07" w:rsidRDefault="00BD0271" w:rsidP="00BD0271">
            <w:pPr>
              <w:pStyle w:val="af3"/>
              <w:spacing w:before="0" w:beforeAutospacing="0" w:after="0" w:afterAutospacing="0"/>
            </w:pPr>
            <w:r w:rsidRPr="004C3D07">
              <w:t> </w:t>
            </w:r>
          </w:p>
          <w:p w:rsidR="00BD0271" w:rsidRPr="004C3D07" w:rsidRDefault="00BD0271" w:rsidP="00BD0271">
            <w:pPr>
              <w:pStyle w:val="af3"/>
              <w:spacing w:before="0" w:beforeAutospacing="0" w:after="0" w:afterAutospacing="0"/>
            </w:pPr>
            <w:r w:rsidRPr="004C3D07">
              <w:t>Код главного распорядителя средств местного бюджета состоит из трех разрядов и формируется с применением числового ряда: 1, 2, 3, 4, 5, 6, 7, 8, 9, 0.</w:t>
            </w:r>
          </w:p>
          <w:p w:rsidR="00BD0271" w:rsidRPr="004C3D07" w:rsidRDefault="00BD0271" w:rsidP="00BD0271">
            <w:pPr>
              <w:pStyle w:val="af3"/>
              <w:spacing w:before="0" w:beforeAutospacing="0" w:after="0" w:afterAutospacing="0"/>
            </w:pPr>
            <w:r w:rsidRPr="004C3D07">
              <w:t>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w:t>
            </w:r>
          </w:p>
          <w:p w:rsidR="00BD0271" w:rsidRPr="004C3D07" w:rsidRDefault="00BD0271" w:rsidP="00BD0271">
            <w:pPr>
              <w:pStyle w:val="af3"/>
              <w:spacing w:before="0" w:beforeAutospacing="0" w:after="0" w:afterAutospacing="0"/>
            </w:pPr>
            <w:r w:rsidRPr="004C3D07">
              <w:t>Главному распорядителю средств местного бюджета, обладающему полномочиями главного администратора доходов местного бюджета, присваивается код главного распорядителя средств местного бюджета, соответствующий коду главы.</w:t>
            </w:r>
          </w:p>
          <w:p w:rsidR="00BD0271" w:rsidRPr="004C3D07" w:rsidRDefault="00BD0271" w:rsidP="00BD0271">
            <w:pPr>
              <w:pStyle w:val="af3"/>
              <w:spacing w:before="0" w:beforeAutospacing="0" w:after="0" w:afterAutospacing="0"/>
            </w:pPr>
            <w:r w:rsidRPr="004C3D07">
              <w:t> </w:t>
            </w:r>
          </w:p>
          <w:p w:rsidR="00BD0271" w:rsidRPr="004C3D07" w:rsidRDefault="00BD0271" w:rsidP="00BD0271">
            <w:pPr>
              <w:pStyle w:val="af3"/>
              <w:spacing w:before="0" w:beforeAutospacing="0" w:after="0" w:afterAutospacing="0"/>
              <w:jc w:val="center"/>
            </w:pPr>
            <w:r w:rsidRPr="004C3D07">
              <w:rPr>
                <w:b/>
                <w:bCs/>
              </w:rPr>
              <w:t>3. Правила отнесения расходов местного бюджета на соответствующие целевые статьи расходов местного бюджета</w:t>
            </w:r>
          </w:p>
          <w:p w:rsidR="00BD0271" w:rsidRPr="004C3D07" w:rsidRDefault="00BD0271" w:rsidP="00BD0271">
            <w:pPr>
              <w:pStyle w:val="af3"/>
              <w:spacing w:before="0" w:beforeAutospacing="0" w:after="0" w:afterAutospacing="0"/>
            </w:pPr>
            <w:r w:rsidRPr="004C3D07">
              <w:t> </w:t>
            </w:r>
          </w:p>
          <w:p w:rsidR="00BD0271" w:rsidRPr="004C3D07" w:rsidRDefault="00BD0271" w:rsidP="00BD0271">
            <w:pPr>
              <w:pStyle w:val="af3"/>
              <w:spacing w:before="0" w:beforeAutospacing="0" w:after="0" w:afterAutospacing="0"/>
            </w:pPr>
            <w:r w:rsidRPr="004C3D07">
              <w:t xml:space="preserve">Целевые статьи расходов местного бюджета обеспечивают привязку бюджетных ассигнований к муниципальным программам </w:t>
            </w:r>
            <w:r>
              <w:t xml:space="preserve">Борисоглебского </w:t>
            </w:r>
            <w:r w:rsidRPr="004C3D07">
              <w:t xml:space="preserve">сельсовета Убинского района Новосибирской области, их подпрограммам, непрограммным направлениям деятельности органов местного самоуправления </w:t>
            </w:r>
            <w:r>
              <w:t>Борисоглебского</w:t>
            </w:r>
            <w:r w:rsidRPr="004C3D07">
              <w:t xml:space="preserve"> сельсовета Убинского района Новосибирской области, муниципальных учреждений, указанных в ведомственной структуре расходов бюджета, и (или) к расходным обязательствам, подлежащим исполнению за счет средств местного бюджета.</w:t>
            </w:r>
          </w:p>
          <w:p w:rsidR="00BD0271" w:rsidRPr="004C3D07" w:rsidRDefault="00BD0271" w:rsidP="00BD0271">
            <w:pPr>
              <w:pStyle w:val="af3"/>
              <w:spacing w:before="0" w:beforeAutospacing="0" w:after="0" w:afterAutospacing="0"/>
            </w:pPr>
            <w:r w:rsidRPr="004C3D07">
              <w:t> </w:t>
            </w:r>
          </w:p>
          <w:p w:rsidR="00BD0271" w:rsidRPr="004C3D07" w:rsidRDefault="00BD0271" w:rsidP="00BD0271">
            <w:pPr>
              <w:pStyle w:val="af3"/>
              <w:spacing w:before="0" w:beforeAutospacing="0" w:after="0" w:afterAutospacing="0"/>
            </w:pPr>
            <w:r w:rsidRPr="004C3D07">
              <w:t>Непрограммные направления расходов</w:t>
            </w:r>
          </w:p>
          <w:p w:rsidR="00BD0271" w:rsidRPr="004C3D07" w:rsidRDefault="00BD0271" w:rsidP="00BD0271">
            <w:pPr>
              <w:pStyle w:val="af3"/>
              <w:spacing w:before="0" w:beforeAutospacing="0" w:after="0" w:afterAutospacing="0"/>
            </w:pPr>
            <w:r w:rsidRPr="004C3D07">
              <w:t xml:space="preserve">В части расходов на реализацию непрограммных направлений расходов, утвержденных в соответствии с решением сессии Совета депутатов </w:t>
            </w:r>
            <w:r>
              <w:t xml:space="preserve">Борисоглебского </w:t>
            </w:r>
            <w:r w:rsidRPr="004C3D07">
              <w:t>сельсовета Убинского района Новосибирской области, срез непрограммных направлений расходов задействован следующим образом:</w:t>
            </w:r>
          </w:p>
          <w:p w:rsidR="00BD0271" w:rsidRPr="004C3D07" w:rsidRDefault="00BD0271" w:rsidP="00BD0271">
            <w:pPr>
              <w:pStyle w:val="af3"/>
              <w:spacing w:before="0" w:beforeAutospacing="0" w:after="0" w:afterAutospacing="0"/>
            </w:pPr>
            <w:r w:rsidRPr="004C3D07">
              <w:t>код непрограммного направления расходов (8-9 разряды кода классификации расходов бюджета) используется следующим образом:</w:t>
            </w:r>
          </w:p>
          <w:p w:rsidR="00BD0271" w:rsidRPr="004C3D07" w:rsidRDefault="00BD0271" w:rsidP="00BD0271">
            <w:pPr>
              <w:pStyle w:val="af3"/>
              <w:spacing w:before="0" w:beforeAutospacing="0" w:after="0" w:afterAutospacing="0"/>
            </w:pPr>
            <w:r w:rsidRPr="004C3D07">
              <w:t xml:space="preserve">для бюджета </w:t>
            </w:r>
            <w:r>
              <w:t xml:space="preserve">Борисоглебского </w:t>
            </w:r>
            <w:r w:rsidRPr="004C3D07">
              <w:t>сельсовета Убинского района Новосибирской области 77.Х.ХХ.ХХХХХ;</w:t>
            </w:r>
          </w:p>
          <w:p w:rsidR="00BD0271" w:rsidRPr="004C3D07" w:rsidRDefault="00BD0271" w:rsidP="00BD0271">
            <w:pPr>
              <w:pStyle w:val="af3"/>
              <w:spacing w:before="0" w:beforeAutospacing="0" w:after="0" w:afterAutospacing="0"/>
            </w:pPr>
            <w:r w:rsidRPr="004C3D07">
              <w:t xml:space="preserve">код направления расходов (13-17 разряды кода бюджетной классификации </w:t>
            </w:r>
            <w:r w:rsidRPr="004C3D07">
              <w:lastRenderedPageBreak/>
              <w:t>расходов) предназначен для кодирования направлений расходования средств, конкретизирующих (при необходимости) отдельные мероприятия.</w:t>
            </w:r>
          </w:p>
          <w:p w:rsidR="00BD0271" w:rsidRPr="004C3D07" w:rsidRDefault="00BD0271" w:rsidP="00BD0271">
            <w:pPr>
              <w:pStyle w:val="af3"/>
              <w:spacing w:before="0" w:beforeAutospacing="0" w:after="0" w:afterAutospacing="0"/>
            </w:pPr>
            <w:r w:rsidRPr="004C3D07">
              <w:t>77 0 00 00000- непрограммные направления местного бюджета.</w:t>
            </w:r>
          </w:p>
          <w:p w:rsidR="00BD0271" w:rsidRPr="004C3D07" w:rsidRDefault="00BD0271" w:rsidP="00BD0271">
            <w:pPr>
              <w:pStyle w:val="af3"/>
              <w:spacing w:before="0" w:beforeAutospacing="0" w:after="0" w:afterAutospacing="0"/>
            </w:pPr>
            <w:r w:rsidRPr="004C3D07">
              <w:t xml:space="preserve">По данной целевой статье отражаются расходы бюджета </w:t>
            </w:r>
            <w:r>
              <w:t xml:space="preserve">Борисоглебского </w:t>
            </w:r>
            <w:r w:rsidRPr="004C3D07">
              <w:t>сельсовета Убинского района Новосибирской области на реализацию непрограммной части местного бюджета, в том числе по следующим направлениям:</w:t>
            </w:r>
          </w:p>
          <w:p w:rsidR="00BD0271" w:rsidRPr="004C3D07" w:rsidRDefault="00BD0271" w:rsidP="00BD0271">
            <w:pPr>
              <w:pStyle w:val="af3"/>
              <w:spacing w:before="0" w:beforeAutospacing="0" w:after="0" w:afterAutospacing="0"/>
            </w:pPr>
            <w:r w:rsidRPr="004C3D07">
              <w:t>- 01020 глава администрации;</w:t>
            </w:r>
          </w:p>
          <w:p w:rsidR="00BD0271" w:rsidRPr="004C3D07" w:rsidRDefault="00BD0271" w:rsidP="00BD0271">
            <w:pPr>
              <w:pStyle w:val="af3"/>
              <w:spacing w:before="0" w:beforeAutospacing="0" w:after="0" w:afterAutospacing="0"/>
            </w:pPr>
            <w:r w:rsidRPr="004C3D07">
              <w:t>- 01040 расходы на обеспечение функций органов местного самоуправления;</w:t>
            </w:r>
          </w:p>
          <w:p w:rsidR="00BD0271" w:rsidRPr="004C3D07" w:rsidRDefault="00BD0271" w:rsidP="00BD0271">
            <w:pPr>
              <w:pStyle w:val="af3"/>
              <w:spacing w:before="0" w:beforeAutospacing="0" w:after="0" w:afterAutospacing="0"/>
            </w:pPr>
            <w:r w:rsidRPr="004C3D07">
              <w:t>-01041 выполнение других обязательств государства органами местного самоуправления;</w:t>
            </w:r>
          </w:p>
          <w:p w:rsidR="00BD0271" w:rsidRPr="004C3D07" w:rsidRDefault="00BD0271" w:rsidP="00BD0271">
            <w:pPr>
              <w:pStyle w:val="af3"/>
              <w:spacing w:before="0" w:beforeAutospacing="0" w:after="0" w:afterAutospacing="0"/>
            </w:pPr>
            <w:r w:rsidRPr="004C3D07">
              <w:t>- 01060 обеспечение деятельности органов финансово-бюджетного надзора;</w:t>
            </w:r>
          </w:p>
          <w:p w:rsidR="00BD0271" w:rsidRPr="004C3D07" w:rsidRDefault="00BD0271" w:rsidP="00BD0271">
            <w:pPr>
              <w:pStyle w:val="af3"/>
              <w:spacing w:before="0" w:beforeAutospacing="0" w:after="0" w:afterAutospacing="0"/>
            </w:pPr>
            <w:r w:rsidRPr="004C3D07">
              <w:t>- 01071 проведение выборов главы муниципального образования;</w:t>
            </w:r>
          </w:p>
          <w:p w:rsidR="00BD0271" w:rsidRPr="004C3D07" w:rsidRDefault="00BD0271" w:rsidP="00BD0271">
            <w:pPr>
              <w:pStyle w:val="af3"/>
              <w:spacing w:before="0" w:beforeAutospacing="0" w:after="0" w:afterAutospacing="0"/>
            </w:pPr>
            <w:r w:rsidRPr="004C3D07">
              <w:t>- 01072 проведение выборов в представительные органы местного самоуправления;</w:t>
            </w:r>
          </w:p>
          <w:p w:rsidR="00BD0271" w:rsidRPr="004C3D07" w:rsidRDefault="00BD0271" w:rsidP="00BD0271">
            <w:pPr>
              <w:pStyle w:val="af3"/>
              <w:spacing w:before="0" w:beforeAutospacing="0" w:after="0" w:afterAutospacing="0"/>
            </w:pPr>
            <w:r w:rsidRPr="004C3D07">
              <w:t>- 01110 резервный фонд органов местного самоуправления;</w:t>
            </w:r>
          </w:p>
          <w:p w:rsidR="00BD0271" w:rsidRPr="004C3D07" w:rsidRDefault="00BD0271" w:rsidP="00BD0271">
            <w:pPr>
              <w:pStyle w:val="af3"/>
              <w:spacing w:before="0" w:beforeAutospacing="0" w:after="0" w:afterAutospacing="0"/>
            </w:pPr>
            <w:r w:rsidRPr="004C3D07">
              <w:t>- 01131 оценка недвижимости, признание прав и регулирование отношений по государственной и муниципальной собственности;</w:t>
            </w:r>
          </w:p>
          <w:p w:rsidR="00BD0271" w:rsidRPr="004C3D07" w:rsidRDefault="00BD0271" w:rsidP="00BD0271">
            <w:pPr>
              <w:pStyle w:val="af3"/>
              <w:spacing w:before="0" w:beforeAutospacing="0" w:after="0" w:afterAutospacing="0"/>
            </w:pPr>
            <w:r w:rsidRPr="004C3D07">
              <w:t>- 01990 расходы на обеспечение функций представительного органа;</w:t>
            </w:r>
          </w:p>
          <w:p w:rsidR="00BD0271" w:rsidRDefault="00BD0271" w:rsidP="00BD0271">
            <w:pPr>
              <w:pStyle w:val="af3"/>
              <w:spacing w:before="0" w:beforeAutospacing="0" w:after="0" w:afterAutospacing="0"/>
            </w:pPr>
            <w:r w:rsidRPr="004C3D07">
              <w:t>- 01132 выполнение других обязательств государства органами местного самоуправления;</w:t>
            </w:r>
          </w:p>
          <w:p w:rsidR="00BD0271" w:rsidRPr="004C3D07" w:rsidRDefault="00BD0271" w:rsidP="00BD0271">
            <w:pPr>
              <w:pStyle w:val="af3"/>
              <w:spacing w:before="0" w:beforeAutospacing="0" w:after="0" w:afterAutospacing="0"/>
            </w:pPr>
            <w:r>
              <w:t>-01133 выполнение землеустроительных работ по составлению описаний границ территориальных зон Убинского района;</w:t>
            </w:r>
          </w:p>
          <w:p w:rsidR="00BD0271" w:rsidRPr="004C3D07" w:rsidRDefault="00BD0271" w:rsidP="00BD0271">
            <w:pPr>
              <w:pStyle w:val="af3"/>
              <w:spacing w:before="0" w:beforeAutospacing="0" w:after="0" w:afterAutospacing="0"/>
            </w:pPr>
            <w:r w:rsidRPr="004C3D07">
              <w:t>- 03091 предупреждение и ликвидация последствий чрезвычайных ситуаций и стихийных бедствий;</w:t>
            </w:r>
          </w:p>
          <w:p w:rsidR="00BD0271" w:rsidRPr="004C3D07" w:rsidRDefault="00BD0271" w:rsidP="00BD0271">
            <w:pPr>
              <w:pStyle w:val="af3"/>
              <w:spacing w:before="0" w:beforeAutospacing="0" w:after="0" w:afterAutospacing="0"/>
            </w:pPr>
            <w:r w:rsidRPr="004C3D07">
              <w:t>- 03101 предупреждение пожароопасных ситуаций и ликвидация последствий пожаров;</w:t>
            </w:r>
          </w:p>
          <w:p w:rsidR="00BD0271" w:rsidRPr="004C3D07" w:rsidRDefault="00BD0271" w:rsidP="00BD0271">
            <w:pPr>
              <w:pStyle w:val="af3"/>
              <w:spacing w:before="0" w:beforeAutospacing="0" w:after="0" w:afterAutospacing="0"/>
            </w:pPr>
            <w:r w:rsidRPr="004C3D07">
              <w:t>- 04062 мероприятия по водоотведению и осушению;</w:t>
            </w:r>
          </w:p>
          <w:p w:rsidR="00BD0271" w:rsidRPr="004C3D07" w:rsidRDefault="00BD0271" w:rsidP="00BD0271">
            <w:pPr>
              <w:pStyle w:val="af3"/>
              <w:spacing w:before="0" w:beforeAutospacing="0" w:after="0" w:afterAutospacing="0"/>
            </w:pPr>
            <w:r w:rsidRPr="004C3D07">
              <w:t>- 04092 содержание автомобильных дорог;</w:t>
            </w:r>
          </w:p>
          <w:p w:rsidR="00BD0271" w:rsidRPr="004C3D07" w:rsidRDefault="00BD0271" w:rsidP="00BD0271">
            <w:pPr>
              <w:pStyle w:val="af3"/>
              <w:spacing w:before="0" w:beforeAutospacing="0" w:after="0" w:afterAutospacing="0"/>
            </w:pPr>
            <w:r w:rsidRPr="004C3D07">
              <w:t>- 04093 ремонт автомобильных дорог;</w:t>
            </w:r>
          </w:p>
          <w:p w:rsidR="00BD0271" w:rsidRPr="004C3D07" w:rsidRDefault="00BD0271" w:rsidP="00BD0271">
            <w:pPr>
              <w:pStyle w:val="af3"/>
              <w:spacing w:before="0" w:beforeAutospacing="0" w:after="0" w:afterAutospacing="0"/>
            </w:pPr>
            <w:r w:rsidRPr="004C3D07">
              <w:t>- 04095 мероприятия за счёт средств дорожного фонда;</w:t>
            </w:r>
          </w:p>
          <w:p w:rsidR="00BD0271" w:rsidRPr="004C3D07" w:rsidRDefault="00BD0271" w:rsidP="00BD0271">
            <w:pPr>
              <w:pStyle w:val="af3"/>
              <w:spacing w:before="0" w:beforeAutospacing="0" w:after="0" w:afterAutospacing="0"/>
            </w:pPr>
            <w:r w:rsidRPr="004C3D07">
              <w:t>- 04110 оплата труда председателя представительного органа муниципального образования;</w:t>
            </w:r>
          </w:p>
          <w:p w:rsidR="00BD0271" w:rsidRPr="004C3D07" w:rsidRDefault="00BD0271" w:rsidP="00BD0271">
            <w:pPr>
              <w:pStyle w:val="af3"/>
              <w:spacing w:before="0" w:beforeAutospacing="0" w:after="0" w:afterAutospacing="0"/>
            </w:pPr>
            <w:r w:rsidRPr="004C3D07">
              <w:t>- 04121 поддержка малого и среднего предпринимательства, включая крестьянские (фермерские) хозяйства;</w:t>
            </w:r>
          </w:p>
          <w:p w:rsidR="00BD0271" w:rsidRPr="004C3D07" w:rsidRDefault="00BD0271" w:rsidP="00BD0271">
            <w:pPr>
              <w:pStyle w:val="af3"/>
              <w:spacing w:before="0" w:beforeAutospacing="0" w:after="0" w:afterAutospacing="0"/>
            </w:pPr>
            <w:r w:rsidRPr="004C3D07">
              <w:t>- 05012 мероприятия в области жилищного хозяйства;</w:t>
            </w:r>
          </w:p>
          <w:p w:rsidR="00BD0271" w:rsidRPr="004C3D07" w:rsidRDefault="00BD0271" w:rsidP="00BD0271">
            <w:pPr>
              <w:pStyle w:val="af3"/>
              <w:spacing w:before="0" w:beforeAutospacing="0" w:after="0" w:afterAutospacing="0"/>
            </w:pPr>
            <w:r w:rsidRPr="004C3D07">
              <w:t>- 05022 мероприятия в области коммунального хозяйства;</w:t>
            </w:r>
          </w:p>
          <w:p w:rsidR="00BD0271" w:rsidRPr="004C3D07" w:rsidRDefault="00BD0271" w:rsidP="00BD0271">
            <w:pPr>
              <w:pStyle w:val="af3"/>
              <w:spacing w:before="0" w:beforeAutospacing="0" w:after="0" w:afterAutospacing="0"/>
            </w:pPr>
            <w:r w:rsidRPr="004C3D07">
              <w:t>- 05032 прочие мероприятия по благоустройству;</w:t>
            </w:r>
          </w:p>
          <w:p w:rsidR="00BD0271" w:rsidRDefault="00BD0271" w:rsidP="00BD0271">
            <w:pPr>
              <w:pStyle w:val="af3"/>
              <w:spacing w:before="0" w:beforeAutospacing="0" w:after="0" w:afterAutospacing="0"/>
            </w:pPr>
            <w:r w:rsidRPr="004C3D07">
              <w:t>- 05033 прочие мероприятия по благоустройству (уличное освещение);</w:t>
            </w:r>
          </w:p>
          <w:p w:rsidR="00BD0271" w:rsidRPr="004C3D07" w:rsidRDefault="00BD0271" w:rsidP="00BD0271">
            <w:pPr>
              <w:pStyle w:val="af3"/>
              <w:spacing w:before="0" w:beforeAutospacing="0" w:after="0" w:afterAutospacing="0"/>
            </w:pPr>
            <w:r>
              <w:t>-05034 организация и содержание мест захоронения;</w:t>
            </w:r>
          </w:p>
          <w:p w:rsidR="00BD0271" w:rsidRPr="004C3D07" w:rsidRDefault="00BD0271" w:rsidP="00BD0271">
            <w:pPr>
              <w:pStyle w:val="af3"/>
              <w:spacing w:before="0" w:beforeAutospacing="0" w:after="0" w:afterAutospacing="0"/>
            </w:pPr>
            <w:r w:rsidRPr="004C3D07">
              <w:t>- 05052 обеспечение деятельности подведомственных учреждений;</w:t>
            </w:r>
          </w:p>
          <w:p w:rsidR="00BD0271" w:rsidRPr="004C3D07" w:rsidRDefault="00BD0271" w:rsidP="00BD0271">
            <w:pPr>
              <w:pStyle w:val="af3"/>
              <w:spacing w:before="0" w:beforeAutospacing="0" w:after="0" w:afterAutospacing="0"/>
            </w:pPr>
            <w:r w:rsidRPr="004C3D07">
              <w:t>- 07072 проведение мероприятий для детей и молодежи;</w:t>
            </w:r>
          </w:p>
          <w:p w:rsidR="00BD0271" w:rsidRDefault="00BD0271" w:rsidP="00BD0271">
            <w:pPr>
              <w:pStyle w:val="af3"/>
              <w:spacing w:before="0" w:beforeAutospacing="0" w:after="0" w:afterAutospacing="0"/>
            </w:pPr>
            <w:r w:rsidRPr="006C6A5F">
              <w:lastRenderedPageBreak/>
              <w:t>- 07050- п</w:t>
            </w:r>
            <w:r w:rsidRPr="006C6A5F">
              <w:rPr>
                <w:color w:val="2C2D2E"/>
                <w:shd w:val="clear" w:color="auto" w:fill="FFFFFF"/>
              </w:rPr>
              <w:t>рофессиональная подготовка, переподготовка и повышение квалификации</w:t>
            </w:r>
            <w:r>
              <w:t>;</w:t>
            </w:r>
            <w:r w:rsidRPr="006C6A5F">
              <w:t>   </w:t>
            </w:r>
          </w:p>
          <w:p w:rsidR="00BD0271" w:rsidRPr="006C6A5F" w:rsidRDefault="00BD0271" w:rsidP="00BD0271">
            <w:pPr>
              <w:pStyle w:val="af3"/>
              <w:spacing w:before="0" w:beforeAutospacing="0" w:after="0" w:afterAutospacing="0"/>
            </w:pPr>
            <w:r w:rsidRPr="004C3D07">
              <w:t xml:space="preserve">- 08012 обеспечение деятельности подведомственных учреждений в области </w:t>
            </w:r>
            <w:r w:rsidRPr="006C6A5F">
              <w:t>-</w:t>
            </w:r>
            <w:r w:rsidRPr="004C3D07">
              <w:t>культуры-клубы;</w:t>
            </w:r>
          </w:p>
          <w:p w:rsidR="00BD0271" w:rsidRPr="004C3D07" w:rsidRDefault="00BD0271" w:rsidP="00BD0271">
            <w:pPr>
              <w:pStyle w:val="af3"/>
              <w:spacing w:before="0" w:beforeAutospacing="0" w:after="0" w:afterAutospacing="0"/>
            </w:pPr>
            <w:r w:rsidRPr="004C3D07">
              <w:t>- 10012 доплаты к пенсиям муниципальных служащих;</w:t>
            </w:r>
          </w:p>
          <w:p w:rsidR="00BD0271" w:rsidRPr="004C3D07" w:rsidRDefault="00BD0271" w:rsidP="00BD0271">
            <w:pPr>
              <w:pStyle w:val="af3"/>
              <w:spacing w:before="0" w:beforeAutospacing="0" w:after="0" w:afterAutospacing="0"/>
            </w:pPr>
            <w:r w:rsidRPr="004C3D07">
              <w:t>- 11012 мероприятия в области спорта и физической культуры;</w:t>
            </w:r>
          </w:p>
          <w:p w:rsidR="00BD0271" w:rsidRPr="004C3D07" w:rsidRDefault="00BD0271" w:rsidP="00BD0271">
            <w:pPr>
              <w:pStyle w:val="af3"/>
              <w:spacing w:before="0" w:beforeAutospacing="0" w:after="0" w:afterAutospacing="0"/>
            </w:pPr>
            <w:r w:rsidRPr="004C3D07">
              <w:t>- 51180 осуществление первичного воинского учета на территориях, где отсутствуют военные комиссариаты;</w:t>
            </w:r>
          </w:p>
          <w:p w:rsidR="00BD0271" w:rsidRPr="004C3D07" w:rsidRDefault="00BD0271" w:rsidP="00BD0271">
            <w:pPr>
              <w:pStyle w:val="af3"/>
              <w:spacing w:before="0" w:beforeAutospacing="0" w:after="0" w:afterAutospacing="0"/>
            </w:pPr>
            <w:r w:rsidRPr="004C3D07">
              <w:t>- 70510 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BD0271" w:rsidRPr="004C3D07" w:rsidRDefault="00BD0271" w:rsidP="00BD0271">
            <w:pPr>
              <w:pStyle w:val="af3"/>
              <w:spacing w:before="0" w:beforeAutospacing="0" w:after="0" w:afterAutospacing="0"/>
            </w:pPr>
            <w:r w:rsidRPr="004C3D07">
              <w:t>- 70514 обеспечение функций представительного органа муниципального образования за счет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8560D1" w:rsidRPr="008560D1" w:rsidRDefault="008560D1" w:rsidP="008560D1">
            <w:pPr>
              <w:ind w:left="-426"/>
              <w:rPr>
                <w:rFonts w:ascii="Times New Roman" w:hAnsi="Times New Roman"/>
                <w:sz w:val="28"/>
                <w:szCs w:val="28"/>
                <w:lang w:val="ru-RU"/>
              </w:rPr>
            </w:pPr>
          </w:p>
          <w:p w:rsidR="008560D1" w:rsidRPr="00BD0271" w:rsidRDefault="00BD0271" w:rsidP="00BD0271">
            <w:pPr>
              <w:ind w:left="-426"/>
              <w:jc w:val="both"/>
              <w:rPr>
                <w:sz w:val="28"/>
                <w:szCs w:val="28"/>
                <w:lang w:val="ru-RU"/>
              </w:rPr>
            </w:pPr>
            <w:r>
              <w:rPr>
                <w:lang w:val="ru-RU"/>
              </w:rPr>
              <w:t>пе</w:t>
            </w:r>
          </w:p>
          <w:p w:rsidR="008560D1" w:rsidRPr="008560D1" w:rsidRDefault="008560D1" w:rsidP="008560D1">
            <w:pPr>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960E0F" w:rsidRPr="008560D1" w:rsidRDefault="00CE067D" w:rsidP="00CE067D">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p w:rsidR="00F74DEF" w:rsidRDefault="00F74DEF" w:rsidP="00F74DEF">
            <w:pPr>
              <w:ind w:left="-567"/>
              <w:jc w:val="center"/>
              <w:rPr>
                <w:b/>
                <w:sz w:val="28"/>
                <w:szCs w:val="28"/>
                <w:lang w:val="ru-RU"/>
              </w:rPr>
            </w:pPr>
          </w:p>
          <w:p w:rsidR="00F74DEF" w:rsidRPr="00F74DEF" w:rsidRDefault="00F74DEF" w:rsidP="00F74DEF">
            <w:pPr>
              <w:ind w:left="-567"/>
              <w:jc w:val="center"/>
              <w:rPr>
                <w:b/>
                <w:sz w:val="28"/>
                <w:szCs w:val="28"/>
                <w:lang w:val="ru-RU"/>
              </w:rPr>
            </w:pPr>
            <w:r w:rsidRPr="00F74DEF">
              <w:rPr>
                <w:b/>
                <w:sz w:val="28"/>
                <w:szCs w:val="28"/>
                <w:lang w:val="ru-RU"/>
              </w:rPr>
              <w:t>АДМИНИСТРАЦИЯ БОРИСОГЛЕБСКОГО СЕЛЬСОВЕТА</w:t>
            </w:r>
          </w:p>
          <w:p w:rsidR="00F74DEF" w:rsidRPr="00F74DEF" w:rsidRDefault="00F74DEF" w:rsidP="00F74DEF">
            <w:pPr>
              <w:jc w:val="center"/>
              <w:rPr>
                <w:b/>
                <w:sz w:val="28"/>
                <w:szCs w:val="28"/>
                <w:lang w:val="ru-RU"/>
              </w:rPr>
            </w:pPr>
            <w:r w:rsidRPr="00F74DEF">
              <w:rPr>
                <w:b/>
                <w:sz w:val="28"/>
                <w:szCs w:val="28"/>
                <w:lang w:val="ru-RU"/>
              </w:rPr>
              <w:t>УБИНСКОГО РАЙОНА НОВОСИБИРСКОЙ ОБЛАСТИ</w:t>
            </w:r>
          </w:p>
          <w:p w:rsidR="00F74DEF" w:rsidRPr="00F74DEF" w:rsidRDefault="00F74DEF" w:rsidP="00F74DEF">
            <w:pPr>
              <w:jc w:val="center"/>
              <w:rPr>
                <w:b/>
                <w:sz w:val="28"/>
                <w:szCs w:val="28"/>
                <w:lang w:val="ru-RU"/>
              </w:rPr>
            </w:pPr>
          </w:p>
          <w:p w:rsidR="00F74DEF" w:rsidRPr="004C2FA4" w:rsidRDefault="00F74DEF" w:rsidP="00F74DEF">
            <w:pPr>
              <w:jc w:val="center"/>
              <w:rPr>
                <w:b/>
                <w:sz w:val="28"/>
                <w:szCs w:val="28"/>
                <w:lang w:val="ru-RU"/>
              </w:rPr>
            </w:pPr>
            <w:r w:rsidRPr="004C2FA4">
              <w:rPr>
                <w:b/>
                <w:sz w:val="28"/>
                <w:szCs w:val="28"/>
                <w:lang w:val="ru-RU"/>
              </w:rPr>
              <w:t>ПОСТАНОВЛЕНИЕ</w:t>
            </w:r>
          </w:p>
          <w:p w:rsidR="00F74DEF" w:rsidRPr="004C2FA4" w:rsidRDefault="00F74DEF" w:rsidP="00F74DEF">
            <w:pPr>
              <w:jc w:val="center"/>
              <w:rPr>
                <w:sz w:val="28"/>
                <w:szCs w:val="28"/>
                <w:lang w:val="ru-RU"/>
              </w:rPr>
            </w:pPr>
          </w:p>
          <w:p w:rsidR="00F74DEF" w:rsidRPr="004C2FA4" w:rsidRDefault="00F74DEF" w:rsidP="00F74DEF">
            <w:pPr>
              <w:jc w:val="center"/>
              <w:rPr>
                <w:sz w:val="28"/>
                <w:szCs w:val="28"/>
                <w:lang w:val="ru-RU"/>
              </w:rPr>
            </w:pPr>
            <w:r w:rsidRPr="004C2FA4">
              <w:rPr>
                <w:sz w:val="28"/>
                <w:szCs w:val="28"/>
                <w:lang w:val="ru-RU"/>
              </w:rPr>
              <w:t>с. Борисоглебка</w:t>
            </w:r>
          </w:p>
          <w:p w:rsidR="00F74DEF" w:rsidRPr="004C2FA4" w:rsidRDefault="00F74DEF" w:rsidP="00F74DEF">
            <w:pPr>
              <w:jc w:val="center"/>
              <w:rPr>
                <w:sz w:val="28"/>
                <w:szCs w:val="28"/>
                <w:lang w:val="ru-RU"/>
              </w:rPr>
            </w:pPr>
          </w:p>
          <w:p w:rsidR="00F74DEF" w:rsidRPr="004C2FA4" w:rsidRDefault="00F74DEF" w:rsidP="00F74DEF">
            <w:pPr>
              <w:jc w:val="center"/>
              <w:rPr>
                <w:sz w:val="28"/>
                <w:szCs w:val="28"/>
                <w:lang w:val="ru-RU"/>
              </w:rPr>
            </w:pPr>
            <w:r w:rsidRPr="004C2FA4">
              <w:rPr>
                <w:sz w:val="28"/>
                <w:szCs w:val="28"/>
                <w:lang w:val="ru-RU"/>
              </w:rPr>
              <w:t>от 11.11.2024 № 67-па</w:t>
            </w:r>
          </w:p>
          <w:p w:rsidR="00F74DEF" w:rsidRPr="004C2FA4" w:rsidRDefault="00F74DEF" w:rsidP="00F74DEF">
            <w:pPr>
              <w:jc w:val="center"/>
              <w:rPr>
                <w:b/>
                <w:sz w:val="28"/>
                <w:szCs w:val="28"/>
                <w:lang w:val="ru-RU"/>
              </w:rPr>
            </w:pPr>
          </w:p>
          <w:p w:rsidR="00F74DEF" w:rsidRPr="005010CB" w:rsidRDefault="00F74DEF" w:rsidP="00F74DEF">
            <w:pPr>
              <w:pStyle w:val="ConsPlusTitle"/>
              <w:jc w:val="center"/>
              <w:rPr>
                <w:rFonts w:ascii="Times New Roman" w:hAnsi="Times New Roman" w:cs="Times New Roman"/>
                <w:sz w:val="28"/>
                <w:szCs w:val="28"/>
              </w:rPr>
            </w:pPr>
            <w:r w:rsidRPr="005010CB">
              <w:rPr>
                <w:rFonts w:ascii="Times New Roman" w:hAnsi="Times New Roman" w:cs="Times New Roman"/>
                <w:sz w:val="28"/>
                <w:szCs w:val="28"/>
              </w:rPr>
              <w:t>Об утверждении перечня муниципального имущества Борисоглебского сельсовета,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2025 год</w:t>
            </w:r>
          </w:p>
          <w:p w:rsidR="00F74DEF" w:rsidRPr="00F74DEF" w:rsidRDefault="00F74DEF" w:rsidP="00F74DEF">
            <w:pPr>
              <w:autoSpaceDE w:val="0"/>
              <w:jc w:val="center"/>
              <w:rPr>
                <w:bCs/>
                <w:sz w:val="28"/>
                <w:szCs w:val="28"/>
                <w:lang w:val="ru-RU"/>
              </w:rPr>
            </w:pPr>
          </w:p>
          <w:p w:rsidR="00F74DEF" w:rsidRPr="00F74DEF" w:rsidRDefault="00F74DEF" w:rsidP="00F74DEF">
            <w:pPr>
              <w:rPr>
                <w:bCs/>
                <w:sz w:val="28"/>
                <w:szCs w:val="28"/>
                <w:lang w:val="ru-RU"/>
              </w:rPr>
            </w:pPr>
          </w:p>
          <w:p w:rsidR="00F74DEF" w:rsidRPr="00F74DEF" w:rsidRDefault="00F74DEF" w:rsidP="00F74DEF">
            <w:pPr>
              <w:jc w:val="both"/>
              <w:rPr>
                <w:color w:val="000000"/>
                <w:sz w:val="28"/>
                <w:szCs w:val="28"/>
                <w:lang w:val="ru-RU"/>
              </w:rPr>
            </w:pPr>
            <w:r w:rsidRPr="00F74DEF">
              <w:rPr>
                <w:color w:val="000000"/>
                <w:sz w:val="28"/>
                <w:szCs w:val="28"/>
                <w:lang w:val="ru-RU"/>
              </w:rPr>
              <w:t xml:space="preserve">      </w:t>
            </w:r>
            <w:r w:rsidRPr="00F74DEF">
              <w:rPr>
                <w:sz w:val="28"/>
                <w:szCs w:val="28"/>
                <w:lang w:val="ru-RU"/>
              </w:rPr>
              <w:t xml:space="preserve">На основании Федерального закона от 24.07.2007 № 209-ФЗ «О развитии малого и среднего предпринимательства в Российской Федерации, администрация Борисоглебского сельсовета Убинского района Новосибирской области </w:t>
            </w:r>
            <w:r w:rsidRPr="00F74DEF">
              <w:rPr>
                <w:b/>
                <w:sz w:val="28"/>
                <w:szCs w:val="28"/>
                <w:lang w:val="ru-RU"/>
              </w:rPr>
              <w:t xml:space="preserve">п о с т а н о в л я е т: </w:t>
            </w:r>
          </w:p>
          <w:p w:rsidR="00F74DEF" w:rsidRPr="005010CB" w:rsidRDefault="00F74DEF" w:rsidP="00F74DEF">
            <w:pPr>
              <w:pStyle w:val="afff0"/>
              <w:numPr>
                <w:ilvl w:val="0"/>
                <w:numId w:val="44"/>
              </w:numPr>
              <w:autoSpaceDE w:val="0"/>
              <w:ind w:left="0" w:firstLine="0"/>
              <w:jc w:val="both"/>
            </w:pPr>
            <w:r w:rsidRPr="005010CB">
              <w:t>Утвердить прилагаемый перечень муниципального имущества Борисоглебского сельсовета,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2025 год.</w:t>
            </w:r>
          </w:p>
          <w:p w:rsidR="00F74DEF" w:rsidRPr="005010CB" w:rsidRDefault="00F74DEF" w:rsidP="00F74DEF">
            <w:pPr>
              <w:pStyle w:val="afff0"/>
              <w:numPr>
                <w:ilvl w:val="0"/>
                <w:numId w:val="44"/>
              </w:numPr>
              <w:autoSpaceDE w:val="0"/>
              <w:ind w:left="0" w:firstLine="0"/>
              <w:jc w:val="both"/>
            </w:pPr>
            <w:r w:rsidRPr="005010CB">
              <w:t xml:space="preserve">Опубликовать настоящее постановление в периодическом печатном издании «Вестник </w:t>
            </w:r>
            <w:r w:rsidRPr="005010CB">
              <w:rPr>
                <w:color w:val="000000"/>
              </w:rPr>
              <w:t xml:space="preserve">Борисоглебского </w:t>
            </w:r>
            <w:r w:rsidRPr="005010CB">
              <w:t xml:space="preserve">сельсовета» и на официальном сайте администрации </w:t>
            </w:r>
            <w:r w:rsidRPr="005010CB">
              <w:rPr>
                <w:color w:val="000000"/>
              </w:rPr>
              <w:t xml:space="preserve">Борисоглебского </w:t>
            </w:r>
            <w:r w:rsidRPr="005010CB">
              <w:t>сельсовета Убинского района Новосибирской области в информационно-телекоммуникационной сети «Интернет».</w:t>
            </w:r>
          </w:p>
          <w:p w:rsidR="004C2FA4" w:rsidRPr="0032718C" w:rsidRDefault="00F74DEF" w:rsidP="000B61AB">
            <w:pPr>
              <w:pStyle w:val="afff0"/>
              <w:numPr>
                <w:ilvl w:val="0"/>
                <w:numId w:val="44"/>
              </w:numPr>
              <w:autoSpaceDE w:val="0"/>
              <w:ind w:left="360" w:hanging="66"/>
              <w:jc w:val="both"/>
              <w:rPr>
                <w:bCs/>
              </w:rPr>
            </w:pPr>
            <w:r w:rsidRPr="005010CB">
              <w:t>Контроль исполнения постановления оставляю за собой.</w:t>
            </w:r>
          </w:p>
          <w:p w:rsidR="00F74DEF" w:rsidRPr="00F74DEF" w:rsidRDefault="00F74DEF" w:rsidP="00F74DEF">
            <w:pPr>
              <w:ind w:left="360"/>
              <w:rPr>
                <w:bCs/>
                <w:sz w:val="28"/>
                <w:szCs w:val="28"/>
                <w:lang w:val="ru-RU"/>
              </w:rPr>
            </w:pPr>
          </w:p>
          <w:p w:rsidR="00F74DEF" w:rsidRPr="00F74DEF" w:rsidRDefault="00F74DEF" w:rsidP="00F74DEF">
            <w:pPr>
              <w:shd w:val="clear" w:color="auto" w:fill="FFFFFF"/>
              <w:rPr>
                <w:color w:val="000000"/>
                <w:sz w:val="28"/>
                <w:szCs w:val="28"/>
                <w:lang w:val="ru-RU"/>
              </w:rPr>
            </w:pPr>
            <w:r w:rsidRPr="00F74DEF">
              <w:rPr>
                <w:color w:val="000000"/>
                <w:sz w:val="28"/>
                <w:szCs w:val="28"/>
                <w:lang w:val="ru-RU"/>
              </w:rPr>
              <w:t xml:space="preserve">Глава </w:t>
            </w:r>
            <w:r w:rsidRPr="00F74DEF">
              <w:rPr>
                <w:sz w:val="28"/>
                <w:szCs w:val="28"/>
                <w:lang w:val="ru-RU"/>
              </w:rPr>
              <w:t xml:space="preserve">Борисоглебского </w:t>
            </w:r>
            <w:r w:rsidRPr="00F74DEF">
              <w:rPr>
                <w:color w:val="000000"/>
                <w:sz w:val="28"/>
                <w:szCs w:val="28"/>
                <w:lang w:val="ru-RU"/>
              </w:rPr>
              <w:t xml:space="preserve">сельсовета </w:t>
            </w:r>
          </w:p>
          <w:p w:rsidR="00F74DEF" w:rsidRDefault="00F74DEF" w:rsidP="00F74DEF">
            <w:pPr>
              <w:tabs>
                <w:tab w:val="left" w:pos="3276"/>
              </w:tabs>
              <w:rPr>
                <w:color w:val="000000"/>
                <w:sz w:val="28"/>
                <w:szCs w:val="28"/>
                <w:lang w:val="ru-RU"/>
              </w:rPr>
            </w:pPr>
            <w:r w:rsidRPr="00F74DEF">
              <w:rPr>
                <w:color w:val="000000"/>
                <w:sz w:val="28"/>
                <w:szCs w:val="28"/>
                <w:lang w:val="ru-RU"/>
              </w:rPr>
              <w:t xml:space="preserve">Убинского района Новосибирской области                               О.Н. Дынер            </w:t>
            </w:r>
          </w:p>
          <w:p w:rsidR="00F74DEF" w:rsidRDefault="00F74DEF"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0858E3" w:rsidRDefault="000858E3"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32718C" w:rsidRDefault="0032718C" w:rsidP="00F74DEF">
            <w:pPr>
              <w:tabs>
                <w:tab w:val="left" w:pos="3276"/>
              </w:tabs>
              <w:rPr>
                <w:color w:val="000000"/>
                <w:sz w:val="28"/>
                <w:szCs w:val="28"/>
                <w:lang w:val="ru-RU"/>
              </w:rPr>
            </w:pPr>
          </w:p>
          <w:p w:rsidR="00BD20BE" w:rsidRDefault="00BD20BE" w:rsidP="00F74DEF">
            <w:pPr>
              <w:tabs>
                <w:tab w:val="left" w:pos="3276"/>
              </w:tabs>
              <w:rPr>
                <w:color w:val="000000"/>
                <w:sz w:val="28"/>
                <w:szCs w:val="28"/>
                <w:lang w:val="ru-RU"/>
              </w:rPr>
            </w:pPr>
          </w:p>
          <w:p w:rsidR="00BD20BE" w:rsidRDefault="00BD20BE" w:rsidP="00F74DEF">
            <w:pPr>
              <w:tabs>
                <w:tab w:val="left" w:pos="3276"/>
              </w:tabs>
              <w:rPr>
                <w:color w:val="000000"/>
                <w:sz w:val="28"/>
                <w:szCs w:val="28"/>
                <w:lang w:val="ru-RU"/>
              </w:rPr>
            </w:pPr>
          </w:p>
          <w:p w:rsidR="00BD20BE" w:rsidRDefault="00BD20BE" w:rsidP="00F74DEF">
            <w:pPr>
              <w:tabs>
                <w:tab w:val="left" w:pos="3276"/>
              </w:tabs>
              <w:rPr>
                <w:color w:val="000000"/>
                <w:sz w:val="28"/>
                <w:szCs w:val="28"/>
                <w:lang w:val="ru-RU"/>
              </w:rPr>
            </w:pPr>
          </w:p>
          <w:p w:rsidR="0032718C" w:rsidRPr="000858E3" w:rsidRDefault="0032718C" w:rsidP="00F74DEF">
            <w:pPr>
              <w:tabs>
                <w:tab w:val="left" w:pos="3276"/>
              </w:tabs>
              <w:rPr>
                <w:rFonts w:ascii="Times New Roman" w:hAnsi="Times New Roman"/>
                <w:color w:val="000000"/>
                <w:sz w:val="22"/>
                <w:szCs w:val="22"/>
                <w:lang w:val="ru-RU"/>
              </w:rPr>
            </w:pPr>
          </w:p>
          <w:p w:rsidR="00F74DEF" w:rsidRPr="000858E3" w:rsidRDefault="000858E3" w:rsidP="00F74DEF">
            <w:pPr>
              <w:tabs>
                <w:tab w:val="left" w:pos="3276"/>
              </w:tabs>
              <w:rPr>
                <w:rFonts w:ascii="Times New Roman" w:hAnsi="Times New Roman"/>
                <w:sz w:val="22"/>
                <w:szCs w:val="22"/>
                <w:lang w:val="ru-RU"/>
              </w:rPr>
            </w:pPr>
            <w:r>
              <w:rPr>
                <w:rFonts w:ascii="Times New Roman" w:hAnsi="Times New Roman"/>
                <w:sz w:val="22"/>
                <w:szCs w:val="22"/>
                <w:lang w:val="ru-RU"/>
              </w:rPr>
              <w:t xml:space="preserve">                                                                                                                                               </w:t>
            </w:r>
            <w:r w:rsidR="00F74DEF" w:rsidRPr="000858E3">
              <w:rPr>
                <w:rFonts w:ascii="Times New Roman" w:hAnsi="Times New Roman"/>
                <w:sz w:val="22"/>
                <w:szCs w:val="22"/>
                <w:lang w:val="ru-RU"/>
              </w:rPr>
              <w:t>УТВЕРЖДЕН</w:t>
            </w:r>
          </w:p>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 xml:space="preserve">                                 </w:t>
            </w:r>
            <w:r w:rsidR="000858E3">
              <w:rPr>
                <w:rFonts w:ascii="Times New Roman" w:hAnsi="Times New Roman"/>
                <w:sz w:val="22"/>
                <w:szCs w:val="22"/>
                <w:lang w:val="ru-RU"/>
              </w:rPr>
              <w:t xml:space="preserve">                                                                                          </w:t>
            </w:r>
            <w:r w:rsidRPr="000858E3">
              <w:rPr>
                <w:rFonts w:ascii="Times New Roman" w:hAnsi="Times New Roman"/>
                <w:sz w:val="22"/>
                <w:szCs w:val="22"/>
                <w:lang w:val="ru-RU"/>
              </w:rPr>
              <w:t xml:space="preserve">     постановлением администрации </w:t>
            </w:r>
          </w:p>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 xml:space="preserve">  </w:t>
            </w:r>
            <w:r w:rsidR="000858E3">
              <w:rPr>
                <w:rFonts w:ascii="Times New Roman" w:hAnsi="Times New Roman"/>
                <w:sz w:val="22"/>
                <w:szCs w:val="22"/>
                <w:lang w:val="ru-RU"/>
              </w:rPr>
              <w:t xml:space="preserve">                                                                                                                              </w:t>
            </w:r>
            <w:r w:rsidRPr="000858E3">
              <w:rPr>
                <w:rFonts w:ascii="Times New Roman" w:hAnsi="Times New Roman"/>
                <w:sz w:val="22"/>
                <w:szCs w:val="22"/>
                <w:lang w:val="ru-RU"/>
              </w:rPr>
              <w:t xml:space="preserve"> Борисоглебского сельсовета</w:t>
            </w:r>
          </w:p>
          <w:p w:rsidR="000858E3" w:rsidRDefault="000858E3" w:rsidP="00F74DEF">
            <w:pPr>
              <w:tabs>
                <w:tab w:val="left" w:pos="3276"/>
              </w:tabs>
              <w:rPr>
                <w:rFonts w:ascii="Times New Roman" w:hAnsi="Times New Roman"/>
                <w:sz w:val="22"/>
                <w:szCs w:val="22"/>
                <w:lang w:val="ru-RU"/>
              </w:rPr>
            </w:pPr>
            <w:r>
              <w:rPr>
                <w:rFonts w:ascii="Times New Roman" w:hAnsi="Times New Roman"/>
                <w:sz w:val="22"/>
                <w:szCs w:val="22"/>
                <w:lang w:val="ru-RU"/>
              </w:rPr>
              <w:t xml:space="preserve">                                                                                                                                </w:t>
            </w:r>
            <w:r w:rsidR="00F74DEF" w:rsidRPr="000858E3">
              <w:rPr>
                <w:rFonts w:ascii="Times New Roman" w:hAnsi="Times New Roman"/>
                <w:sz w:val="22"/>
                <w:szCs w:val="22"/>
                <w:lang w:val="ru-RU"/>
              </w:rPr>
              <w:t xml:space="preserve">Убинского района     </w:t>
            </w:r>
          </w:p>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 xml:space="preserve">                                                                                                                                 </w:t>
            </w:r>
            <w:r w:rsidR="000858E3" w:rsidRPr="000858E3">
              <w:rPr>
                <w:rFonts w:ascii="Times New Roman" w:hAnsi="Times New Roman"/>
                <w:sz w:val="22"/>
                <w:szCs w:val="22"/>
                <w:lang w:val="ru-RU"/>
              </w:rPr>
              <w:t xml:space="preserve">Новосибирской области                                                                         </w:t>
            </w:r>
            <w:r w:rsidR="000858E3">
              <w:rPr>
                <w:rFonts w:ascii="Times New Roman" w:hAnsi="Times New Roman"/>
                <w:sz w:val="22"/>
                <w:szCs w:val="22"/>
                <w:lang w:val="ru-RU"/>
              </w:rPr>
              <w:t xml:space="preserve">            </w:t>
            </w:r>
            <w:r w:rsidR="000858E3" w:rsidRPr="000858E3">
              <w:rPr>
                <w:rFonts w:ascii="Times New Roman" w:hAnsi="Times New Roman"/>
                <w:sz w:val="22"/>
                <w:szCs w:val="22"/>
                <w:lang w:val="ru-RU"/>
              </w:rPr>
              <w:t xml:space="preserve">    </w:t>
            </w:r>
            <w:r w:rsidRPr="000858E3">
              <w:rPr>
                <w:rFonts w:ascii="Times New Roman" w:hAnsi="Times New Roman"/>
                <w:sz w:val="22"/>
                <w:szCs w:val="22"/>
                <w:lang w:val="ru-RU"/>
              </w:rPr>
              <w:t xml:space="preserve">                                                                                                                                                                                                                                                                                          </w:t>
            </w:r>
            <w:r w:rsidR="000858E3">
              <w:rPr>
                <w:rFonts w:ascii="Times New Roman" w:hAnsi="Times New Roman"/>
                <w:sz w:val="22"/>
                <w:szCs w:val="22"/>
                <w:lang w:val="ru-RU"/>
              </w:rPr>
              <w:t xml:space="preserve">                         </w:t>
            </w:r>
            <w:r w:rsidRPr="000858E3">
              <w:rPr>
                <w:rFonts w:ascii="Times New Roman" w:hAnsi="Times New Roman"/>
                <w:sz w:val="22"/>
                <w:szCs w:val="22"/>
                <w:lang w:val="ru-RU"/>
              </w:rPr>
              <w:t xml:space="preserve">                                                                         </w:t>
            </w:r>
            <w:r w:rsidR="000858E3">
              <w:rPr>
                <w:rFonts w:ascii="Times New Roman" w:hAnsi="Times New Roman"/>
                <w:sz w:val="22"/>
                <w:szCs w:val="22"/>
                <w:lang w:val="ru-RU"/>
              </w:rPr>
              <w:t xml:space="preserve">            </w:t>
            </w:r>
            <w:r w:rsidRPr="000858E3">
              <w:rPr>
                <w:rFonts w:ascii="Times New Roman" w:hAnsi="Times New Roman"/>
                <w:sz w:val="22"/>
                <w:szCs w:val="22"/>
                <w:lang w:val="ru-RU"/>
              </w:rPr>
              <w:t xml:space="preserve">    </w:t>
            </w:r>
            <w:r w:rsidR="000858E3">
              <w:rPr>
                <w:rFonts w:ascii="Times New Roman" w:hAnsi="Times New Roman"/>
                <w:sz w:val="22"/>
                <w:szCs w:val="22"/>
                <w:lang w:val="ru-RU"/>
              </w:rPr>
              <w:t xml:space="preserve">                 </w:t>
            </w:r>
          </w:p>
          <w:p w:rsidR="00F74DEF" w:rsidRPr="000858E3" w:rsidRDefault="000858E3" w:rsidP="000858E3">
            <w:pPr>
              <w:tabs>
                <w:tab w:val="left" w:pos="9336"/>
              </w:tabs>
              <w:rPr>
                <w:rFonts w:ascii="Times New Roman" w:hAnsi="Times New Roman"/>
                <w:sz w:val="22"/>
                <w:szCs w:val="22"/>
                <w:lang w:val="ru-RU"/>
              </w:rPr>
            </w:pPr>
            <w:r>
              <w:rPr>
                <w:rFonts w:ascii="Times New Roman" w:hAnsi="Times New Roman"/>
                <w:sz w:val="22"/>
                <w:szCs w:val="22"/>
                <w:lang w:val="ru-RU"/>
              </w:rPr>
              <w:t xml:space="preserve">                                                                                                                                 От 11.11.2024 №67-па</w:t>
            </w:r>
          </w:p>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Перечень муниципального имущества Борисоглебского сельсовета,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74DEF" w:rsidRPr="000858E3" w:rsidRDefault="00F74DEF" w:rsidP="00F74DEF">
            <w:pPr>
              <w:tabs>
                <w:tab w:val="left" w:pos="3276"/>
              </w:tabs>
              <w:rPr>
                <w:rFonts w:ascii="Times New Roman" w:hAnsi="Times New Roman"/>
                <w:sz w:val="22"/>
                <w:szCs w:val="22"/>
                <w:lang w:val="ru-RU"/>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442"/>
              <w:gridCol w:w="442"/>
              <w:gridCol w:w="4395"/>
              <w:gridCol w:w="2126"/>
              <w:gridCol w:w="2273"/>
              <w:gridCol w:w="817"/>
            </w:tblGrid>
            <w:tr w:rsidR="00F74DEF" w:rsidRPr="000858E3" w:rsidTr="00D75AD3">
              <w:trPr>
                <w:trHeight w:val="276"/>
              </w:trPr>
              <w:tc>
                <w:tcPr>
                  <w:tcW w:w="562" w:type="dxa"/>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 п/п</w:t>
                  </w:r>
                </w:p>
              </w:tc>
              <w:tc>
                <w:tcPr>
                  <w:tcW w:w="1842" w:type="dxa"/>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 xml:space="preserve">Адрес (местоположение) объекта </w:t>
                  </w:r>
                  <w:hyperlink w:anchor="P205" w:history="1">
                    <w:r w:rsidRPr="000858E3">
                      <w:rPr>
                        <w:rStyle w:val="af2"/>
                        <w:rFonts w:ascii="Times New Roman" w:hAnsi="Times New Roman"/>
                        <w:sz w:val="22"/>
                        <w:szCs w:val="22"/>
                        <w:lang w:val="ru-RU"/>
                      </w:rPr>
                      <w:t>&lt;1&gt;</w:t>
                    </w:r>
                  </w:hyperlink>
                </w:p>
              </w:tc>
              <w:tc>
                <w:tcPr>
                  <w:tcW w:w="1843" w:type="dxa"/>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Вид объекта недвижимости;</w:t>
                  </w:r>
                </w:p>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 xml:space="preserve">тип движимого имущества </w:t>
                  </w:r>
                  <w:hyperlink w:anchor="P209" w:history="1">
                    <w:r w:rsidRPr="000858E3">
                      <w:rPr>
                        <w:rStyle w:val="af2"/>
                        <w:rFonts w:ascii="Times New Roman" w:hAnsi="Times New Roman"/>
                        <w:sz w:val="22"/>
                        <w:szCs w:val="22"/>
                        <w:lang w:val="ru-RU"/>
                      </w:rPr>
                      <w:t>&lt;2&gt;</w:t>
                    </w:r>
                  </w:hyperlink>
                </w:p>
              </w:tc>
              <w:tc>
                <w:tcPr>
                  <w:tcW w:w="1701" w:type="dxa"/>
                  <w:gridSpan w:val="2"/>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Наименование объекта учета &lt;3&gt;</w:t>
                  </w:r>
                </w:p>
              </w:tc>
              <w:tc>
                <w:tcPr>
                  <w:tcW w:w="8794" w:type="dxa"/>
                  <w:gridSpan w:val="4"/>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 xml:space="preserve">Сведения о недвижимом имуществе </w:t>
                  </w:r>
                </w:p>
              </w:tc>
            </w:tr>
            <w:tr w:rsidR="00F74DEF" w:rsidRPr="000858E3" w:rsidTr="00D75AD3">
              <w:trPr>
                <w:trHeight w:val="276"/>
              </w:trPr>
              <w:tc>
                <w:tcPr>
                  <w:tcW w:w="562"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1842"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1843"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1701" w:type="dxa"/>
                  <w:gridSpan w:val="2"/>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8794" w:type="dxa"/>
                  <w:gridSpan w:val="4"/>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Основная характеристика объекта недвижимости &lt;4&gt;</w:t>
                  </w:r>
                </w:p>
              </w:tc>
            </w:tr>
            <w:tr w:rsidR="00F74DEF" w:rsidRPr="00695115" w:rsidTr="004C2FA4">
              <w:trPr>
                <w:gridAfter w:val="1"/>
                <w:wAfter w:w="817" w:type="dxa"/>
                <w:trHeight w:val="552"/>
              </w:trPr>
              <w:tc>
                <w:tcPr>
                  <w:tcW w:w="562"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1842"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1843"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884"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4395" w:type="dxa"/>
                  <w:gridSpan w:val="2"/>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Фактическое значение/Проектируемое значение (для объектов незавершенного строительства)</w:t>
                  </w:r>
                </w:p>
              </w:tc>
              <w:tc>
                <w:tcPr>
                  <w:tcW w:w="2273"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Единица измерения (для площади - кв. м; для протяженности - м; для глубины залегания - м; для объема - куб. м)</w:t>
                  </w:r>
                </w:p>
              </w:tc>
            </w:tr>
            <w:tr w:rsidR="00F74DEF" w:rsidRPr="000858E3" w:rsidTr="004C2FA4">
              <w:tc>
                <w:tcPr>
                  <w:tcW w:w="562"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w:t>
                  </w:r>
                </w:p>
              </w:tc>
              <w:tc>
                <w:tcPr>
                  <w:tcW w:w="1842"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2</w:t>
                  </w:r>
                </w:p>
              </w:tc>
              <w:tc>
                <w:tcPr>
                  <w:tcW w:w="1843"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3</w:t>
                  </w:r>
                </w:p>
              </w:tc>
              <w:tc>
                <w:tcPr>
                  <w:tcW w:w="1701" w:type="dxa"/>
                  <w:gridSpan w:val="2"/>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4</w:t>
                  </w:r>
                </w:p>
              </w:tc>
              <w:tc>
                <w:tcPr>
                  <w:tcW w:w="4395"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5</w:t>
                  </w:r>
                </w:p>
              </w:tc>
              <w:tc>
                <w:tcPr>
                  <w:tcW w:w="2126"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6</w:t>
                  </w:r>
                </w:p>
              </w:tc>
              <w:tc>
                <w:tcPr>
                  <w:tcW w:w="2273" w:type="dxa"/>
                  <w:gridSpan w:val="2"/>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7</w:t>
                  </w:r>
                </w:p>
              </w:tc>
            </w:tr>
            <w:tr w:rsidR="00F74DEF" w:rsidRPr="000858E3" w:rsidTr="004C2FA4">
              <w:tc>
                <w:tcPr>
                  <w:tcW w:w="562"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w:t>
                  </w:r>
                </w:p>
              </w:tc>
              <w:tc>
                <w:tcPr>
                  <w:tcW w:w="1842"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1843"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1701" w:type="dxa"/>
                  <w:gridSpan w:val="2"/>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4395"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2126"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2273" w:type="dxa"/>
                  <w:gridSpan w:val="2"/>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r>
          </w:tbl>
          <w:p w:rsidR="00F74DEF" w:rsidRPr="000858E3" w:rsidRDefault="00F74DEF" w:rsidP="00F74DEF">
            <w:pPr>
              <w:tabs>
                <w:tab w:val="left" w:pos="3276"/>
              </w:tabs>
              <w:rPr>
                <w:rFonts w:ascii="Times New Roman" w:hAnsi="Times New Roman"/>
                <w:sz w:val="22"/>
                <w:szCs w:val="22"/>
                <w:lang w:val="ru-RU"/>
              </w:rPr>
            </w:pPr>
          </w:p>
          <w:p w:rsidR="00F74DEF" w:rsidRPr="000858E3" w:rsidRDefault="00F74DEF" w:rsidP="00F74DEF">
            <w:pPr>
              <w:tabs>
                <w:tab w:val="left" w:pos="3276"/>
              </w:tabs>
              <w:rPr>
                <w:rFonts w:ascii="Times New Roman" w:hAnsi="Times New Roman"/>
                <w:sz w:val="22"/>
                <w:szCs w:val="22"/>
                <w:lang w:val="ru-RU"/>
              </w:rPr>
            </w:pPr>
          </w:p>
          <w:p w:rsidR="00F74DEF" w:rsidRPr="000858E3" w:rsidRDefault="00F74DEF" w:rsidP="00F74DEF">
            <w:pPr>
              <w:tabs>
                <w:tab w:val="left" w:pos="3276"/>
              </w:tabs>
              <w:rPr>
                <w:rFonts w:ascii="Times New Roman" w:hAnsi="Times New Roman"/>
                <w:sz w:val="22"/>
                <w:szCs w:val="22"/>
                <w:lang w:val="ru-RU"/>
              </w:rPr>
            </w:pPr>
          </w:p>
          <w:p w:rsidR="00F74DEF" w:rsidRPr="000858E3" w:rsidRDefault="00F74DEF" w:rsidP="00F74DEF">
            <w:pPr>
              <w:tabs>
                <w:tab w:val="left" w:pos="3276"/>
              </w:tabs>
              <w:rPr>
                <w:rFonts w:ascii="Times New Roman" w:hAnsi="Times New Roman"/>
                <w:sz w:val="22"/>
                <w:szCs w:val="22"/>
                <w:lang w:val="ru-RU"/>
              </w:rPr>
            </w:pPr>
          </w:p>
          <w:p w:rsidR="00F74DEF" w:rsidRPr="000858E3" w:rsidRDefault="00F74DEF" w:rsidP="00F74DEF">
            <w:pPr>
              <w:tabs>
                <w:tab w:val="left" w:pos="3276"/>
              </w:tabs>
              <w:rPr>
                <w:rFonts w:ascii="Times New Roman" w:hAnsi="Times New Roman"/>
                <w:sz w:val="22"/>
                <w:szCs w:val="22"/>
                <w:lang w:val="ru-RU"/>
              </w:rPr>
            </w:pPr>
          </w:p>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ab/>
            </w: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7"/>
              <w:gridCol w:w="992"/>
              <w:gridCol w:w="1276"/>
              <w:gridCol w:w="850"/>
              <w:gridCol w:w="988"/>
              <w:gridCol w:w="994"/>
              <w:gridCol w:w="1206"/>
              <w:gridCol w:w="2100"/>
            </w:tblGrid>
            <w:tr w:rsidR="00F74DEF" w:rsidRPr="000858E3" w:rsidTr="004C2FA4">
              <w:trPr>
                <w:trHeight w:val="276"/>
              </w:trPr>
              <w:tc>
                <w:tcPr>
                  <w:tcW w:w="5273" w:type="dxa"/>
                  <w:gridSpan w:val="5"/>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br w:type="page"/>
                    <w:t xml:space="preserve">Сведения о недвижимом имуществе </w:t>
                  </w:r>
                </w:p>
              </w:tc>
              <w:tc>
                <w:tcPr>
                  <w:tcW w:w="5288" w:type="dxa"/>
                  <w:gridSpan w:val="4"/>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 xml:space="preserve">Сведения о движимом имуществе </w:t>
                  </w:r>
                </w:p>
              </w:tc>
            </w:tr>
            <w:tr w:rsidR="00F74DEF" w:rsidRPr="000858E3" w:rsidTr="004C2FA4">
              <w:trPr>
                <w:trHeight w:val="276"/>
              </w:trPr>
              <w:tc>
                <w:tcPr>
                  <w:tcW w:w="2155" w:type="dxa"/>
                  <w:gridSpan w:val="2"/>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Кадастровый номер &lt;5&gt;</w:t>
                  </w:r>
                </w:p>
              </w:tc>
              <w:tc>
                <w:tcPr>
                  <w:tcW w:w="992" w:type="dxa"/>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Техническое состояние объекта недвижимости&lt;6&gt;</w:t>
                  </w:r>
                </w:p>
              </w:tc>
              <w:tc>
                <w:tcPr>
                  <w:tcW w:w="1276" w:type="dxa"/>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Категория земель &lt;7&gt;</w:t>
                  </w:r>
                </w:p>
              </w:tc>
              <w:tc>
                <w:tcPr>
                  <w:tcW w:w="850" w:type="dxa"/>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Вид разрешенного использования &lt;8&gt;</w:t>
                  </w:r>
                </w:p>
              </w:tc>
              <w:tc>
                <w:tcPr>
                  <w:tcW w:w="5288" w:type="dxa"/>
                  <w:gridSpan w:val="4"/>
                  <w:vMerge/>
                  <w:shd w:val="clear" w:color="auto" w:fill="auto"/>
                </w:tcPr>
                <w:p w:rsidR="00F74DEF" w:rsidRPr="000858E3" w:rsidRDefault="00F74DEF" w:rsidP="00F74DEF">
                  <w:pPr>
                    <w:tabs>
                      <w:tab w:val="left" w:pos="3276"/>
                    </w:tabs>
                    <w:rPr>
                      <w:rFonts w:ascii="Times New Roman" w:hAnsi="Times New Roman"/>
                      <w:sz w:val="22"/>
                      <w:szCs w:val="22"/>
                      <w:lang w:val="ru-RU"/>
                    </w:rPr>
                  </w:pPr>
                </w:p>
              </w:tc>
            </w:tr>
            <w:tr w:rsidR="00F74DEF" w:rsidRPr="000858E3" w:rsidTr="004C2FA4">
              <w:trPr>
                <w:trHeight w:val="2050"/>
              </w:trPr>
              <w:tc>
                <w:tcPr>
                  <w:tcW w:w="988" w:type="dxa"/>
                  <w:tcBorders>
                    <w:bottom w:val="single" w:sz="4" w:space="0" w:color="auto"/>
                  </w:tcBorders>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Номер</w:t>
                  </w:r>
                </w:p>
              </w:tc>
              <w:tc>
                <w:tcPr>
                  <w:tcW w:w="1167" w:type="dxa"/>
                  <w:tcBorders>
                    <w:bottom w:val="single" w:sz="4" w:space="0" w:color="auto"/>
                  </w:tcBorders>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Тип (кадастровый, условный, устаревший)</w:t>
                  </w:r>
                </w:p>
              </w:tc>
              <w:tc>
                <w:tcPr>
                  <w:tcW w:w="992" w:type="dxa"/>
                  <w:vMerge/>
                  <w:tcBorders>
                    <w:bottom w:val="single" w:sz="4" w:space="0" w:color="auto"/>
                  </w:tcBorders>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1276"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850" w:type="dxa"/>
                  <w:vMerge/>
                  <w:tcBorders>
                    <w:bottom w:val="single" w:sz="4" w:space="0" w:color="auto"/>
                  </w:tcBorders>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988" w:type="dxa"/>
                  <w:tcBorders>
                    <w:bottom w:val="single" w:sz="4" w:space="0" w:color="auto"/>
                  </w:tcBorders>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Государственный регистрационный знак (при наличии)</w:t>
                  </w:r>
                </w:p>
              </w:tc>
              <w:tc>
                <w:tcPr>
                  <w:tcW w:w="994" w:type="dxa"/>
                  <w:tcBorders>
                    <w:bottom w:val="single" w:sz="4" w:space="0" w:color="auto"/>
                  </w:tcBorders>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Марка, модель</w:t>
                  </w:r>
                </w:p>
              </w:tc>
              <w:tc>
                <w:tcPr>
                  <w:tcW w:w="1206" w:type="dxa"/>
                  <w:tcBorders>
                    <w:bottom w:val="single" w:sz="4" w:space="0" w:color="auto"/>
                  </w:tcBorders>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Год выпуска</w:t>
                  </w:r>
                </w:p>
              </w:tc>
              <w:tc>
                <w:tcPr>
                  <w:tcW w:w="2100" w:type="dxa"/>
                  <w:tcBorders>
                    <w:bottom w:val="single" w:sz="4" w:space="0" w:color="auto"/>
                  </w:tcBorders>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 xml:space="preserve">Состав (принадлежности) имущества </w:t>
                  </w:r>
                </w:p>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&lt;9&gt;</w:t>
                  </w:r>
                </w:p>
              </w:tc>
            </w:tr>
            <w:tr w:rsidR="00F74DEF" w:rsidRPr="000858E3" w:rsidTr="004C2FA4">
              <w:tc>
                <w:tcPr>
                  <w:tcW w:w="988"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8</w:t>
                  </w:r>
                </w:p>
              </w:tc>
              <w:tc>
                <w:tcPr>
                  <w:tcW w:w="1167"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9</w:t>
                  </w:r>
                </w:p>
              </w:tc>
              <w:tc>
                <w:tcPr>
                  <w:tcW w:w="992"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10</w:t>
                  </w:r>
                </w:p>
              </w:tc>
              <w:tc>
                <w:tcPr>
                  <w:tcW w:w="1276"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11</w:t>
                  </w:r>
                </w:p>
              </w:tc>
              <w:tc>
                <w:tcPr>
                  <w:tcW w:w="850"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12</w:t>
                  </w:r>
                </w:p>
              </w:tc>
              <w:tc>
                <w:tcPr>
                  <w:tcW w:w="988"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13</w:t>
                  </w:r>
                </w:p>
              </w:tc>
              <w:tc>
                <w:tcPr>
                  <w:tcW w:w="994"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14</w:t>
                  </w:r>
                </w:p>
              </w:tc>
              <w:tc>
                <w:tcPr>
                  <w:tcW w:w="1206"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15</w:t>
                  </w:r>
                </w:p>
              </w:tc>
              <w:tc>
                <w:tcPr>
                  <w:tcW w:w="2100"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16</w:t>
                  </w:r>
                </w:p>
              </w:tc>
            </w:tr>
            <w:tr w:rsidR="00F74DEF" w:rsidRPr="000858E3" w:rsidTr="004C2FA4">
              <w:tc>
                <w:tcPr>
                  <w:tcW w:w="988"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1167"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992"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1276"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850"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988"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994"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1206"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2100"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r>
          </w:tbl>
          <w:p w:rsidR="00F74DEF" w:rsidRPr="000858E3" w:rsidRDefault="00F74DEF" w:rsidP="00F74DEF">
            <w:pPr>
              <w:tabs>
                <w:tab w:val="left" w:pos="3276"/>
              </w:tabs>
              <w:rPr>
                <w:rFonts w:ascii="Times New Roman" w:hAnsi="Times New Roman"/>
                <w:sz w:val="22"/>
                <w:szCs w:val="22"/>
                <w:lang w:val="ru-RU"/>
              </w:rPr>
            </w:pPr>
          </w:p>
          <w:p w:rsidR="00F74DEF" w:rsidRPr="000858E3" w:rsidRDefault="00F74DEF" w:rsidP="00F74DEF">
            <w:pPr>
              <w:tabs>
                <w:tab w:val="left" w:pos="3276"/>
              </w:tabs>
              <w:rPr>
                <w:rFonts w:ascii="Times New Roman" w:hAnsi="Times New Roman"/>
                <w:sz w:val="22"/>
                <w:szCs w:val="22"/>
                <w:lang w:val="ru-RU"/>
              </w:rPr>
            </w:pPr>
          </w:p>
          <w:p w:rsidR="00F74DEF" w:rsidRPr="000858E3" w:rsidRDefault="00F74DEF" w:rsidP="00F74DEF">
            <w:pPr>
              <w:tabs>
                <w:tab w:val="left" w:pos="3276"/>
              </w:tabs>
              <w:rPr>
                <w:rFonts w:ascii="Times New Roman" w:hAnsi="Times New Roman"/>
                <w:sz w:val="22"/>
                <w:szCs w:val="22"/>
                <w:lang w:val="ru-RU"/>
              </w:rPr>
            </w:pP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1398"/>
              <w:gridCol w:w="1943"/>
              <w:gridCol w:w="1741"/>
              <w:gridCol w:w="994"/>
              <w:gridCol w:w="1877"/>
              <w:gridCol w:w="2182"/>
              <w:gridCol w:w="16"/>
            </w:tblGrid>
            <w:tr w:rsidR="00F74DEF" w:rsidRPr="00695115" w:rsidTr="004C2FA4">
              <w:tc>
                <w:tcPr>
                  <w:tcW w:w="12750" w:type="dxa"/>
                  <w:gridSpan w:val="8"/>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Сведения о правообладателях и о правах третьих лиц на имущество</w:t>
                  </w:r>
                </w:p>
              </w:tc>
            </w:tr>
            <w:tr w:rsidR="00F74DEF" w:rsidRPr="000858E3" w:rsidTr="004C2FA4">
              <w:trPr>
                <w:gridAfter w:val="1"/>
                <w:wAfter w:w="16" w:type="dxa"/>
              </w:trPr>
              <w:tc>
                <w:tcPr>
                  <w:tcW w:w="3997" w:type="dxa"/>
                  <w:gridSpan w:val="2"/>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Для договоров аренды и безвозмездного пользования</w:t>
                  </w:r>
                </w:p>
              </w:tc>
              <w:tc>
                <w:tcPr>
                  <w:tcW w:w="1943" w:type="dxa"/>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Наименование правообладателя &lt;11&gt;</w:t>
                  </w:r>
                </w:p>
              </w:tc>
              <w:tc>
                <w:tcPr>
                  <w:tcW w:w="1741" w:type="dxa"/>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 xml:space="preserve">Наличие ограниченного вещного права </w:t>
                  </w:r>
                  <w:r w:rsidRPr="000858E3">
                    <w:rPr>
                      <w:rFonts w:ascii="Times New Roman" w:hAnsi="Times New Roman"/>
                      <w:sz w:val="22"/>
                      <w:szCs w:val="22"/>
                      <w:lang w:val="ru-RU"/>
                    </w:rPr>
                    <w:lastRenderedPageBreak/>
                    <w:t xml:space="preserve">на имущество &lt;12&gt; </w:t>
                  </w:r>
                </w:p>
              </w:tc>
              <w:tc>
                <w:tcPr>
                  <w:tcW w:w="994" w:type="dxa"/>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lastRenderedPageBreak/>
                    <w:t>ИНН правооблада</w:t>
                  </w:r>
                  <w:r w:rsidRPr="000858E3">
                    <w:rPr>
                      <w:rFonts w:ascii="Times New Roman" w:hAnsi="Times New Roman"/>
                      <w:sz w:val="22"/>
                      <w:szCs w:val="22"/>
                      <w:lang w:val="ru-RU"/>
                    </w:rPr>
                    <w:lastRenderedPageBreak/>
                    <w:t>теля &lt;13&gt;</w:t>
                  </w:r>
                </w:p>
              </w:tc>
              <w:tc>
                <w:tcPr>
                  <w:tcW w:w="1877" w:type="dxa"/>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lastRenderedPageBreak/>
                    <w:t>Контактный номер телефона &lt;14&gt;</w:t>
                  </w:r>
                </w:p>
              </w:tc>
              <w:tc>
                <w:tcPr>
                  <w:tcW w:w="2182" w:type="dxa"/>
                  <w:vMerge w:val="restart"/>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Адрес электронной почты &lt;15&gt;</w:t>
                  </w:r>
                </w:p>
              </w:tc>
            </w:tr>
            <w:tr w:rsidR="00F74DEF" w:rsidRPr="00695115" w:rsidTr="004C2FA4">
              <w:trPr>
                <w:gridAfter w:val="1"/>
                <w:wAfter w:w="16" w:type="dxa"/>
              </w:trPr>
              <w:tc>
                <w:tcPr>
                  <w:tcW w:w="2599"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 xml:space="preserve">Наличие права аренды </w:t>
                  </w:r>
                  <w:r w:rsidRPr="000858E3">
                    <w:rPr>
                      <w:rFonts w:ascii="Times New Roman" w:hAnsi="Times New Roman"/>
                      <w:sz w:val="22"/>
                      <w:szCs w:val="22"/>
                      <w:lang w:val="ru-RU"/>
                    </w:rPr>
                    <w:lastRenderedPageBreak/>
                    <w:t>или права безвозмездного пользования на имущество  &lt;10&gt;</w:t>
                  </w:r>
                </w:p>
              </w:tc>
              <w:tc>
                <w:tcPr>
                  <w:tcW w:w="1398"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lastRenderedPageBreak/>
                    <w:t>Дата окон</w:t>
                  </w:r>
                  <w:r w:rsidRPr="000858E3">
                    <w:rPr>
                      <w:rFonts w:ascii="Times New Roman" w:hAnsi="Times New Roman"/>
                      <w:sz w:val="22"/>
                      <w:szCs w:val="22"/>
                      <w:lang w:val="ru-RU"/>
                    </w:rPr>
                    <w:lastRenderedPageBreak/>
                    <w:t>чания срока действия договора (при наличии)</w:t>
                  </w:r>
                </w:p>
              </w:tc>
              <w:tc>
                <w:tcPr>
                  <w:tcW w:w="1943"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1741"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994"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1877"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c>
                <w:tcPr>
                  <w:tcW w:w="2182" w:type="dxa"/>
                  <w:vMerge/>
                  <w:shd w:val="clear" w:color="auto" w:fill="auto"/>
                </w:tcPr>
                <w:p w:rsidR="00F74DEF" w:rsidRPr="000858E3" w:rsidRDefault="00F74DEF" w:rsidP="00F74DEF">
                  <w:pPr>
                    <w:tabs>
                      <w:tab w:val="left" w:pos="3276"/>
                    </w:tabs>
                    <w:rPr>
                      <w:rFonts w:ascii="Times New Roman" w:hAnsi="Times New Roman"/>
                      <w:sz w:val="22"/>
                      <w:szCs w:val="22"/>
                      <w:lang w:val="ru-RU"/>
                    </w:rPr>
                  </w:pPr>
                </w:p>
              </w:tc>
            </w:tr>
            <w:tr w:rsidR="00F74DEF" w:rsidRPr="00695115" w:rsidTr="004C2FA4">
              <w:trPr>
                <w:gridAfter w:val="1"/>
                <w:wAfter w:w="16" w:type="dxa"/>
              </w:trPr>
              <w:tc>
                <w:tcPr>
                  <w:tcW w:w="2599"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17</w:t>
                  </w:r>
                </w:p>
              </w:tc>
              <w:tc>
                <w:tcPr>
                  <w:tcW w:w="1398"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18</w:t>
                  </w:r>
                </w:p>
              </w:tc>
              <w:tc>
                <w:tcPr>
                  <w:tcW w:w="1943"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19</w:t>
                  </w:r>
                </w:p>
              </w:tc>
              <w:tc>
                <w:tcPr>
                  <w:tcW w:w="1741"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20</w:t>
                  </w:r>
                </w:p>
              </w:tc>
              <w:tc>
                <w:tcPr>
                  <w:tcW w:w="994"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21</w:t>
                  </w:r>
                </w:p>
              </w:tc>
              <w:tc>
                <w:tcPr>
                  <w:tcW w:w="1877"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22</w:t>
                  </w:r>
                </w:p>
              </w:tc>
              <w:tc>
                <w:tcPr>
                  <w:tcW w:w="2182"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23</w:t>
                  </w:r>
                </w:p>
              </w:tc>
            </w:tr>
            <w:tr w:rsidR="00F74DEF" w:rsidRPr="00695115" w:rsidTr="004C2FA4">
              <w:trPr>
                <w:gridAfter w:val="1"/>
                <w:wAfter w:w="16" w:type="dxa"/>
              </w:trPr>
              <w:tc>
                <w:tcPr>
                  <w:tcW w:w="2599"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1398"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1943"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1741"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994"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1877"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c>
                <w:tcPr>
                  <w:tcW w:w="2182" w:type="dxa"/>
                  <w:shd w:val="clear" w:color="auto" w:fill="auto"/>
                </w:tcPr>
                <w:p w:rsidR="00F74DEF" w:rsidRPr="000858E3" w:rsidRDefault="00F74DEF" w:rsidP="00F74DEF">
                  <w:pPr>
                    <w:tabs>
                      <w:tab w:val="left" w:pos="3276"/>
                    </w:tabs>
                    <w:rPr>
                      <w:rFonts w:ascii="Times New Roman" w:hAnsi="Times New Roman"/>
                      <w:sz w:val="22"/>
                      <w:szCs w:val="22"/>
                      <w:lang w:val="ru-RU"/>
                    </w:rPr>
                  </w:pPr>
                  <w:r w:rsidRPr="000858E3">
                    <w:rPr>
                      <w:rFonts w:ascii="Times New Roman" w:hAnsi="Times New Roman"/>
                      <w:sz w:val="22"/>
                      <w:szCs w:val="22"/>
                      <w:lang w:val="ru-RU"/>
                    </w:rPr>
                    <w:t>-</w:t>
                  </w:r>
                </w:p>
              </w:tc>
            </w:tr>
          </w:tbl>
          <w:p w:rsidR="00F74DEF" w:rsidRPr="000858E3" w:rsidRDefault="00F74DEF" w:rsidP="00F74DEF">
            <w:pPr>
              <w:tabs>
                <w:tab w:val="left" w:pos="3276"/>
              </w:tabs>
              <w:rPr>
                <w:rFonts w:ascii="Times New Roman" w:hAnsi="Times New Roman"/>
                <w:sz w:val="22"/>
                <w:szCs w:val="22"/>
                <w:lang w:val="ru-RU"/>
              </w:rPr>
            </w:pPr>
          </w:p>
          <w:p w:rsidR="00E20152" w:rsidRPr="00E20152" w:rsidRDefault="00E20152" w:rsidP="00E20152">
            <w:pPr>
              <w:jc w:val="center"/>
              <w:rPr>
                <w:b/>
                <w:sz w:val="28"/>
                <w:szCs w:val="28"/>
                <w:lang w:val="ru-RU"/>
              </w:rPr>
            </w:pPr>
            <w:r w:rsidRPr="00E20152">
              <w:rPr>
                <w:b/>
                <w:sz w:val="28"/>
                <w:szCs w:val="28"/>
                <w:lang w:val="ru-RU"/>
              </w:rPr>
              <w:t xml:space="preserve">АДМИНИСТРАЦИЯ БОРИСОГЛЕБСКОГО СЕЛЬСОВЕТА </w:t>
            </w:r>
          </w:p>
          <w:p w:rsidR="00E20152" w:rsidRPr="00E20152" w:rsidRDefault="00E20152" w:rsidP="00E20152">
            <w:pPr>
              <w:jc w:val="center"/>
              <w:rPr>
                <w:b/>
                <w:sz w:val="28"/>
                <w:szCs w:val="28"/>
                <w:lang w:val="ru-RU"/>
              </w:rPr>
            </w:pPr>
            <w:r w:rsidRPr="00E20152">
              <w:rPr>
                <w:b/>
                <w:sz w:val="28"/>
                <w:szCs w:val="28"/>
                <w:lang w:val="ru-RU"/>
              </w:rPr>
              <w:t>УБИНСКОГО РАЙОНА НОВОСИБИРСКОЙ ОБЛАСТИ</w:t>
            </w:r>
          </w:p>
          <w:p w:rsidR="00E20152" w:rsidRPr="00E20152" w:rsidRDefault="00E20152" w:rsidP="00E20152">
            <w:pPr>
              <w:jc w:val="center"/>
              <w:rPr>
                <w:b/>
                <w:sz w:val="28"/>
                <w:szCs w:val="28"/>
                <w:lang w:val="ru-RU"/>
              </w:rPr>
            </w:pPr>
          </w:p>
          <w:p w:rsidR="00E20152" w:rsidRPr="00E20152" w:rsidRDefault="00E20152" w:rsidP="00E20152">
            <w:pPr>
              <w:jc w:val="center"/>
              <w:rPr>
                <w:sz w:val="28"/>
                <w:szCs w:val="28"/>
                <w:lang w:val="ru-RU"/>
              </w:rPr>
            </w:pPr>
          </w:p>
          <w:p w:rsidR="00E20152" w:rsidRPr="00E20152" w:rsidRDefault="00E20152" w:rsidP="00E20152">
            <w:pPr>
              <w:jc w:val="center"/>
              <w:rPr>
                <w:b/>
                <w:sz w:val="28"/>
                <w:szCs w:val="28"/>
                <w:lang w:val="ru-RU"/>
              </w:rPr>
            </w:pPr>
            <w:r w:rsidRPr="00E20152">
              <w:rPr>
                <w:b/>
                <w:sz w:val="28"/>
                <w:szCs w:val="28"/>
                <w:lang w:val="ru-RU"/>
              </w:rPr>
              <w:t>ПОСТАНОВЛЕНИЕ</w:t>
            </w:r>
          </w:p>
          <w:p w:rsidR="00E20152" w:rsidRPr="00E20152" w:rsidRDefault="00E20152" w:rsidP="00E20152">
            <w:pPr>
              <w:jc w:val="center"/>
              <w:rPr>
                <w:b/>
                <w:sz w:val="28"/>
                <w:szCs w:val="28"/>
                <w:lang w:val="ru-RU"/>
              </w:rPr>
            </w:pPr>
          </w:p>
          <w:p w:rsidR="00E20152" w:rsidRPr="00E20152" w:rsidRDefault="00E20152" w:rsidP="00E20152">
            <w:pPr>
              <w:jc w:val="center"/>
              <w:rPr>
                <w:sz w:val="28"/>
                <w:szCs w:val="28"/>
                <w:lang w:val="ru-RU"/>
              </w:rPr>
            </w:pPr>
            <w:r w:rsidRPr="00E20152">
              <w:rPr>
                <w:sz w:val="28"/>
                <w:szCs w:val="28"/>
                <w:lang w:val="ru-RU"/>
              </w:rPr>
              <w:t>с. Борисоглебка</w:t>
            </w:r>
          </w:p>
          <w:p w:rsidR="00E20152" w:rsidRPr="00E20152" w:rsidRDefault="00E20152" w:rsidP="00E20152">
            <w:pPr>
              <w:jc w:val="center"/>
              <w:rPr>
                <w:sz w:val="28"/>
                <w:szCs w:val="28"/>
                <w:lang w:val="ru-RU"/>
              </w:rPr>
            </w:pPr>
          </w:p>
          <w:p w:rsidR="00E20152" w:rsidRPr="00E20152" w:rsidRDefault="00E20152" w:rsidP="00E20152">
            <w:pPr>
              <w:jc w:val="center"/>
              <w:rPr>
                <w:sz w:val="28"/>
                <w:szCs w:val="28"/>
                <w:lang w:val="ru-RU"/>
              </w:rPr>
            </w:pPr>
            <w:r w:rsidRPr="00E20152">
              <w:rPr>
                <w:sz w:val="28"/>
                <w:szCs w:val="28"/>
                <w:lang w:val="ru-RU"/>
              </w:rPr>
              <w:t>от 11.11.2024                             № 68-па</w:t>
            </w:r>
          </w:p>
          <w:p w:rsidR="00E20152" w:rsidRPr="00E20152" w:rsidRDefault="00E20152" w:rsidP="00E20152">
            <w:pPr>
              <w:rPr>
                <w:sz w:val="28"/>
                <w:szCs w:val="28"/>
                <w:lang w:val="ru-RU"/>
              </w:rPr>
            </w:pPr>
          </w:p>
          <w:p w:rsidR="00E20152" w:rsidRPr="00E20152" w:rsidRDefault="00E20152" w:rsidP="00E20152">
            <w:pPr>
              <w:jc w:val="center"/>
              <w:rPr>
                <w:sz w:val="28"/>
                <w:szCs w:val="28"/>
                <w:lang w:val="ru-RU"/>
              </w:rPr>
            </w:pPr>
          </w:p>
          <w:p w:rsidR="00E20152" w:rsidRPr="00E20152" w:rsidRDefault="00E20152" w:rsidP="00E20152">
            <w:pPr>
              <w:widowControl w:val="0"/>
              <w:autoSpaceDE w:val="0"/>
              <w:autoSpaceDN w:val="0"/>
              <w:adjustRightInd w:val="0"/>
              <w:jc w:val="center"/>
              <w:outlineLvl w:val="0"/>
              <w:rPr>
                <w:rFonts w:cs="Times New Roman CYR"/>
                <w:b/>
                <w:bCs/>
                <w:color w:val="333333"/>
                <w:sz w:val="28"/>
                <w:szCs w:val="28"/>
                <w:lang w:val="ru-RU"/>
              </w:rPr>
            </w:pPr>
            <w:r w:rsidRPr="00E20152">
              <w:rPr>
                <w:rFonts w:cs="Times New Roman CYR"/>
                <w:b/>
                <w:bCs/>
                <w:color w:val="333333"/>
                <w:sz w:val="28"/>
                <w:szCs w:val="28"/>
                <w:lang w:val="ru-RU"/>
              </w:rPr>
              <w:t xml:space="preserve">Об утверждении перечня объектов, в отношении которых планируется заключение концессионных соглашений по Борисоглебскому сельсовету Убинского района Новосибирской области на 2025 год </w:t>
            </w:r>
          </w:p>
          <w:p w:rsidR="00E20152" w:rsidRPr="00E20152" w:rsidRDefault="00E20152" w:rsidP="00E20152">
            <w:pPr>
              <w:jc w:val="center"/>
              <w:rPr>
                <w:sz w:val="28"/>
                <w:szCs w:val="28"/>
                <w:lang w:val="ru-RU"/>
              </w:rPr>
            </w:pPr>
          </w:p>
          <w:p w:rsidR="00E20152" w:rsidRPr="00E20152" w:rsidRDefault="00E20152" w:rsidP="00E20152">
            <w:pPr>
              <w:jc w:val="center"/>
              <w:rPr>
                <w:sz w:val="28"/>
                <w:szCs w:val="28"/>
                <w:lang w:val="ru-RU"/>
              </w:rPr>
            </w:pPr>
          </w:p>
          <w:p w:rsidR="00E20152" w:rsidRPr="00E20152" w:rsidRDefault="00E20152" w:rsidP="00E20152">
            <w:pPr>
              <w:ind w:right="255"/>
              <w:jc w:val="both"/>
              <w:rPr>
                <w:sz w:val="28"/>
                <w:szCs w:val="28"/>
                <w:lang w:val="ru-RU"/>
              </w:rPr>
            </w:pPr>
            <w:r w:rsidRPr="00E20152">
              <w:rPr>
                <w:sz w:val="28"/>
                <w:szCs w:val="28"/>
                <w:lang w:val="ru-RU"/>
              </w:rPr>
              <w:t xml:space="preserve">        В соответствии с частью 3 статьи 4 Федерального закона от 21 июля 2005 года №</w:t>
            </w:r>
            <w:r w:rsidRPr="003548C7">
              <w:rPr>
                <w:sz w:val="28"/>
                <w:szCs w:val="28"/>
              </w:rPr>
              <w:t> </w:t>
            </w:r>
            <w:r w:rsidRPr="00E20152">
              <w:rPr>
                <w:sz w:val="28"/>
                <w:szCs w:val="28"/>
                <w:lang w:val="ru-RU"/>
              </w:rPr>
              <w:t xml:space="preserve">115-ФЗ "О концессионных соглашениях", решением Совета депутатов Борисоглебского сельсовета Убинского района Новосибирской области от 16.03.2006 «Об утверждении Положения об управлении и распоряжении муниципальной собственностью муниципального образования Борисоглебского сельсовета», администрация Борисоглебского сельсовета Убинского района Новосибирской области </w:t>
            </w:r>
            <w:r w:rsidRPr="00E20152">
              <w:rPr>
                <w:b/>
                <w:sz w:val="28"/>
                <w:szCs w:val="28"/>
                <w:lang w:val="ru-RU"/>
              </w:rPr>
              <w:t>п о с т а н о в л я е т:</w:t>
            </w:r>
            <w:r w:rsidRPr="00E20152">
              <w:rPr>
                <w:sz w:val="28"/>
                <w:szCs w:val="28"/>
                <w:lang w:val="ru-RU"/>
              </w:rPr>
              <w:t xml:space="preserve"> </w:t>
            </w:r>
          </w:p>
          <w:p w:rsidR="00E20152" w:rsidRPr="00E20152" w:rsidRDefault="00E20152" w:rsidP="00E20152">
            <w:pPr>
              <w:widowControl w:val="0"/>
              <w:autoSpaceDE w:val="0"/>
              <w:autoSpaceDN w:val="0"/>
              <w:adjustRightInd w:val="0"/>
              <w:ind w:firstLine="709"/>
              <w:jc w:val="both"/>
              <w:rPr>
                <w:sz w:val="28"/>
                <w:szCs w:val="28"/>
                <w:lang w:val="ru-RU"/>
              </w:rPr>
            </w:pPr>
            <w:bookmarkStart w:id="0" w:name="sub_1"/>
            <w:r w:rsidRPr="00E20152">
              <w:rPr>
                <w:sz w:val="28"/>
                <w:szCs w:val="28"/>
                <w:lang w:val="ru-RU"/>
              </w:rPr>
              <w:t xml:space="preserve">1. Утвердить перечень объектов, </w:t>
            </w:r>
            <w:r w:rsidRPr="00E20152">
              <w:rPr>
                <w:rFonts w:cs="Times New Roman CYR"/>
                <w:bCs/>
                <w:sz w:val="28"/>
                <w:szCs w:val="28"/>
                <w:lang w:val="ru-RU"/>
              </w:rPr>
              <w:t>в отношении которых планируется заключение концессионных соглашений по Борисоглебскому сельсовету Убинского района Новосибирской области на 2025 год</w:t>
            </w:r>
            <w:r w:rsidRPr="00E20152">
              <w:rPr>
                <w:sz w:val="28"/>
                <w:szCs w:val="28"/>
                <w:lang w:val="ru-RU"/>
              </w:rPr>
              <w:t>.</w:t>
            </w:r>
          </w:p>
          <w:p w:rsidR="00E20152" w:rsidRPr="005F5ECE" w:rsidRDefault="00E20152" w:rsidP="00E20152">
            <w:pPr>
              <w:pStyle w:val="af3"/>
              <w:spacing w:before="0" w:beforeAutospacing="0" w:after="0" w:afterAutospacing="0"/>
              <w:ind w:firstLine="567"/>
              <w:rPr>
                <w:color w:val="000000"/>
              </w:rPr>
            </w:pPr>
            <w:r>
              <w:rPr>
                <w:rFonts w:cs="Times New Roman CYR"/>
                <w:bCs/>
              </w:rPr>
              <w:t xml:space="preserve">  </w:t>
            </w:r>
            <w:r w:rsidRPr="003548C7">
              <w:rPr>
                <w:rFonts w:cs="Times New Roman CYR"/>
                <w:bCs/>
              </w:rPr>
              <w:t xml:space="preserve">2. </w:t>
            </w:r>
            <w:r w:rsidRPr="005F5ECE">
              <w:rPr>
                <w:color w:val="000000"/>
              </w:rPr>
              <w:t>Опубликовать постановление в периодическом печатном издании «</w:t>
            </w:r>
            <w:r>
              <w:rPr>
                <w:color w:val="000000"/>
              </w:rPr>
              <w:t>Вестник Борисоглебского</w:t>
            </w:r>
            <w:r w:rsidRPr="005F5ECE">
              <w:rPr>
                <w:color w:val="000000"/>
              </w:rPr>
              <w:t xml:space="preserve"> сельсовета</w:t>
            </w:r>
            <w:r>
              <w:rPr>
                <w:color w:val="000000"/>
              </w:rPr>
              <w:t xml:space="preserve"> Убинского района Новосибирской области</w:t>
            </w:r>
            <w:r w:rsidRPr="005F5ECE">
              <w:rPr>
                <w:color w:val="000000"/>
              </w:rPr>
              <w:t>».</w:t>
            </w:r>
          </w:p>
          <w:p w:rsidR="00E20152" w:rsidRPr="00E20152" w:rsidRDefault="00E20152" w:rsidP="00E20152">
            <w:pPr>
              <w:widowControl w:val="0"/>
              <w:autoSpaceDE w:val="0"/>
              <w:autoSpaceDN w:val="0"/>
              <w:adjustRightInd w:val="0"/>
              <w:ind w:firstLine="709"/>
              <w:jc w:val="both"/>
              <w:rPr>
                <w:sz w:val="28"/>
                <w:szCs w:val="28"/>
                <w:lang w:val="ru-RU"/>
              </w:rPr>
            </w:pPr>
            <w:bookmarkStart w:id="1" w:name="sub_6"/>
            <w:bookmarkEnd w:id="0"/>
            <w:r w:rsidRPr="00E20152">
              <w:rPr>
                <w:sz w:val="28"/>
                <w:szCs w:val="28"/>
                <w:lang w:val="ru-RU"/>
              </w:rPr>
              <w:t>3. Контроль исполнения постановления оставляю за собой.</w:t>
            </w:r>
            <w:bookmarkEnd w:id="1"/>
          </w:p>
          <w:p w:rsidR="00E20152" w:rsidRPr="00E20152" w:rsidRDefault="00E20152" w:rsidP="00E20152">
            <w:pPr>
              <w:jc w:val="both"/>
              <w:rPr>
                <w:sz w:val="28"/>
                <w:szCs w:val="28"/>
                <w:lang w:val="ru-RU"/>
              </w:rPr>
            </w:pPr>
          </w:p>
          <w:p w:rsidR="00E20152" w:rsidRPr="00E20152" w:rsidRDefault="00E20152" w:rsidP="00E20152">
            <w:pPr>
              <w:jc w:val="both"/>
              <w:rPr>
                <w:sz w:val="28"/>
                <w:szCs w:val="28"/>
                <w:lang w:val="ru-RU"/>
              </w:rPr>
            </w:pPr>
          </w:p>
          <w:p w:rsidR="00E20152" w:rsidRPr="00E20152" w:rsidRDefault="00E20152" w:rsidP="00E20152">
            <w:pPr>
              <w:jc w:val="both"/>
              <w:rPr>
                <w:sz w:val="28"/>
                <w:szCs w:val="28"/>
                <w:lang w:val="ru-RU"/>
              </w:rPr>
            </w:pPr>
          </w:p>
          <w:p w:rsidR="00E20152" w:rsidRPr="00E20152" w:rsidRDefault="00E20152" w:rsidP="00E20152">
            <w:pPr>
              <w:jc w:val="both"/>
              <w:rPr>
                <w:sz w:val="28"/>
                <w:szCs w:val="28"/>
                <w:lang w:val="ru-RU"/>
              </w:rPr>
            </w:pPr>
            <w:r w:rsidRPr="00E20152">
              <w:rPr>
                <w:sz w:val="28"/>
                <w:szCs w:val="28"/>
                <w:lang w:val="ru-RU"/>
              </w:rPr>
              <w:t xml:space="preserve">Глава Борисоглебского сельсовета </w:t>
            </w:r>
          </w:p>
          <w:p w:rsidR="00E20152" w:rsidRPr="00E20152" w:rsidRDefault="00E20152" w:rsidP="00E20152">
            <w:pPr>
              <w:jc w:val="both"/>
              <w:rPr>
                <w:sz w:val="28"/>
                <w:szCs w:val="28"/>
                <w:lang w:val="ru-RU"/>
              </w:rPr>
            </w:pPr>
            <w:r w:rsidRPr="00E20152">
              <w:rPr>
                <w:sz w:val="28"/>
                <w:szCs w:val="28"/>
                <w:lang w:val="ru-RU"/>
              </w:rPr>
              <w:t>Убинского района Новосибирской области                                            О.Н. Дынер</w:t>
            </w:r>
          </w:p>
          <w:p w:rsidR="00F74DEF" w:rsidRDefault="00F74DEF" w:rsidP="00F74DEF">
            <w:pPr>
              <w:tabs>
                <w:tab w:val="left" w:pos="3276"/>
              </w:tabs>
              <w:rPr>
                <w:rFonts w:ascii="Times New Roman" w:hAnsi="Times New Roman"/>
                <w:sz w:val="28"/>
                <w:szCs w:val="28"/>
                <w:lang w:val="ru-RU"/>
              </w:rPr>
            </w:pPr>
          </w:p>
          <w:p w:rsidR="00196833" w:rsidRDefault="00196833" w:rsidP="00F74DEF">
            <w:pPr>
              <w:tabs>
                <w:tab w:val="left" w:pos="3276"/>
              </w:tabs>
              <w:rPr>
                <w:rFonts w:ascii="Times New Roman" w:hAnsi="Times New Roman"/>
                <w:sz w:val="28"/>
                <w:szCs w:val="28"/>
                <w:lang w:val="ru-RU"/>
              </w:rPr>
            </w:pPr>
          </w:p>
          <w:p w:rsidR="00196833" w:rsidRDefault="00196833" w:rsidP="00F74DEF">
            <w:pPr>
              <w:tabs>
                <w:tab w:val="left" w:pos="3276"/>
              </w:tabs>
              <w:rPr>
                <w:rFonts w:ascii="Times New Roman" w:hAnsi="Times New Roman"/>
                <w:sz w:val="28"/>
                <w:szCs w:val="28"/>
                <w:lang w:val="ru-RU"/>
              </w:rPr>
            </w:pPr>
          </w:p>
          <w:p w:rsidR="00196833" w:rsidRDefault="00196833" w:rsidP="00F74DEF">
            <w:pPr>
              <w:tabs>
                <w:tab w:val="left" w:pos="3276"/>
              </w:tabs>
              <w:rPr>
                <w:rFonts w:ascii="Times New Roman" w:hAnsi="Times New Roman"/>
                <w:sz w:val="28"/>
                <w:szCs w:val="28"/>
                <w:lang w:val="ru-RU"/>
              </w:rPr>
            </w:pPr>
          </w:p>
          <w:p w:rsidR="0094740C" w:rsidRPr="0094740C" w:rsidRDefault="0094740C" w:rsidP="0094740C">
            <w:pPr>
              <w:widowControl w:val="0"/>
              <w:autoSpaceDE w:val="0"/>
              <w:autoSpaceDN w:val="0"/>
              <w:adjustRightInd w:val="0"/>
              <w:ind w:firstLine="4536"/>
              <w:jc w:val="center"/>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w:t>
            </w:r>
            <w:r w:rsidRPr="0094740C">
              <w:rPr>
                <w:rFonts w:ascii="Times New Roman CYR" w:hAnsi="Times New Roman CYR" w:cs="Times New Roman CYR"/>
                <w:color w:val="000000"/>
                <w:sz w:val="28"/>
                <w:szCs w:val="28"/>
                <w:lang w:val="ru-RU"/>
              </w:rPr>
              <w:t>УТВЕРЖДЕН</w:t>
            </w:r>
          </w:p>
          <w:p w:rsidR="0094740C" w:rsidRPr="0094740C" w:rsidRDefault="0094740C" w:rsidP="0094740C">
            <w:pPr>
              <w:widowControl w:val="0"/>
              <w:autoSpaceDE w:val="0"/>
              <w:autoSpaceDN w:val="0"/>
              <w:adjustRightInd w:val="0"/>
              <w:ind w:firstLine="4536"/>
              <w:jc w:val="center"/>
              <w:rPr>
                <w:rFonts w:ascii="Times New Roman CYR" w:hAnsi="Times New Roman CYR" w:cs="Times New Roman CYR"/>
                <w:color w:val="000000"/>
                <w:sz w:val="28"/>
                <w:szCs w:val="28"/>
                <w:lang w:val="ru-RU"/>
              </w:rPr>
            </w:pPr>
            <w:r w:rsidRPr="0094740C">
              <w:rPr>
                <w:rFonts w:ascii="Times New Roman CYR" w:hAnsi="Times New Roman CYR" w:cs="Times New Roman CYR"/>
                <w:color w:val="000000"/>
                <w:sz w:val="28"/>
                <w:szCs w:val="28"/>
                <w:lang w:val="ru-RU"/>
              </w:rPr>
              <w:t>постановлением администрации</w:t>
            </w:r>
          </w:p>
          <w:p w:rsidR="0094740C" w:rsidRDefault="0094740C" w:rsidP="0094740C">
            <w:pPr>
              <w:widowControl w:val="0"/>
              <w:autoSpaceDE w:val="0"/>
              <w:autoSpaceDN w:val="0"/>
              <w:adjustRightInd w:val="0"/>
              <w:ind w:firstLine="4536"/>
              <w:jc w:val="center"/>
              <w:rPr>
                <w:rFonts w:ascii="Times New Roman CYR" w:hAnsi="Times New Roman CYR" w:cs="Times New Roman CYR"/>
                <w:color w:val="000000"/>
                <w:sz w:val="28"/>
                <w:szCs w:val="28"/>
                <w:lang w:val="ru-RU"/>
              </w:rPr>
            </w:pPr>
            <w:r w:rsidRPr="0094740C">
              <w:rPr>
                <w:rFonts w:ascii="Times New Roman CYR" w:hAnsi="Times New Roman CYR" w:cs="Times New Roman CYR"/>
                <w:color w:val="000000"/>
                <w:sz w:val="28"/>
                <w:szCs w:val="28"/>
                <w:lang w:val="ru-RU"/>
              </w:rPr>
              <w:t xml:space="preserve">Борисоглебского сельсовета </w:t>
            </w:r>
          </w:p>
          <w:p w:rsidR="0094740C" w:rsidRPr="0094740C" w:rsidRDefault="0094740C" w:rsidP="0094740C">
            <w:pPr>
              <w:widowControl w:val="0"/>
              <w:autoSpaceDE w:val="0"/>
              <w:autoSpaceDN w:val="0"/>
              <w:adjustRightInd w:val="0"/>
              <w:ind w:firstLine="4536"/>
              <w:jc w:val="center"/>
              <w:rPr>
                <w:rFonts w:ascii="Times New Roman CYR" w:hAnsi="Times New Roman CYR" w:cs="Times New Roman CYR"/>
                <w:color w:val="000000"/>
                <w:sz w:val="28"/>
                <w:szCs w:val="28"/>
                <w:lang w:val="ru-RU"/>
              </w:rPr>
            </w:pPr>
            <w:r w:rsidRPr="0094740C">
              <w:rPr>
                <w:rFonts w:ascii="Times New Roman CYR" w:hAnsi="Times New Roman CYR" w:cs="Times New Roman CYR"/>
                <w:color w:val="000000"/>
                <w:sz w:val="28"/>
                <w:szCs w:val="28"/>
                <w:lang w:val="ru-RU"/>
              </w:rPr>
              <w:t xml:space="preserve">Убинского района                     </w:t>
            </w:r>
          </w:p>
          <w:p w:rsidR="0094740C" w:rsidRPr="0094740C" w:rsidRDefault="0094740C" w:rsidP="0094740C">
            <w:pPr>
              <w:widowControl w:val="0"/>
              <w:autoSpaceDE w:val="0"/>
              <w:autoSpaceDN w:val="0"/>
              <w:adjustRightInd w:val="0"/>
              <w:ind w:firstLine="4536"/>
              <w:jc w:val="center"/>
              <w:rPr>
                <w:rFonts w:ascii="Times New Roman CYR" w:hAnsi="Times New Roman CYR" w:cs="Times New Roman CYR"/>
                <w:color w:val="000000"/>
                <w:sz w:val="28"/>
                <w:szCs w:val="28"/>
                <w:lang w:val="ru-RU"/>
              </w:rPr>
            </w:pPr>
            <w:r w:rsidRPr="0094740C">
              <w:rPr>
                <w:rFonts w:ascii="Times New Roman CYR" w:hAnsi="Times New Roman CYR" w:cs="Times New Roman CYR"/>
                <w:color w:val="000000"/>
                <w:sz w:val="28"/>
                <w:szCs w:val="28"/>
                <w:lang w:val="ru-RU"/>
              </w:rPr>
              <w:t xml:space="preserve">  Новосибирской области</w:t>
            </w:r>
          </w:p>
          <w:p w:rsidR="0094740C" w:rsidRPr="0094740C" w:rsidRDefault="0094740C" w:rsidP="0094740C">
            <w:pPr>
              <w:widowControl w:val="0"/>
              <w:autoSpaceDE w:val="0"/>
              <w:autoSpaceDN w:val="0"/>
              <w:adjustRightInd w:val="0"/>
              <w:ind w:firstLine="4536"/>
              <w:jc w:val="center"/>
              <w:rPr>
                <w:rFonts w:ascii="Times New Roman CYR" w:hAnsi="Times New Roman CYR" w:cs="Times New Roman CYR"/>
                <w:color w:val="000000"/>
                <w:lang w:val="ru-RU"/>
              </w:rPr>
            </w:pPr>
            <w:r w:rsidRPr="0094740C">
              <w:rPr>
                <w:rFonts w:ascii="Times New Roman CYR" w:hAnsi="Times New Roman CYR" w:cs="Times New Roman CYR"/>
                <w:color w:val="000000"/>
                <w:sz w:val="28"/>
                <w:szCs w:val="28"/>
                <w:lang w:val="ru-RU"/>
              </w:rPr>
              <w:t>от 11.11.2024 № 68-па</w:t>
            </w:r>
          </w:p>
          <w:p w:rsidR="0094740C" w:rsidRPr="0094740C" w:rsidRDefault="0094740C" w:rsidP="0094740C">
            <w:pPr>
              <w:ind w:left="284"/>
              <w:rPr>
                <w:sz w:val="28"/>
                <w:szCs w:val="28"/>
                <w:lang w:val="ru-RU"/>
              </w:rPr>
            </w:pPr>
          </w:p>
          <w:p w:rsidR="0094740C" w:rsidRPr="0094740C" w:rsidRDefault="0094740C" w:rsidP="0094740C">
            <w:pPr>
              <w:autoSpaceDE w:val="0"/>
              <w:autoSpaceDN w:val="0"/>
              <w:jc w:val="center"/>
              <w:rPr>
                <w:color w:val="000000"/>
                <w:sz w:val="28"/>
                <w:szCs w:val="28"/>
                <w:shd w:val="clear" w:color="auto" w:fill="FFFFFF"/>
                <w:lang w:val="ru-RU"/>
              </w:rPr>
            </w:pPr>
            <w:r w:rsidRPr="0094740C">
              <w:rPr>
                <w:color w:val="000000"/>
                <w:sz w:val="28"/>
                <w:szCs w:val="28"/>
                <w:shd w:val="clear" w:color="auto" w:fill="FFFFFF"/>
                <w:lang w:val="ru-RU"/>
              </w:rPr>
              <w:t>Перечень объектов, в отношении которых планируется заключение концессионных соглашений по Борисоглебскому сельсовету Убинского района Новосибирской области на 2025 год</w:t>
            </w:r>
          </w:p>
          <w:tbl>
            <w:tblPr>
              <w:tblW w:w="114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020"/>
              <w:gridCol w:w="1020"/>
              <w:gridCol w:w="1225"/>
              <w:gridCol w:w="1699"/>
              <w:gridCol w:w="1418"/>
              <w:gridCol w:w="4111"/>
            </w:tblGrid>
            <w:tr w:rsidR="0094740C" w:rsidRPr="00695115" w:rsidTr="000213F9">
              <w:trPr>
                <w:trHeight w:val="400"/>
              </w:trPr>
              <w:tc>
                <w:tcPr>
                  <w:tcW w:w="989" w:type="dxa"/>
                </w:tcPr>
                <w:p w:rsidR="0094740C" w:rsidRPr="0094740C" w:rsidRDefault="0094740C" w:rsidP="0094740C">
                  <w:pPr>
                    <w:autoSpaceDE w:val="0"/>
                    <w:autoSpaceDN w:val="0"/>
                    <w:jc w:val="center"/>
                    <w:rPr>
                      <w:sz w:val="20"/>
                      <w:szCs w:val="20"/>
                      <w:lang w:val="ru-RU"/>
                    </w:rPr>
                  </w:pPr>
                  <w:r w:rsidRPr="0094740C">
                    <w:rPr>
                      <w:sz w:val="20"/>
                      <w:szCs w:val="20"/>
                      <w:lang w:val="ru-RU"/>
                    </w:rPr>
                    <w:t>Вид собствен</w:t>
                  </w:r>
                  <w:r w:rsidRPr="0094740C">
                    <w:rPr>
                      <w:sz w:val="20"/>
                      <w:szCs w:val="20"/>
                      <w:lang w:val="ru-RU"/>
                    </w:rPr>
                    <w:softHyphen/>
                    <w:t>ности</w:t>
                  </w:r>
                  <w:r w:rsidRPr="0094740C">
                    <w:rPr>
                      <w:sz w:val="20"/>
                      <w:szCs w:val="20"/>
                      <w:lang w:val="ru-RU"/>
                    </w:rPr>
                    <w:br/>
                    <w:t>(муници</w:t>
                  </w:r>
                  <w:r w:rsidRPr="0094740C">
                    <w:rPr>
                      <w:sz w:val="20"/>
                      <w:szCs w:val="20"/>
                      <w:lang w:val="ru-RU"/>
                    </w:rPr>
                    <w:softHyphen/>
                    <w:t>пальная собствен</w:t>
                  </w:r>
                  <w:r w:rsidRPr="0094740C">
                    <w:rPr>
                      <w:sz w:val="20"/>
                      <w:szCs w:val="20"/>
                      <w:lang w:val="ru-RU"/>
                    </w:rPr>
                    <w:softHyphen/>
                    <w:t>ность субъекта РФ)</w:t>
                  </w:r>
                </w:p>
              </w:tc>
              <w:tc>
                <w:tcPr>
                  <w:tcW w:w="1020" w:type="dxa"/>
                </w:tcPr>
                <w:p w:rsidR="0094740C" w:rsidRPr="0094740C" w:rsidRDefault="0094740C" w:rsidP="0094740C">
                  <w:pPr>
                    <w:autoSpaceDE w:val="0"/>
                    <w:autoSpaceDN w:val="0"/>
                    <w:jc w:val="center"/>
                    <w:rPr>
                      <w:sz w:val="20"/>
                      <w:szCs w:val="20"/>
                      <w:lang w:val="ru-RU"/>
                    </w:rPr>
                  </w:pPr>
                  <w:r w:rsidRPr="0094740C">
                    <w:rPr>
                      <w:sz w:val="20"/>
                      <w:szCs w:val="20"/>
                      <w:lang w:val="ru-RU"/>
                    </w:rPr>
                    <w:t>Собственник объекта</w:t>
                  </w:r>
                  <w:r w:rsidRPr="0094740C">
                    <w:rPr>
                      <w:sz w:val="20"/>
                      <w:szCs w:val="20"/>
                      <w:lang w:val="ru-RU"/>
                    </w:rPr>
                    <w:br/>
                    <w:t>(единого имуществен</w:t>
                  </w:r>
                  <w:r w:rsidRPr="0094740C">
                    <w:rPr>
                      <w:sz w:val="20"/>
                      <w:szCs w:val="20"/>
                      <w:lang w:val="ru-RU"/>
                    </w:rPr>
                    <w:softHyphen/>
                    <w:t>ного комплекса объектов ЖКХ)</w:t>
                  </w:r>
                </w:p>
              </w:tc>
              <w:tc>
                <w:tcPr>
                  <w:tcW w:w="1020" w:type="dxa"/>
                </w:tcPr>
                <w:p w:rsidR="0094740C" w:rsidRPr="0094740C" w:rsidRDefault="0094740C" w:rsidP="0094740C">
                  <w:pPr>
                    <w:autoSpaceDE w:val="0"/>
                    <w:autoSpaceDN w:val="0"/>
                    <w:jc w:val="center"/>
                    <w:rPr>
                      <w:sz w:val="20"/>
                      <w:szCs w:val="20"/>
                      <w:lang w:val="ru-RU"/>
                    </w:rPr>
                  </w:pPr>
                  <w:r w:rsidRPr="0094740C">
                    <w:rPr>
                      <w:sz w:val="20"/>
                      <w:szCs w:val="20"/>
                      <w:lang w:val="ru-RU"/>
                    </w:rPr>
                    <w:t>Наименование владельца объекта</w:t>
                  </w:r>
                  <w:r w:rsidRPr="0094740C">
                    <w:rPr>
                      <w:sz w:val="20"/>
                      <w:szCs w:val="20"/>
                      <w:lang w:val="ru-RU"/>
                    </w:rPr>
                    <w:br/>
                    <w:t>(ГУП, МУП, ГБУ, ГКУ и т.д.)</w:t>
                  </w:r>
                </w:p>
              </w:tc>
              <w:tc>
                <w:tcPr>
                  <w:tcW w:w="1225" w:type="dxa"/>
                </w:tcPr>
                <w:p w:rsidR="0094740C" w:rsidRPr="0094740C" w:rsidRDefault="0094740C" w:rsidP="0094740C">
                  <w:pPr>
                    <w:autoSpaceDE w:val="0"/>
                    <w:autoSpaceDN w:val="0"/>
                    <w:jc w:val="center"/>
                    <w:rPr>
                      <w:sz w:val="18"/>
                      <w:szCs w:val="18"/>
                      <w:lang w:val="ru-RU"/>
                    </w:rPr>
                  </w:pPr>
                  <w:r w:rsidRPr="0094740C">
                    <w:rPr>
                      <w:sz w:val="18"/>
                      <w:szCs w:val="18"/>
                      <w:lang w:val="ru-RU"/>
                    </w:rPr>
                    <w:t>Вещное право, на котором объект находится у владельца</w:t>
                  </w:r>
                  <w:r w:rsidRPr="0094740C">
                    <w:rPr>
                      <w:sz w:val="18"/>
                      <w:szCs w:val="18"/>
                      <w:lang w:val="ru-RU"/>
                    </w:rPr>
                    <w:br/>
                    <w:t>(хозяйствен</w:t>
                  </w:r>
                  <w:r w:rsidRPr="0094740C">
                    <w:rPr>
                      <w:sz w:val="18"/>
                      <w:szCs w:val="18"/>
                      <w:lang w:val="ru-RU"/>
                    </w:rPr>
                    <w:softHyphen/>
                    <w:t>ное ведение, оператив</w:t>
                  </w:r>
                  <w:r w:rsidRPr="0094740C">
                    <w:rPr>
                      <w:sz w:val="18"/>
                      <w:szCs w:val="18"/>
                      <w:lang w:val="ru-RU"/>
                    </w:rPr>
                    <w:softHyphen/>
                    <w:t>ное управ</w:t>
                  </w:r>
                  <w:r w:rsidRPr="0094740C">
                    <w:rPr>
                      <w:sz w:val="18"/>
                      <w:szCs w:val="18"/>
                      <w:lang w:val="ru-RU"/>
                    </w:rPr>
                    <w:softHyphen/>
                    <w:t>ление)</w:t>
                  </w:r>
                </w:p>
              </w:tc>
              <w:tc>
                <w:tcPr>
                  <w:tcW w:w="1699" w:type="dxa"/>
                </w:tcPr>
                <w:p w:rsidR="0094740C" w:rsidRPr="0094740C" w:rsidRDefault="0094740C" w:rsidP="0094740C">
                  <w:pPr>
                    <w:autoSpaceDE w:val="0"/>
                    <w:autoSpaceDN w:val="0"/>
                    <w:jc w:val="center"/>
                    <w:rPr>
                      <w:sz w:val="18"/>
                      <w:szCs w:val="18"/>
                      <w:lang w:val="ru-RU"/>
                    </w:rPr>
                  </w:pPr>
                  <w:r w:rsidRPr="0094740C">
                    <w:rPr>
                      <w:sz w:val="18"/>
                      <w:szCs w:val="18"/>
                      <w:lang w:val="ru-RU"/>
                    </w:rPr>
                    <w:t>Отрасль ЖКХ</w:t>
                  </w:r>
                  <w:r w:rsidRPr="0094740C">
                    <w:rPr>
                      <w:sz w:val="18"/>
                      <w:szCs w:val="18"/>
                      <w:lang w:val="ru-RU"/>
                    </w:rPr>
                    <w:br/>
                    <w:t>(водоснабжение, водоотведение, теплоснабжение, электроснабжение, газоснабжение, ТБО)</w:t>
                  </w:r>
                </w:p>
              </w:tc>
              <w:tc>
                <w:tcPr>
                  <w:tcW w:w="1418" w:type="dxa"/>
                </w:tcPr>
                <w:p w:rsidR="0094740C" w:rsidRPr="0094740C" w:rsidRDefault="0094740C" w:rsidP="0094740C">
                  <w:pPr>
                    <w:autoSpaceDE w:val="0"/>
                    <w:autoSpaceDN w:val="0"/>
                    <w:jc w:val="center"/>
                    <w:rPr>
                      <w:iCs/>
                      <w:color w:val="000000"/>
                      <w:sz w:val="18"/>
                      <w:szCs w:val="18"/>
                      <w:lang w:val="ru-RU"/>
                    </w:rPr>
                  </w:pPr>
                  <w:r w:rsidRPr="0094740C">
                    <w:rPr>
                      <w:iCs/>
                      <w:color w:val="000000"/>
                      <w:sz w:val="18"/>
                      <w:szCs w:val="18"/>
                      <w:lang w:val="ru-RU"/>
                    </w:rPr>
                    <w:t>Наименование объекта</w:t>
                  </w:r>
                  <w:r w:rsidRPr="0094740C">
                    <w:rPr>
                      <w:iCs/>
                      <w:color w:val="000000"/>
                      <w:sz w:val="18"/>
                      <w:szCs w:val="18"/>
                      <w:lang w:val="ru-RU"/>
                    </w:rPr>
                    <w:br/>
                    <w:t>(с указанием адреса нахождения)</w:t>
                  </w:r>
                </w:p>
              </w:tc>
              <w:tc>
                <w:tcPr>
                  <w:tcW w:w="4111" w:type="dxa"/>
                </w:tcPr>
                <w:p w:rsidR="0094740C" w:rsidRPr="0094740C" w:rsidRDefault="0094740C" w:rsidP="0094740C">
                  <w:pPr>
                    <w:autoSpaceDE w:val="0"/>
                    <w:autoSpaceDN w:val="0"/>
                    <w:jc w:val="center"/>
                    <w:rPr>
                      <w:sz w:val="18"/>
                      <w:szCs w:val="18"/>
                      <w:lang w:val="ru-RU"/>
                    </w:rPr>
                  </w:pPr>
                  <w:r w:rsidRPr="0094740C">
                    <w:rPr>
                      <w:sz w:val="18"/>
                      <w:szCs w:val="18"/>
                      <w:lang w:val="ru-RU"/>
                    </w:rPr>
                    <w:t>Данные государственной регистрации права на объект, планируемый к передаче в концессию</w:t>
                  </w:r>
                </w:p>
              </w:tc>
            </w:tr>
            <w:tr w:rsidR="0094740C" w:rsidRPr="00695115" w:rsidTr="000213F9">
              <w:trPr>
                <w:trHeight w:val="400"/>
              </w:trPr>
              <w:tc>
                <w:tcPr>
                  <w:tcW w:w="989" w:type="dxa"/>
                </w:tcPr>
                <w:p w:rsidR="0094740C" w:rsidRPr="0094740C" w:rsidRDefault="0094740C" w:rsidP="0094740C">
                  <w:pPr>
                    <w:autoSpaceDE w:val="0"/>
                    <w:autoSpaceDN w:val="0"/>
                    <w:jc w:val="center"/>
                    <w:rPr>
                      <w:sz w:val="20"/>
                      <w:szCs w:val="20"/>
                      <w:lang w:val="ru-RU"/>
                    </w:rPr>
                  </w:pPr>
                </w:p>
              </w:tc>
              <w:tc>
                <w:tcPr>
                  <w:tcW w:w="1020" w:type="dxa"/>
                </w:tcPr>
                <w:p w:rsidR="0094740C" w:rsidRPr="0094740C" w:rsidRDefault="0094740C" w:rsidP="0094740C">
                  <w:pPr>
                    <w:autoSpaceDE w:val="0"/>
                    <w:autoSpaceDN w:val="0"/>
                    <w:jc w:val="center"/>
                    <w:rPr>
                      <w:sz w:val="20"/>
                      <w:szCs w:val="20"/>
                      <w:lang w:val="ru-RU"/>
                    </w:rPr>
                  </w:pPr>
                </w:p>
              </w:tc>
              <w:tc>
                <w:tcPr>
                  <w:tcW w:w="1020" w:type="dxa"/>
                </w:tcPr>
                <w:p w:rsidR="0094740C" w:rsidRPr="0094740C" w:rsidRDefault="0094740C" w:rsidP="0094740C">
                  <w:pPr>
                    <w:autoSpaceDE w:val="0"/>
                    <w:autoSpaceDN w:val="0"/>
                    <w:rPr>
                      <w:sz w:val="20"/>
                      <w:szCs w:val="20"/>
                      <w:lang w:val="ru-RU"/>
                    </w:rPr>
                  </w:pPr>
                </w:p>
              </w:tc>
              <w:tc>
                <w:tcPr>
                  <w:tcW w:w="1225" w:type="dxa"/>
                </w:tcPr>
                <w:p w:rsidR="0094740C" w:rsidRPr="0094740C" w:rsidRDefault="0094740C" w:rsidP="0094740C">
                  <w:pPr>
                    <w:autoSpaceDE w:val="0"/>
                    <w:autoSpaceDN w:val="0"/>
                    <w:rPr>
                      <w:sz w:val="18"/>
                      <w:szCs w:val="18"/>
                      <w:lang w:val="ru-RU"/>
                    </w:rPr>
                  </w:pPr>
                </w:p>
              </w:tc>
              <w:tc>
                <w:tcPr>
                  <w:tcW w:w="1699" w:type="dxa"/>
                </w:tcPr>
                <w:p w:rsidR="0094740C" w:rsidRPr="0094740C" w:rsidRDefault="0094740C" w:rsidP="0094740C">
                  <w:pPr>
                    <w:autoSpaceDE w:val="0"/>
                    <w:autoSpaceDN w:val="0"/>
                    <w:rPr>
                      <w:sz w:val="18"/>
                      <w:szCs w:val="18"/>
                      <w:lang w:val="ru-RU"/>
                    </w:rPr>
                  </w:pPr>
                </w:p>
              </w:tc>
              <w:tc>
                <w:tcPr>
                  <w:tcW w:w="1418" w:type="dxa"/>
                </w:tcPr>
                <w:p w:rsidR="0094740C" w:rsidRPr="0094740C" w:rsidRDefault="0094740C" w:rsidP="0094740C">
                  <w:pPr>
                    <w:autoSpaceDE w:val="0"/>
                    <w:autoSpaceDN w:val="0"/>
                    <w:rPr>
                      <w:iCs/>
                      <w:color w:val="000000"/>
                      <w:sz w:val="18"/>
                      <w:szCs w:val="18"/>
                      <w:lang w:val="ru-RU"/>
                    </w:rPr>
                  </w:pPr>
                </w:p>
              </w:tc>
              <w:tc>
                <w:tcPr>
                  <w:tcW w:w="4111" w:type="dxa"/>
                </w:tcPr>
                <w:p w:rsidR="0094740C" w:rsidRPr="0094740C" w:rsidRDefault="0094740C" w:rsidP="0094740C">
                  <w:pPr>
                    <w:autoSpaceDE w:val="0"/>
                    <w:autoSpaceDN w:val="0"/>
                    <w:rPr>
                      <w:sz w:val="18"/>
                      <w:szCs w:val="18"/>
                      <w:lang w:val="ru-RU"/>
                    </w:rPr>
                  </w:pPr>
                </w:p>
              </w:tc>
            </w:tr>
          </w:tbl>
          <w:p w:rsidR="0094740C" w:rsidRPr="0094740C" w:rsidRDefault="0094740C" w:rsidP="0094740C">
            <w:pPr>
              <w:autoSpaceDE w:val="0"/>
              <w:autoSpaceDN w:val="0"/>
              <w:rPr>
                <w:sz w:val="20"/>
                <w:szCs w:val="20"/>
                <w:lang w:val="ru-RU"/>
              </w:rPr>
            </w:pPr>
          </w:p>
          <w:p w:rsidR="001272B0" w:rsidRPr="001272B0" w:rsidRDefault="001272B0" w:rsidP="001272B0">
            <w:pPr>
              <w:jc w:val="center"/>
              <w:rPr>
                <w:b/>
                <w:bCs/>
                <w:sz w:val="28"/>
                <w:szCs w:val="28"/>
                <w:lang w:val="ru-RU"/>
              </w:rPr>
            </w:pPr>
            <w:r w:rsidRPr="001272B0">
              <w:rPr>
                <w:b/>
                <w:bCs/>
                <w:sz w:val="28"/>
                <w:szCs w:val="28"/>
                <w:lang w:val="ru-RU"/>
              </w:rPr>
              <w:t xml:space="preserve">АДМИНИСТРАЦИЯ БООИСОГЛЕБСКОГО СЕЛЬСОВЕТА </w:t>
            </w:r>
          </w:p>
          <w:p w:rsidR="001272B0" w:rsidRPr="001272B0" w:rsidRDefault="007240DC" w:rsidP="001272B0">
            <w:pPr>
              <w:jc w:val="center"/>
              <w:rPr>
                <w:b/>
                <w:bCs/>
                <w:sz w:val="28"/>
                <w:szCs w:val="28"/>
                <w:lang w:val="ru-RU"/>
              </w:rPr>
            </w:pPr>
            <w:r>
              <w:rPr>
                <w:b/>
                <w:bCs/>
                <w:sz w:val="28"/>
                <w:szCs w:val="28"/>
                <w:lang w:val="ru-RU"/>
              </w:rPr>
              <w:t>УБИНСКОГО</w:t>
            </w:r>
            <w:r w:rsidR="001272B0" w:rsidRPr="001272B0">
              <w:rPr>
                <w:b/>
                <w:bCs/>
                <w:sz w:val="28"/>
                <w:szCs w:val="28"/>
                <w:lang w:val="ru-RU"/>
              </w:rPr>
              <w:t xml:space="preserve"> РАЙОНА НОВОСИБИРСКОЙ ОБЛАСТИ</w:t>
            </w:r>
          </w:p>
          <w:p w:rsidR="001272B0" w:rsidRPr="001272B0" w:rsidRDefault="001272B0" w:rsidP="001272B0">
            <w:pPr>
              <w:jc w:val="center"/>
              <w:rPr>
                <w:b/>
                <w:bCs/>
                <w:sz w:val="28"/>
                <w:szCs w:val="28"/>
                <w:lang w:val="ru-RU"/>
              </w:rPr>
            </w:pPr>
            <w:r w:rsidRPr="001272B0">
              <w:rPr>
                <w:b/>
                <w:bCs/>
                <w:sz w:val="28"/>
                <w:szCs w:val="28"/>
                <w:lang w:val="ru-RU"/>
              </w:rPr>
              <w:t xml:space="preserve"> </w:t>
            </w:r>
          </w:p>
          <w:p w:rsidR="001272B0" w:rsidRPr="001272B0" w:rsidRDefault="001272B0" w:rsidP="001272B0">
            <w:pPr>
              <w:jc w:val="both"/>
              <w:rPr>
                <w:b/>
                <w:bCs/>
                <w:sz w:val="28"/>
                <w:szCs w:val="28"/>
                <w:lang w:val="ru-RU"/>
              </w:rPr>
            </w:pPr>
          </w:p>
          <w:p w:rsidR="001272B0" w:rsidRPr="001272B0" w:rsidRDefault="001272B0" w:rsidP="001272B0">
            <w:pPr>
              <w:jc w:val="center"/>
              <w:rPr>
                <w:b/>
                <w:bCs/>
                <w:sz w:val="28"/>
                <w:szCs w:val="28"/>
                <w:lang w:val="ru-RU"/>
              </w:rPr>
            </w:pPr>
            <w:r w:rsidRPr="001272B0">
              <w:rPr>
                <w:b/>
                <w:bCs/>
                <w:sz w:val="28"/>
                <w:szCs w:val="28"/>
                <w:lang w:val="ru-RU"/>
              </w:rPr>
              <w:t>ПОСТАНОВЛЕНИЕ</w:t>
            </w:r>
          </w:p>
          <w:p w:rsidR="001272B0" w:rsidRPr="001272B0" w:rsidRDefault="001272B0" w:rsidP="001272B0">
            <w:pPr>
              <w:rPr>
                <w:b/>
                <w:bCs/>
                <w:sz w:val="28"/>
                <w:szCs w:val="28"/>
                <w:lang w:val="ru-RU"/>
              </w:rPr>
            </w:pPr>
          </w:p>
          <w:p w:rsidR="001272B0" w:rsidRPr="001272B0" w:rsidRDefault="001272B0" w:rsidP="001272B0">
            <w:pPr>
              <w:jc w:val="center"/>
              <w:rPr>
                <w:bCs/>
                <w:sz w:val="28"/>
                <w:szCs w:val="28"/>
                <w:lang w:val="ru-RU"/>
              </w:rPr>
            </w:pPr>
            <w:r w:rsidRPr="001272B0">
              <w:rPr>
                <w:bCs/>
                <w:sz w:val="28"/>
                <w:szCs w:val="28"/>
                <w:lang w:val="ru-RU"/>
              </w:rPr>
              <w:t>с.Борисоглебка</w:t>
            </w:r>
          </w:p>
          <w:p w:rsidR="001272B0" w:rsidRPr="001272B0" w:rsidRDefault="001272B0" w:rsidP="001272B0">
            <w:pPr>
              <w:rPr>
                <w:b/>
                <w:bCs/>
                <w:sz w:val="28"/>
                <w:szCs w:val="28"/>
                <w:lang w:val="ru-RU"/>
              </w:rPr>
            </w:pPr>
            <w:r w:rsidRPr="001272B0">
              <w:rPr>
                <w:b/>
                <w:bCs/>
                <w:sz w:val="28"/>
                <w:szCs w:val="28"/>
                <w:lang w:val="ru-RU"/>
              </w:rPr>
              <w:t xml:space="preserve">                                               </w:t>
            </w:r>
          </w:p>
          <w:p w:rsidR="001272B0" w:rsidRPr="001272B0" w:rsidRDefault="001272B0" w:rsidP="001272B0">
            <w:pPr>
              <w:jc w:val="center"/>
              <w:rPr>
                <w:bCs/>
                <w:sz w:val="28"/>
                <w:szCs w:val="28"/>
                <w:lang w:val="ru-RU"/>
              </w:rPr>
            </w:pPr>
          </w:p>
          <w:p w:rsidR="001272B0" w:rsidRPr="001272B0" w:rsidRDefault="001272B0" w:rsidP="001272B0">
            <w:pPr>
              <w:jc w:val="center"/>
              <w:rPr>
                <w:sz w:val="28"/>
                <w:szCs w:val="28"/>
                <w:lang w:val="ru-RU"/>
              </w:rPr>
            </w:pPr>
            <w:r w:rsidRPr="001272B0">
              <w:rPr>
                <w:bCs/>
                <w:sz w:val="28"/>
                <w:szCs w:val="28"/>
                <w:lang w:val="ru-RU"/>
              </w:rPr>
              <w:t xml:space="preserve">от </w:t>
            </w:r>
            <w:r w:rsidRPr="001272B0">
              <w:rPr>
                <w:sz w:val="28"/>
                <w:szCs w:val="28"/>
                <w:lang w:val="ru-RU"/>
              </w:rPr>
              <w:t>11.11.2024 № 69 - па</w:t>
            </w:r>
          </w:p>
          <w:p w:rsidR="001272B0" w:rsidRPr="001272B0" w:rsidRDefault="001272B0" w:rsidP="001272B0">
            <w:pPr>
              <w:rPr>
                <w:b/>
                <w:sz w:val="28"/>
                <w:szCs w:val="28"/>
                <w:lang w:val="ru-RU"/>
              </w:rPr>
            </w:pPr>
          </w:p>
          <w:p w:rsidR="001272B0" w:rsidRPr="001272B0" w:rsidRDefault="001272B0" w:rsidP="001272B0">
            <w:pPr>
              <w:rPr>
                <w:b/>
                <w:sz w:val="28"/>
                <w:szCs w:val="28"/>
                <w:lang w:val="ru-RU"/>
              </w:rPr>
            </w:pPr>
          </w:p>
          <w:p w:rsidR="001272B0" w:rsidRPr="001272B0" w:rsidRDefault="001272B0" w:rsidP="001272B0">
            <w:pPr>
              <w:jc w:val="center"/>
              <w:rPr>
                <w:color w:val="000000"/>
                <w:sz w:val="28"/>
                <w:szCs w:val="28"/>
                <w:lang w:val="ru-RU"/>
              </w:rPr>
            </w:pPr>
            <w:r w:rsidRPr="001272B0">
              <w:rPr>
                <w:b/>
                <w:bCs/>
                <w:color w:val="000000"/>
                <w:sz w:val="28"/>
                <w:szCs w:val="28"/>
                <w:lang w:val="ru-RU"/>
              </w:rPr>
              <w:t>Об утверждении Порядка формирования перечня налоговых расходов Борисоглебского сельсовета Убинского района Новосибирской области и оценки эффективности налоговых расходов Борисоглебского сельсовета Убинского района Новосибирской области</w:t>
            </w:r>
          </w:p>
          <w:p w:rsidR="001272B0" w:rsidRPr="001272B0" w:rsidRDefault="001272B0" w:rsidP="001272B0">
            <w:pPr>
              <w:ind w:firstLine="567"/>
              <w:jc w:val="both"/>
              <w:rPr>
                <w:color w:val="000000"/>
                <w:sz w:val="28"/>
                <w:szCs w:val="28"/>
                <w:lang w:val="ru-RU"/>
              </w:rPr>
            </w:pPr>
            <w:r w:rsidRPr="00A87DF4">
              <w:rPr>
                <w:color w:val="000000"/>
                <w:sz w:val="28"/>
                <w:szCs w:val="28"/>
              </w:rPr>
              <w:t> </w:t>
            </w:r>
          </w:p>
          <w:p w:rsidR="001272B0" w:rsidRPr="001272B0" w:rsidRDefault="001272B0" w:rsidP="001272B0">
            <w:pPr>
              <w:ind w:firstLine="567"/>
              <w:jc w:val="both"/>
              <w:rPr>
                <w:sz w:val="28"/>
                <w:szCs w:val="28"/>
                <w:lang w:val="ru-RU"/>
              </w:rPr>
            </w:pPr>
            <w:r w:rsidRPr="001272B0">
              <w:rPr>
                <w:sz w:val="28"/>
                <w:szCs w:val="28"/>
                <w:lang w:val="ru-RU"/>
              </w:rPr>
              <w:t>В соответствии со ст. 174.3</w:t>
            </w:r>
            <w:r w:rsidRPr="00A87DF4">
              <w:rPr>
                <w:sz w:val="28"/>
                <w:szCs w:val="28"/>
              </w:rPr>
              <w:t> </w:t>
            </w:r>
            <w:hyperlink r:id="rId11" w:tgtFrame="_blank" w:history="1">
              <w:r w:rsidRPr="001272B0">
                <w:rPr>
                  <w:sz w:val="28"/>
                  <w:szCs w:val="28"/>
                  <w:lang w:val="ru-RU"/>
                </w:rPr>
                <w:t>Бюджетного кодекса</w:t>
              </w:r>
            </w:hyperlink>
            <w:r w:rsidRPr="00A87DF4">
              <w:rPr>
                <w:sz w:val="28"/>
                <w:szCs w:val="28"/>
              </w:rPr>
              <w:t> </w:t>
            </w:r>
            <w:r w:rsidRPr="001272B0">
              <w:rPr>
                <w:sz w:val="28"/>
                <w:szCs w:val="28"/>
                <w:lang w:val="ru-RU"/>
              </w:rPr>
              <w:t>Российской Федерации, постановлением Правительства Российской Федерации от 22.06.2019 № 796</w:t>
            </w:r>
            <w:r w:rsidRPr="00A87DF4">
              <w:rPr>
                <w:sz w:val="28"/>
                <w:szCs w:val="28"/>
              </w:rPr>
              <w:t> </w:t>
            </w:r>
            <w:r w:rsidRPr="001272B0">
              <w:rPr>
                <w:sz w:val="28"/>
                <w:szCs w:val="28"/>
                <w:lang w:val="ru-RU"/>
              </w:rPr>
              <w:t>«</w:t>
            </w:r>
            <w:hyperlink r:id="rId12" w:tgtFrame="_blank" w:history="1">
              <w:r w:rsidRPr="001272B0">
                <w:rPr>
                  <w:sz w:val="28"/>
                  <w:szCs w:val="28"/>
                  <w:lang w:val="ru-RU"/>
                </w:rPr>
                <w:t>Об общих требованиях</w:t>
              </w:r>
            </w:hyperlink>
            <w:r w:rsidRPr="00A87DF4">
              <w:rPr>
                <w:sz w:val="28"/>
                <w:szCs w:val="28"/>
              </w:rPr>
              <w:t> </w:t>
            </w:r>
            <w:r w:rsidRPr="001272B0">
              <w:rPr>
                <w:sz w:val="28"/>
                <w:szCs w:val="28"/>
                <w:lang w:val="ru-RU"/>
              </w:rPr>
              <w:t>к оценке налоговых расходов субъектов Российской Федерации и муниципальных образований», постановлением Новосибирской области от 28.10.2019 № 418-п «Об установлении Порядка</w:t>
            </w:r>
            <w:r w:rsidRPr="00A87DF4">
              <w:rPr>
                <w:sz w:val="28"/>
                <w:szCs w:val="28"/>
              </w:rPr>
              <w:t> </w:t>
            </w:r>
            <w:r w:rsidRPr="001272B0">
              <w:rPr>
                <w:sz w:val="28"/>
                <w:szCs w:val="28"/>
                <w:lang w:val="ru-RU"/>
              </w:rPr>
              <w:t>формирования перечня налоговых расходов Новосибирской области и оценки налоговых расходов Новосибирской области»,</w:t>
            </w:r>
            <w:r w:rsidRPr="00A87DF4">
              <w:rPr>
                <w:sz w:val="28"/>
                <w:szCs w:val="28"/>
              </w:rPr>
              <w:t> </w:t>
            </w:r>
            <w:r w:rsidRPr="001272B0">
              <w:rPr>
                <w:sz w:val="28"/>
                <w:szCs w:val="28"/>
                <w:lang w:val="ru-RU"/>
              </w:rPr>
              <w:t>администрация Борисоглебского сельсовета Убинского района Новосибир</w:t>
            </w:r>
            <w:r w:rsidRPr="001272B0">
              <w:rPr>
                <w:sz w:val="28"/>
                <w:szCs w:val="28"/>
                <w:lang w:val="ru-RU"/>
              </w:rPr>
              <w:lastRenderedPageBreak/>
              <w:t xml:space="preserve">ской области </w:t>
            </w:r>
          </w:p>
          <w:p w:rsidR="001272B0" w:rsidRPr="001272B0" w:rsidRDefault="001272B0" w:rsidP="001272B0">
            <w:pPr>
              <w:jc w:val="both"/>
              <w:rPr>
                <w:b/>
                <w:sz w:val="28"/>
                <w:szCs w:val="28"/>
                <w:lang w:val="ru-RU"/>
              </w:rPr>
            </w:pPr>
            <w:r w:rsidRPr="001272B0">
              <w:rPr>
                <w:b/>
                <w:sz w:val="28"/>
                <w:szCs w:val="28"/>
                <w:lang w:val="ru-RU"/>
              </w:rPr>
              <w:t>п о с т а н о в л я е т:</w:t>
            </w:r>
          </w:p>
          <w:p w:rsidR="001272B0" w:rsidRPr="001272B0" w:rsidRDefault="001272B0" w:rsidP="001272B0">
            <w:pPr>
              <w:jc w:val="both"/>
              <w:rPr>
                <w:color w:val="000000"/>
                <w:sz w:val="28"/>
                <w:szCs w:val="28"/>
                <w:lang w:val="ru-RU"/>
              </w:rPr>
            </w:pPr>
            <w:r w:rsidRPr="001272B0">
              <w:rPr>
                <w:sz w:val="28"/>
                <w:szCs w:val="28"/>
                <w:lang w:val="ru-RU"/>
              </w:rPr>
              <w:t>1.Утвердить</w:t>
            </w:r>
            <w:r w:rsidRPr="001272B0">
              <w:rPr>
                <w:color w:val="000000"/>
                <w:sz w:val="28"/>
                <w:szCs w:val="28"/>
                <w:lang w:val="ru-RU"/>
              </w:rPr>
              <w:t xml:space="preserve"> прилагаемый Порядок формирования перечня налоговых расходов Борисоглебского сельсовета Убинского района Новосибирской области и оценки</w:t>
            </w:r>
            <w:r w:rsidRPr="00A87DF4">
              <w:rPr>
                <w:color w:val="000000"/>
                <w:sz w:val="28"/>
                <w:szCs w:val="28"/>
              </w:rPr>
              <w:t> </w:t>
            </w:r>
            <w:r w:rsidRPr="001272B0">
              <w:rPr>
                <w:color w:val="000000"/>
                <w:sz w:val="28"/>
                <w:szCs w:val="28"/>
                <w:lang w:val="ru-RU"/>
              </w:rPr>
              <w:t>эффективности нало</w:t>
            </w:r>
            <w:r w:rsidR="00BD20BE">
              <w:rPr>
                <w:color w:val="000000"/>
                <w:sz w:val="28"/>
                <w:szCs w:val="28"/>
                <w:lang w:val="ru-RU"/>
              </w:rPr>
              <w:t xml:space="preserve">говых расходов Борисоглебского </w:t>
            </w:r>
            <w:r w:rsidRPr="001272B0">
              <w:rPr>
                <w:color w:val="000000"/>
                <w:sz w:val="28"/>
                <w:szCs w:val="28"/>
                <w:lang w:val="ru-RU"/>
              </w:rPr>
              <w:t>сельсовета Убинского района Новосибирской области.</w:t>
            </w:r>
          </w:p>
          <w:p w:rsidR="001272B0" w:rsidRPr="001272B0" w:rsidRDefault="001272B0" w:rsidP="001272B0">
            <w:pPr>
              <w:jc w:val="both"/>
              <w:rPr>
                <w:color w:val="000000"/>
                <w:sz w:val="28"/>
                <w:szCs w:val="28"/>
                <w:lang w:val="ru-RU"/>
              </w:rPr>
            </w:pPr>
            <w:r w:rsidRPr="001272B0">
              <w:rPr>
                <w:color w:val="000000"/>
                <w:sz w:val="28"/>
                <w:szCs w:val="28"/>
                <w:lang w:val="ru-RU"/>
              </w:rPr>
              <w:t>2. Настоящее постановление вступает в силу со дня его официального опубликования в периодическом печатном из</w:t>
            </w:r>
            <w:r w:rsidR="00BD20BE">
              <w:rPr>
                <w:color w:val="000000"/>
                <w:sz w:val="28"/>
                <w:szCs w:val="28"/>
                <w:lang w:val="ru-RU"/>
              </w:rPr>
              <w:t xml:space="preserve">дании «Вестник Борисоглебского </w:t>
            </w:r>
            <w:r w:rsidRPr="001272B0">
              <w:rPr>
                <w:color w:val="000000"/>
                <w:sz w:val="28"/>
                <w:szCs w:val="28"/>
                <w:lang w:val="ru-RU"/>
              </w:rPr>
              <w:t>сельсовета» и применяется к правоотношениям, возникающим с 01.01.2024 года.</w:t>
            </w:r>
          </w:p>
          <w:p w:rsidR="001272B0" w:rsidRPr="001272B0" w:rsidRDefault="001272B0" w:rsidP="001272B0">
            <w:pPr>
              <w:ind w:firstLine="567"/>
              <w:jc w:val="both"/>
              <w:rPr>
                <w:color w:val="000000"/>
                <w:sz w:val="28"/>
                <w:szCs w:val="28"/>
                <w:lang w:val="ru-RU"/>
              </w:rPr>
            </w:pPr>
            <w:r w:rsidRPr="00A87DF4">
              <w:rPr>
                <w:color w:val="000000"/>
                <w:sz w:val="28"/>
                <w:szCs w:val="28"/>
              </w:rPr>
              <w:t> </w:t>
            </w:r>
          </w:p>
          <w:p w:rsidR="001272B0" w:rsidRPr="001272B0" w:rsidRDefault="001272B0" w:rsidP="001272B0">
            <w:pPr>
              <w:ind w:firstLine="567"/>
              <w:jc w:val="both"/>
              <w:rPr>
                <w:color w:val="000000"/>
                <w:sz w:val="28"/>
                <w:szCs w:val="28"/>
                <w:lang w:val="ru-RU"/>
              </w:rPr>
            </w:pPr>
            <w:r w:rsidRPr="00A87DF4">
              <w:rPr>
                <w:color w:val="000000"/>
                <w:sz w:val="28"/>
                <w:szCs w:val="28"/>
              </w:rPr>
              <w:t> </w:t>
            </w:r>
          </w:p>
          <w:p w:rsidR="001272B0" w:rsidRPr="001272B0" w:rsidRDefault="007D5800" w:rsidP="001272B0">
            <w:pPr>
              <w:jc w:val="both"/>
              <w:rPr>
                <w:color w:val="000000"/>
                <w:sz w:val="28"/>
                <w:szCs w:val="28"/>
                <w:lang w:val="ru-RU"/>
              </w:rPr>
            </w:pPr>
            <w:r>
              <w:rPr>
                <w:color w:val="000000"/>
                <w:sz w:val="28"/>
                <w:szCs w:val="28"/>
                <w:lang w:val="ru-RU"/>
              </w:rPr>
              <w:t xml:space="preserve">Глава Борисоглебского </w:t>
            </w:r>
            <w:r w:rsidR="001272B0" w:rsidRPr="001272B0">
              <w:rPr>
                <w:color w:val="000000"/>
                <w:sz w:val="28"/>
                <w:szCs w:val="28"/>
                <w:lang w:val="ru-RU"/>
              </w:rPr>
              <w:t>сельсовета</w:t>
            </w:r>
          </w:p>
          <w:p w:rsidR="001272B0" w:rsidRPr="001272B0" w:rsidRDefault="001272B0" w:rsidP="001272B0">
            <w:pPr>
              <w:jc w:val="both"/>
              <w:rPr>
                <w:color w:val="000000"/>
                <w:sz w:val="28"/>
                <w:szCs w:val="28"/>
                <w:lang w:val="ru-RU"/>
              </w:rPr>
            </w:pPr>
            <w:r w:rsidRPr="001272B0">
              <w:rPr>
                <w:color w:val="000000"/>
                <w:sz w:val="28"/>
                <w:szCs w:val="28"/>
                <w:lang w:val="ru-RU"/>
              </w:rPr>
              <w:t>Убинского района Новосибирской области                                   О.Н. Дынер</w:t>
            </w:r>
          </w:p>
          <w:p w:rsidR="001272B0" w:rsidRPr="001272B0" w:rsidRDefault="001272B0" w:rsidP="001272B0">
            <w:pPr>
              <w:jc w:val="both"/>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r w:rsidRPr="001272B0">
              <w:rPr>
                <w:color w:val="000000"/>
                <w:sz w:val="28"/>
                <w:szCs w:val="28"/>
                <w:lang w:val="ru-RU"/>
              </w:rPr>
              <w:t>УТВЕРЖДЕН</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постановлением администрации</w:t>
            </w:r>
          </w:p>
          <w:p w:rsidR="001272B0" w:rsidRPr="001272B0" w:rsidRDefault="007D5800" w:rsidP="001272B0">
            <w:pPr>
              <w:ind w:firstLine="567"/>
              <w:jc w:val="right"/>
              <w:rPr>
                <w:color w:val="000000"/>
                <w:sz w:val="28"/>
                <w:szCs w:val="28"/>
                <w:lang w:val="ru-RU"/>
              </w:rPr>
            </w:pPr>
            <w:r>
              <w:rPr>
                <w:color w:val="000000"/>
                <w:sz w:val="28"/>
                <w:szCs w:val="28"/>
                <w:lang w:val="ru-RU"/>
              </w:rPr>
              <w:t xml:space="preserve">Борисоглебского </w:t>
            </w:r>
            <w:r w:rsidR="001272B0" w:rsidRPr="001272B0">
              <w:rPr>
                <w:color w:val="000000"/>
                <w:sz w:val="28"/>
                <w:szCs w:val="28"/>
                <w:lang w:val="ru-RU"/>
              </w:rPr>
              <w:t>сельсовета Убинского</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района Новосибирской области</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от 11.11.2024</w:t>
            </w:r>
            <w:r w:rsidRPr="00A87DF4">
              <w:rPr>
                <w:color w:val="000000"/>
                <w:sz w:val="28"/>
                <w:szCs w:val="28"/>
              </w:rPr>
              <w:t> </w:t>
            </w:r>
            <w:r w:rsidRPr="001272B0">
              <w:rPr>
                <w:color w:val="000000"/>
                <w:sz w:val="28"/>
                <w:szCs w:val="28"/>
                <w:lang w:val="ru-RU"/>
              </w:rPr>
              <w:t>№ 69- па</w:t>
            </w:r>
          </w:p>
          <w:p w:rsidR="001272B0" w:rsidRPr="001272B0" w:rsidRDefault="001272B0" w:rsidP="001272B0">
            <w:pPr>
              <w:ind w:firstLine="567"/>
              <w:jc w:val="both"/>
              <w:rPr>
                <w:color w:val="000000"/>
                <w:sz w:val="28"/>
                <w:szCs w:val="28"/>
                <w:lang w:val="ru-RU"/>
              </w:rPr>
            </w:pPr>
            <w:r w:rsidRPr="00A87DF4">
              <w:rPr>
                <w:color w:val="000000"/>
                <w:sz w:val="28"/>
                <w:szCs w:val="28"/>
              </w:rPr>
              <w:t> </w:t>
            </w:r>
          </w:p>
          <w:p w:rsidR="001272B0" w:rsidRPr="001272B0" w:rsidRDefault="001272B0" w:rsidP="001272B0">
            <w:pPr>
              <w:ind w:firstLine="567"/>
              <w:jc w:val="center"/>
              <w:rPr>
                <w:color w:val="000000"/>
                <w:sz w:val="28"/>
                <w:szCs w:val="28"/>
                <w:lang w:val="ru-RU"/>
              </w:rPr>
            </w:pPr>
            <w:r w:rsidRPr="001272B0">
              <w:rPr>
                <w:b/>
                <w:bCs/>
                <w:color w:val="000000"/>
                <w:sz w:val="28"/>
                <w:szCs w:val="28"/>
                <w:lang w:val="ru-RU"/>
              </w:rPr>
              <w:t>ПОРЯДОК</w:t>
            </w:r>
          </w:p>
          <w:p w:rsidR="001272B0" w:rsidRPr="001272B0" w:rsidRDefault="001272B0" w:rsidP="001272B0">
            <w:pPr>
              <w:ind w:firstLine="567"/>
              <w:jc w:val="center"/>
              <w:rPr>
                <w:color w:val="000000"/>
                <w:sz w:val="28"/>
                <w:szCs w:val="28"/>
                <w:lang w:val="ru-RU"/>
              </w:rPr>
            </w:pPr>
            <w:r w:rsidRPr="001272B0">
              <w:rPr>
                <w:b/>
                <w:bCs/>
                <w:color w:val="000000"/>
                <w:sz w:val="28"/>
                <w:szCs w:val="28"/>
                <w:lang w:val="ru-RU"/>
              </w:rPr>
              <w:t xml:space="preserve">формирования перечня налоговых расходов </w:t>
            </w:r>
            <w:r w:rsidRPr="001272B0">
              <w:rPr>
                <w:b/>
                <w:color w:val="000000"/>
                <w:sz w:val="28"/>
                <w:szCs w:val="28"/>
                <w:lang w:val="ru-RU"/>
              </w:rPr>
              <w:t>Борисоглебского</w:t>
            </w:r>
            <w:r w:rsidR="007D5800">
              <w:rPr>
                <w:b/>
                <w:bCs/>
                <w:color w:val="000000"/>
                <w:sz w:val="28"/>
                <w:szCs w:val="28"/>
                <w:lang w:val="ru-RU"/>
              </w:rPr>
              <w:t xml:space="preserve"> </w:t>
            </w:r>
            <w:r w:rsidRPr="001272B0">
              <w:rPr>
                <w:b/>
                <w:bCs/>
                <w:color w:val="000000"/>
                <w:sz w:val="28"/>
                <w:szCs w:val="28"/>
                <w:lang w:val="ru-RU"/>
              </w:rPr>
              <w:t xml:space="preserve">сельсовета Убинского района Новосибирской области и оценки эффективности налоговых расходов </w:t>
            </w:r>
            <w:r w:rsidRPr="001272B0">
              <w:rPr>
                <w:b/>
                <w:color w:val="000000"/>
                <w:sz w:val="28"/>
                <w:szCs w:val="28"/>
                <w:lang w:val="ru-RU"/>
              </w:rPr>
              <w:t>Борисоглебского</w:t>
            </w:r>
            <w:r w:rsidR="00C375AB">
              <w:rPr>
                <w:b/>
                <w:bCs/>
                <w:color w:val="000000"/>
                <w:sz w:val="28"/>
                <w:szCs w:val="28"/>
                <w:lang w:val="ru-RU"/>
              </w:rPr>
              <w:t xml:space="preserve"> </w:t>
            </w:r>
            <w:r w:rsidRPr="001272B0">
              <w:rPr>
                <w:b/>
                <w:bCs/>
                <w:color w:val="000000"/>
                <w:sz w:val="28"/>
                <w:szCs w:val="28"/>
                <w:lang w:val="ru-RU"/>
              </w:rPr>
              <w:t>сельсовета Убинского района Новосибирской области</w:t>
            </w:r>
          </w:p>
          <w:p w:rsidR="001272B0" w:rsidRPr="001272B0" w:rsidRDefault="001272B0" w:rsidP="001272B0">
            <w:pPr>
              <w:ind w:firstLine="567"/>
              <w:jc w:val="both"/>
              <w:rPr>
                <w:color w:val="000000"/>
                <w:sz w:val="28"/>
                <w:szCs w:val="28"/>
                <w:lang w:val="ru-RU"/>
              </w:rPr>
            </w:pPr>
            <w:r w:rsidRPr="00A87DF4">
              <w:rPr>
                <w:color w:val="000000"/>
                <w:sz w:val="28"/>
                <w:szCs w:val="28"/>
              </w:rPr>
              <w:t> </w:t>
            </w:r>
          </w:p>
          <w:p w:rsidR="001272B0" w:rsidRPr="001272B0" w:rsidRDefault="001272B0" w:rsidP="001272B0">
            <w:pPr>
              <w:ind w:firstLine="567"/>
              <w:jc w:val="center"/>
              <w:rPr>
                <w:color w:val="000000"/>
                <w:sz w:val="28"/>
                <w:szCs w:val="28"/>
                <w:lang w:val="ru-RU"/>
              </w:rPr>
            </w:pPr>
            <w:r w:rsidRPr="00A87DF4">
              <w:rPr>
                <w:b/>
                <w:bCs/>
                <w:color w:val="000000"/>
                <w:sz w:val="28"/>
                <w:szCs w:val="28"/>
              </w:rPr>
              <w:t>I</w:t>
            </w:r>
            <w:r w:rsidRPr="001272B0">
              <w:rPr>
                <w:b/>
                <w:bCs/>
                <w:color w:val="000000"/>
                <w:sz w:val="28"/>
                <w:szCs w:val="28"/>
                <w:lang w:val="ru-RU"/>
              </w:rPr>
              <w:t>. Общие положения</w:t>
            </w:r>
          </w:p>
          <w:p w:rsidR="001272B0" w:rsidRPr="001272B0" w:rsidRDefault="001272B0" w:rsidP="001272B0">
            <w:pPr>
              <w:ind w:firstLine="567"/>
              <w:rPr>
                <w:color w:val="000000"/>
                <w:sz w:val="28"/>
                <w:szCs w:val="28"/>
                <w:lang w:val="ru-RU"/>
              </w:rPr>
            </w:pPr>
            <w:r w:rsidRPr="00E0470D">
              <w:rPr>
                <w:color w:val="000000"/>
                <w:sz w:val="28"/>
                <w:szCs w:val="28"/>
              </w:rPr>
              <w:t> </w:t>
            </w:r>
          </w:p>
          <w:p w:rsidR="00F94394" w:rsidRDefault="001272B0" w:rsidP="001272B0">
            <w:pPr>
              <w:pStyle w:val="af3"/>
              <w:rPr>
                <w:color w:val="000000"/>
              </w:rPr>
            </w:pPr>
            <w:r w:rsidRPr="00E0470D">
              <w:rPr>
                <w:color w:val="000000"/>
              </w:rPr>
              <w:t>1. Настоящий Порядок определяет процедуры формирования перечня налоговых расходов </w:t>
            </w:r>
            <w:r>
              <w:rPr>
                <w:color w:val="000000"/>
              </w:rPr>
              <w:t>Борисоглебского</w:t>
            </w:r>
            <w:r w:rsidRPr="00E0470D">
              <w:rPr>
                <w:color w:val="000000"/>
              </w:rPr>
              <w:t xml:space="preserve"> </w:t>
            </w:r>
            <w:r>
              <w:rPr>
                <w:color w:val="000000"/>
              </w:rPr>
              <w:t xml:space="preserve">сельсовета Убинского </w:t>
            </w:r>
            <w:r w:rsidRPr="00E0470D">
              <w:rPr>
                <w:color w:val="000000"/>
              </w:rPr>
              <w:t>района Новосибирской области и оценки налоговых расходов </w:t>
            </w:r>
            <w:r>
              <w:rPr>
                <w:color w:val="000000"/>
              </w:rPr>
              <w:t>Борисоглебского</w:t>
            </w:r>
            <w:r w:rsidRPr="00E0470D">
              <w:rPr>
                <w:color w:val="000000"/>
              </w:rPr>
              <w:t xml:space="preserve"> </w:t>
            </w:r>
            <w:r>
              <w:rPr>
                <w:color w:val="000000"/>
              </w:rPr>
              <w:t xml:space="preserve">сельсовета Убинского </w:t>
            </w:r>
            <w:r w:rsidRPr="00E0470D">
              <w:rPr>
                <w:color w:val="000000"/>
              </w:rPr>
              <w:t>района Новосибирской области</w:t>
            </w:r>
            <w:r>
              <w:rPr>
                <w:color w:val="000000"/>
              </w:rPr>
              <w:t xml:space="preserve">.                                 </w:t>
            </w:r>
          </w:p>
          <w:p w:rsidR="001272B0" w:rsidRDefault="001272B0" w:rsidP="001272B0">
            <w:pPr>
              <w:pStyle w:val="af3"/>
              <w:rPr>
                <w:color w:val="000000"/>
              </w:rPr>
            </w:pPr>
            <w:r>
              <w:rPr>
                <w:color w:val="000000"/>
              </w:rPr>
              <w:t xml:space="preserve"> </w:t>
            </w:r>
            <w:r w:rsidRPr="00E0470D">
              <w:rPr>
                <w:color w:val="000000"/>
              </w:rPr>
              <w:t>2. В целях настоящего Порядка применяются следующие понятия и термины:</w:t>
            </w:r>
            <w:r>
              <w:rPr>
                <w:color w:val="000000"/>
              </w:rPr>
              <w:t xml:space="preserve">                                                                                                                              1) </w:t>
            </w:r>
            <w:r w:rsidRPr="00E0470D">
              <w:rPr>
                <w:color w:val="000000"/>
              </w:rPr>
              <w:t>налоговые расходы </w:t>
            </w:r>
            <w:r>
              <w:rPr>
                <w:color w:val="000000"/>
              </w:rPr>
              <w:t>Борисоглебского</w:t>
            </w:r>
            <w:r w:rsidRPr="00E0470D">
              <w:rPr>
                <w:color w:val="000000"/>
              </w:rPr>
              <w:t xml:space="preserve"> </w:t>
            </w:r>
            <w:r>
              <w:rPr>
                <w:color w:val="000000"/>
              </w:rPr>
              <w:t xml:space="preserve">сельсовета Убинского </w:t>
            </w:r>
            <w:r w:rsidRPr="00E0470D">
              <w:rPr>
                <w:color w:val="000000"/>
              </w:rPr>
              <w:t>района Новосибирской области - выпадающие доходы бюджета </w:t>
            </w:r>
            <w:r>
              <w:rPr>
                <w:color w:val="000000"/>
              </w:rPr>
              <w:t>Борисоглебского</w:t>
            </w:r>
            <w:r w:rsidRPr="00E0470D">
              <w:rPr>
                <w:color w:val="000000"/>
              </w:rPr>
              <w:t xml:space="preserve"> </w:t>
            </w:r>
            <w:r>
              <w:rPr>
                <w:color w:val="000000"/>
              </w:rPr>
              <w:t xml:space="preserve"> сельсовета Убин</w:t>
            </w:r>
            <w:r>
              <w:rPr>
                <w:color w:val="000000"/>
              </w:rPr>
              <w:lastRenderedPageBreak/>
              <w:t xml:space="preserve">ского </w:t>
            </w:r>
            <w:r w:rsidRPr="00E0470D">
              <w:rPr>
                <w:color w:val="000000"/>
              </w:rPr>
              <w:t>района Новосибирской области, обусловленные налоговыми льготами, освобождениями и иными преференциями по налогам (далее - льготы),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не относящимися к муниципальным программам;</w:t>
            </w:r>
            <w:r>
              <w:rPr>
                <w:color w:val="000000"/>
              </w:rPr>
              <w:t xml:space="preserve">                                                                                2)</w:t>
            </w:r>
            <w:r w:rsidRPr="00E0470D">
              <w:rPr>
                <w:color w:val="000000"/>
              </w:rPr>
              <w:t> </w:t>
            </w:r>
            <w:r w:rsidRPr="00E0470D">
              <w:rPr>
                <w:color w:val="000000"/>
                <w:shd w:val="clear" w:color="auto" w:fill="FFFFFF"/>
              </w:rPr>
              <w:t>перечень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 а также о кураторах налоговых расходов, формируемый финансовым органом муниципального образования (далее - финансовый орган) по форме согласно приложению № 1 к настоящему Порядку)</w:t>
            </w:r>
            <w:r w:rsidRPr="00E0470D">
              <w:rPr>
                <w:color w:val="000000"/>
              </w:rPr>
              <w:t>;</w:t>
            </w:r>
            <w:r>
              <w:rPr>
                <w:color w:val="000000"/>
              </w:rPr>
              <w:t xml:space="preserve">                                                                                                       3) </w:t>
            </w:r>
            <w:r w:rsidRPr="00E0470D">
              <w:rPr>
                <w:color w:val="000000"/>
              </w:rPr>
              <w:t>куратор налогового расхода - администрация </w:t>
            </w:r>
            <w:r>
              <w:rPr>
                <w:color w:val="000000"/>
              </w:rPr>
              <w:t>Борисоглебского</w:t>
            </w:r>
            <w:r w:rsidRPr="00E0470D">
              <w:rPr>
                <w:color w:val="000000"/>
              </w:rPr>
              <w:t xml:space="preserve"> сельсовета Убинского</w:t>
            </w:r>
            <w:r>
              <w:rPr>
                <w:color w:val="000000"/>
              </w:rPr>
              <w:t xml:space="preserve"> </w:t>
            </w:r>
            <w:r w:rsidRPr="00E0470D">
              <w:rPr>
                <w:color w:val="000000"/>
              </w:rPr>
              <w:t>района Новосибирской области (или подразделение администрации), ответственная в соответствии с полномочиями,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r>
              <w:rPr>
                <w:color w:val="000000"/>
              </w:rPr>
              <w:t xml:space="preserve">                                                                                                                       4) </w:t>
            </w:r>
            <w:r w:rsidRPr="00E0470D">
              <w:rPr>
                <w:color w:val="000000"/>
              </w:rPr>
              <w:t>плательщики - плательщики налогов;</w:t>
            </w:r>
            <w:r>
              <w:rPr>
                <w:color w:val="000000"/>
              </w:rPr>
              <w:t xml:space="preserve">                                                                     5) </w:t>
            </w:r>
            <w:r w:rsidRPr="00E0470D">
              <w:rPr>
                <w:color w:val="000000"/>
              </w:rPr>
              <w:t>нормативные характеристики налоговых расходов </w:t>
            </w:r>
            <w:r>
              <w:rPr>
                <w:color w:val="000000"/>
              </w:rPr>
              <w:t>Борисоглебского</w:t>
            </w:r>
            <w:r w:rsidRPr="00E0470D">
              <w:rPr>
                <w:color w:val="000000"/>
              </w:rPr>
              <w:t xml:space="preserve"> </w:t>
            </w:r>
            <w:r>
              <w:rPr>
                <w:color w:val="000000"/>
              </w:rPr>
              <w:t xml:space="preserve">сельсовета Убинского </w:t>
            </w:r>
            <w:r w:rsidRPr="00E0470D">
              <w:rPr>
                <w:color w:val="000000"/>
              </w:rPr>
              <w:t>района Новосибирской области - сведения о положениях нормативных правовых актов </w:t>
            </w:r>
            <w:r>
              <w:rPr>
                <w:color w:val="000000"/>
              </w:rPr>
              <w:t>Борисоглебского</w:t>
            </w:r>
            <w:r w:rsidRPr="00E0470D">
              <w:rPr>
                <w:color w:val="000000"/>
              </w:rPr>
              <w:t xml:space="preserve"> </w:t>
            </w:r>
            <w:r>
              <w:rPr>
                <w:color w:val="000000"/>
              </w:rPr>
              <w:t xml:space="preserve">сельсовета Убинского </w:t>
            </w:r>
            <w:r w:rsidRPr="00E0470D">
              <w:rPr>
                <w:color w:val="000000"/>
              </w:rPr>
              <w:t>района Новосибирской области,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перечню согласно приложению № 2 к настоящему Порядку;</w:t>
            </w:r>
            <w:r>
              <w:rPr>
                <w:color w:val="000000"/>
              </w:rPr>
              <w:t xml:space="preserve">                                                                                                                            6) </w:t>
            </w:r>
            <w:r w:rsidRPr="00E0470D">
              <w:rPr>
                <w:color w:val="000000"/>
              </w:rPr>
              <w:t>оценка налоговых расходов </w:t>
            </w:r>
            <w:r>
              <w:rPr>
                <w:color w:val="000000"/>
              </w:rPr>
              <w:t>Борисоглебского</w:t>
            </w:r>
            <w:r w:rsidRPr="00E0470D">
              <w:rPr>
                <w:color w:val="000000"/>
              </w:rPr>
              <w:t xml:space="preserve"> </w:t>
            </w:r>
            <w:r>
              <w:rPr>
                <w:color w:val="000000"/>
              </w:rPr>
              <w:t xml:space="preserve">сельсовета Убинского </w:t>
            </w:r>
            <w:r w:rsidRPr="00E0470D">
              <w:rPr>
                <w:color w:val="000000"/>
              </w:rPr>
              <w:t>района Новосибирской области - комплекс мероприятий по оценке объемов налоговых расходов </w:t>
            </w:r>
            <w:r>
              <w:rPr>
                <w:color w:val="000000"/>
              </w:rPr>
              <w:t>Борисоглебского</w:t>
            </w:r>
            <w:r w:rsidRPr="00E0470D">
              <w:rPr>
                <w:color w:val="000000"/>
              </w:rPr>
              <w:t xml:space="preserve"> </w:t>
            </w:r>
            <w:r>
              <w:rPr>
                <w:color w:val="000000"/>
              </w:rPr>
              <w:t>сельсовета Убинского района Новосибирской област</w:t>
            </w:r>
            <w:r w:rsidRPr="00E0470D">
              <w:rPr>
                <w:color w:val="000000"/>
              </w:rPr>
              <w:t>и, обусловленных льготами, предоставленными плательщикам, а также по оценке эффективности налоговых расходов </w:t>
            </w:r>
            <w:r>
              <w:rPr>
                <w:color w:val="000000"/>
              </w:rPr>
              <w:t>Борисоглебского</w:t>
            </w:r>
            <w:r w:rsidRPr="00E0470D">
              <w:rPr>
                <w:color w:val="000000"/>
              </w:rPr>
              <w:t xml:space="preserve"> </w:t>
            </w:r>
            <w:r>
              <w:rPr>
                <w:color w:val="000000"/>
              </w:rPr>
              <w:t xml:space="preserve">сельсовета Убинского </w:t>
            </w:r>
            <w:r w:rsidRPr="00E0470D">
              <w:rPr>
                <w:color w:val="000000"/>
              </w:rPr>
              <w:t>района Новосибирской области;</w:t>
            </w:r>
            <w:r>
              <w:rPr>
                <w:color w:val="000000"/>
              </w:rPr>
              <w:t xml:space="preserve">                                                                                                                                       7) </w:t>
            </w:r>
            <w:r w:rsidRPr="00E0470D">
              <w:rPr>
                <w:color w:val="000000"/>
              </w:rPr>
              <w:t>оценка объемов налоговых расходов </w:t>
            </w:r>
            <w:r>
              <w:rPr>
                <w:color w:val="000000"/>
              </w:rPr>
              <w:t>Борисоглебского</w:t>
            </w:r>
            <w:r w:rsidRPr="00E0470D">
              <w:rPr>
                <w:color w:val="000000"/>
              </w:rPr>
              <w:t xml:space="preserve"> </w:t>
            </w:r>
            <w:r>
              <w:rPr>
                <w:color w:val="000000"/>
              </w:rPr>
              <w:t xml:space="preserve">сельсовета Убинского </w:t>
            </w:r>
            <w:r w:rsidRPr="00E0470D">
              <w:rPr>
                <w:color w:val="000000"/>
              </w:rPr>
              <w:t>района Новосибирской области- определение объемов выпадающих доходов бюджета </w:t>
            </w:r>
            <w:r>
              <w:rPr>
                <w:color w:val="000000"/>
              </w:rPr>
              <w:t>Борисоглебского</w:t>
            </w:r>
            <w:r w:rsidRPr="00E0470D">
              <w:rPr>
                <w:color w:val="000000"/>
              </w:rPr>
              <w:t xml:space="preserve"> сельсовета </w:t>
            </w:r>
            <w:r>
              <w:rPr>
                <w:color w:val="000000"/>
              </w:rPr>
              <w:t>Убинского</w:t>
            </w:r>
            <w:r w:rsidRPr="00E0470D">
              <w:rPr>
                <w:color w:val="000000"/>
              </w:rPr>
              <w:t> района, обусловленных льготами, предоставленными плательщикам;</w:t>
            </w:r>
            <w:r>
              <w:rPr>
                <w:color w:val="000000"/>
              </w:rPr>
              <w:t xml:space="preserve">                                       </w:t>
            </w:r>
          </w:p>
          <w:p w:rsidR="001272B0" w:rsidRPr="00E0470D" w:rsidRDefault="001272B0" w:rsidP="001272B0">
            <w:pPr>
              <w:pStyle w:val="af3"/>
              <w:rPr>
                <w:color w:val="000000"/>
              </w:rPr>
            </w:pPr>
            <w:r>
              <w:rPr>
                <w:color w:val="000000"/>
              </w:rPr>
              <w:t xml:space="preserve">8) </w:t>
            </w:r>
            <w:r w:rsidRPr="00E0470D">
              <w:rPr>
                <w:color w:val="000000"/>
              </w:rPr>
              <w:t>оценка эффективности налоговых расходов </w:t>
            </w:r>
            <w:r>
              <w:rPr>
                <w:color w:val="000000"/>
              </w:rPr>
              <w:t>Борисоглебского</w:t>
            </w:r>
            <w:r w:rsidRPr="00E0470D">
              <w:rPr>
                <w:color w:val="000000"/>
              </w:rPr>
              <w:t xml:space="preserve"> </w:t>
            </w:r>
            <w:r>
              <w:rPr>
                <w:color w:val="000000"/>
              </w:rPr>
              <w:t xml:space="preserve">сельсовета Убинского </w:t>
            </w:r>
            <w:r w:rsidRPr="00E0470D">
              <w:rPr>
                <w:color w:val="000000"/>
              </w:rPr>
              <w:t>района Новосибирской области - комплекс мероприятий, позволяющих сделать вывод о целесообразности и результативности предоставления плательщи</w:t>
            </w:r>
            <w:r w:rsidRPr="00E0470D">
              <w:rPr>
                <w:color w:val="000000"/>
              </w:rPr>
              <w:lastRenderedPageBreak/>
              <w:t>кам льгот исходя из целевых характеристик налоговых расходов;</w:t>
            </w:r>
            <w:r>
              <w:rPr>
                <w:color w:val="000000"/>
              </w:rPr>
              <w:t xml:space="preserve">                                                                                                              9) </w:t>
            </w:r>
            <w:r w:rsidRPr="00E0470D">
              <w:rPr>
                <w:color w:val="000000"/>
              </w:rPr>
              <w:t>структурный элемент муниципальной программы - основное (общепрограммное) мероприятие муниципальной программы;</w:t>
            </w:r>
            <w:r>
              <w:rPr>
                <w:color w:val="000000"/>
              </w:rPr>
              <w:t xml:space="preserve">                                 10) </w:t>
            </w:r>
            <w:r w:rsidRPr="00E0470D">
              <w:rPr>
                <w:color w:val="000000"/>
                <w:shd w:val="clear" w:color="auto" w:fill="FFFFFF"/>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санитарно-эпидемиологического благополучия и поддержки благотворительной и добровольческой (волонтерской) деятельности;</w:t>
            </w:r>
            <w:r>
              <w:rPr>
                <w:color w:val="000000"/>
                <w:shd w:val="clear" w:color="auto" w:fill="FFFFFF"/>
              </w:rPr>
              <w:t xml:space="preserve">                                                                                                                  </w:t>
            </w:r>
            <w:r>
              <w:rPr>
                <w:color w:val="000000"/>
              </w:rPr>
              <w:t xml:space="preserve">11) </w:t>
            </w:r>
            <w:r w:rsidRPr="00E0470D">
              <w:rPr>
                <w:color w:val="000000"/>
              </w:rPr>
              <w:t>с</w:t>
            </w:r>
            <w:r w:rsidRPr="00E0470D">
              <w:rPr>
                <w:color w:val="000000"/>
                <w:shd w:val="clear" w:color="auto" w:fill="FFFFFF"/>
              </w:rPr>
              <w:t>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(предотвращение снижения) доходов местного бюджета</w:t>
            </w:r>
            <w:r w:rsidRPr="00E0470D">
              <w:rPr>
                <w:color w:val="000000"/>
              </w:rPr>
              <w:t>;</w:t>
            </w:r>
          </w:p>
          <w:p w:rsidR="001272B0" w:rsidRPr="001272B0" w:rsidRDefault="001272B0" w:rsidP="001272B0">
            <w:pPr>
              <w:rPr>
                <w:color w:val="000000"/>
                <w:sz w:val="28"/>
                <w:szCs w:val="28"/>
                <w:lang w:val="ru-RU"/>
              </w:rPr>
            </w:pPr>
            <w:r w:rsidRPr="001272B0">
              <w:rPr>
                <w:color w:val="000000"/>
                <w:sz w:val="28"/>
                <w:szCs w:val="28"/>
                <w:lang w:val="ru-RU"/>
              </w:rPr>
              <w:t xml:space="preserve">12) </w:t>
            </w:r>
            <w:r w:rsidRPr="001272B0">
              <w:rPr>
                <w:color w:val="000000"/>
                <w:sz w:val="28"/>
                <w:szCs w:val="28"/>
                <w:shd w:val="clear" w:color="auto" w:fill="FFFFFF"/>
                <w:lang w:val="ru-RU"/>
              </w:rPr>
              <w:t>технические налоговые расходы муниципального образования</w:t>
            </w:r>
            <w:r w:rsidRPr="00E0470D">
              <w:rPr>
                <w:color w:val="000000"/>
                <w:sz w:val="28"/>
                <w:szCs w:val="28"/>
                <w:shd w:val="clear" w:color="auto" w:fill="FFFFFF"/>
              </w:rPr>
              <w:t> </w:t>
            </w:r>
            <w:r w:rsidRPr="001272B0">
              <w:rPr>
                <w:color w:val="000000"/>
                <w:sz w:val="28"/>
                <w:szCs w:val="28"/>
                <w:shd w:val="clear" w:color="auto" w:fill="FFFFFF"/>
                <w:lang w:val="ru-RU"/>
              </w:rPr>
              <w:t>-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бюджетов бюджетной системы Российской Федерации;</w:t>
            </w:r>
          </w:p>
          <w:p w:rsidR="001272B0" w:rsidRPr="001272B0" w:rsidRDefault="001272B0" w:rsidP="001272B0">
            <w:pPr>
              <w:rPr>
                <w:color w:val="000000"/>
                <w:sz w:val="28"/>
                <w:szCs w:val="28"/>
                <w:lang w:val="ru-RU"/>
              </w:rPr>
            </w:pPr>
            <w:r w:rsidRPr="001272B0">
              <w:rPr>
                <w:color w:val="000000"/>
                <w:sz w:val="28"/>
                <w:szCs w:val="28"/>
                <w:lang w:val="ru-RU"/>
              </w:rPr>
              <w:t>13) фискальные характеристики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 предусмотренные приложением № 2 к настоящему Порядку;</w:t>
            </w:r>
          </w:p>
          <w:p w:rsidR="001272B0" w:rsidRPr="001272B0" w:rsidRDefault="001272B0" w:rsidP="001272B0">
            <w:pPr>
              <w:rPr>
                <w:color w:val="000000"/>
                <w:sz w:val="28"/>
                <w:szCs w:val="28"/>
                <w:lang w:val="ru-RU"/>
              </w:rPr>
            </w:pPr>
            <w:r w:rsidRPr="001272B0">
              <w:rPr>
                <w:color w:val="000000"/>
                <w:sz w:val="28"/>
                <w:szCs w:val="28"/>
                <w:lang w:val="ru-RU"/>
              </w:rPr>
              <w:t>14) целевые характеристики налогового расхода</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 предусмотренные приложением № 2 к настоящему Порядку;</w:t>
            </w:r>
          </w:p>
          <w:p w:rsidR="001272B0" w:rsidRPr="001272B0" w:rsidRDefault="001272B0" w:rsidP="001272B0">
            <w:pPr>
              <w:rPr>
                <w:color w:val="000000"/>
                <w:sz w:val="28"/>
                <w:szCs w:val="28"/>
                <w:lang w:val="ru-RU"/>
              </w:rPr>
            </w:pPr>
            <w:r w:rsidRPr="001272B0">
              <w:rPr>
                <w:color w:val="000000"/>
                <w:sz w:val="28"/>
                <w:szCs w:val="28"/>
                <w:lang w:val="ru-RU"/>
              </w:rPr>
              <w:t>15) 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1272B0" w:rsidRPr="001272B0" w:rsidRDefault="001272B0" w:rsidP="001272B0">
            <w:pPr>
              <w:rPr>
                <w:color w:val="000000"/>
                <w:sz w:val="28"/>
                <w:szCs w:val="28"/>
                <w:lang w:val="ru-RU"/>
              </w:rPr>
            </w:pPr>
            <w:r w:rsidRPr="001272B0">
              <w:rPr>
                <w:color w:val="000000"/>
                <w:sz w:val="28"/>
                <w:szCs w:val="28"/>
                <w:lang w:val="ru-RU"/>
              </w:rPr>
              <w:t>16) программные налоговые расходы - налоговые расходы, соответствующие целям и задачам муниципальных программ</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w:t>
            </w:r>
          </w:p>
          <w:p w:rsidR="001272B0" w:rsidRPr="001272B0" w:rsidRDefault="001272B0" w:rsidP="001272B0">
            <w:pPr>
              <w:rPr>
                <w:color w:val="000000"/>
                <w:sz w:val="28"/>
                <w:szCs w:val="28"/>
                <w:lang w:val="ru-RU"/>
              </w:rPr>
            </w:pPr>
            <w:r w:rsidRPr="001272B0">
              <w:rPr>
                <w:color w:val="000000"/>
                <w:sz w:val="28"/>
                <w:szCs w:val="28"/>
                <w:lang w:val="ru-RU"/>
              </w:rPr>
              <w:t>17) непрограммные налоговые расходы - налоговые расходы, не относящиеся к муниципальным программам</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w:t>
            </w:r>
          </w:p>
          <w:p w:rsidR="001272B0" w:rsidRPr="001272B0" w:rsidRDefault="001272B0" w:rsidP="001272B0">
            <w:pPr>
              <w:rPr>
                <w:color w:val="000000"/>
                <w:sz w:val="28"/>
                <w:szCs w:val="28"/>
                <w:lang w:val="ru-RU"/>
              </w:rPr>
            </w:pPr>
            <w:r w:rsidRPr="001272B0">
              <w:rPr>
                <w:color w:val="000000"/>
                <w:sz w:val="28"/>
                <w:szCs w:val="28"/>
                <w:lang w:val="ru-RU"/>
              </w:rPr>
              <w:t>18) нераспределенные налоговые расходы - налоговые расходы, реализуемые в рамках нескольких муниципальных программ</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w:t>
            </w:r>
          </w:p>
          <w:p w:rsidR="001272B0" w:rsidRPr="001272B0" w:rsidRDefault="001272B0" w:rsidP="001272B0">
            <w:pPr>
              <w:rPr>
                <w:color w:val="000000"/>
                <w:sz w:val="28"/>
                <w:szCs w:val="28"/>
                <w:lang w:val="ru-RU"/>
              </w:rPr>
            </w:pPr>
            <w:r w:rsidRPr="001272B0">
              <w:rPr>
                <w:color w:val="000000"/>
                <w:sz w:val="28"/>
                <w:szCs w:val="28"/>
                <w:lang w:val="ru-RU"/>
              </w:rPr>
              <w:lastRenderedPageBreak/>
              <w:t>3. В целях осуществления оценки налоговых расходов</w:t>
            </w:r>
            <w:r w:rsidRPr="00E0470D">
              <w:rPr>
                <w:color w:val="000000"/>
                <w:sz w:val="28"/>
                <w:szCs w:val="28"/>
              </w:rPr>
              <w:t> </w:t>
            </w:r>
            <w:r w:rsidR="00F94394">
              <w:rPr>
                <w:color w:val="000000"/>
                <w:sz w:val="28"/>
                <w:szCs w:val="28"/>
                <w:lang w:val="ru-RU"/>
              </w:rPr>
              <w:t xml:space="preserve">Борисоглебского </w:t>
            </w:r>
            <w:r w:rsidRPr="001272B0">
              <w:rPr>
                <w:color w:val="000000"/>
                <w:sz w:val="28"/>
                <w:szCs w:val="28"/>
                <w:lang w:val="ru-RU"/>
              </w:rPr>
              <w:t>сельсовета Убинского района Новосибирской области администрация</w:t>
            </w:r>
          </w:p>
          <w:p w:rsidR="001272B0" w:rsidRPr="001272B0" w:rsidRDefault="00F94394" w:rsidP="001272B0">
            <w:pPr>
              <w:rPr>
                <w:color w:val="000000"/>
                <w:sz w:val="28"/>
                <w:szCs w:val="28"/>
                <w:lang w:val="ru-RU"/>
              </w:rPr>
            </w:pPr>
            <w:r>
              <w:rPr>
                <w:color w:val="000000"/>
                <w:sz w:val="28"/>
                <w:szCs w:val="28"/>
                <w:lang w:val="ru-RU"/>
              </w:rPr>
              <w:t>Борисоглебского</w:t>
            </w:r>
            <w:r w:rsidR="001272B0" w:rsidRPr="001272B0">
              <w:rPr>
                <w:color w:val="000000"/>
                <w:sz w:val="28"/>
                <w:szCs w:val="28"/>
                <w:lang w:val="ru-RU"/>
              </w:rPr>
              <w:t xml:space="preserve"> сельсовета Убинского района Новосибирской области:</w:t>
            </w:r>
          </w:p>
          <w:p w:rsidR="001272B0" w:rsidRPr="001272B0" w:rsidRDefault="001272B0" w:rsidP="001272B0">
            <w:pPr>
              <w:rPr>
                <w:color w:val="000000"/>
                <w:sz w:val="28"/>
                <w:szCs w:val="28"/>
                <w:lang w:val="ru-RU"/>
              </w:rPr>
            </w:pPr>
            <w:r w:rsidRPr="001272B0">
              <w:rPr>
                <w:color w:val="000000"/>
                <w:sz w:val="28"/>
                <w:szCs w:val="28"/>
                <w:lang w:val="ru-RU"/>
              </w:rPr>
              <w:t>1) формирует перечень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w:t>
            </w:r>
          </w:p>
          <w:p w:rsidR="001272B0" w:rsidRPr="001272B0" w:rsidRDefault="001272B0" w:rsidP="001272B0">
            <w:pPr>
              <w:rPr>
                <w:color w:val="000000"/>
                <w:sz w:val="28"/>
                <w:szCs w:val="28"/>
                <w:lang w:val="ru-RU"/>
              </w:rPr>
            </w:pPr>
            <w:r w:rsidRPr="001272B0">
              <w:rPr>
                <w:color w:val="000000"/>
                <w:sz w:val="28"/>
                <w:szCs w:val="28"/>
                <w:lang w:val="ru-RU"/>
              </w:rPr>
              <w:t>2) обобщает результаты оценки эффективности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 проводимой</w:t>
            </w:r>
            <w:r w:rsidRPr="00E0470D">
              <w:rPr>
                <w:color w:val="000000"/>
                <w:sz w:val="28"/>
                <w:szCs w:val="28"/>
              </w:rPr>
              <w:t> </w:t>
            </w:r>
            <w:r w:rsidRPr="001272B0">
              <w:rPr>
                <w:color w:val="000000"/>
                <w:sz w:val="28"/>
                <w:szCs w:val="28"/>
                <w:lang w:val="ru-RU"/>
              </w:rPr>
              <w:t>кураторами налоговых расходов, выявляет неэффективные налоговые расходы</w:t>
            </w:r>
            <w:r w:rsidRPr="00E0470D">
              <w:rPr>
                <w:color w:val="000000"/>
                <w:sz w:val="28"/>
                <w:szCs w:val="28"/>
              </w:rPr>
              <w:t> </w:t>
            </w:r>
            <w:r w:rsidR="00F94394">
              <w:rPr>
                <w:color w:val="000000"/>
                <w:sz w:val="28"/>
                <w:szCs w:val="28"/>
                <w:lang w:val="ru-RU"/>
              </w:rPr>
              <w:t xml:space="preserve">Борисоглебского </w:t>
            </w:r>
            <w:r w:rsidRPr="001272B0">
              <w:rPr>
                <w:color w:val="000000"/>
                <w:sz w:val="28"/>
                <w:szCs w:val="28"/>
                <w:lang w:val="ru-RU"/>
              </w:rPr>
              <w:t>сельсовета Убинского района Новосибирской области;</w:t>
            </w:r>
          </w:p>
          <w:p w:rsidR="001272B0" w:rsidRPr="001272B0" w:rsidRDefault="001272B0" w:rsidP="001272B0">
            <w:pPr>
              <w:rPr>
                <w:color w:val="000000"/>
                <w:sz w:val="28"/>
                <w:szCs w:val="28"/>
                <w:lang w:val="ru-RU"/>
              </w:rPr>
            </w:pPr>
            <w:r w:rsidRPr="001272B0">
              <w:rPr>
                <w:color w:val="000000"/>
                <w:sz w:val="28"/>
                <w:szCs w:val="28"/>
                <w:lang w:val="ru-RU"/>
              </w:rPr>
              <w:t>3) обеспечивает получение и свод информации от главных администраторов доходов местного бюджета о фискальных характеристиках налоговых расходов</w:t>
            </w:r>
            <w:r w:rsidRPr="00E0470D">
              <w:rPr>
                <w:color w:val="000000"/>
                <w:sz w:val="28"/>
                <w:szCs w:val="28"/>
              </w:rPr>
              <w:t> </w:t>
            </w:r>
            <w:r w:rsidRPr="001272B0">
              <w:rPr>
                <w:color w:val="000000"/>
                <w:sz w:val="28"/>
                <w:szCs w:val="28"/>
                <w:lang w:val="ru-RU"/>
              </w:rPr>
              <w:t xml:space="preserve">Борисоглебского сельсовета Убинского района Новосибирской </w:t>
            </w:r>
          </w:p>
          <w:p w:rsidR="001272B0" w:rsidRPr="001272B0" w:rsidRDefault="001272B0" w:rsidP="001272B0">
            <w:pPr>
              <w:rPr>
                <w:color w:val="000000"/>
                <w:sz w:val="28"/>
                <w:szCs w:val="28"/>
                <w:lang w:val="ru-RU"/>
              </w:rPr>
            </w:pPr>
            <w:r w:rsidRPr="001272B0">
              <w:rPr>
                <w:color w:val="000000"/>
                <w:sz w:val="28"/>
                <w:szCs w:val="28"/>
                <w:lang w:val="ru-RU"/>
              </w:rPr>
              <w:t>области, необходимой для проведения их оценки, доводит указанную информацию до кураторов налоговых расходов в соответствии со сроками, установленными в пункте 13 настоящего Порядка.</w:t>
            </w:r>
          </w:p>
          <w:p w:rsidR="001272B0" w:rsidRPr="001272B0" w:rsidRDefault="001272B0" w:rsidP="001272B0">
            <w:pPr>
              <w:rPr>
                <w:color w:val="000000"/>
                <w:sz w:val="28"/>
                <w:szCs w:val="28"/>
                <w:lang w:val="ru-RU"/>
              </w:rPr>
            </w:pPr>
            <w:r w:rsidRPr="001272B0">
              <w:rPr>
                <w:color w:val="000000"/>
                <w:sz w:val="28"/>
                <w:szCs w:val="28"/>
                <w:lang w:val="ru-RU"/>
              </w:rPr>
              <w:t>4. В целях оценки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кураторы налоговых расходов:</w:t>
            </w:r>
          </w:p>
          <w:p w:rsidR="001272B0" w:rsidRPr="001272B0" w:rsidRDefault="001272B0" w:rsidP="001272B0">
            <w:pPr>
              <w:rPr>
                <w:color w:val="000000"/>
                <w:sz w:val="28"/>
                <w:szCs w:val="28"/>
                <w:lang w:val="ru-RU"/>
              </w:rPr>
            </w:pPr>
            <w:r w:rsidRPr="001272B0">
              <w:rPr>
                <w:color w:val="000000"/>
                <w:sz w:val="28"/>
                <w:szCs w:val="28"/>
                <w:lang w:val="ru-RU"/>
              </w:rPr>
              <w:t>1) представляют сведения для формирования перечня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в части распределения налоговых расходов по муниципальным программам</w:t>
            </w:r>
            <w:r w:rsidRPr="00E0470D">
              <w:rPr>
                <w:color w:val="000000"/>
                <w:sz w:val="28"/>
                <w:szCs w:val="28"/>
              </w:rPr>
              <w:t> </w:t>
            </w:r>
            <w:r w:rsidRPr="001272B0">
              <w:rPr>
                <w:color w:val="000000"/>
                <w:sz w:val="28"/>
                <w:szCs w:val="28"/>
                <w:lang w:val="ru-RU"/>
              </w:rPr>
              <w:t>и (или) целям социально-экономической политики, не относящимся</w:t>
            </w:r>
            <w:r>
              <w:rPr>
                <w:color w:val="000000"/>
                <w:sz w:val="28"/>
                <w:szCs w:val="28"/>
              </w:rPr>
              <w:t> </w:t>
            </w:r>
            <w:r w:rsidRPr="001272B0">
              <w:rPr>
                <w:color w:val="000000"/>
                <w:sz w:val="28"/>
                <w:szCs w:val="28"/>
                <w:lang w:val="ru-RU"/>
              </w:rPr>
              <w:t>к</w:t>
            </w:r>
            <w:r>
              <w:rPr>
                <w:color w:val="000000"/>
                <w:sz w:val="28"/>
                <w:szCs w:val="28"/>
              </w:rPr>
              <w:t> </w:t>
            </w:r>
            <w:r w:rsidRPr="001272B0">
              <w:rPr>
                <w:color w:val="000000"/>
                <w:sz w:val="28"/>
                <w:szCs w:val="28"/>
                <w:lang w:val="ru-RU"/>
              </w:rPr>
              <w:t>муниципальным программам.</w:t>
            </w:r>
          </w:p>
          <w:p w:rsidR="001272B0" w:rsidRPr="001272B0" w:rsidRDefault="001272B0" w:rsidP="001272B0">
            <w:pPr>
              <w:ind w:firstLine="709"/>
              <w:rPr>
                <w:color w:val="000000"/>
                <w:sz w:val="28"/>
                <w:szCs w:val="28"/>
                <w:lang w:val="ru-RU"/>
              </w:rPr>
            </w:pPr>
            <w:r w:rsidRPr="001272B0">
              <w:rPr>
                <w:color w:val="000000"/>
                <w:sz w:val="28"/>
                <w:szCs w:val="28"/>
                <w:lang w:val="ru-RU"/>
              </w:rPr>
              <w:t>Отнесение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к муниципальным программам осуществляется исходя из целей</w:t>
            </w:r>
            <w:r w:rsidRPr="00E0470D">
              <w:rPr>
                <w:color w:val="000000"/>
                <w:sz w:val="28"/>
                <w:szCs w:val="28"/>
              </w:rPr>
              <w:t> </w:t>
            </w:r>
            <w:r w:rsidRPr="001272B0">
              <w:rPr>
                <w:color w:val="000000"/>
                <w:sz w:val="28"/>
                <w:szCs w:val="28"/>
                <w:lang w:val="ru-RU"/>
              </w:rPr>
              <w:t>муниципальных программ</w:t>
            </w:r>
            <w:r w:rsidRPr="00E0470D">
              <w:rPr>
                <w:color w:val="000000"/>
                <w:sz w:val="28"/>
                <w:szCs w:val="28"/>
              </w:rPr>
              <w:t> </w:t>
            </w:r>
            <w:r w:rsidRPr="001272B0">
              <w:rPr>
                <w:color w:val="000000"/>
                <w:sz w:val="28"/>
                <w:szCs w:val="28"/>
                <w:lang w:val="ru-RU"/>
              </w:rPr>
              <w:t>и (или) целей социально-экономической политики, не относящихся к муниципальным.</w:t>
            </w:r>
          </w:p>
          <w:p w:rsidR="001272B0" w:rsidRPr="001272B0" w:rsidRDefault="001272B0" w:rsidP="001272B0">
            <w:pPr>
              <w:ind w:firstLine="709"/>
              <w:rPr>
                <w:color w:val="000000"/>
                <w:sz w:val="28"/>
                <w:szCs w:val="28"/>
                <w:lang w:val="ru-RU"/>
              </w:rPr>
            </w:pPr>
            <w:r w:rsidRPr="001272B0">
              <w:rPr>
                <w:color w:val="000000"/>
                <w:sz w:val="28"/>
                <w:szCs w:val="28"/>
                <w:lang w:val="ru-RU"/>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1272B0" w:rsidRPr="001272B0" w:rsidRDefault="001272B0" w:rsidP="001272B0">
            <w:pPr>
              <w:rPr>
                <w:color w:val="000000"/>
                <w:sz w:val="28"/>
                <w:szCs w:val="28"/>
                <w:lang w:val="ru-RU"/>
              </w:rPr>
            </w:pPr>
            <w:r w:rsidRPr="001272B0">
              <w:rPr>
                <w:color w:val="000000"/>
                <w:sz w:val="28"/>
                <w:szCs w:val="28"/>
                <w:lang w:val="ru-RU"/>
              </w:rPr>
              <w:t>2) осуществляют оценку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rsidR="001272B0" w:rsidRPr="001272B0" w:rsidRDefault="001272B0" w:rsidP="001272B0">
            <w:pPr>
              <w:rPr>
                <w:color w:val="000000"/>
                <w:sz w:val="28"/>
                <w:szCs w:val="28"/>
                <w:lang w:val="ru-RU"/>
              </w:rPr>
            </w:pPr>
            <w:r w:rsidRPr="001272B0">
              <w:rPr>
                <w:color w:val="000000"/>
                <w:sz w:val="28"/>
                <w:szCs w:val="28"/>
                <w:lang w:val="ru-RU"/>
              </w:rPr>
              <w:t>3) устанавливают при необходимости дополнительные (иные) критерии целесообразности налоговых льгот для плательщиков;</w:t>
            </w:r>
          </w:p>
          <w:p w:rsidR="001272B0" w:rsidRPr="001272B0" w:rsidRDefault="001272B0" w:rsidP="001272B0">
            <w:pPr>
              <w:rPr>
                <w:color w:val="000000"/>
                <w:sz w:val="28"/>
                <w:szCs w:val="28"/>
                <w:lang w:val="ru-RU"/>
              </w:rPr>
            </w:pPr>
            <w:r w:rsidRPr="001272B0">
              <w:rPr>
                <w:color w:val="000000"/>
                <w:sz w:val="28"/>
                <w:szCs w:val="28"/>
                <w:lang w:val="ru-RU"/>
              </w:rPr>
              <w:t>4) формулируют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программы муниципального образования и (или) целей социально-экономической политики муниципального образования,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муниципального образования и (или) целей социально-экономической политики муниципального образо</w:t>
            </w:r>
            <w:r w:rsidRPr="001272B0">
              <w:rPr>
                <w:color w:val="000000"/>
                <w:sz w:val="28"/>
                <w:szCs w:val="28"/>
                <w:lang w:val="ru-RU"/>
              </w:rPr>
              <w:lastRenderedPageBreak/>
              <w:t>вания, не относящихся к муниципальным программам;</w:t>
            </w:r>
          </w:p>
          <w:p w:rsidR="001272B0" w:rsidRPr="001272B0" w:rsidRDefault="001272B0" w:rsidP="001272B0">
            <w:pPr>
              <w:rPr>
                <w:color w:val="000000"/>
                <w:sz w:val="28"/>
                <w:szCs w:val="28"/>
                <w:lang w:val="ru-RU"/>
              </w:rPr>
            </w:pPr>
            <w:r w:rsidRPr="001272B0">
              <w:rPr>
                <w:color w:val="000000"/>
                <w:sz w:val="28"/>
                <w:szCs w:val="28"/>
                <w:lang w:val="ru-RU"/>
              </w:rPr>
              <w:t>5) представляют в администрацию</w:t>
            </w:r>
            <w:r w:rsidRPr="00E0470D">
              <w:rPr>
                <w:color w:val="000000"/>
                <w:sz w:val="28"/>
                <w:szCs w:val="28"/>
              </w:rPr>
              <w:t> </w:t>
            </w:r>
            <w:r w:rsidRPr="001272B0">
              <w:rPr>
                <w:color w:val="000000"/>
                <w:sz w:val="28"/>
                <w:szCs w:val="28"/>
                <w:lang w:val="ru-RU"/>
              </w:rPr>
              <w:t>Убинского</w:t>
            </w:r>
            <w:r w:rsidRPr="00E0470D">
              <w:rPr>
                <w:color w:val="000000"/>
                <w:sz w:val="28"/>
                <w:szCs w:val="28"/>
              </w:rPr>
              <w:t> </w:t>
            </w:r>
            <w:r w:rsidRPr="001272B0">
              <w:rPr>
                <w:color w:val="000000"/>
                <w:sz w:val="28"/>
                <w:szCs w:val="28"/>
                <w:lang w:val="ru-RU"/>
              </w:rPr>
              <w:t>района предложения о сохранении (уточнении, отмене) льгот для плательщиков.</w:t>
            </w:r>
          </w:p>
          <w:p w:rsidR="001272B0" w:rsidRPr="001272B0" w:rsidRDefault="001272B0" w:rsidP="001272B0">
            <w:pPr>
              <w:ind w:firstLine="709"/>
              <w:jc w:val="center"/>
              <w:rPr>
                <w:color w:val="000000"/>
                <w:sz w:val="28"/>
                <w:szCs w:val="28"/>
                <w:lang w:val="ru-RU"/>
              </w:rPr>
            </w:pPr>
          </w:p>
          <w:p w:rsidR="001272B0" w:rsidRPr="001272B0" w:rsidRDefault="001272B0" w:rsidP="001272B0">
            <w:pPr>
              <w:ind w:firstLine="709"/>
              <w:jc w:val="center"/>
              <w:rPr>
                <w:b/>
                <w:bCs/>
                <w:color w:val="000000"/>
                <w:sz w:val="28"/>
                <w:szCs w:val="28"/>
                <w:lang w:val="ru-RU"/>
              </w:rPr>
            </w:pPr>
            <w:r w:rsidRPr="00E0470D">
              <w:rPr>
                <w:b/>
                <w:bCs/>
                <w:color w:val="000000"/>
                <w:sz w:val="28"/>
                <w:szCs w:val="28"/>
              </w:rPr>
              <w:t>II</w:t>
            </w:r>
            <w:r w:rsidRPr="001272B0">
              <w:rPr>
                <w:b/>
                <w:bCs/>
                <w:color w:val="000000"/>
                <w:sz w:val="28"/>
                <w:szCs w:val="28"/>
                <w:lang w:val="ru-RU"/>
              </w:rPr>
              <w:t>. Формирование перечня налоговых</w:t>
            </w:r>
            <w:r w:rsidRPr="00E0470D">
              <w:rPr>
                <w:b/>
                <w:bCs/>
                <w:color w:val="000000"/>
                <w:sz w:val="28"/>
                <w:szCs w:val="28"/>
              </w:rPr>
              <w:t> </w:t>
            </w:r>
            <w:r w:rsidRPr="001272B0">
              <w:rPr>
                <w:b/>
                <w:bCs/>
                <w:color w:val="000000"/>
                <w:sz w:val="28"/>
                <w:szCs w:val="28"/>
                <w:lang w:val="ru-RU"/>
              </w:rPr>
              <w:t>расходов</w:t>
            </w:r>
            <w:r w:rsidRPr="00E0470D">
              <w:rPr>
                <w:b/>
                <w:bCs/>
                <w:color w:val="000000"/>
                <w:sz w:val="28"/>
                <w:szCs w:val="28"/>
              </w:rPr>
              <w:t> </w:t>
            </w:r>
            <w:r w:rsidRPr="001272B0">
              <w:rPr>
                <w:b/>
                <w:color w:val="000000"/>
                <w:sz w:val="28"/>
                <w:szCs w:val="28"/>
                <w:lang w:val="ru-RU"/>
              </w:rPr>
              <w:t>Борисоглебского</w:t>
            </w:r>
            <w:r w:rsidRPr="001272B0">
              <w:rPr>
                <w:b/>
                <w:bCs/>
                <w:color w:val="000000"/>
                <w:sz w:val="28"/>
                <w:szCs w:val="28"/>
                <w:lang w:val="ru-RU"/>
              </w:rPr>
              <w:t xml:space="preserve"> сельсовета Убинского района Новосибирской области</w:t>
            </w:r>
          </w:p>
          <w:p w:rsidR="001272B0" w:rsidRPr="001272B0" w:rsidRDefault="001272B0" w:rsidP="001272B0">
            <w:pPr>
              <w:ind w:firstLine="709"/>
              <w:rPr>
                <w:color w:val="000000"/>
                <w:sz w:val="28"/>
                <w:szCs w:val="28"/>
                <w:lang w:val="ru-RU"/>
              </w:rPr>
            </w:pPr>
            <w:r w:rsidRPr="00E0470D">
              <w:rPr>
                <w:color w:val="000000"/>
                <w:sz w:val="28"/>
                <w:szCs w:val="28"/>
              </w:rPr>
              <w:t> </w:t>
            </w:r>
          </w:p>
          <w:p w:rsidR="001272B0" w:rsidRPr="001272B0" w:rsidRDefault="001272B0" w:rsidP="001272B0">
            <w:pPr>
              <w:rPr>
                <w:color w:val="000000"/>
                <w:sz w:val="28"/>
                <w:szCs w:val="28"/>
                <w:lang w:val="ru-RU"/>
              </w:rPr>
            </w:pPr>
            <w:r w:rsidRPr="001272B0">
              <w:rPr>
                <w:color w:val="000000"/>
                <w:sz w:val="28"/>
                <w:szCs w:val="28"/>
                <w:lang w:val="ru-RU"/>
              </w:rPr>
              <w:t>5. Проект перечня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на очередной финансовый год и плановый период (далее - проект перечня налоговых расходов) формируется администрацией</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w:t>
            </w:r>
            <w:r w:rsidRPr="00E0470D">
              <w:rPr>
                <w:color w:val="000000"/>
                <w:sz w:val="28"/>
                <w:szCs w:val="28"/>
              </w:rPr>
              <w:t> </w:t>
            </w:r>
            <w:r w:rsidRPr="001272B0">
              <w:rPr>
                <w:color w:val="000000"/>
                <w:sz w:val="28"/>
                <w:szCs w:val="28"/>
                <w:lang w:val="ru-RU"/>
              </w:rPr>
              <w:t>ежегодно до 25 марта</w:t>
            </w:r>
            <w:r w:rsidRPr="00E0470D">
              <w:rPr>
                <w:color w:val="000000"/>
                <w:sz w:val="28"/>
                <w:szCs w:val="28"/>
              </w:rPr>
              <w:t> </w:t>
            </w:r>
            <w:r w:rsidRPr="001272B0">
              <w:rPr>
                <w:color w:val="000000"/>
                <w:sz w:val="28"/>
                <w:szCs w:val="28"/>
                <w:lang w:val="ru-RU"/>
              </w:rPr>
              <w:t>по форме согласно приложению № 1 к настоящему Порядку.</w:t>
            </w:r>
          </w:p>
          <w:p w:rsidR="001272B0" w:rsidRPr="001272B0" w:rsidRDefault="001272B0" w:rsidP="001272B0">
            <w:pPr>
              <w:ind w:firstLine="709"/>
              <w:rPr>
                <w:color w:val="000000"/>
                <w:sz w:val="28"/>
                <w:szCs w:val="28"/>
                <w:lang w:val="ru-RU"/>
              </w:rPr>
            </w:pPr>
            <w:r w:rsidRPr="001272B0">
              <w:rPr>
                <w:color w:val="000000"/>
                <w:sz w:val="28"/>
                <w:szCs w:val="28"/>
                <w:lang w:val="ru-RU"/>
              </w:rPr>
              <w:t>Проект перечня налоговых расходов с заполненной информацией по</w:t>
            </w:r>
            <w:r w:rsidRPr="00E0470D">
              <w:rPr>
                <w:color w:val="000000"/>
                <w:sz w:val="28"/>
                <w:szCs w:val="28"/>
              </w:rPr>
              <w:t> </w:t>
            </w:r>
            <w:r w:rsidRPr="001272B0">
              <w:rPr>
                <w:color w:val="000000"/>
                <w:sz w:val="28"/>
                <w:szCs w:val="28"/>
                <w:lang w:val="ru-RU"/>
              </w:rPr>
              <w:t>графам 1-7 направляется на согласование ответственным исполнителям муниципальных программ, а также кураторам налоговых расходов.</w:t>
            </w:r>
          </w:p>
          <w:p w:rsidR="001272B0" w:rsidRPr="001272B0" w:rsidRDefault="001272B0" w:rsidP="001272B0">
            <w:pPr>
              <w:rPr>
                <w:color w:val="000000"/>
                <w:sz w:val="28"/>
                <w:szCs w:val="28"/>
                <w:lang w:val="ru-RU"/>
              </w:rPr>
            </w:pPr>
            <w:r w:rsidRPr="001272B0">
              <w:rPr>
                <w:color w:val="000000"/>
                <w:sz w:val="28"/>
                <w:szCs w:val="28"/>
                <w:lang w:val="ru-RU"/>
              </w:rPr>
              <w:t>6. 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а также определяют</w:t>
            </w:r>
            <w:r w:rsidRPr="00E0470D">
              <w:rPr>
                <w:color w:val="000000"/>
                <w:sz w:val="28"/>
                <w:szCs w:val="28"/>
              </w:rPr>
              <w:t> </w:t>
            </w:r>
            <w:r w:rsidRPr="001272B0">
              <w:rPr>
                <w:color w:val="000000"/>
                <w:sz w:val="28"/>
                <w:szCs w:val="28"/>
                <w:lang w:val="ru-RU"/>
              </w:rPr>
              <w:t>распределение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 по муниципальным программам, структурным элементам муниципальных программ и (или) целям социально-экономической политики, не относящимся к муниципальным программам.</w:t>
            </w:r>
          </w:p>
          <w:p w:rsidR="001272B0" w:rsidRPr="001272B0" w:rsidRDefault="001272B0" w:rsidP="001272B0">
            <w:pPr>
              <w:ind w:firstLine="709"/>
              <w:rPr>
                <w:color w:val="000000"/>
                <w:sz w:val="28"/>
                <w:szCs w:val="28"/>
                <w:lang w:val="ru-RU"/>
              </w:rPr>
            </w:pPr>
            <w:r w:rsidRPr="001272B0">
              <w:rPr>
                <w:color w:val="000000"/>
                <w:sz w:val="28"/>
                <w:szCs w:val="28"/>
                <w:lang w:val="ru-RU"/>
              </w:rPr>
              <w:t>Ответственными исполнителями муниципальных программ, кураторами налоговых расходов заполняются графы 8 - 9 проекта перечня налоговых расходов. Данная информация направляется в администрацию</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w:t>
            </w:r>
            <w:r w:rsidRPr="00E0470D">
              <w:rPr>
                <w:color w:val="000000"/>
                <w:sz w:val="28"/>
                <w:szCs w:val="28"/>
              </w:rPr>
              <w:t> </w:t>
            </w:r>
            <w:r w:rsidRPr="001272B0">
              <w:rPr>
                <w:color w:val="000000"/>
                <w:sz w:val="28"/>
                <w:szCs w:val="28"/>
                <w:lang w:val="ru-RU"/>
              </w:rPr>
              <w:t>в течение срока, указанного в абзаце первом настоящего пункта, совместно с замечаниями и предложениями по уточнению проекта перечня налоговых расходов, при их наличии.</w:t>
            </w:r>
          </w:p>
          <w:p w:rsidR="001272B0" w:rsidRPr="001272B0" w:rsidRDefault="001272B0" w:rsidP="001272B0">
            <w:pPr>
              <w:rPr>
                <w:color w:val="000000"/>
                <w:sz w:val="28"/>
                <w:szCs w:val="28"/>
                <w:lang w:val="ru-RU"/>
              </w:rPr>
            </w:pPr>
            <w:r w:rsidRPr="001272B0">
              <w:rPr>
                <w:color w:val="000000"/>
                <w:sz w:val="28"/>
                <w:szCs w:val="28"/>
                <w:lang w:val="ru-RU"/>
              </w:rPr>
              <w:t>7. Перечень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 утверждается</w:t>
            </w:r>
            <w:r w:rsidRPr="00E0470D">
              <w:rPr>
                <w:color w:val="000000"/>
                <w:sz w:val="28"/>
                <w:szCs w:val="28"/>
              </w:rPr>
              <w:t> </w:t>
            </w:r>
            <w:r w:rsidRPr="001272B0">
              <w:rPr>
                <w:color w:val="000000"/>
                <w:sz w:val="28"/>
                <w:szCs w:val="28"/>
                <w:lang w:val="ru-RU"/>
              </w:rPr>
              <w:t>постановлением</w:t>
            </w:r>
          </w:p>
          <w:p w:rsidR="001272B0" w:rsidRPr="001272B0" w:rsidRDefault="001272B0" w:rsidP="001272B0">
            <w:pPr>
              <w:rPr>
                <w:color w:val="000000"/>
                <w:sz w:val="28"/>
                <w:szCs w:val="28"/>
                <w:lang w:val="ru-RU"/>
              </w:rPr>
            </w:pPr>
            <w:r w:rsidRPr="001272B0">
              <w:rPr>
                <w:color w:val="000000"/>
                <w:sz w:val="28"/>
                <w:szCs w:val="28"/>
                <w:lang w:val="ru-RU"/>
              </w:rPr>
              <w:t>администрации</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 в срок до 1 июня</w:t>
            </w:r>
            <w:r w:rsidRPr="00E0470D">
              <w:rPr>
                <w:color w:val="000000"/>
                <w:sz w:val="28"/>
                <w:szCs w:val="28"/>
              </w:rPr>
              <w:t> </w:t>
            </w:r>
            <w:r w:rsidRPr="001272B0">
              <w:rPr>
                <w:color w:val="000000"/>
                <w:sz w:val="28"/>
                <w:szCs w:val="28"/>
                <w:lang w:val="ru-RU"/>
              </w:rPr>
              <w:t>и размещается на официальном сайте</w:t>
            </w:r>
            <w:r w:rsidRPr="00E0470D">
              <w:rPr>
                <w:color w:val="000000"/>
                <w:sz w:val="28"/>
                <w:szCs w:val="28"/>
              </w:rPr>
              <w:t> </w:t>
            </w:r>
            <w:r w:rsidRPr="001272B0">
              <w:rPr>
                <w:color w:val="000000"/>
                <w:sz w:val="28"/>
                <w:szCs w:val="28"/>
                <w:lang w:val="ru-RU"/>
              </w:rPr>
              <w:t>Борисоглебского сельсовета</w:t>
            </w:r>
            <w:r w:rsidRPr="00E0470D">
              <w:rPr>
                <w:color w:val="000000"/>
                <w:sz w:val="28"/>
                <w:szCs w:val="28"/>
              </w:rPr>
              <w:t> </w:t>
            </w:r>
            <w:r w:rsidRPr="001272B0">
              <w:rPr>
                <w:color w:val="000000"/>
                <w:sz w:val="28"/>
                <w:szCs w:val="28"/>
                <w:lang w:val="ru-RU"/>
              </w:rPr>
              <w:t>Убинского</w:t>
            </w:r>
            <w:r w:rsidRPr="00E0470D">
              <w:rPr>
                <w:color w:val="000000"/>
                <w:sz w:val="28"/>
                <w:szCs w:val="28"/>
              </w:rPr>
              <w:t> </w:t>
            </w:r>
            <w:r w:rsidRPr="001272B0">
              <w:rPr>
                <w:color w:val="000000"/>
                <w:sz w:val="28"/>
                <w:szCs w:val="28"/>
                <w:lang w:val="ru-RU"/>
              </w:rPr>
              <w:t>района Новосибирской области в информационно-телекоммуникационной сети</w:t>
            </w:r>
            <w:r w:rsidRPr="00E0470D">
              <w:rPr>
                <w:color w:val="000000"/>
                <w:sz w:val="28"/>
                <w:szCs w:val="28"/>
              </w:rPr>
              <w:t> </w:t>
            </w:r>
            <w:r w:rsidRPr="001272B0">
              <w:rPr>
                <w:color w:val="000000"/>
                <w:sz w:val="28"/>
                <w:szCs w:val="28"/>
                <w:lang w:val="ru-RU"/>
              </w:rPr>
              <w:t>«Интернет»</w:t>
            </w:r>
            <w:r w:rsidRPr="00E0470D">
              <w:rPr>
                <w:color w:val="000000"/>
                <w:sz w:val="28"/>
                <w:szCs w:val="28"/>
              </w:rPr>
              <w:t> </w:t>
            </w:r>
            <w:r w:rsidRPr="001272B0">
              <w:rPr>
                <w:color w:val="000000"/>
                <w:sz w:val="28"/>
                <w:szCs w:val="28"/>
                <w:lang w:val="ru-RU"/>
              </w:rPr>
              <w:t>в течение 3 рабочих дней со дня его утверждения.</w:t>
            </w:r>
          </w:p>
          <w:p w:rsidR="001272B0" w:rsidRPr="001272B0" w:rsidRDefault="001272B0" w:rsidP="001272B0">
            <w:pPr>
              <w:rPr>
                <w:color w:val="000000"/>
                <w:sz w:val="28"/>
                <w:szCs w:val="28"/>
                <w:lang w:val="ru-RU"/>
              </w:rPr>
            </w:pPr>
            <w:r w:rsidRPr="001272B0">
              <w:rPr>
                <w:color w:val="000000"/>
                <w:sz w:val="28"/>
                <w:szCs w:val="28"/>
                <w:lang w:val="ru-RU"/>
              </w:rPr>
              <w:t>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w:t>
            </w:r>
            <w:r w:rsidRPr="00E0470D">
              <w:rPr>
                <w:color w:val="000000"/>
                <w:sz w:val="28"/>
                <w:szCs w:val="28"/>
              </w:rPr>
              <w:t> </w:t>
            </w:r>
            <w:r w:rsidRPr="001272B0">
              <w:rPr>
                <w:color w:val="000000"/>
                <w:sz w:val="28"/>
                <w:szCs w:val="28"/>
                <w:lang w:val="ru-RU"/>
              </w:rPr>
              <w:t>Борисоглебского сельсовета</w:t>
            </w:r>
            <w:r w:rsidRPr="00E0470D">
              <w:rPr>
                <w:color w:val="000000"/>
                <w:sz w:val="28"/>
                <w:szCs w:val="28"/>
              </w:rPr>
              <w:t> </w:t>
            </w:r>
            <w:r w:rsidRPr="001272B0">
              <w:rPr>
                <w:color w:val="000000"/>
                <w:sz w:val="28"/>
                <w:szCs w:val="28"/>
                <w:lang w:val="ru-RU"/>
              </w:rPr>
              <w:t>Убинского</w:t>
            </w:r>
            <w:r w:rsidRPr="00E0470D">
              <w:rPr>
                <w:color w:val="000000"/>
                <w:sz w:val="28"/>
                <w:szCs w:val="28"/>
              </w:rPr>
              <w:t> </w:t>
            </w:r>
            <w:r w:rsidRPr="001272B0">
              <w:rPr>
                <w:color w:val="000000"/>
                <w:sz w:val="28"/>
                <w:szCs w:val="28"/>
                <w:lang w:val="ru-RU"/>
              </w:rPr>
              <w:t>района Новосибирской области, кураторы налоговых расходов не позднее 10 рабочих дней со дня внесения соответствующих изменений направляют в администрацию</w:t>
            </w:r>
            <w:r w:rsidRPr="00E0470D">
              <w:rPr>
                <w:color w:val="000000"/>
                <w:sz w:val="28"/>
                <w:szCs w:val="28"/>
              </w:rPr>
              <w:t> </w:t>
            </w:r>
            <w:r w:rsidRPr="001272B0">
              <w:rPr>
                <w:color w:val="000000"/>
                <w:sz w:val="28"/>
                <w:szCs w:val="28"/>
                <w:lang w:val="ru-RU"/>
              </w:rPr>
              <w:t xml:space="preserve">Борисоглебского сельсовета </w:t>
            </w:r>
            <w:r w:rsidRPr="001272B0">
              <w:rPr>
                <w:color w:val="000000"/>
                <w:sz w:val="28"/>
                <w:szCs w:val="28"/>
                <w:lang w:val="ru-RU"/>
              </w:rPr>
              <w:lastRenderedPageBreak/>
              <w:t>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w:t>
            </w:r>
            <w:r w:rsidRPr="00E0470D">
              <w:rPr>
                <w:color w:val="000000"/>
                <w:sz w:val="28"/>
                <w:szCs w:val="28"/>
              </w:rPr>
              <w:t> </w:t>
            </w:r>
            <w:r w:rsidRPr="001272B0">
              <w:rPr>
                <w:color w:val="000000"/>
                <w:sz w:val="28"/>
                <w:szCs w:val="28"/>
                <w:lang w:val="ru-RU"/>
              </w:rPr>
              <w:t>соответствующую информацию для уточнения администрацией</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w:t>
            </w:r>
            <w:r w:rsidRPr="00E0470D">
              <w:rPr>
                <w:color w:val="000000"/>
                <w:sz w:val="28"/>
                <w:szCs w:val="28"/>
              </w:rPr>
              <w:t> </w:t>
            </w:r>
            <w:r w:rsidRPr="001272B0">
              <w:rPr>
                <w:color w:val="000000"/>
                <w:sz w:val="28"/>
                <w:szCs w:val="28"/>
                <w:lang w:val="ru-RU"/>
              </w:rPr>
              <w:t>перечня налоговых расходов</w:t>
            </w:r>
            <w:r w:rsidRPr="00E0470D">
              <w:rPr>
                <w:color w:val="000000"/>
                <w:sz w:val="28"/>
                <w:szCs w:val="28"/>
              </w:rPr>
              <w:t> </w:t>
            </w:r>
          </w:p>
          <w:p w:rsidR="001272B0" w:rsidRPr="001272B0" w:rsidRDefault="001272B0" w:rsidP="001272B0">
            <w:pPr>
              <w:rPr>
                <w:color w:val="000000"/>
                <w:sz w:val="28"/>
                <w:szCs w:val="28"/>
                <w:lang w:val="ru-RU"/>
              </w:rPr>
            </w:pPr>
            <w:r w:rsidRPr="001272B0">
              <w:rPr>
                <w:color w:val="000000"/>
                <w:sz w:val="28"/>
                <w:szCs w:val="28"/>
                <w:lang w:val="ru-RU"/>
              </w:rPr>
              <w:t>Борисоглебского сельсовета Убинского района Новосибирской области.</w:t>
            </w:r>
          </w:p>
          <w:p w:rsidR="001272B0" w:rsidRPr="001272B0" w:rsidRDefault="001272B0" w:rsidP="001272B0">
            <w:pPr>
              <w:rPr>
                <w:color w:val="000000"/>
                <w:sz w:val="28"/>
                <w:szCs w:val="28"/>
                <w:lang w:val="ru-RU"/>
              </w:rPr>
            </w:pPr>
            <w:r w:rsidRPr="001272B0">
              <w:rPr>
                <w:color w:val="000000"/>
                <w:sz w:val="28"/>
                <w:szCs w:val="28"/>
                <w:lang w:val="ru-RU"/>
              </w:rPr>
              <w:t>9. Перечень налоговых расходов</w:t>
            </w:r>
            <w:r w:rsidRPr="00E0470D">
              <w:rPr>
                <w:color w:val="000000"/>
                <w:sz w:val="28"/>
                <w:szCs w:val="28"/>
              </w:rPr>
              <w:t> </w:t>
            </w:r>
            <w:r w:rsidRPr="001272B0">
              <w:rPr>
                <w:color w:val="000000"/>
                <w:sz w:val="28"/>
                <w:szCs w:val="28"/>
                <w:lang w:val="ru-RU"/>
              </w:rPr>
              <w:t>Борисоглебского сельсовета</w:t>
            </w:r>
            <w:r w:rsidRPr="00E0470D">
              <w:rPr>
                <w:color w:val="000000"/>
                <w:sz w:val="28"/>
                <w:szCs w:val="28"/>
              </w:rPr>
              <w:t> </w:t>
            </w:r>
            <w:r w:rsidRPr="001272B0">
              <w:rPr>
                <w:color w:val="000000"/>
                <w:sz w:val="28"/>
                <w:szCs w:val="28"/>
                <w:lang w:val="ru-RU"/>
              </w:rPr>
              <w:t>Убинского</w:t>
            </w:r>
            <w:r w:rsidRPr="00E0470D">
              <w:rPr>
                <w:color w:val="000000"/>
                <w:sz w:val="28"/>
                <w:szCs w:val="28"/>
              </w:rPr>
              <w:t> </w:t>
            </w:r>
            <w:r w:rsidRPr="001272B0">
              <w:rPr>
                <w:color w:val="000000"/>
                <w:sz w:val="28"/>
                <w:szCs w:val="28"/>
                <w:lang w:val="ru-RU"/>
              </w:rPr>
              <w:t>района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w:t>
            </w:r>
          </w:p>
          <w:p w:rsidR="001272B0" w:rsidRPr="001272B0" w:rsidRDefault="001272B0" w:rsidP="001272B0">
            <w:pPr>
              <w:ind w:firstLine="709"/>
              <w:rPr>
                <w:color w:val="000000"/>
                <w:sz w:val="28"/>
                <w:szCs w:val="28"/>
                <w:lang w:val="ru-RU"/>
              </w:rPr>
            </w:pPr>
            <w:r w:rsidRPr="001272B0">
              <w:rPr>
                <w:color w:val="000000"/>
                <w:sz w:val="28"/>
                <w:szCs w:val="28"/>
                <w:lang w:val="ru-RU"/>
              </w:rPr>
              <w:t>Уточненный перечень налоговых расходов</w:t>
            </w:r>
            <w:r w:rsidRPr="00E0470D">
              <w:rPr>
                <w:color w:val="000000"/>
                <w:sz w:val="28"/>
                <w:szCs w:val="28"/>
              </w:rPr>
              <w:t> </w:t>
            </w:r>
            <w:r w:rsidR="00191FE6">
              <w:rPr>
                <w:color w:val="000000"/>
                <w:sz w:val="28"/>
                <w:szCs w:val="28"/>
                <w:lang w:val="ru-RU"/>
              </w:rPr>
              <w:t xml:space="preserve">Борисоглебского </w:t>
            </w:r>
            <w:r w:rsidRPr="001272B0">
              <w:rPr>
                <w:color w:val="000000"/>
                <w:sz w:val="28"/>
                <w:szCs w:val="28"/>
                <w:lang w:val="ru-RU"/>
              </w:rPr>
              <w:t>сельсовета Убинского района Новосибирской области размещается на официальном сайте</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 в информационно-телекоммуникационной сети</w:t>
            </w:r>
            <w:r w:rsidRPr="00E0470D">
              <w:rPr>
                <w:color w:val="000000"/>
                <w:sz w:val="28"/>
                <w:szCs w:val="28"/>
              </w:rPr>
              <w:t> </w:t>
            </w:r>
            <w:r w:rsidRPr="001272B0">
              <w:rPr>
                <w:color w:val="000000"/>
                <w:sz w:val="28"/>
                <w:szCs w:val="28"/>
                <w:lang w:val="ru-RU"/>
              </w:rPr>
              <w:t>«Интернет»</w:t>
            </w:r>
            <w:r w:rsidRPr="00E0470D">
              <w:rPr>
                <w:color w:val="000000"/>
                <w:sz w:val="28"/>
                <w:szCs w:val="28"/>
              </w:rPr>
              <w:t> </w:t>
            </w:r>
            <w:r w:rsidRPr="001272B0">
              <w:rPr>
                <w:color w:val="000000"/>
                <w:sz w:val="28"/>
                <w:szCs w:val="28"/>
                <w:lang w:val="ru-RU"/>
              </w:rPr>
              <w:t>в течение 3 рабочих дней.</w:t>
            </w:r>
          </w:p>
          <w:p w:rsidR="001272B0" w:rsidRPr="001272B0" w:rsidRDefault="001272B0" w:rsidP="001272B0">
            <w:pPr>
              <w:ind w:firstLine="709"/>
              <w:jc w:val="both"/>
              <w:rPr>
                <w:rFonts w:ascii="Arial" w:hAnsi="Arial" w:cs="Arial"/>
                <w:color w:val="000000"/>
                <w:lang w:val="ru-RU"/>
              </w:rPr>
            </w:pPr>
            <w:r w:rsidRPr="00E0470D">
              <w:rPr>
                <w:rFonts w:ascii="Arial" w:hAnsi="Arial" w:cs="Arial"/>
                <w:color w:val="000000"/>
              </w:rPr>
              <w:t> </w:t>
            </w:r>
          </w:p>
          <w:p w:rsidR="001272B0" w:rsidRPr="001272B0" w:rsidRDefault="001272B0" w:rsidP="001272B0">
            <w:pPr>
              <w:ind w:firstLine="709"/>
              <w:jc w:val="center"/>
              <w:rPr>
                <w:b/>
                <w:bCs/>
                <w:color w:val="000000"/>
                <w:sz w:val="28"/>
                <w:szCs w:val="28"/>
                <w:lang w:val="ru-RU"/>
              </w:rPr>
            </w:pPr>
            <w:r w:rsidRPr="00E0470D">
              <w:rPr>
                <w:b/>
                <w:bCs/>
                <w:color w:val="000000"/>
                <w:sz w:val="28"/>
                <w:szCs w:val="28"/>
              </w:rPr>
              <w:t>III</w:t>
            </w:r>
            <w:r w:rsidRPr="001272B0">
              <w:rPr>
                <w:b/>
                <w:bCs/>
                <w:color w:val="000000"/>
                <w:sz w:val="28"/>
                <w:szCs w:val="28"/>
                <w:lang w:val="ru-RU"/>
              </w:rPr>
              <w:t>. Формирование информации о нормативных,</w:t>
            </w:r>
            <w:r w:rsidRPr="00E0470D">
              <w:rPr>
                <w:b/>
                <w:bCs/>
                <w:color w:val="000000"/>
                <w:sz w:val="28"/>
                <w:szCs w:val="28"/>
              </w:rPr>
              <w:t> </w:t>
            </w:r>
            <w:r w:rsidRPr="001272B0">
              <w:rPr>
                <w:b/>
                <w:bCs/>
                <w:color w:val="000000"/>
                <w:sz w:val="28"/>
                <w:szCs w:val="28"/>
                <w:lang w:val="ru-RU"/>
              </w:rPr>
              <w:t>целевых и фискальных характеристиках</w:t>
            </w:r>
            <w:r w:rsidRPr="00E0470D">
              <w:rPr>
                <w:b/>
                <w:bCs/>
                <w:color w:val="000000"/>
                <w:sz w:val="28"/>
                <w:szCs w:val="28"/>
              </w:rPr>
              <w:t> </w:t>
            </w:r>
            <w:r w:rsidRPr="001272B0">
              <w:rPr>
                <w:b/>
                <w:bCs/>
                <w:color w:val="000000"/>
                <w:sz w:val="28"/>
                <w:szCs w:val="28"/>
                <w:lang w:val="ru-RU"/>
              </w:rPr>
              <w:t>налоговых расходов</w:t>
            </w:r>
            <w:r w:rsidRPr="00E0470D">
              <w:rPr>
                <w:b/>
                <w:bCs/>
                <w:color w:val="000000"/>
                <w:sz w:val="28"/>
                <w:szCs w:val="28"/>
              </w:rPr>
              <w:t> </w:t>
            </w:r>
            <w:r w:rsidRPr="001272B0">
              <w:rPr>
                <w:b/>
                <w:color w:val="000000"/>
                <w:sz w:val="28"/>
                <w:szCs w:val="28"/>
                <w:lang w:val="ru-RU"/>
              </w:rPr>
              <w:t>Борисоглебского</w:t>
            </w:r>
            <w:r w:rsidR="00482BE3">
              <w:rPr>
                <w:b/>
                <w:bCs/>
                <w:color w:val="000000"/>
                <w:sz w:val="28"/>
                <w:szCs w:val="28"/>
                <w:lang w:val="ru-RU"/>
              </w:rPr>
              <w:t xml:space="preserve"> </w:t>
            </w:r>
            <w:r w:rsidRPr="001272B0">
              <w:rPr>
                <w:b/>
                <w:bCs/>
                <w:color w:val="000000"/>
                <w:sz w:val="28"/>
                <w:szCs w:val="28"/>
                <w:lang w:val="ru-RU"/>
              </w:rPr>
              <w:t>сельсовета Убинского района Новосибирской области.</w:t>
            </w:r>
            <w:r w:rsidRPr="00E0470D">
              <w:rPr>
                <w:b/>
                <w:bCs/>
                <w:color w:val="000000"/>
                <w:sz w:val="28"/>
                <w:szCs w:val="28"/>
              </w:rPr>
              <w:t> </w:t>
            </w:r>
            <w:r w:rsidRPr="001272B0">
              <w:rPr>
                <w:b/>
                <w:bCs/>
                <w:color w:val="000000"/>
                <w:sz w:val="28"/>
                <w:szCs w:val="28"/>
                <w:lang w:val="ru-RU"/>
              </w:rPr>
              <w:t>Порядок оценки налоговых расходов</w:t>
            </w:r>
            <w:r w:rsidRPr="00E0470D">
              <w:rPr>
                <w:b/>
                <w:bCs/>
                <w:color w:val="000000"/>
                <w:sz w:val="28"/>
                <w:szCs w:val="28"/>
              </w:rPr>
              <w:t> </w:t>
            </w:r>
            <w:r w:rsidRPr="001272B0">
              <w:rPr>
                <w:b/>
                <w:color w:val="000000"/>
                <w:sz w:val="28"/>
                <w:szCs w:val="28"/>
                <w:lang w:val="ru-RU"/>
              </w:rPr>
              <w:t>Борисоглебского</w:t>
            </w:r>
            <w:r w:rsidRPr="001272B0">
              <w:rPr>
                <w:b/>
                <w:bCs/>
                <w:color w:val="000000"/>
                <w:sz w:val="28"/>
                <w:szCs w:val="28"/>
                <w:lang w:val="ru-RU"/>
              </w:rPr>
              <w:t xml:space="preserve"> сельсовета Убинского</w:t>
            </w:r>
          </w:p>
          <w:p w:rsidR="001272B0" w:rsidRPr="001272B0" w:rsidRDefault="001272B0" w:rsidP="001272B0">
            <w:pPr>
              <w:ind w:firstLine="709"/>
              <w:jc w:val="center"/>
              <w:rPr>
                <w:color w:val="000000"/>
                <w:sz w:val="28"/>
                <w:szCs w:val="28"/>
                <w:lang w:val="ru-RU"/>
              </w:rPr>
            </w:pPr>
            <w:r w:rsidRPr="001272B0">
              <w:rPr>
                <w:b/>
                <w:bCs/>
                <w:color w:val="000000"/>
                <w:sz w:val="28"/>
                <w:szCs w:val="28"/>
                <w:lang w:val="ru-RU"/>
              </w:rPr>
              <w:t>района Новосибирской области</w:t>
            </w:r>
          </w:p>
          <w:p w:rsidR="001272B0" w:rsidRPr="001272B0" w:rsidRDefault="001272B0" w:rsidP="001272B0">
            <w:pPr>
              <w:ind w:firstLine="709"/>
              <w:jc w:val="both"/>
              <w:rPr>
                <w:rFonts w:ascii="Arial" w:hAnsi="Arial" w:cs="Arial"/>
                <w:color w:val="000000"/>
                <w:lang w:val="ru-RU"/>
              </w:rPr>
            </w:pPr>
            <w:r w:rsidRPr="00E0470D">
              <w:rPr>
                <w:rFonts w:ascii="Arial" w:hAnsi="Arial" w:cs="Arial"/>
                <w:color w:val="000000"/>
              </w:rPr>
              <w:t> </w:t>
            </w:r>
          </w:p>
          <w:p w:rsidR="001272B0" w:rsidRPr="001272B0" w:rsidRDefault="001272B0" w:rsidP="001272B0">
            <w:pPr>
              <w:rPr>
                <w:color w:val="000000"/>
                <w:sz w:val="28"/>
                <w:szCs w:val="28"/>
                <w:lang w:val="ru-RU"/>
              </w:rPr>
            </w:pPr>
            <w:r w:rsidRPr="001272B0">
              <w:rPr>
                <w:color w:val="000000"/>
                <w:sz w:val="28"/>
                <w:szCs w:val="28"/>
                <w:lang w:val="ru-RU"/>
              </w:rPr>
              <w:t>10. В целях оценки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главные администраторы доходов местного бюджета по запросу администрации</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w:t>
            </w:r>
            <w:r w:rsidRPr="00E0470D">
              <w:rPr>
                <w:color w:val="000000"/>
                <w:sz w:val="28"/>
                <w:szCs w:val="28"/>
              </w:rPr>
              <w:t> </w:t>
            </w:r>
            <w:r w:rsidRPr="001272B0">
              <w:rPr>
                <w:color w:val="000000"/>
                <w:sz w:val="28"/>
                <w:szCs w:val="28"/>
                <w:lang w:val="ru-RU"/>
              </w:rPr>
              <w:t>представляют в администрацию</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 информацию о фискальных характеристиках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 за отчетный финансовый год.</w:t>
            </w:r>
          </w:p>
          <w:p w:rsidR="001272B0" w:rsidRPr="001272B0" w:rsidRDefault="001272B0" w:rsidP="001272B0">
            <w:pPr>
              <w:rPr>
                <w:color w:val="000000"/>
                <w:sz w:val="28"/>
                <w:szCs w:val="28"/>
                <w:lang w:val="ru-RU"/>
              </w:rPr>
            </w:pPr>
            <w:r w:rsidRPr="001272B0">
              <w:rPr>
                <w:color w:val="000000"/>
                <w:sz w:val="28"/>
                <w:szCs w:val="28"/>
                <w:lang w:val="ru-RU"/>
              </w:rPr>
              <w:t>11. Оценка эффективности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осуществляется куратором налогового</w:t>
            </w:r>
            <w:r w:rsidRPr="00E0470D">
              <w:rPr>
                <w:color w:val="000000"/>
                <w:sz w:val="28"/>
                <w:szCs w:val="28"/>
              </w:rPr>
              <w:t> </w:t>
            </w:r>
            <w:r w:rsidRPr="001272B0">
              <w:rPr>
                <w:color w:val="000000"/>
                <w:sz w:val="28"/>
                <w:szCs w:val="28"/>
                <w:lang w:val="ru-RU"/>
              </w:rPr>
              <w:t>расхода в соответствии с методикой оценки эффективности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w:t>
            </w:r>
          </w:p>
          <w:p w:rsidR="001272B0" w:rsidRPr="001272B0" w:rsidRDefault="001272B0" w:rsidP="001272B0">
            <w:pPr>
              <w:rPr>
                <w:color w:val="000000"/>
                <w:sz w:val="28"/>
                <w:szCs w:val="28"/>
                <w:lang w:val="ru-RU"/>
              </w:rPr>
            </w:pPr>
            <w:r w:rsidRPr="001272B0">
              <w:rPr>
                <w:color w:val="000000"/>
                <w:sz w:val="28"/>
                <w:szCs w:val="28"/>
                <w:lang w:val="ru-RU"/>
              </w:rPr>
              <w:t>12. Методики оценки эффективности налоговых расходов</w:t>
            </w:r>
            <w:r w:rsidRPr="00E0470D">
              <w:rPr>
                <w:color w:val="000000"/>
                <w:sz w:val="28"/>
                <w:szCs w:val="28"/>
              </w:rPr>
              <w:t> </w:t>
            </w:r>
            <w:r w:rsidR="00482BE3">
              <w:rPr>
                <w:color w:val="000000"/>
                <w:sz w:val="28"/>
                <w:szCs w:val="28"/>
                <w:lang w:val="ru-RU"/>
              </w:rPr>
              <w:t xml:space="preserve">Борисоглебского </w:t>
            </w:r>
            <w:r w:rsidRPr="001272B0">
              <w:rPr>
                <w:color w:val="000000"/>
                <w:sz w:val="28"/>
                <w:szCs w:val="28"/>
                <w:lang w:val="ru-RU"/>
              </w:rPr>
              <w:t>сельсовета Убинского района Новосибирской области разрабатываются и утверждаются правовыми актами кураторов налоговых расходов.</w:t>
            </w:r>
          </w:p>
          <w:p w:rsidR="001272B0" w:rsidRPr="001272B0" w:rsidRDefault="001272B0" w:rsidP="001272B0">
            <w:pPr>
              <w:rPr>
                <w:color w:val="000000"/>
                <w:sz w:val="28"/>
                <w:szCs w:val="28"/>
                <w:lang w:val="ru-RU"/>
              </w:rPr>
            </w:pPr>
            <w:r w:rsidRPr="001272B0">
              <w:rPr>
                <w:color w:val="000000"/>
                <w:sz w:val="28"/>
                <w:szCs w:val="28"/>
                <w:lang w:val="ru-RU"/>
              </w:rPr>
              <w:t>13. В целях проведения оценки эффективности налоговых расходов</w:t>
            </w:r>
            <w:r w:rsidRPr="00E0470D">
              <w:rPr>
                <w:color w:val="000000"/>
                <w:sz w:val="28"/>
                <w:szCs w:val="28"/>
              </w:rPr>
              <w:t> </w:t>
            </w:r>
            <w:r w:rsidRPr="001272B0">
              <w:rPr>
                <w:color w:val="000000"/>
                <w:sz w:val="28"/>
                <w:szCs w:val="28"/>
                <w:lang w:val="ru-RU"/>
              </w:rPr>
              <w:t xml:space="preserve">Борисоглебского сельсовета Убинского района </w:t>
            </w:r>
          </w:p>
          <w:p w:rsidR="001272B0" w:rsidRPr="001272B0" w:rsidRDefault="001272B0" w:rsidP="001272B0">
            <w:pPr>
              <w:rPr>
                <w:color w:val="000000"/>
                <w:sz w:val="28"/>
                <w:szCs w:val="28"/>
                <w:lang w:val="ru-RU"/>
              </w:rPr>
            </w:pPr>
            <w:r w:rsidRPr="001272B0">
              <w:rPr>
                <w:color w:val="000000"/>
                <w:sz w:val="28"/>
                <w:szCs w:val="28"/>
                <w:lang w:val="ru-RU"/>
              </w:rPr>
              <w:t>Новосибирской области администрация</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w:t>
            </w:r>
            <w:r w:rsidRPr="00E0470D">
              <w:rPr>
                <w:color w:val="000000"/>
                <w:sz w:val="28"/>
                <w:szCs w:val="28"/>
              </w:rPr>
              <w:t> </w:t>
            </w:r>
            <w:r w:rsidRPr="001272B0">
              <w:rPr>
                <w:color w:val="000000"/>
                <w:sz w:val="28"/>
                <w:szCs w:val="28"/>
                <w:lang w:val="ru-RU"/>
              </w:rPr>
              <w:t xml:space="preserve">на основании информации главных администраторов доходов местного бюджета распределяет и ежегодно направляет кураторам </w:t>
            </w:r>
            <w:r w:rsidRPr="001272B0">
              <w:rPr>
                <w:color w:val="000000"/>
                <w:sz w:val="28"/>
                <w:szCs w:val="28"/>
                <w:lang w:val="ru-RU"/>
              </w:rPr>
              <w:lastRenderedPageBreak/>
              <w:t>налоговых расходов информацию, относящуюся к ведению куратора налогового расхода:</w:t>
            </w:r>
          </w:p>
          <w:p w:rsidR="001272B0" w:rsidRPr="001272B0" w:rsidRDefault="001272B0" w:rsidP="001272B0">
            <w:pPr>
              <w:rPr>
                <w:color w:val="000000"/>
                <w:sz w:val="28"/>
                <w:szCs w:val="28"/>
                <w:lang w:val="ru-RU"/>
              </w:rPr>
            </w:pPr>
            <w:r w:rsidRPr="001272B0">
              <w:rPr>
                <w:color w:val="000000"/>
                <w:sz w:val="28"/>
                <w:szCs w:val="28"/>
                <w:lang w:val="ru-RU"/>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rsidR="001272B0" w:rsidRPr="001272B0" w:rsidRDefault="001272B0" w:rsidP="001272B0">
            <w:pPr>
              <w:rPr>
                <w:color w:val="000000"/>
                <w:sz w:val="28"/>
                <w:szCs w:val="28"/>
                <w:lang w:val="ru-RU"/>
              </w:rPr>
            </w:pPr>
            <w:r w:rsidRPr="001272B0">
              <w:rPr>
                <w:color w:val="000000"/>
                <w:sz w:val="28"/>
                <w:szCs w:val="28"/>
                <w:lang w:val="ru-RU"/>
              </w:rPr>
              <w:t>а) сведения о количестве плательщиков, воспользовавшихся льготами;</w:t>
            </w:r>
          </w:p>
          <w:p w:rsidR="001272B0" w:rsidRPr="001272B0" w:rsidRDefault="001272B0" w:rsidP="001272B0">
            <w:pPr>
              <w:rPr>
                <w:color w:val="000000"/>
                <w:sz w:val="28"/>
                <w:szCs w:val="28"/>
                <w:lang w:val="ru-RU"/>
              </w:rPr>
            </w:pPr>
            <w:r w:rsidRPr="001272B0">
              <w:rPr>
                <w:color w:val="000000"/>
                <w:sz w:val="28"/>
                <w:szCs w:val="28"/>
                <w:lang w:val="ru-RU"/>
              </w:rPr>
              <w:t>б) сведения о суммах выпадающих доходов местного бюджета по каждому налоговому расходу</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w:t>
            </w:r>
          </w:p>
          <w:p w:rsidR="001272B0" w:rsidRPr="001272B0" w:rsidRDefault="001272B0" w:rsidP="001272B0">
            <w:pPr>
              <w:rPr>
                <w:color w:val="000000"/>
                <w:sz w:val="28"/>
                <w:szCs w:val="28"/>
                <w:lang w:val="ru-RU"/>
              </w:rPr>
            </w:pPr>
            <w:r w:rsidRPr="001272B0">
              <w:rPr>
                <w:color w:val="000000"/>
                <w:sz w:val="28"/>
                <w:szCs w:val="28"/>
                <w:lang w:val="ru-RU"/>
              </w:rPr>
              <w:t>2) в срок до 25 июля - сведения об объеме льгот за отчетный финансовый год.</w:t>
            </w:r>
          </w:p>
          <w:p w:rsidR="001272B0" w:rsidRPr="001272B0" w:rsidRDefault="001272B0" w:rsidP="001272B0">
            <w:pPr>
              <w:rPr>
                <w:color w:val="000000"/>
                <w:sz w:val="28"/>
                <w:szCs w:val="28"/>
                <w:lang w:val="ru-RU"/>
              </w:rPr>
            </w:pPr>
            <w:r w:rsidRPr="001272B0">
              <w:rPr>
                <w:color w:val="000000"/>
                <w:sz w:val="28"/>
                <w:szCs w:val="28"/>
                <w:lang w:val="ru-RU"/>
              </w:rPr>
              <w:t>14. Оценка эффективности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осуществляется кураторами соответствующих налоговых расходов и включает:</w:t>
            </w:r>
          </w:p>
          <w:p w:rsidR="001272B0" w:rsidRPr="001272B0" w:rsidRDefault="001272B0" w:rsidP="001272B0">
            <w:pPr>
              <w:rPr>
                <w:color w:val="000000"/>
                <w:sz w:val="28"/>
                <w:szCs w:val="28"/>
                <w:lang w:val="ru-RU"/>
              </w:rPr>
            </w:pPr>
            <w:r w:rsidRPr="001272B0">
              <w:rPr>
                <w:color w:val="000000"/>
                <w:sz w:val="28"/>
                <w:szCs w:val="28"/>
                <w:lang w:val="ru-RU"/>
              </w:rPr>
              <w:t>1) оценку целесообразности налоговых расходов</w:t>
            </w:r>
            <w:r w:rsidRPr="00E0470D">
              <w:rPr>
                <w:color w:val="000000"/>
                <w:sz w:val="28"/>
                <w:szCs w:val="28"/>
              </w:rPr>
              <w:t> </w:t>
            </w:r>
            <w:r w:rsidR="00482BE3">
              <w:rPr>
                <w:color w:val="000000"/>
                <w:sz w:val="28"/>
                <w:szCs w:val="28"/>
                <w:lang w:val="ru-RU"/>
              </w:rPr>
              <w:t xml:space="preserve">Борисоглебского </w:t>
            </w:r>
            <w:r w:rsidRPr="001272B0">
              <w:rPr>
                <w:color w:val="000000"/>
                <w:sz w:val="28"/>
                <w:szCs w:val="28"/>
                <w:lang w:val="ru-RU"/>
              </w:rPr>
              <w:t>сельсовета Убинского района Новосибирской области;</w:t>
            </w:r>
          </w:p>
          <w:p w:rsidR="001272B0" w:rsidRPr="001272B0" w:rsidRDefault="001272B0" w:rsidP="001272B0">
            <w:pPr>
              <w:rPr>
                <w:color w:val="000000"/>
                <w:sz w:val="28"/>
                <w:szCs w:val="28"/>
                <w:lang w:val="ru-RU"/>
              </w:rPr>
            </w:pPr>
            <w:r w:rsidRPr="001272B0">
              <w:rPr>
                <w:color w:val="000000"/>
                <w:sz w:val="28"/>
                <w:szCs w:val="28"/>
                <w:lang w:val="ru-RU"/>
              </w:rPr>
              <w:t>2) оценку результативности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w:t>
            </w:r>
          </w:p>
          <w:p w:rsidR="001272B0" w:rsidRPr="001272B0" w:rsidRDefault="001272B0" w:rsidP="001272B0">
            <w:pPr>
              <w:shd w:val="clear" w:color="auto" w:fill="FFFFFF"/>
              <w:rPr>
                <w:color w:val="000000"/>
                <w:sz w:val="28"/>
                <w:szCs w:val="28"/>
                <w:lang w:val="ru-RU"/>
              </w:rPr>
            </w:pPr>
            <w:r w:rsidRPr="001272B0">
              <w:rPr>
                <w:color w:val="000000"/>
                <w:sz w:val="28"/>
                <w:szCs w:val="28"/>
                <w:lang w:val="ru-RU"/>
              </w:rPr>
              <w:t>15.</w:t>
            </w:r>
            <w:r w:rsidRPr="00E0470D">
              <w:rPr>
                <w:color w:val="000000"/>
                <w:sz w:val="28"/>
                <w:szCs w:val="28"/>
              </w:rPr>
              <w:t> </w:t>
            </w:r>
            <w:r w:rsidRPr="001272B0">
              <w:rPr>
                <w:color w:val="000000"/>
                <w:sz w:val="28"/>
                <w:szCs w:val="28"/>
                <w:lang w:val="ru-RU"/>
              </w:rPr>
              <w:t>Критериями целесообразности налоговых расходов муниципального образования являются:</w:t>
            </w:r>
          </w:p>
          <w:p w:rsidR="001272B0" w:rsidRPr="001272B0" w:rsidRDefault="001272B0" w:rsidP="001272B0">
            <w:pPr>
              <w:shd w:val="clear" w:color="auto" w:fill="FFFFFF"/>
              <w:rPr>
                <w:color w:val="000000"/>
                <w:sz w:val="28"/>
                <w:szCs w:val="28"/>
                <w:lang w:val="ru-RU"/>
              </w:rPr>
            </w:pPr>
            <w:r w:rsidRPr="001272B0">
              <w:rPr>
                <w:color w:val="000000"/>
                <w:sz w:val="28"/>
                <w:szCs w:val="28"/>
                <w:lang w:val="ru-RU"/>
              </w:rPr>
              <w:t>1) соответствие налоговых расходов муниципального образования целям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1272B0" w:rsidRPr="001272B0" w:rsidRDefault="001272B0" w:rsidP="001272B0">
            <w:pPr>
              <w:shd w:val="clear" w:color="auto" w:fill="FFFFFF"/>
              <w:rPr>
                <w:color w:val="000000"/>
                <w:sz w:val="28"/>
                <w:szCs w:val="28"/>
                <w:lang w:val="ru-RU"/>
              </w:rPr>
            </w:pPr>
            <w:r w:rsidRPr="001272B0">
              <w:rPr>
                <w:rFonts w:ascii="Arial" w:hAnsi="Arial" w:cs="Arial"/>
                <w:color w:val="000000"/>
                <w:lang w:val="ru-RU"/>
              </w:rPr>
              <w:t>2</w:t>
            </w:r>
            <w:r w:rsidRPr="001272B0">
              <w:rPr>
                <w:color w:val="000000"/>
                <w:sz w:val="28"/>
                <w:szCs w:val="28"/>
                <w:lang w:val="ru-RU"/>
              </w:rPr>
              <w:t>)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1272B0" w:rsidRPr="001272B0" w:rsidRDefault="001272B0" w:rsidP="001272B0">
            <w:pPr>
              <w:shd w:val="clear" w:color="auto" w:fill="FFFFFF"/>
              <w:ind w:firstLine="709"/>
              <w:rPr>
                <w:color w:val="000000"/>
                <w:sz w:val="28"/>
                <w:szCs w:val="28"/>
                <w:lang w:val="ru-RU"/>
              </w:rPr>
            </w:pPr>
            <w:r w:rsidRPr="001272B0">
              <w:rPr>
                <w:color w:val="000000"/>
                <w:sz w:val="28"/>
                <w:szCs w:val="28"/>
                <w:lang w:val="ru-RU"/>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1272B0" w:rsidRPr="001272B0" w:rsidRDefault="001272B0" w:rsidP="001272B0">
            <w:pPr>
              <w:ind w:firstLine="709"/>
              <w:rPr>
                <w:color w:val="000000"/>
                <w:sz w:val="28"/>
                <w:szCs w:val="28"/>
                <w:lang w:val="ru-RU"/>
              </w:rPr>
            </w:pPr>
            <w:r w:rsidRPr="001272B0">
              <w:rPr>
                <w:color w:val="000000"/>
                <w:sz w:val="28"/>
                <w:szCs w:val="28"/>
                <w:shd w:val="clear" w:color="auto" w:fill="FFFFFF"/>
                <w:lang w:val="ru-RU"/>
              </w:rPr>
              <w:t>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абзаце третьем настоящего пункта, при котором льгота признается востребованной.</w:t>
            </w:r>
          </w:p>
          <w:p w:rsidR="001272B0" w:rsidRPr="001272B0" w:rsidRDefault="001272B0" w:rsidP="001272B0">
            <w:pPr>
              <w:rPr>
                <w:color w:val="000000"/>
                <w:sz w:val="28"/>
                <w:szCs w:val="28"/>
                <w:lang w:val="ru-RU"/>
              </w:rPr>
            </w:pPr>
            <w:r w:rsidRPr="001272B0">
              <w:rPr>
                <w:color w:val="000000"/>
                <w:sz w:val="28"/>
                <w:szCs w:val="28"/>
                <w:lang w:val="ru-RU"/>
              </w:rPr>
              <w:t>16. В случае несоответствия налоговых расходов</w:t>
            </w:r>
            <w:r w:rsidRPr="00E0470D">
              <w:rPr>
                <w:color w:val="000000"/>
                <w:sz w:val="28"/>
                <w:szCs w:val="28"/>
              </w:rPr>
              <w:t> </w:t>
            </w:r>
            <w:r w:rsidR="00482BE3">
              <w:rPr>
                <w:color w:val="000000"/>
                <w:sz w:val="28"/>
                <w:szCs w:val="28"/>
                <w:lang w:val="ru-RU"/>
              </w:rPr>
              <w:t xml:space="preserve">Борисоглебского </w:t>
            </w:r>
            <w:r w:rsidRPr="001272B0">
              <w:rPr>
                <w:color w:val="000000"/>
                <w:sz w:val="28"/>
                <w:szCs w:val="28"/>
                <w:lang w:val="ru-RU"/>
              </w:rPr>
              <w:t>сельсовета Убинского района Новосибирской области хотя бы одному из критериев, указанных в пункте 15 настоящего Порядка, куратору налогового расхода</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необходимо представить в администрацию Убинского</w:t>
            </w:r>
            <w:r w:rsidRPr="00E0470D">
              <w:rPr>
                <w:color w:val="000000"/>
                <w:sz w:val="28"/>
                <w:szCs w:val="28"/>
              </w:rPr>
              <w:t> </w:t>
            </w:r>
            <w:r w:rsidRPr="001272B0">
              <w:rPr>
                <w:color w:val="000000"/>
                <w:sz w:val="28"/>
                <w:szCs w:val="28"/>
                <w:lang w:val="ru-RU"/>
              </w:rPr>
              <w:t>района предложения о сохранении (уточнении, отмене) льгот для плательщиков.</w:t>
            </w:r>
          </w:p>
          <w:p w:rsidR="001272B0" w:rsidRPr="001272B0" w:rsidRDefault="001272B0" w:rsidP="001272B0">
            <w:pPr>
              <w:rPr>
                <w:color w:val="000000"/>
                <w:sz w:val="28"/>
                <w:szCs w:val="28"/>
                <w:lang w:val="ru-RU"/>
              </w:rPr>
            </w:pPr>
            <w:r w:rsidRPr="001272B0">
              <w:rPr>
                <w:color w:val="000000"/>
                <w:sz w:val="28"/>
                <w:szCs w:val="28"/>
                <w:lang w:val="ru-RU"/>
              </w:rPr>
              <w:t>17. В качестве критерия результативности налогового расхода</w:t>
            </w:r>
            <w:r w:rsidRPr="00E0470D">
              <w:rPr>
                <w:color w:val="000000"/>
                <w:sz w:val="28"/>
                <w:szCs w:val="28"/>
              </w:rPr>
              <w:t> </w:t>
            </w:r>
          </w:p>
          <w:p w:rsidR="001272B0" w:rsidRPr="001272B0" w:rsidRDefault="001272B0" w:rsidP="001272B0">
            <w:pPr>
              <w:rPr>
                <w:color w:val="000000"/>
                <w:sz w:val="28"/>
                <w:szCs w:val="28"/>
                <w:lang w:val="ru-RU"/>
              </w:rPr>
            </w:pPr>
            <w:r w:rsidRPr="001272B0">
              <w:rPr>
                <w:color w:val="000000"/>
                <w:sz w:val="28"/>
                <w:szCs w:val="28"/>
                <w:lang w:val="ru-RU"/>
              </w:rPr>
              <w:t xml:space="preserve">Борисоглебского сельсовета Убинского района Новосибирской </w:t>
            </w:r>
          </w:p>
          <w:p w:rsidR="001272B0" w:rsidRPr="001272B0" w:rsidRDefault="001272B0" w:rsidP="001272B0">
            <w:pPr>
              <w:rPr>
                <w:color w:val="000000"/>
                <w:sz w:val="28"/>
                <w:szCs w:val="28"/>
                <w:lang w:val="ru-RU"/>
              </w:rPr>
            </w:pPr>
            <w:r w:rsidRPr="001272B0">
              <w:rPr>
                <w:color w:val="000000"/>
                <w:sz w:val="28"/>
                <w:szCs w:val="28"/>
                <w:lang w:val="ru-RU"/>
              </w:rPr>
              <w:t xml:space="preserve">области определяется как минимум один показатель (индикатор) достижения целей муниципальной программы и (или) целей социально-экономической политики, не относящихся к муниципальным программам, либо иной показатель (индикатор), </w:t>
            </w:r>
            <w:r w:rsidRPr="001272B0">
              <w:rPr>
                <w:color w:val="000000"/>
                <w:sz w:val="28"/>
                <w:szCs w:val="28"/>
                <w:lang w:val="ru-RU"/>
              </w:rPr>
              <w:lastRenderedPageBreak/>
              <w:t>на значение которого оказывают</w:t>
            </w:r>
            <w:r w:rsidRPr="00E0470D">
              <w:rPr>
                <w:color w:val="000000"/>
                <w:sz w:val="28"/>
                <w:szCs w:val="28"/>
              </w:rPr>
              <w:t> </w:t>
            </w:r>
            <w:r w:rsidRPr="001272B0">
              <w:rPr>
                <w:color w:val="000000"/>
                <w:sz w:val="28"/>
                <w:szCs w:val="28"/>
                <w:lang w:val="ru-RU"/>
              </w:rPr>
              <w:t>влияние налоговые расходы</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w:t>
            </w:r>
          </w:p>
          <w:p w:rsidR="001272B0" w:rsidRPr="001272B0" w:rsidRDefault="001272B0" w:rsidP="001272B0">
            <w:pPr>
              <w:ind w:firstLine="709"/>
              <w:rPr>
                <w:color w:val="000000"/>
                <w:sz w:val="28"/>
                <w:szCs w:val="28"/>
                <w:lang w:val="ru-RU"/>
              </w:rPr>
            </w:pPr>
            <w:r w:rsidRPr="001272B0">
              <w:rPr>
                <w:color w:val="000000"/>
                <w:sz w:val="28"/>
                <w:szCs w:val="28"/>
                <w:lang w:val="ru-RU"/>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1272B0" w:rsidRPr="001272B0" w:rsidRDefault="001272B0" w:rsidP="001272B0">
            <w:pPr>
              <w:rPr>
                <w:color w:val="000000"/>
                <w:sz w:val="28"/>
                <w:szCs w:val="28"/>
                <w:lang w:val="ru-RU"/>
              </w:rPr>
            </w:pPr>
            <w:r w:rsidRPr="001272B0">
              <w:rPr>
                <w:color w:val="000000"/>
                <w:sz w:val="28"/>
                <w:szCs w:val="28"/>
                <w:lang w:val="ru-RU"/>
              </w:rPr>
              <w:t>18. Оценка результативности налоговых расходов</w:t>
            </w:r>
            <w:r w:rsidRPr="00E0470D">
              <w:rPr>
                <w:color w:val="000000"/>
                <w:sz w:val="28"/>
                <w:szCs w:val="28"/>
              </w:rPr>
              <w:t> </w:t>
            </w:r>
            <w:r w:rsidR="00482BE3">
              <w:rPr>
                <w:color w:val="000000"/>
                <w:sz w:val="28"/>
                <w:szCs w:val="28"/>
                <w:lang w:val="ru-RU"/>
              </w:rPr>
              <w:t xml:space="preserve">Борисоглебского </w:t>
            </w:r>
            <w:r w:rsidRPr="001272B0">
              <w:rPr>
                <w:color w:val="000000"/>
                <w:sz w:val="28"/>
                <w:szCs w:val="28"/>
                <w:lang w:val="ru-RU"/>
              </w:rPr>
              <w:t>сельсовета Убинского района Новосибирской области включает оценку бюджетной эффективности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w:t>
            </w:r>
          </w:p>
          <w:p w:rsidR="001272B0" w:rsidRPr="001272B0" w:rsidRDefault="001272B0" w:rsidP="001272B0">
            <w:pPr>
              <w:rPr>
                <w:color w:val="000000"/>
                <w:sz w:val="28"/>
                <w:szCs w:val="28"/>
                <w:lang w:val="ru-RU"/>
              </w:rPr>
            </w:pPr>
            <w:r w:rsidRPr="001272B0">
              <w:rPr>
                <w:color w:val="000000"/>
                <w:sz w:val="28"/>
                <w:szCs w:val="28"/>
                <w:lang w:val="ru-RU"/>
              </w:rPr>
              <w:t>19. В целях оценки бюджетной эффективности налоговых расходов</w:t>
            </w:r>
            <w:r w:rsidRPr="00E0470D">
              <w:rPr>
                <w:color w:val="000000"/>
                <w:sz w:val="28"/>
                <w:szCs w:val="28"/>
              </w:rPr>
              <w:t> </w:t>
            </w:r>
            <w:r w:rsidRPr="001272B0">
              <w:rPr>
                <w:color w:val="000000"/>
                <w:sz w:val="28"/>
                <w:szCs w:val="28"/>
                <w:lang w:val="ru-RU"/>
              </w:rPr>
              <w:t xml:space="preserve">Борисоглебского сельсовета Убинского района Новосибирской </w:t>
            </w:r>
          </w:p>
          <w:p w:rsidR="001272B0" w:rsidRPr="001272B0" w:rsidRDefault="001272B0" w:rsidP="001272B0">
            <w:pPr>
              <w:rPr>
                <w:color w:val="000000"/>
                <w:sz w:val="28"/>
                <w:szCs w:val="28"/>
                <w:lang w:val="ru-RU"/>
              </w:rPr>
            </w:pPr>
            <w:r w:rsidRPr="001272B0">
              <w:rPr>
                <w:color w:val="000000"/>
                <w:sz w:val="28"/>
                <w:szCs w:val="28"/>
                <w:lang w:val="ru-RU"/>
              </w:rPr>
              <w:t>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 области, а также оценка совокупного бюджетного эффекта (самоокупаемости) стимулирующих налоговых расходов</w:t>
            </w:r>
            <w:r w:rsidRPr="00E0470D">
              <w:rPr>
                <w:color w:val="000000"/>
                <w:sz w:val="28"/>
                <w:szCs w:val="28"/>
              </w:rPr>
              <w:t> </w:t>
            </w:r>
            <w:r w:rsidR="00482BE3">
              <w:rPr>
                <w:color w:val="000000"/>
                <w:sz w:val="28"/>
                <w:szCs w:val="28"/>
                <w:lang w:val="ru-RU"/>
              </w:rPr>
              <w:t xml:space="preserve">Борисоглебского </w:t>
            </w:r>
            <w:r w:rsidRPr="001272B0">
              <w:rPr>
                <w:color w:val="000000"/>
                <w:sz w:val="28"/>
                <w:szCs w:val="28"/>
                <w:lang w:val="ru-RU"/>
              </w:rPr>
              <w:t xml:space="preserve">сельсовета Убинского района Новосибирской области.                                          19.1. </w:t>
            </w:r>
            <w:r w:rsidRPr="001272B0">
              <w:rPr>
                <w:color w:val="000000"/>
                <w:sz w:val="28"/>
                <w:szCs w:val="28"/>
                <w:shd w:val="clear" w:color="auto" w:fill="FFFFFF"/>
                <w:lang w:val="ru-RU"/>
              </w:rPr>
              <w:t>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w:t>
            </w:r>
          </w:p>
          <w:p w:rsidR="001272B0" w:rsidRPr="001272B0" w:rsidRDefault="001272B0" w:rsidP="001272B0">
            <w:pPr>
              <w:rPr>
                <w:color w:val="000000"/>
                <w:sz w:val="28"/>
                <w:szCs w:val="28"/>
                <w:lang w:val="ru-RU"/>
              </w:rPr>
            </w:pPr>
            <w:r w:rsidRPr="001272B0">
              <w:rPr>
                <w:color w:val="000000"/>
                <w:sz w:val="28"/>
                <w:szCs w:val="28"/>
                <w:lang w:val="ru-RU"/>
              </w:rPr>
              <w:t>20. 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не относящихся к муниципальным программам, на 1 рубль налоговых расходов</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на 1 рубль расходов местного бюджета для достижения того же показателя (индикатора) в случае применения альтернативных механизмов).</w:t>
            </w:r>
          </w:p>
          <w:p w:rsidR="001272B0" w:rsidRPr="001272B0" w:rsidRDefault="001272B0" w:rsidP="001272B0">
            <w:pPr>
              <w:ind w:firstLine="709"/>
              <w:rPr>
                <w:color w:val="000000"/>
                <w:sz w:val="28"/>
                <w:szCs w:val="28"/>
                <w:lang w:val="ru-RU"/>
              </w:rPr>
            </w:pPr>
            <w:r w:rsidRPr="001272B0">
              <w:rPr>
                <w:color w:val="000000"/>
                <w:sz w:val="28"/>
                <w:szCs w:val="28"/>
                <w:lang w:val="ru-RU"/>
              </w:rPr>
              <w:t>В качестве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могут учитываться в том числе:</w:t>
            </w:r>
          </w:p>
          <w:p w:rsidR="001272B0" w:rsidRPr="001272B0" w:rsidRDefault="001272B0" w:rsidP="001272B0">
            <w:pPr>
              <w:rPr>
                <w:color w:val="000000"/>
                <w:sz w:val="28"/>
                <w:szCs w:val="28"/>
                <w:lang w:val="ru-RU"/>
              </w:rPr>
            </w:pPr>
            <w:r w:rsidRPr="001272B0">
              <w:rPr>
                <w:color w:val="000000"/>
                <w:sz w:val="28"/>
                <w:szCs w:val="28"/>
                <w:lang w:val="ru-RU"/>
              </w:rPr>
              <w:t>- субсидии или иные формы непосредственной финансовой поддержки плательщиков, имеющих право на льготы, за счет местного бюджета;</w:t>
            </w:r>
          </w:p>
          <w:p w:rsidR="001272B0" w:rsidRPr="001272B0" w:rsidRDefault="001272B0" w:rsidP="001272B0">
            <w:pPr>
              <w:rPr>
                <w:color w:val="000000"/>
                <w:sz w:val="28"/>
                <w:szCs w:val="28"/>
                <w:lang w:val="ru-RU"/>
              </w:rPr>
            </w:pPr>
            <w:r w:rsidRPr="001272B0">
              <w:rPr>
                <w:color w:val="000000"/>
                <w:sz w:val="28"/>
                <w:szCs w:val="28"/>
                <w:lang w:val="ru-RU"/>
              </w:rPr>
              <w:t>- предоставление муниципальных гарантий по обязательствам плательщиков, имеющих право на льготы;</w:t>
            </w:r>
          </w:p>
          <w:p w:rsidR="001272B0" w:rsidRPr="001272B0" w:rsidRDefault="001272B0" w:rsidP="001272B0">
            <w:pPr>
              <w:rPr>
                <w:color w:val="000000"/>
                <w:sz w:val="28"/>
                <w:szCs w:val="28"/>
                <w:lang w:val="ru-RU"/>
              </w:rPr>
            </w:pPr>
            <w:r w:rsidRPr="001272B0">
              <w:rPr>
                <w:color w:val="000000"/>
                <w:sz w:val="28"/>
                <w:szCs w:val="28"/>
                <w:lang w:val="ru-RU"/>
              </w:rPr>
              <w:t xml:space="preserve">- совершенствование нормативного регулирования и (или) порядка осуществления контрольно-надзорных функций в сфере деятельности плательщиков, имеющих </w:t>
            </w:r>
            <w:r w:rsidRPr="001272B0">
              <w:rPr>
                <w:color w:val="000000"/>
                <w:sz w:val="28"/>
                <w:szCs w:val="28"/>
                <w:lang w:val="ru-RU"/>
              </w:rPr>
              <w:lastRenderedPageBreak/>
              <w:t>право на льготы.</w:t>
            </w:r>
          </w:p>
          <w:p w:rsidR="001272B0" w:rsidRPr="001272B0" w:rsidRDefault="001272B0" w:rsidP="001272B0">
            <w:pPr>
              <w:rPr>
                <w:color w:val="000000"/>
                <w:sz w:val="28"/>
                <w:szCs w:val="28"/>
                <w:lang w:val="ru-RU"/>
              </w:rPr>
            </w:pPr>
            <w:r w:rsidRPr="001272B0">
              <w:rPr>
                <w:color w:val="000000"/>
                <w:sz w:val="28"/>
                <w:szCs w:val="28"/>
                <w:lang w:val="ru-RU"/>
              </w:rPr>
              <w:t>20.1.</w:t>
            </w:r>
            <w:r w:rsidRPr="001272B0">
              <w:rPr>
                <w:color w:val="000000"/>
                <w:sz w:val="28"/>
                <w:szCs w:val="28"/>
                <w:shd w:val="clear" w:color="auto" w:fill="FFFFFF"/>
                <w:lang w:val="ru-RU"/>
              </w:rPr>
              <w:t xml:space="preserve"> 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w:t>
            </w:r>
          </w:p>
          <w:p w:rsidR="001272B0" w:rsidRPr="001272B0" w:rsidRDefault="001272B0" w:rsidP="001272B0">
            <w:pPr>
              <w:rPr>
                <w:color w:val="000000"/>
                <w:sz w:val="28"/>
                <w:szCs w:val="28"/>
                <w:lang w:val="ru-RU"/>
              </w:rPr>
            </w:pPr>
            <w:r w:rsidRPr="001272B0">
              <w:rPr>
                <w:color w:val="000000"/>
                <w:sz w:val="28"/>
                <w:szCs w:val="28"/>
                <w:lang w:val="ru-RU"/>
              </w:rPr>
              <w:t>21. По итогам оценки эффективности налогового расхода</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куратор налогового расхода формулирует выводы о достижении целевых характеристик налогового расхода</w:t>
            </w:r>
            <w:r w:rsidRPr="00E0470D">
              <w:rPr>
                <w:color w:val="000000"/>
                <w:sz w:val="28"/>
                <w:szCs w:val="28"/>
              </w:rPr>
              <w:t> </w:t>
            </w:r>
            <w:r w:rsidRPr="001272B0">
              <w:rPr>
                <w:color w:val="000000"/>
                <w:sz w:val="28"/>
                <w:szCs w:val="28"/>
                <w:lang w:val="ru-RU"/>
              </w:rPr>
              <w:t>Борисоглебского сельсовета Убинского</w:t>
            </w:r>
          </w:p>
          <w:p w:rsidR="001272B0" w:rsidRPr="001272B0" w:rsidRDefault="001272B0" w:rsidP="001272B0">
            <w:pPr>
              <w:rPr>
                <w:color w:val="000000"/>
                <w:sz w:val="28"/>
                <w:szCs w:val="28"/>
                <w:lang w:val="ru-RU"/>
              </w:rPr>
            </w:pPr>
            <w:r w:rsidRPr="001272B0">
              <w:rPr>
                <w:color w:val="000000"/>
                <w:sz w:val="28"/>
                <w:szCs w:val="28"/>
                <w:lang w:val="ru-RU"/>
              </w:rPr>
              <w:t>района Новосибирской области, вкладе налогового расхода</w:t>
            </w:r>
            <w:r w:rsidRPr="00E0470D">
              <w:rPr>
                <w:color w:val="000000"/>
                <w:sz w:val="28"/>
                <w:szCs w:val="28"/>
              </w:rPr>
              <w:t> </w:t>
            </w:r>
            <w:r w:rsidRPr="001272B0">
              <w:rPr>
                <w:color w:val="000000"/>
                <w:sz w:val="28"/>
                <w:szCs w:val="28"/>
                <w:lang w:val="ru-RU"/>
              </w:rPr>
              <w:t>Борисоглебского  сельсовета Убинского района Новосибирской области в достижение целей и (или) решение задач муниципальной программы и (или)</w:t>
            </w:r>
            <w:r w:rsidRPr="00E0470D">
              <w:rPr>
                <w:color w:val="000000"/>
                <w:sz w:val="28"/>
                <w:szCs w:val="28"/>
              </w:rPr>
              <w:t> </w:t>
            </w:r>
            <w:r w:rsidRPr="001272B0">
              <w:rPr>
                <w:color w:val="000000"/>
                <w:sz w:val="28"/>
                <w:szCs w:val="28"/>
                <w:lang w:val="ru-RU"/>
              </w:rPr>
              <w:t>целей социально-экономической политики,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w:t>
            </w:r>
          </w:p>
          <w:p w:rsidR="001272B0" w:rsidRPr="001272B0" w:rsidRDefault="001272B0" w:rsidP="001272B0">
            <w:pPr>
              <w:ind w:firstLine="709"/>
              <w:jc w:val="both"/>
              <w:rPr>
                <w:color w:val="000000"/>
                <w:sz w:val="28"/>
                <w:szCs w:val="28"/>
                <w:lang w:val="ru-RU"/>
              </w:rPr>
            </w:pPr>
            <w:r w:rsidRPr="00E0470D">
              <w:rPr>
                <w:color w:val="000000"/>
                <w:sz w:val="28"/>
                <w:szCs w:val="28"/>
              </w:rPr>
              <w:t> </w:t>
            </w:r>
          </w:p>
          <w:p w:rsidR="001272B0" w:rsidRPr="001272B0" w:rsidRDefault="001272B0" w:rsidP="001272B0">
            <w:pPr>
              <w:ind w:firstLine="709"/>
              <w:jc w:val="center"/>
              <w:rPr>
                <w:b/>
                <w:bCs/>
                <w:color w:val="000000"/>
                <w:sz w:val="28"/>
                <w:szCs w:val="28"/>
                <w:lang w:val="ru-RU"/>
              </w:rPr>
            </w:pPr>
            <w:r w:rsidRPr="00E0470D">
              <w:rPr>
                <w:b/>
                <w:bCs/>
                <w:color w:val="000000"/>
                <w:sz w:val="28"/>
                <w:szCs w:val="28"/>
              </w:rPr>
              <w:t>IV</w:t>
            </w:r>
            <w:r w:rsidRPr="001272B0">
              <w:rPr>
                <w:b/>
                <w:bCs/>
                <w:color w:val="000000"/>
                <w:sz w:val="28"/>
                <w:szCs w:val="28"/>
                <w:lang w:val="ru-RU"/>
              </w:rPr>
              <w:t>. Порядок обобщения результатов оценки эффективности</w:t>
            </w:r>
            <w:r w:rsidRPr="00E0470D">
              <w:rPr>
                <w:b/>
                <w:bCs/>
                <w:color w:val="000000"/>
                <w:sz w:val="28"/>
                <w:szCs w:val="28"/>
              </w:rPr>
              <w:t> </w:t>
            </w:r>
            <w:r w:rsidRPr="001272B0">
              <w:rPr>
                <w:b/>
                <w:bCs/>
                <w:color w:val="000000"/>
                <w:sz w:val="28"/>
                <w:szCs w:val="28"/>
                <w:lang w:val="ru-RU"/>
              </w:rPr>
              <w:t>налоговых расходов</w:t>
            </w:r>
            <w:r w:rsidRPr="00E0470D">
              <w:rPr>
                <w:b/>
                <w:bCs/>
                <w:color w:val="000000"/>
                <w:sz w:val="28"/>
                <w:szCs w:val="28"/>
              </w:rPr>
              <w:t> </w:t>
            </w:r>
            <w:r w:rsidRPr="001272B0">
              <w:rPr>
                <w:b/>
                <w:color w:val="000000"/>
                <w:sz w:val="28"/>
                <w:szCs w:val="28"/>
                <w:lang w:val="ru-RU"/>
              </w:rPr>
              <w:t>Борисоглебского</w:t>
            </w:r>
            <w:r w:rsidRPr="001272B0">
              <w:rPr>
                <w:b/>
                <w:bCs/>
                <w:color w:val="000000"/>
                <w:sz w:val="28"/>
                <w:szCs w:val="28"/>
                <w:lang w:val="ru-RU"/>
              </w:rPr>
              <w:t xml:space="preserve"> сельсовета Убинского района Новосибирской области</w:t>
            </w:r>
          </w:p>
          <w:p w:rsidR="001272B0" w:rsidRPr="001272B0" w:rsidRDefault="001272B0" w:rsidP="001272B0">
            <w:pPr>
              <w:ind w:firstLine="709"/>
              <w:jc w:val="both"/>
              <w:rPr>
                <w:color w:val="000000"/>
                <w:sz w:val="28"/>
                <w:szCs w:val="28"/>
                <w:lang w:val="ru-RU"/>
              </w:rPr>
            </w:pPr>
            <w:r w:rsidRPr="00E0470D">
              <w:rPr>
                <w:color w:val="000000"/>
                <w:sz w:val="28"/>
                <w:szCs w:val="28"/>
              </w:rPr>
              <w:t> </w:t>
            </w:r>
          </w:p>
          <w:p w:rsidR="001272B0" w:rsidRPr="001272B0" w:rsidRDefault="001272B0" w:rsidP="001272B0">
            <w:pPr>
              <w:rPr>
                <w:color w:val="000000"/>
                <w:sz w:val="28"/>
                <w:szCs w:val="28"/>
                <w:lang w:val="ru-RU"/>
              </w:rPr>
            </w:pPr>
            <w:r w:rsidRPr="001272B0">
              <w:rPr>
                <w:color w:val="000000"/>
                <w:sz w:val="28"/>
                <w:szCs w:val="28"/>
                <w:lang w:val="ru-RU"/>
              </w:rPr>
              <w:t>22.</w:t>
            </w:r>
            <w:r w:rsidRPr="00E0470D">
              <w:rPr>
                <w:color w:val="000000"/>
                <w:sz w:val="28"/>
                <w:szCs w:val="28"/>
              </w:rPr>
              <w:t> </w:t>
            </w:r>
            <w:r w:rsidRPr="001272B0">
              <w:rPr>
                <w:color w:val="000000"/>
                <w:sz w:val="28"/>
                <w:szCs w:val="28"/>
                <w:lang w:val="ru-RU"/>
              </w:rPr>
              <w:t>Результаты оценки эффективности налоговых расходов</w:t>
            </w:r>
            <w:r w:rsidRPr="00E0470D">
              <w:rPr>
                <w:color w:val="000000"/>
                <w:sz w:val="28"/>
                <w:szCs w:val="28"/>
              </w:rPr>
              <w:t> </w:t>
            </w:r>
            <w:r w:rsidR="00482BE3">
              <w:rPr>
                <w:color w:val="000000"/>
                <w:sz w:val="28"/>
                <w:szCs w:val="28"/>
                <w:lang w:val="ru-RU"/>
              </w:rPr>
              <w:t xml:space="preserve">Борисоглебского </w:t>
            </w:r>
            <w:r w:rsidRPr="001272B0">
              <w:rPr>
                <w:color w:val="000000"/>
                <w:sz w:val="28"/>
                <w:szCs w:val="28"/>
                <w:lang w:val="ru-RU"/>
              </w:rPr>
              <w:t>сельсовета Убинского района Новосибирской области,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Убинского района ежегодно до 5 мая текущего года.</w:t>
            </w:r>
          </w:p>
          <w:p w:rsidR="001272B0" w:rsidRPr="001272B0" w:rsidRDefault="001272B0" w:rsidP="001272B0">
            <w:pPr>
              <w:rPr>
                <w:color w:val="000000"/>
                <w:sz w:val="28"/>
                <w:szCs w:val="28"/>
                <w:lang w:val="ru-RU"/>
              </w:rPr>
            </w:pPr>
            <w:r w:rsidRPr="001272B0">
              <w:rPr>
                <w:color w:val="000000"/>
                <w:sz w:val="28"/>
                <w:szCs w:val="28"/>
                <w:lang w:val="ru-RU"/>
              </w:rPr>
              <w:t>23.</w:t>
            </w:r>
            <w:r w:rsidRPr="00E0470D">
              <w:rPr>
                <w:color w:val="000000"/>
                <w:sz w:val="28"/>
                <w:szCs w:val="28"/>
              </w:rPr>
              <w:t> </w:t>
            </w:r>
            <w:r w:rsidRPr="001272B0">
              <w:rPr>
                <w:color w:val="000000"/>
                <w:sz w:val="28"/>
                <w:szCs w:val="28"/>
                <w:lang w:val="ru-RU"/>
              </w:rPr>
              <w:t>По итогам отчетного финансового года на основании информации, указанной в подпункте 2 пункта 13 настоящего Порядка, кураторы налоговых расходов уточняют информацию и направляют уточненную информацию согласно приложению № 2 к настоящему Порядку в администрацию Убинского района ежегодно в срок до 5 августа текущего года.</w:t>
            </w:r>
          </w:p>
          <w:p w:rsidR="001272B0" w:rsidRPr="001272B0" w:rsidRDefault="001272B0" w:rsidP="001272B0">
            <w:pPr>
              <w:ind w:firstLine="709"/>
              <w:jc w:val="both"/>
              <w:rPr>
                <w:color w:val="000000"/>
                <w:sz w:val="28"/>
                <w:szCs w:val="28"/>
                <w:lang w:val="ru-RU"/>
              </w:rPr>
            </w:pPr>
            <w:r w:rsidRPr="00E0470D">
              <w:rPr>
                <w:color w:val="000000"/>
                <w:sz w:val="28"/>
                <w:szCs w:val="28"/>
              </w:rPr>
              <w:t> </w:t>
            </w:r>
          </w:p>
          <w:p w:rsidR="001272B0" w:rsidRPr="001272B0" w:rsidRDefault="001272B0" w:rsidP="001272B0">
            <w:pPr>
              <w:ind w:firstLine="709"/>
              <w:jc w:val="both"/>
              <w:rPr>
                <w:color w:val="000000"/>
                <w:sz w:val="28"/>
                <w:szCs w:val="28"/>
                <w:lang w:val="ru-RU"/>
              </w:rPr>
            </w:pPr>
            <w:r w:rsidRPr="00E0470D">
              <w:rPr>
                <w:color w:val="000000"/>
                <w:sz w:val="28"/>
                <w:szCs w:val="28"/>
              </w:rPr>
              <w:t> </w:t>
            </w:r>
          </w:p>
          <w:p w:rsidR="001272B0" w:rsidRPr="001272B0" w:rsidRDefault="001272B0" w:rsidP="001272B0">
            <w:pPr>
              <w:ind w:firstLine="709"/>
              <w:jc w:val="both"/>
              <w:rPr>
                <w:color w:val="000000"/>
                <w:sz w:val="28"/>
                <w:szCs w:val="28"/>
                <w:lang w:val="ru-RU"/>
              </w:rPr>
            </w:pPr>
            <w:r w:rsidRPr="00E0470D">
              <w:rPr>
                <w:color w:val="000000"/>
                <w:sz w:val="28"/>
                <w:szCs w:val="28"/>
              </w:rPr>
              <w:t> </w:t>
            </w:r>
          </w:p>
          <w:p w:rsidR="001272B0" w:rsidRPr="001272B0" w:rsidRDefault="001272B0" w:rsidP="001272B0">
            <w:pPr>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p>
          <w:p w:rsidR="001272B0" w:rsidRPr="001272B0" w:rsidRDefault="001272B0" w:rsidP="001272B0">
            <w:pPr>
              <w:ind w:firstLine="567"/>
              <w:jc w:val="right"/>
              <w:rPr>
                <w:color w:val="000000"/>
                <w:sz w:val="28"/>
                <w:szCs w:val="28"/>
                <w:lang w:val="ru-RU"/>
              </w:rPr>
            </w:pPr>
            <w:r w:rsidRPr="001272B0">
              <w:rPr>
                <w:color w:val="000000"/>
                <w:sz w:val="28"/>
                <w:szCs w:val="28"/>
                <w:lang w:val="ru-RU"/>
              </w:rPr>
              <w:lastRenderedPageBreak/>
              <w:t>Приложение №</w:t>
            </w:r>
            <w:r w:rsidRPr="00A87DF4">
              <w:rPr>
                <w:color w:val="000000"/>
                <w:sz w:val="28"/>
                <w:szCs w:val="28"/>
              </w:rPr>
              <w:t> </w:t>
            </w:r>
            <w:r w:rsidRPr="001272B0">
              <w:rPr>
                <w:color w:val="000000"/>
                <w:sz w:val="28"/>
                <w:szCs w:val="28"/>
                <w:lang w:val="ru-RU"/>
              </w:rPr>
              <w:t>1</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к Порядку</w:t>
            </w:r>
            <w:r w:rsidRPr="00A87DF4">
              <w:rPr>
                <w:color w:val="000000"/>
                <w:sz w:val="28"/>
                <w:szCs w:val="28"/>
              </w:rPr>
              <w:t> </w:t>
            </w:r>
            <w:r w:rsidRPr="001272B0">
              <w:rPr>
                <w:color w:val="000000"/>
                <w:sz w:val="28"/>
                <w:szCs w:val="28"/>
                <w:lang w:val="ru-RU"/>
              </w:rPr>
              <w:t>формирования перечня налоговых</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расходов Борисоглебского сельсовета</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Убинского</w:t>
            </w:r>
            <w:r w:rsidRPr="00A87DF4">
              <w:rPr>
                <w:color w:val="000000"/>
                <w:sz w:val="28"/>
                <w:szCs w:val="28"/>
              </w:rPr>
              <w:t> </w:t>
            </w:r>
            <w:r w:rsidRPr="001272B0">
              <w:rPr>
                <w:color w:val="000000"/>
                <w:sz w:val="28"/>
                <w:szCs w:val="28"/>
                <w:lang w:val="ru-RU"/>
              </w:rPr>
              <w:t>района Новосибирской области</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и оценки налоговых расходов</w:t>
            </w:r>
            <w:r w:rsidRPr="00A87DF4">
              <w:rPr>
                <w:color w:val="000000"/>
                <w:sz w:val="28"/>
                <w:szCs w:val="28"/>
              </w:rPr>
              <w:t> </w:t>
            </w:r>
            <w:r w:rsidRPr="001272B0">
              <w:rPr>
                <w:color w:val="000000"/>
                <w:sz w:val="28"/>
                <w:szCs w:val="28"/>
                <w:lang w:val="ru-RU"/>
              </w:rPr>
              <w:t xml:space="preserve">Борисоглебского </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сельсовета</w:t>
            </w:r>
            <w:r w:rsidRPr="00A87DF4">
              <w:rPr>
                <w:color w:val="000000"/>
                <w:sz w:val="28"/>
                <w:szCs w:val="28"/>
              </w:rPr>
              <w:t> </w:t>
            </w:r>
            <w:r w:rsidRPr="001272B0">
              <w:rPr>
                <w:color w:val="000000"/>
                <w:sz w:val="28"/>
                <w:szCs w:val="28"/>
                <w:lang w:val="ru-RU"/>
              </w:rPr>
              <w:t>Убинского</w:t>
            </w:r>
            <w:r w:rsidRPr="00A87DF4">
              <w:rPr>
                <w:color w:val="000000"/>
                <w:sz w:val="28"/>
                <w:szCs w:val="28"/>
              </w:rPr>
              <w:t> </w:t>
            </w:r>
            <w:r w:rsidRPr="001272B0">
              <w:rPr>
                <w:color w:val="000000"/>
                <w:sz w:val="28"/>
                <w:szCs w:val="28"/>
                <w:lang w:val="ru-RU"/>
              </w:rPr>
              <w:t>района                                                                   Новосибирской области</w:t>
            </w:r>
          </w:p>
          <w:p w:rsidR="001272B0" w:rsidRPr="001272B0" w:rsidRDefault="001272B0" w:rsidP="001272B0">
            <w:pPr>
              <w:ind w:firstLine="540"/>
              <w:jc w:val="right"/>
              <w:rPr>
                <w:color w:val="000000"/>
                <w:sz w:val="28"/>
                <w:szCs w:val="28"/>
                <w:lang w:val="ru-RU"/>
              </w:rPr>
            </w:pPr>
            <w:r w:rsidRPr="00A87DF4">
              <w:rPr>
                <w:color w:val="000000"/>
                <w:sz w:val="28"/>
                <w:szCs w:val="28"/>
              </w:rPr>
              <w:t> </w:t>
            </w:r>
          </w:p>
          <w:p w:rsidR="001272B0" w:rsidRPr="001272B0" w:rsidRDefault="001272B0" w:rsidP="001272B0">
            <w:pPr>
              <w:ind w:firstLine="567"/>
              <w:jc w:val="center"/>
              <w:rPr>
                <w:color w:val="000000"/>
                <w:sz w:val="28"/>
                <w:szCs w:val="28"/>
                <w:lang w:val="ru-RU"/>
              </w:rPr>
            </w:pPr>
            <w:bookmarkStart w:id="2" w:name="Par177"/>
            <w:bookmarkEnd w:id="2"/>
            <w:r w:rsidRPr="001272B0">
              <w:rPr>
                <w:b/>
                <w:bCs/>
                <w:color w:val="000000"/>
                <w:sz w:val="28"/>
                <w:szCs w:val="28"/>
                <w:lang w:val="ru-RU"/>
              </w:rPr>
              <w:t>ПЕРЕЧЕНЬ</w:t>
            </w:r>
          </w:p>
          <w:p w:rsidR="001272B0" w:rsidRPr="001272B0" w:rsidRDefault="001272B0" w:rsidP="001272B0">
            <w:pPr>
              <w:ind w:firstLine="567"/>
              <w:jc w:val="center"/>
              <w:rPr>
                <w:color w:val="000000"/>
                <w:sz w:val="28"/>
                <w:szCs w:val="28"/>
                <w:lang w:val="ru-RU"/>
              </w:rPr>
            </w:pPr>
            <w:r w:rsidRPr="001272B0">
              <w:rPr>
                <w:b/>
                <w:bCs/>
                <w:color w:val="000000"/>
                <w:sz w:val="28"/>
                <w:szCs w:val="28"/>
                <w:lang w:val="ru-RU"/>
              </w:rPr>
              <w:t>налоговых расходов</w:t>
            </w:r>
            <w:r w:rsidRPr="00A87DF4">
              <w:rPr>
                <w:b/>
                <w:bCs/>
                <w:color w:val="000000"/>
                <w:sz w:val="28"/>
                <w:szCs w:val="28"/>
              </w:rPr>
              <w:t> </w:t>
            </w:r>
            <w:r w:rsidRPr="001272B0">
              <w:rPr>
                <w:b/>
                <w:color w:val="000000"/>
                <w:sz w:val="28"/>
                <w:szCs w:val="28"/>
                <w:lang w:val="ru-RU"/>
              </w:rPr>
              <w:t>Борисоглебского</w:t>
            </w:r>
            <w:r w:rsidRPr="001272B0">
              <w:rPr>
                <w:b/>
                <w:bCs/>
                <w:color w:val="000000"/>
                <w:sz w:val="28"/>
                <w:szCs w:val="28"/>
                <w:lang w:val="ru-RU"/>
              </w:rPr>
              <w:t xml:space="preserve"> сельсовета</w:t>
            </w:r>
            <w:r w:rsidRPr="00A87DF4">
              <w:rPr>
                <w:b/>
                <w:bCs/>
                <w:color w:val="000000"/>
                <w:sz w:val="28"/>
                <w:szCs w:val="28"/>
              </w:rPr>
              <w:t> </w:t>
            </w:r>
            <w:r w:rsidRPr="001272B0">
              <w:rPr>
                <w:b/>
                <w:bCs/>
                <w:color w:val="000000"/>
                <w:sz w:val="28"/>
                <w:szCs w:val="28"/>
                <w:lang w:val="ru-RU"/>
              </w:rPr>
              <w:t>Убинского</w:t>
            </w:r>
            <w:r w:rsidRPr="00A87DF4">
              <w:rPr>
                <w:b/>
                <w:bCs/>
                <w:color w:val="000000"/>
                <w:sz w:val="28"/>
                <w:szCs w:val="28"/>
              </w:rPr>
              <w:t> </w:t>
            </w:r>
            <w:r w:rsidRPr="001272B0">
              <w:rPr>
                <w:b/>
                <w:bCs/>
                <w:color w:val="000000"/>
                <w:sz w:val="28"/>
                <w:szCs w:val="28"/>
                <w:lang w:val="ru-RU"/>
              </w:rPr>
              <w:t>района Новосибирской области</w:t>
            </w:r>
          </w:p>
          <w:p w:rsidR="001272B0" w:rsidRPr="001272B0" w:rsidRDefault="00222590" w:rsidP="001272B0">
            <w:pPr>
              <w:ind w:firstLine="567"/>
              <w:jc w:val="center"/>
              <w:rPr>
                <w:color w:val="000000"/>
                <w:sz w:val="28"/>
                <w:szCs w:val="28"/>
                <w:lang w:val="ru-RU"/>
              </w:rPr>
            </w:pPr>
            <w:r>
              <w:rPr>
                <w:b/>
                <w:bCs/>
                <w:color w:val="000000"/>
                <w:sz w:val="28"/>
                <w:szCs w:val="28"/>
                <w:lang w:val="ru-RU"/>
              </w:rPr>
              <w:t>на 2024</w:t>
            </w:r>
            <w:r w:rsidR="001272B0" w:rsidRPr="001272B0">
              <w:rPr>
                <w:b/>
                <w:bCs/>
                <w:color w:val="000000"/>
                <w:sz w:val="28"/>
                <w:szCs w:val="28"/>
                <w:lang w:val="ru-RU"/>
              </w:rPr>
              <w:t xml:space="preserve"> год и плановый </w:t>
            </w:r>
            <w:r>
              <w:rPr>
                <w:b/>
                <w:bCs/>
                <w:color w:val="000000"/>
                <w:sz w:val="28"/>
                <w:szCs w:val="28"/>
                <w:lang w:val="ru-RU"/>
              </w:rPr>
              <w:t xml:space="preserve">период 2025-2027 </w:t>
            </w:r>
            <w:r w:rsidR="001272B0" w:rsidRPr="001272B0">
              <w:rPr>
                <w:b/>
                <w:bCs/>
                <w:color w:val="000000"/>
                <w:sz w:val="28"/>
                <w:szCs w:val="28"/>
                <w:lang w:val="ru-RU"/>
              </w:rPr>
              <w:t>годов</w:t>
            </w:r>
          </w:p>
          <w:p w:rsidR="001272B0" w:rsidRPr="001272B0" w:rsidRDefault="001272B0" w:rsidP="001272B0">
            <w:pPr>
              <w:ind w:firstLine="540"/>
              <w:jc w:val="both"/>
              <w:rPr>
                <w:color w:val="000000"/>
                <w:sz w:val="28"/>
                <w:szCs w:val="28"/>
                <w:lang w:val="ru-RU"/>
              </w:rPr>
            </w:pPr>
            <w:r w:rsidRPr="00A87DF4">
              <w:rPr>
                <w:color w:val="000000"/>
                <w:sz w:val="28"/>
                <w:szCs w:val="28"/>
              </w:rPr>
              <w:t> </w:t>
            </w:r>
          </w:p>
          <w:tbl>
            <w:tblPr>
              <w:tblW w:w="0" w:type="auto"/>
              <w:tblLayout w:type="fixed"/>
              <w:tblCellMar>
                <w:left w:w="0" w:type="dxa"/>
                <w:right w:w="0" w:type="dxa"/>
              </w:tblCellMar>
              <w:tblLook w:val="04A0" w:firstRow="1" w:lastRow="0" w:firstColumn="1" w:lastColumn="0" w:noHBand="0" w:noVBand="1"/>
            </w:tblPr>
            <w:tblGrid>
              <w:gridCol w:w="567"/>
              <w:gridCol w:w="710"/>
              <w:gridCol w:w="1417"/>
              <w:gridCol w:w="1559"/>
              <w:gridCol w:w="1418"/>
              <w:gridCol w:w="2977"/>
              <w:gridCol w:w="1620"/>
            </w:tblGrid>
            <w:tr w:rsidR="001272B0" w:rsidRPr="00695115" w:rsidTr="00F63E48">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472D98" w:rsidRDefault="001272B0" w:rsidP="001272B0">
                  <w:pPr>
                    <w:rPr>
                      <w:b/>
                      <w:bCs/>
                    </w:rPr>
                  </w:pPr>
                  <w:r w:rsidRPr="00472D98">
                    <w:rPr>
                      <w:b/>
                      <w:bCs/>
                    </w:rPr>
                    <w:t>№ п/п</w:t>
                  </w:r>
                </w:p>
              </w:tc>
              <w:tc>
                <w:tcPr>
                  <w:tcW w:w="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472D98" w:rsidRDefault="001272B0" w:rsidP="001272B0">
                  <w:pPr>
                    <w:jc w:val="center"/>
                    <w:rPr>
                      <w:b/>
                      <w:bCs/>
                    </w:rPr>
                  </w:pPr>
                  <w:r w:rsidRPr="00472D98">
                    <w:rPr>
                      <w:b/>
                      <w:bCs/>
                    </w:rPr>
                    <w:t>Наименование куратора налогового расхода</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9"/>
                    <w:jc w:val="center"/>
                    <w:rPr>
                      <w:b/>
                      <w:bCs/>
                      <w:lang w:val="ru-RU"/>
                    </w:rPr>
                  </w:pPr>
                  <w:r w:rsidRPr="001272B0">
                    <w:rPr>
                      <w:b/>
                      <w:bCs/>
                      <w:lang w:val="ru-RU"/>
                    </w:rPr>
                    <w:t>Наименование налога, по которому предусматриваются налоговые льготы, освобождения и иные преференции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jc w:val="center"/>
                    <w:rPr>
                      <w:b/>
                      <w:bCs/>
                      <w:lang w:val="ru-RU"/>
                    </w:rPr>
                  </w:pPr>
                  <w:r w:rsidRPr="001272B0">
                    <w:rPr>
                      <w:b/>
                      <w:bCs/>
                      <w:lang w:val="ru-RU"/>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jc w:val="center"/>
                    <w:rPr>
                      <w:b/>
                      <w:bCs/>
                      <w:lang w:val="ru-RU"/>
                    </w:rPr>
                  </w:pPr>
                  <w:r w:rsidRPr="001272B0">
                    <w:rPr>
                      <w:b/>
                      <w:bCs/>
                      <w:lang w:val="ru-RU"/>
                    </w:rPr>
                    <w:t>Категории плательщиков налогов, для которых предусмотрены налоговые льготы, освобождения и иные преференции</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jc w:val="center"/>
                    <w:rPr>
                      <w:b/>
                      <w:bCs/>
                      <w:lang w:val="ru-RU"/>
                    </w:rPr>
                  </w:pPr>
                  <w:r w:rsidRPr="001272B0">
                    <w:rPr>
                      <w:b/>
                      <w:bCs/>
                      <w:lang w:val="ru-RU"/>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 (нераспределенные налоговые расходы)</w:t>
                  </w:r>
                </w:p>
              </w:tc>
              <w:tc>
                <w:tcPr>
                  <w:tcW w:w="1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b/>
                      <w:bCs/>
                      <w:lang w:val="ru-RU"/>
                    </w:rPr>
                  </w:pPr>
                  <w:r w:rsidRPr="001272B0">
                    <w:rPr>
                      <w:b/>
                      <w:bCs/>
                      <w:lang w:val="ru-RU"/>
                    </w:rPr>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r>
            <w:tr w:rsidR="001272B0" w:rsidRPr="00695115" w:rsidTr="00F63E48">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lang w:val="ru-RU"/>
                    </w:rPr>
                  </w:pPr>
                  <w:r w:rsidRPr="001272B0">
                    <w:rPr>
                      <w:lang w:val="ru-RU"/>
                    </w:rPr>
                    <w:t xml:space="preserve">   1</w:t>
                  </w:r>
                </w:p>
              </w:tc>
              <w:tc>
                <w:tcPr>
                  <w:tcW w:w="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jc w:val="center"/>
                    <w:rPr>
                      <w:lang w:val="ru-RU"/>
                    </w:rPr>
                  </w:pPr>
                  <w:r w:rsidRPr="001272B0">
                    <w:rPr>
                      <w:lang w:val="ru-RU"/>
                    </w:rPr>
                    <w:t>2</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9"/>
                    <w:jc w:val="center"/>
                    <w:rPr>
                      <w:lang w:val="ru-RU"/>
                    </w:rPr>
                  </w:pPr>
                  <w:r w:rsidRPr="001272B0">
                    <w:rPr>
                      <w:lang w:val="ru-RU"/>
                    </w:rPr>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center"/>
                    <w:rPr>
                      <w:lang w:val="ru-RU"/>
                    </w:rPr>
                  </w:pPr>
                  <w:r w:rsidRPr="001272B0">
                    <w:rPr>
                      <w:lang w:val="ru-RU"/>
                    </w:rPr>
                    <w:t>4</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center"/>
                    <w:rPr>
                      <w:lang w:val="ru-RU"/>
                    </w:rPr>
                  </w:pPr>
                  <w:r w:rsidRPr="001272B0">
                    <w:rPr>
                      <w:lang w:val="ru-RU"/>
                    </w:rPr>
                    <w:t>5</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center"/>
                    <w:rPr>
                      <w:lang w:val="ru-RU"/>
                    </w:rPr>
                  </w:pPr>
                  <w:r w:rsidRPr="001272B0">
                    <w:rPr>
                      <w:lang w:val="ru-RU"/>
                    </w:rPr>
                    <w:t>6</w:t>
                  </w:r>
                </w:p>
              </w:tc>
              <w:tc>
                <w:tcPr>
                  <w:tcW w:w="1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center"/>
                    <w:rPr>
                      <w:lang w:val="ru-RU"/>
                    </w:rPr>
                  </w:pPr>
                  <w:r w:rsidRPr="001272B0">
                    <w:rPr>
                      <w:lang w:val="ru-RU"/>
                    </w:rPr>
                    <w:t>7</w:t>
                  </w:r>
                </w:p>
              </w:tc>
            </w:tr>
            <w:tr w:rsidR="001272B0" w:rsidRPr="00695115" w:rsidTr="00F63E48">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c>
                <w:tcPr>
                  <w:tcW w:w="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9"/>
                    <w:jc w:val="both"/>
                    <w:rPr>
                      <w:sz w:val="28"/>
                      <w:szCs w:val="28"/>
                      <w:lang w:val="ru-RU"/>
                    </w:rPr>
                  </w:pPr>
                  <w:r w:rsidRPr="00A87DF4">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c>
                <w:tcPr>
                  <w:tcW w:w="1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r>
            <w:tr w:rsidR="001272B0" w:rsidRPr="00695115" w:rsidTr="00F63E48">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c>
                <w:tcPr>
                  <w:tcW w:w="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9"/>
                    <w:jc w:val="both"/>
                    <w:rPr>
                      <w:sz w:val="28"/>
                      <w:szCs w:val="28"/>
                      <w:lang w:val="ru-RU"/>
                    </w:rPr>
                  </w:pPr>
                  <w:r w:rsidRPr="00A87DF4">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c>
                <w:tcPr>
                  <w:tcW w:w="1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jc w:val="both"/>
                    <w:rPr>
                      <w:sz w:val="28"/>
                      <w:szCs w:val="28"/>
                      <w:lang w:val="ru-RU"/>
                    </w:rPr>
                  </w:pPr>
                  <w:r w:rsidRPr="00A87DF4">
                    <w:rPr>
                      <w:sz w:val="28"/>
                      <w:szCs w:val="28"/>
                    </w:rPr>
                    <w:t> </w:t>
                  </w:r>
                </w:p>
              </w:tc>
            </w:tr>
          </w:tbl>
          <w:p w:rsidR="001272B0" w:rsidRPr="001272B0" w:rsidRDefault="001272B0" w:rsidP="001272B0">
            <w:pPr>
              <w:ind w:firstLine="540"/>
              <w:jc w:val="both"/>
              <w:rPr>
                <w:color w:val="000000"/>
                <w:sz w:val="28"/>
                <w:szCs w:val="28"/>
                <w:lang w:val="ru-RU"/>
              </w:rPr>
            </w:pPr>
            <w:r w:rsidRPr="00A87DF4">
              <w:rPr>
                <w:color w:val="000000"/>
                <w:sz w:val="28"/>
                <w:szCs w:val="28"/>
              </w:rPr>
              <w:t> </w:t>
            </w:r>
          </w:p>
          <w:p w:rsidR="001272B0" w:rsidRPr="001272B0" w:rsidRDefault="001272B0" w:rsidP="001272B0">
            <w:pPr>
              <w:ind w:firstLine="540"/>
              <w:jc w:val="both"/>
              <w:rPr>
                <w:color w:val="000000"/>
                <w:sz w:val="28"/>
                <w:szCs w:val="28"/>
                <w:lang w:val="ru-RU"/>
              </w:rPr>
            </w:pPr>
            <w:r w:rsidRPr="00A87DF4">
              <w:rPr>
                <w:color w:val="000000"/>
                <w:sz w:val="28"/>
                <w:szCs w:val="28"/>
              </w:rPr>
              <w:t> </w:t>
            </w:r>
          </w:p>
          <w:p w:rsidR="001272B0" w:rsidRPr="001272B0" w:rsidRDefault="001272B0" w:rsidP="001272B0">
            <w:pPr>
              <w:ind w:firstLine="540"/>
              <w:jc w:val="both"/>
              <w:rPr>
                <w:color w:val="000000"/>
                <w:sz w:val="28"/>
                <w:szCs w:val="28"/>
                <w:lang w:val="ru-RU"/>
              </w:rPr>
            </w:pPr>
            <w:r w:rsidRPr="00A87DF4">
              <w:rPr>
                <w:color w:val="000000"/>
                <w:sz w:val="28"/>
                <w:szCs w:val="28"/>
              </w:rPr>
              <w:t> </w:t>
            </w:r>
          </w:p>
          <w:p w:rsidR="001272B0" w:rsidRPr="001272B0" w:rsidRDefault="001272B0" w:rsidP="001272B0">
            <w:pPr>
              <w:ind w:firstLine="540"/>
              <w:jc w:val="both"/>
              <w:rPr>
                <w:color w:val="000000"/>
                <w:sz w:val="28"/>
                <w:szCs w:val="28"/>
                <w:lang w:val="ru-RU"/>
              </w:rPr>
            </w:pPr>
            <w:r w:rsidRPr="00A87DF4">
              <w:rPr>
                <w:color w:val="000000"/>
                <w:sz w:val="28"/>
                <w:szCs w:val="28"/>
              </w:rPr>
              <w:t> </w:t>
            </w:r>
          </w:p>
          <w:p w:rsidR="001272B0" w:rsidRPr="001272B0" w:rsidRDefault="001272B0" w:rsidP="001272B0">
            <w:pPr>
              <w:ind w:firstLine="567"/>
              <w:jc w:val="right"/>
              <w:rPr>
                <w:color w:val="000000"/>
                <w:sz w:val="28"/>
                <w:szCs w:val="28"/>
                <w:lang w:val="ru-RU"/>
              </w:rPr>
            </w:pPr>
            <w:bookmarkStart w:id="3" w:name="Par221"/>
            <w:bookmarkEnd w:id="3"/>
          </w:p>
          <w:p w:rsidR="001272B0" w:rsidRDefault="001272B0" w:rsidP="001272B0">
            <w:pPr>
              <w:ind w:firstLine="567"/>
              <w:jc w:val="right"/>
              <w:rPr>
                <w:color w:val="000000"/>
                <w:sz w:val="28"/>
                <w:szCs w:val="28"/>
                <w:lang w:val="ru-RU"/>
              </w:rPr>
            </w:pPr>
          </w:p>
          <w:p w:rsidR="00CF3C36" w:rsidRDefault="00CF3C36" w:rsidP="001272B0">
            <w:pPr>
              <w:ind w:firstLine="567"/>
              <w:jc w:val="right"/>
              <w:rPr>
                <w:color w:val="000000"/>
                <w:sz w:val="28"/>
                <w:szCs w:val="28"/>
                <w:lang w:val="ru-RU"/>
              </w:rPr>
            </w:pPr>
          </w:p>
          <w:p w:rsidR="00CF3C36" w:rsidRPr="001272B0" w:rsidRDefault="00CF3C36" w:rsidP="001272B0">
            <w:pPr>
              <w:ind w:firstLine="567"/>
              <w:jc w:val="right"/>
              <w:rPr>
                <w:color w:val="000000"/>
                <w:sz w:val="28"/>
                <w:szCs w:val="28"/>
                <w:lang w:val="ru-RU"/>
              </w:rPr>
            </w:pPr>
            <w:bookmarkStart w:id="4" w:name="_GoBack"/>
            <w:bookmarkEnd w:id="4"/>
          </w:p>
          <w:p w:rsidR="001272B0" w:rsidRPr="001272B0" w:rsidRDefault="001272B0" w:rsidP="001272B0">
            <w:pPr>
              <w:ind w:firstLine="567"/>
              <w:jc w:val="right"/>
              <w:rPr>
                <w:color w:val="000000"/>
                <w:sz w:val="28"/>
                <w:szCs w:val="28"/>
                <w:lang w:val="ru-RU"/>
              </w:rPr>
            </w:pPr>
            <w:r w:rsidRPr="001272B0">
              <w:rPr>
                <w:color w:val="000000"/>
                <w:sz w:val="28"/>
                <w:szCs w:val="28"/>
                <w:lang w:val="ru-RU"/>
              </w:rPr>
              <w:lastRenderedPageBreak/>
              <w:t>Приложение № 2</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к Порядку формирования перечня налоговых</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расходов Борисоглебского сельсовета</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Убинского района Новосибирской области</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 xml:space="preserve">и оценки налоговых расходов Борисоглебского </w:t>
            </w:r>
          </w:p>
          <w:p w:rsidR="001272B0" w:rsidRPr="001272B0" w:rsidRDefault="001272B0" w:rsidP="001272B0">
            <w:pPr>
              <w:ind w:firstLine="567"/>
              <w:jc w:val="right"/>
              <w:rPr>
                <w:color w:val="000000"/>
                <w:sz w:val="28"/>
                <w:szCs w:val="28"/>
                <w:lang w:val="ru-RU"/>
              </w:rPr>
            </w:pPr>
            <w:r w:rsidRPr="001272B0">
              <w:rPr>
                <w:color w:val="000000"/>
                <w:sz w:val="28"/>
                <w:szCs w:val="28"/>
                <w:lang w:val="ru-RU"/>
              </w:rPr>
              <w:t>сельсовета Убинского района Новосибирской области</w:t>
            </w:r>
          </w:p>
          <w:p w:rsidR="001272B0" w:rsidRPr="001272B0" w:rsidRDefault="001272B0" w:rsidP="001272B0">
            <w:pPr>
              <w:ind w:firstLine="567"/>
              <w:jc w:val="center"/>
              <w:rPr>
                <w:color w:val="000000"/>
                <w:sz w:val="28"/>
                <w:szCs w:val="28"/>
                <w:lang w:val="ru-RU"/>
              </w:rPr>
            </w:pPr>
            <w:r w:rsidRPr="00A87DF4">
              <w:rPr>
                <w:b/>
                <w:bCs/>
                <w:color w:val="000000"/>
                <w:sz w:val="28"/>
                <w:szCs w:val="28"/>
              </w:rPr>
              <w:t> </w:t>
            </w:r>
          </w:p>
          <w:p w:rsidR="001272B0" w:rsidRPr="001272B0" w:rsidRDefault="001272B0" w:rsidP="001272B0">
            <w:pPr>
              <w:ind w:firstLine="567"/>
              <w:jc w:val="center"/>
              <w:rPr>
                <w:color w:val="000000"/>
                <w:sz w:val="28"/>
                <w:szCs w:val="28"/>
                <w:lang w:val="ru-RU"/>
              </w:rPr>
            </w:pPr>
            <w:r w:rsidRPr="001272B0">
              <w:rPr>
                <w:b/>
                <w:bCs/>
                <w:color w:val="000000"/>
                <w:sz w:val="28"/>
                <w:szCs w:val="28"/>
                <w:lang w:val="ru-RU"/>
              </w:rPr>
              <w:t>ПЕРЕЧЕНЬ</w:t>
            </w:r>
          </w:p>
          <w:p w:rsidR="001272B0" w:rsidRPr="001272B0" w:rsidRDefault="001272B0" w:rsidP="001272B0">
            <w:pPr>
              <w:ind w:firstLine="567"/>
              <w:jc w:val="center"/>
              <w:rPr>
                <w:color w:val="000000"/>
                <w:sz w:val="28"/>
                <w:szCs w:val="28"/>
                <w:lang w:val="ru-RU"/>
              </w:rPr>
            </w:pPr>
            <w:r w:rsidRPr="001272B0">
              <w:rPr>
                <w:b/>
                <w:bCs/>
                <w:color w:val="000000"/>
                <w:sz w:val="28"/>
                <w:szCs w:val="28"/>
                <w:lang w:val="ru-RU"/>
              </w:rPr>
              <w:t>показателей для проведения оценки налоговых</w:t>
            </w:r>
          </w:p>
          <w:p w:rsidR="001272B0" w:rsidRPr="00A87DF4" w:rsidRDefault="001272B0" w:rsidP="001272B0">
            <w:pPr>
              <w:ind w:firstLine="567"/>
              <w:jc w:val="center"/>
              <w:rPr>
                <w:color w:val="000000"/>
                <w:sz w:val="28"/>
                <w:szCs w:val="28"/>
              </w:rPr>
            </w:pPr>
            <w:r w:rsidRPr="00A87DF4">
              <w:rPr>
                <w:b/>
                <w:bCs/>
                <w:color w:val="000000"/>
                <w:sz w:val="28"/>
                <w:szCs w:val="28"/>
              </w:rPr>
              <w:t>расходов Новосибирской области</w:t>
            </w:r>
          </w:p>
          <w:p w:rsidR="001272B0" w:rsidRPr="00A87DF4" w:rsidRDefault="001272B0" w:rsidP="001272B0">
            <w:pPr>
              <w:ind w:firstLine="540"/>
              <w:jc w:val="both"/>
              <w:rPr>
                <w:color w:val="000000"/>
                <w:sz w:val="28"/>
                <w:szCs w:val="28"/>
              </w:rPr>
            </w:pPr>
            <w:r w:rsidRPr="00A87DF4">
              <w:rPr>
                <w:color w:val="000000"/>
                <w:sz w:val="28"/>
                <w:szCs w:val="28"/>
              </w:rPr>
              <w:t> </w:t>
            </w:r>
          </w:p>
          <w:tbl>
            <w:tblPr>
              <w:tblW w:w="10490" w:type="dxa"/>
              <w:tblLayout w:type="fixed"/>
              <w:tblCellMar>
                <w:left w:w="0" w:type="dxa"/>
                <w:right w:w="0" w:type="dxa"/>
              </w:tblCellMar>
              <w:tblLook w:val="04A0" w:firstRow="1" w:lastRow="0" w:firstColumn="1" w:lastColumn="0" w:noHBand="0" w:noVBand="1"/>
            </w:tblPr>
            <w:tblGrid>
              <w:gridCol w:w="876"/>
              <w:gridCol w:w="7205"/>
              <w:gridCol w:w="2409"/>
            </w:tblGrid>
            <w:tr w:rsidR="001272B0" w:rsidRPr="00A87DF4"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472D98" w:rsidRDefault="001272B0" w:rsidP="001272B0">
                  <w:pPr>
                    <w:rPr>
                      <w:b/>
                      <w:bCs/>
                      <w:sz w:val="28"/>
                      <w:szCs w:val="28"/>
                    </w:rPr>
                  </w:pPr>
                  <w:r w:rsidRPr="00472D98">
                    <w:rPr>
                      <w:b/>
                      <w:bCs/>
                      <w:sz w:val="28"/>
                      <w:szCs w:val="28"/>
                    </w:rPr>
                    <w:t>№ п/п</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472D98" w:rsidRDefault="001272B0" w:rsidP="001272B0">
                  <w:pPr>
                    <w:ind w:firstLine="567"/>
                    <w:jc w:val="center"/>
                    <w:rPr>
                      <w:b/>
                      <w:bCs/>
                      <w:sz w:val="28"/>
                      <w:szCs w:val="28"/>
                    </w:rPr>
                  </w:pPr>
                  <w:r w:rsidRPr="00472D98">
                    <w:rPr>
                      <w:b/>
                      <w:bCs/>
                      <w:sz w:val="28"/>
                      <w:szCs w:val="28"/>
                    </w:rPr>
                    <w:t>Предоставляемая информация</w:t>
                  </w:r>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472D98" w:rsidRDefault="001272B0" w:rsidP="00331C0C">
                  <w:pPr>
                    <w:rPr>
                      <w:b/>
                      <w:bCs/>
                      <w:sz w:val="28"/>
                      <w:szCs w:val="28"/>
                    </w:rPr>
                  </w:pPr>
                  <w:r w:rsidRPr="00472D98">
                    <w:rPr>
                      <w:b/>
                      <w:bCs/>
                      <w:sz w:val="28"/>
                      <w:szCs w:val="28"/>
                    </w:rPr>
                    <w:t>Источники данных</w:t>
                  </w:r>
                </w:p>
              </w:tc>
            </w:tr>
            <w:tr w:rsidR="001272B0" w:rsidRPr="00695115" w:rsidTr="00F63E48">
              <w:tc>
                <w:tcPr>
                  <w:tcW w:w="104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A87DF4">
                    <w:rPr>
                      <w:sz w:val="28"/>
                      <w:szCs w:val="28"/>
                    </w:rPr>
                    <w:t>I</w:t>
                  </w:r>
                  <w:r w:rsidRPr="001272B0">
                    <w:rPr>
                      <w:sz w:val="28"/>
                      <w:szCs w:val="28"/>
                      <w:lang w:val="ru-RU"/>
                    </w:rPr>
                    <w:t>. Нормативные характеристики налогового расхода муниципального образования</w:t>
                  </w: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rPr>
                      <w:sz w:val="28"/>
                      <w:szCs w:val="28"/>
                    </w:rPr>
                  </w:pPr>
                  <w:r w:rsidRPr="001272B0">
                    <w:rPr>
                      <w:sz w:val="28"/>
                      <w:szCs w:val="28"/>
                      <w:lang w:val="ru-RU"/>
                    </w:rPr>
                    <w:t xml:space="preserve">     </w:t>
                  </w:r>
                  <w:r w:rsidRPr="00A87DF4">
                    <w:rPr>
                      <w:sz w:val="28"/>
                      <w:szCs w:val="28"/>
                    </w:rPr>
                    <w:t>1</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24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Перечень налоговых расходов муниципального образования</w:t>
                  </w: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rPr>
                      <w:sz w:val="28"/>
                      <w:szCs w:val="28"/>
                    </w:rPr>
                  </w:pPr>
                  <w:r w:rsidRPr="001272B0">
                    <w:rPr>
                      <w:sz w:val="28"/>
                      <w:szCs w:val="28"/>
                      <w:lang w:val="ru-RU"/>
                    </w:rPr>
                    <w:t xml:space="preserve">    </w:t>
                  </w:r>
                  <w:r w:rsidRPr="00A87DF4">
                    <w:rPr>
                      <w:sz w:val="28"/>
                      <w:szCs w:val="28"/>
                    </w:rPr>
                    <w:t>2</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Категории плательщиков налогов, для которых предусмотрены налоговые льготы, освобождения и иные преференции</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A87DF4"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rPr>
                      <w:sz w:val="28"/>
                      <w:szCs w:val="28"/>
                    </w:rPr>
                  </w:pPr>
                  <w:r w:rsidRPr="001272B0">
                    <w:rPr>
                      <w:sz w:val="28"/>
                      <w:szCs w:val="28"/>
                      <w:lang w:val="ru-RU"/>
                    </w:rPr>
                    <w:t xml:space="preserve">    </w:t>
                  </w:r>
                  <w:r w:rsidRPr="00A87DF4">
                    <w:rPr>
                      <w:sz w:val="28"/>
                      <w:szCs w:val="28"/>
                    </w:rPr>
                    <w:t>3</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24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rPr>
                      <w:sz w:val="28"/>
                      <w:szCs w:val="28"/>
                    </w:rPr>
                  </w:pPr>
                  <w:r w:rsidRPr="00A87DF4">
                    <w:rPr>
                      <w:sz w:val="28"/>
                      <w:szCs w:val="28"/>
                    </w:rPr>
                    <w:t>Данные куратора налогового расхода</w:t>
                  </w: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Pr>
                      <w:sz w:val="28"/>
                      <w:szCs w:val="28"/>
                    </w:rPr>
                    <w:t xml:space="preserve">    </w:t>
                  </w:r>
                  <w:r w:rsidRPr="00A87DF4">
                    <w:rPr>
                      <w:sz w:val="28"/>
                      <w:szCs w:val="28"/>
                    </w:rPr>
                    <w:t>4</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5</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ind w:firstLine="567"/>
                    <w:jc w:val="both"/>
                    <w:rPr>
                      <w:sz w:val="28"/>
                      <w:szCs w:val="28"/>
                    </w:rPr>
                  </w:pPr>
                  <w:r w:rsidRPr="00A87DF4">
                    <w:rPr>
                      <w:sz w:val="28"/>
                      <w:szCs w:val="28"/>
                    </w:rPr>
                    <w:t>6</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Даты начала действия,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lastRenderedPageBreak/>
                    <w:t xml:space="preserve">    </w:t>
                  </w:r>
                  <w:r w:rsidRPr="00A87DF4">
                    <w:rPr>
                      <w:sz w:val="28"/>
                      <w:szCs w:val="28"/>
                    </w:rPr>
                    <w:t>7</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8</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104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jc w:val="both"/>
                    <w:rPr>
                      <w:sz w:val="28"/>
                      <w:szCs w:val="28"/>
                      <w:lang w:val="ru-RU"/>
                    </w:rPr>
                  </w:pPr>
                  <w:r w:rsidRPr="00A87DF4">
                    <w:rPr>
                      <w:sz w:val="28"/>
                      <w:szCs w:val="28"/>
                    </w:rPr>
                    <w:t>II</w:t>
                  </w:r>
                  <w:r w:rsidRPr="001272B0">
                    <w:rPr>
                      <w:sz w:val="28"/>
                      <w:szCs w:val="28"/>
                      <w:lang w:val="ru-RU"/>
                    </w:rPr>
                    <w:t>. Целевые характеристики налогового расхода муниципального образования</w:t>
                  </w:r>
                </w:p>
              </w:tc>
            </w:tr>
            <w:tr w:rsidR="001272B0" w:rsidRPr="00A87DF4"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9</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jc w:val="both"/>
                    <w:rPr>
                      <w:sz w:val="28"/>
                      <w:szCs w:val="28"/>
                      <w:lang w:val="ru-RU"/>
                    </w:rPr>
                  </w:pPr>
                  <w:r w:rsidRPr="001272B0">
                    <w:rPr>
                      <w:sz w:val="28"/>
                      <w:szCs w:val="28"/>
                      <w:lang w:val="ru-RU"/>
                    </w:rPr>
                    <w:t>Наименование налоговых льгот, освобождений и иных преференций по налогам</w:t>
                  </w:r>
                </w:p>
              </w:tc>
              <w:tc>
                <w:tcPr>
                  <w:tcW w:w="24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rPr>
                      <w:sz w:val="28"/>
                      <w:szCs w:val="28"/>
                    </w:rPr>
                  </w:pPr>
                  <w:r w:rsidRPr="00A87DF4">
                    <w:rPr>
                      <w:sz w:val="28"/>
                      <w:szCs w:val="28"/>
                    </w:rPr>
                    <w:t>Данные куратора налогового расхода</w:t>
                  </w: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Pr>
                      <w:sz w:val="28"/>
                      <w:szCs w:val="28"/>
                    </w:rPr>
                    <w:t xml:space="preserve">   </w:t>
                  </w:r>
                  <w:r w:rsidRPr="00A87DF4">
                    <w:rPr>
                      <w:sz w:val="28"/>
                      <w:szCs w:val="28"/>
                    </w:rPr>
                    <w:t>10</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Целевая категория налогового расхода муниципального образования</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11</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12</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ind w:firstLine="567"/>
                    <w:rPr>
                      <w:sz w:val="28"/>
                      <w:szCs w:val="28"/>
                      <w:lang w:val="ru-RU"/>
                    </w:rPr>
                  </w:pPr>
                  <w:r w:rsidRPr="001272B0">
                    <w:rPr>
                      <w:sz w:val="28"/>
                      <w:szCs w:val="28"/>
                      <w:lang w:val="ru-RU"/>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13</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14</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Размер налоговой ставки, в пределах которой предоставляются налоговые льготы, освобождения и иные преференции по налогам</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15</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w:t>
                  </w:r>
                  <w:r w:rsidRPr="00A87DF4">
                    <w:rPr>
                      <w:sz w:val="28"/>
                      <w:szCs w:val="28"/>
                    </w:rPr>
                    <w:t> </w:t>
                  </w:r>
                  <w:r w:rsidRPr="001272B0">
                    <w:rPr>
                      <w:sz w:val="28"/>
                      <w:szCs w:val="28"/>
                      <w:lang w:val="ru-RU"/>
                    </w:rPr>
                    <w:t>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24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jc w:val="both"/>
                    <w:rPr>
                      <w:sz w:val="28"/>
                      <w:szCs w:val="28"/>
                      <w:lang w:val="ru-RU"/>
                    </w:rPr>
                  </w:pPr>
                  <w:r w:rsidRPr="001272B0">
                    <w:rPr>
                      <w:sz w:val="28"/>
                      <w:szCs w:val="28"/>
                      <w:lang w:val="ru-RU"/>
                    </w:rPr>
                    <w:t>Перечень налоговых расходов муниципального образования                      и данные куратора налогового расхода</w:t>
                  </w: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16</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 xml:space="preserve">Наименования структурных элементов муниципальных </w:t>
                  </w:r>
                  <w:r w:rsidRPr="001272B0">
                    <w:rPr>
                      <w:sz w:val="28"/>
                      <w:szCs w:val="28"/>
                      <w:lang w:val="ru-RU"/>
                    </w:rPr>
                    <w:lastRenderedPageBreak/>
                    <w:t>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A87DF4"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17</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налогоплательщиков налогов</w:t>
                  </w:r>
                </w:p>
              </w:tc>
              <w:tc>
                <w:tcPr>
                  <w:tcW w:w="24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A87DF4">
                    <w:rPr>
                      <w:sz w:val="28"/>
                      <w:szCs w:val="28"/>
                    </w:rPr>
                    <w:t>Данные куратора налогового расхода</w:t>
                  </w: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Pr>
                      <w:sz w:val="28"/>
                      <w:szCs w:val="28"/>
                    </w:rPr>
                    <w:t xml:space="preserve">   </w:t>
                  </w:r>
                  <w:r w:rsidRPr="00A87DF4">
                    <w:rPr>
                      <w:sz w:val="28"/>
                      <w:szCs w:val="28"/>
                    </w:rPr>
                    <w:t>18</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Код вида экономической деятельности (по Общероссийскому</w:t>
                  </w:r>
                  <w:r w:rsidRPr="00A87DF4">
                    <w:rPr>
                      <w:sz w:val="28"/>
                      <w:szCs w:val="28"/>
                    </w:rPr>
                    <w:t> </w:t>
                  </w:r>
                  <w:hyperlink r:id="rId13" w:history="1">
                    <w:r w:rsidRPr="001272B0">
                      <w:rPr>
                        <w:color w:val="000000"/>
                        <w:sz w:val="28"/>
                        <w:szCs w:val="28"/>
                        <w:lang w:val="ru-RU"/>
                      </w:rPr>
                      <w:t>классификатору</w:t>
                    </w:r>
                  </w:hyperlink>
                  <w:r w:rsidRPr="00A87DF4">
                    <w:rPr>
                      <w:sz w:val="28"/>
                      <w:szCs w:val="28"/>
                    </w:rPr>
                    <w:t> </w:t>
                  </w:r>
                  <w:r w:rsidRPr="001272B0">
                    <w:rPr>
                      <w:sz w:val="28"/>
                      <w:szCs w:val="28"/>
                      <w:lang w:val="ru-RU"/>
                    </w:rPr>
                    <w:t>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w:t>
                  </w:r>
                  <w:r w:rsidRPr="00A87DF4">
                    <w:rPr>
                      <w:sz w:val="28"/>
                      <w:szCs w:val="28"/>
                    </w:rPr>
                    <w:t> </w:t>
                  </w:r>
                  <w:r w:rsidRPr="001272B0">
                    <w:rPr>
                      <w:sz w:val="28"/>
                      <w:szCs w:val="28"/>
                      <w:lang w:val="ru-RU"/>
                    </w:rPr>
                    <w:t>экономической деятельности)</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10490" w:type="dxa"/>
                  <w:gridSpan w:val="3"/>
                  <w:tcBorders>
                    <w:top w:val="single" w:sz="6" w:space="0" w:color="000000"/>
                    <w:left w:val="single" w:sz="6" w:space="0" w:color="000000"/>
                    <w:bottom w:val="single" w:sz="6" w:space="0" w:color="000000"/>
                    <w:right w:val="single" w:sz="6" w:space="0" w:color="000000"/>
                  </w:tcBorders>
                  <w:vAlign w:val="center"/>
                  <w:hideMark/>
                </w:tcPr>
                <w:p w:rsidR="001272B0" w:rsidRPr="001272B0" w:rsidRDefault="001272B0" w:rsidP="001272B0">
                  <w:pPr>
                    <w:rPr>
                      <w:sz w:val="28"/>
                      <w:szCs w:val="28"/>
                      <w:lang w:val="ru-RU"/>
                    </w:rPr>
                  </w:pPr>
                </w:p>
              </w:tc>
            </w:tr>
            <w:tr w:rsidR="001272B0" w:rsidRPr="00695115" w:rsidTr="00F63E48">
              <w:tc>
                <w:tcPr>
                  <w:tcW w:w="104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jc w:val="both"/>
                    <w:rPr>
                      <w:sz w:val="28"/>
                      <w:szCs w:val="28"/>
                      <w:lang w:val="ru-RU"/>
                    </w:rPr>
                  </w:pPr>
                  <w:r w:rsidRPr="00A87DF4">
                    <w:rPr>
                      <w:sz w:val="28"/>
                      <w:szCs w:val="28"/>
                    </w:rPr>
                    <w:t>III</w:t>
                  </w:r>
                  <w:r w:rsidRPr="001272B0">
                    <w:rPr>
                      <w:sz w:val="28"/>
                      <w:szCs w:val="28"/>
                      <w:lang w:val="ru-RU"/>
                    </w:rPr>
                    <w:t>. Фискальные характеристики налогового расхода муниципального образования</w:t>
                  </w: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Pr>
                      <w:sz w:val="28"/>
                      <w:szCs w:val="28"/>
                    </w:rPr>
                    <w:t>19</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Данные главного администратора доходов местного бюджета, финансовый орган муниципального образования</w:t>
                  </w:r>
                </w:p>
              </w:tc>
            </w:tr>
            <w:tr w:rsidR="001272B0" w:rsidRPr="00A87DF4"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2</w:t>
                  </w:r>
                  <w:r>
                    <w:rPr>
                      <w:sz w:val="28"/>
                      <w:szCs w:val="28"/>
                    </w:rPr>
                    <w:t>0</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rPr>
                      <w:sz w:val="28"/>
                      <w:szCs w:val="28"/>
                    </w:rPr>
                  </w:pPr>
                  <w:r w:rsidRPr="00A87DF4">
                    <w:rPr>
                      <w:sz w:val="28"/>
                      <w:szCs w:val="28"/>
                    </w:rPr>
                    <w:t>Данные куратора налогового расхода</w:t>
                  </w:r>
                </w:p>
              </w:tc>
            </w:tr>
            <w:tr w:rsidR="001272B0" w:rsidRPr="00695115" w:rsidTr="00F63E48">
              <w:tc>
                <w:tcPr>
                  <w:tcW w:w="8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Pr>
                      <w:sz w:val="28"/>
                      <w:szCs w:val="28"/>
                    </w:rPr>
                    <w:t xml:space="preserve">   </w:t>
                  </w:r>
                  <w:r w:rsidRPr="00A87DF4">
                    <w:rPr>
                      <w:sz w:val="28"/>
                      <w:szCs w:val="28"/>
                    </w:rPr>
                    <w:t>22</w:t>
                  </w:r>
                </w:p>
              </w:tc>
              <w:tc>
                <w:tcPr>
                  <w:tcW w:w="7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1272B0" w:rsidRDefault="001272B0" w:rsidP="001272B0">
                  <w:pPr>
                    <w:rPr>
                      <w:sz w:val="28"/>
                      <w:szCs w:val="28"/>
                      <w:lang w:val="ru-RU"/>
                    </w:rPr>
                  </w:pPr>
                  <w:r w:rsidRPr="001272B0">
                    <w:rPr>
                      <w:sz w:val="28"/>
                      <w:szCs w:val="28"/>
                      <w:lang w:val="ru-RU"/>
                    </w:rPr>
                    <w:t>Данные главного администратора доходов местного</w:t>
                  </w:r>
                  <w:r w:rsidRPr="00A87DF4">
                    <w:rPr>
                      <w:sz w:val="28"/>
                      <w:szCs w:val="28"/>
                    </w:rPr>
                    <w:t> </w:t>
                  </w:r>
                  <w:r w:rsidRPr="001272B0">
                    <w:rPr>
                      <w:sz w:val="28"/>
                      <w:szCs w:val="28"/>
                      <w:lang w:val="ru-RU"/>
                    </w:rPr>
                    <w:t>бюджета</w:t>
                  </w:r>
                </w:p>
              </w:tc>
            </w:tr>
            <w:tr w:rsidR="001272B0" w:rsidRPr="00A87DF4" w:rsidTr="00F63E48">
              <w:trPr>
                <w:trHeight w:val="966"/>
              </w:trPr>
              <w:tc>
                <w:tcPr>
                  <w:tcW w:w="876"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1272B0">
                    <w:rPr>
                      <w:sz w:val="28"/>
                      <w:szCs w:val="28"/>
                      <w:lang w:val="ru-RU"/>
                    </w:rPr>
                    <w:t xml:space="preserve">    </w:t>
                  </w:r>
                  <w:r w:rsidRPr="00A87DF4">
                    <w:rPr>
                      <w:sz w:val="28"/>
                      <w:szCs w:val="28"/>
                    </w:rPr>
                    <w:t>23</w:t>
                  </w:r>
                </w:p>
              </w:tc>
              <w:tc>
                <w:tcPr>
                  <w:tcW w:w="720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272B0" w:rsidRPr="001272B0" w:rsidRDefault="001272B0" w:rsidP="001272B0">
                  <w:pPr>
                    <w:jc w:val="both"/>
                    <w:rPr>
                      <w:sz w:val="28"/>
                      <w:szCs w:val="28"/>
                      <w:lang w:val="ru-RU"/>
                    </w:rPr>
                  </w:pPr>
                  <w:r w:rsidRPr="001272B0">
                    <w:rPr>
                      <w:sz w:val="28"/>
                      <w:szCs w:val="28"/>
                      <w:lang w:val="ru-RU"/>
                    </w:rPr>
                    <w:t>Результат оценки эффективности налогового расхода</w:t>
                  </w:r>
                </w:p>
              </w:tc>
              <w:tc>
                <w:tcPr>
                  <w:tcW w:w="24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72B0" w:rsidRPr="00A87DF4" w:rsidRDefault="001272B0" w:rsidP="001272B0">
                  <w:pPr>
                    <w:jc w:val="both"/>
                    <w:rPr>
                      <w:sz w:val="28"/>
                      <w:szCs w:val="28"/>
                    </w:rPr>
                  </w:pPr>
                  <w:r w:rsidRPr="00A87DF4">
                    <w:rPr>
                      <w:sz w:val="28"/>
                      <w:szCs w:val="28"/>
                    </w:rPr>
                    <w:t>Данные куратора налогового расхода</w:t>
                  </w:r>
                </w:p>
              </w:tc>
            </w:tr>
          </w:tbl>
          <w:p w:rsidR="001272B0" w:rsidRPr="00A87DF4" w:rsidRDefault="001272B0" w:rsidP="001272B0">
            <w:pPr>
              <w:ind w:firstLine="540"/>
              <w:jc w:val="both"/>
              <w:rPr>
                <w:color w:val="000000"/>
                <w:sz w:val="28"/>
                <w:szCs w:val="28"/>
              </w:rPr>
            </w:pPr>
            <w:r w:rsidRPr="00A87DF4">
              <w:rPr>
                <w:color w:val="000000"/>
                <w:sz w:val="28"/>
                <w:szCs w:val="28"/>
              </w:rPr>
              <w:t> </w:t>
            </w:r>
          </w:p>
          <w:p w:rsidR="001272B0" w:rsidRDefault="001272B0" w:rsidP="001272B0">
            <w:pPr>
              <w:ind w:firstLine="540"/>
              <w:jc w:val="both"/>
            </w:pPr>
            <w:r w:rsidRPr="00A87DF4">
              <w:rPr>
                <w:color w:val="000000"/>
                <w:sz w:val="28"/>
                <w:szCs w:val="28"/>
              </w:rPr>
              <w:t> </w:t>
            </w:r>
          </w:p>
          <w:p w:rsidR="00196833" w:rsidRPr="00F74DEF" w:rsidRDefault="00196833" w:rsidP="00F74DEF">
            <w:pPr>
              <w:tabs>
                <w:tab w:val="left" w:pos="3276"/>
              </w:tabs>
              <w:rPr>
                <w:rFonts w:ascii="Times New Roman" w:hAnsi="Times New Roman"/>
                <w:sz w:val="28"/>
                <w:szCs w:val="28"/>
                <w:lang w:val="ru-RU"/>
              </w:rPr>
            </w:pP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C42" w:rsidRDefault="00F42C42" w:rsidP="00374DD2">
      <w:r>
        <w:separator/>
      </w:r>
    </w:p>
  </w:endnote>
  <w:endnote w:type="continuationSeparator" w:id="0">
    <w:p w:rsidR="00F42C42" w:rsidRDefault="00F42C4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C42" w:rsidRDefault="00F42C42" w:rsidP="00374DD2">
      <w:r>
        <w:separator/>
      </w:r>
    </w:p>
  </w:footnote>
  <w:footnote w:type="continuationSeparator" w:id="0">
    <w:p w:rsidR="00F42C42" w:rsidRDefault="00F42C42"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FF0F44"/>
    <w:multiLevelType w:val="hybridMultilevel"/>
    <w:tmpl w:val="7FFC6858"/>
    <w:lvl w:ilvl="0" w:tplc="651EAF32">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1"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2"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7"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9"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0"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8"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0"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1"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9"/>
  </w:num>
  <w:num w:numId="4">
    <w:abstractNumId w:val="2"/>
  </w:num>
  <w:num w:numId="5">
    <w:abstractNumId w:val="4"/>
    <w:lvlOverride w:ilvl="0">
      <w:startOverride w:val="1"/>
    </w:lvlOverride>
  </w:num>
  <w:num w:numId="6">
    <w:abstractNumId w:val="28"/>
  </w:num>
  <w:num w:numId="7">
    <w:abstractNumId w:val="29"/>
  </w:num>
  <w:num w:numId="8">
    <w:abstractNumId w:val="27"/>
  </w:num>
  <w:num w:numId="9">
    <w:abstractNumId w:val="19"/>
  </w:num>
  <w:num w:numId="10">
    <w:abstractNumId w:val="18"/>
  </w:num>
  <w:num w:numId="11">
    <w:abstractNumId w:val="2"/>
    <w:lvlOverride w:ilvl="0">
      <w:startOverride w:val="1"/>
    </w:lvlOverride>
  </w:num>
  <w:num w:numId="12">
    <w:abstractNumId w:val="33"/>
  </w:num>
  <w:num w:numId="13">
    <w:abstractNumId w:val="40"/>
  </w:num>
  <w:num w:numId="14">
    <w:abstractNumId w:val="2"/>
    <w:lvlOverride w:ilvl="0">
      <w:startOverride w:val="1"/>
    </w:lvlOverride>
  </w:num>
  <w:num w:numId="15">
    <w:abstractNumId w:val="1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8"/>
  </w:num>
  <w:num w:numId="19">
    <w:abstractNumId w:val="16"/>
  </w:num>
  <w:num w:numId="20">
    <w:abstractNumId w:val="3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1"/>
  </w:num>
  <w:num w:numId="24">
    <w:abstractNumId w:val="35"/>
  </w:num>
  <w:num w:numId="25">
    <w:abstractNumId w:val="8"/>
  </w:num>
  <w:num w:numId="26">
    <w:abstractNumId w:val="5"/>
  </w:num>
  <w:num w:numId="27">
    <w:abstractNumId w:val="10"/>
  </w:num>
  <w:num w:numId="28">
    <w:abstractNumId w:val="22"/>
  </w:num>
  <w:num w:numId="29">
    <w:abstractNumId w:val="36"/>
  </w:num>
  <w:num w:numId="30">
    <w:abstractNumId w:val="32"/>
  </w:num>
  <w:num w:numId="31">
    <w:abstractNumId w:val="30"/>
  </w:num>
  <w:num w:numId="32">
    <w:abstractNumId w:val="20"/>
  </w:num>
  <w:num w:numId="33">
    <w:abstractNumId w:val="13"/>
  </w:num>
  <w:num w:numId="34">
    <w:abstractNumId w:val="25"/>
  </w:num>
  <w:num w:numId="35">
    <w:abstractNumId w:val="11"/>
  </w:num>
  <w:num w:numId="36">
    <w:abstractNumId w:val="12"/>
  </w:num>
  <w:num w:numId="37">
    <w:abstractNumId w:val="31"/>
  </w:num>
  <w:num w:numId="38">
    <w:abstractNumId w:val="23"/>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5"/>
  </w:num>
  <w:num w:numId="42">
    <w:abstractNumId w:val="6"/>
  </w:num>
  <w:num w:numId="43">
    <w:abstractNumId w:val="34"/>
  </w:num>
  <w:num w:numId="4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58E3"/>
    <w:rsid w:val="00086289"/>
    <w:rsid w:val="0009041A"/>
    <w:rsid w:val="00096D9B"/>
    <w:rsid w:val="000A3EC6"/>
    <w:rsid w:val="000B21AD"/>
    <w:rsid w:val="000B28DB"/>
    <w:rsid w:val="000B2B41"/>
    <w:rsid w:val="000B79D4"/>
    <w:rsid w:val="000B7FF8"/>
    <w:rsid w:val="000C0F09"/>
    <w:rsid w:val="000C1B46"/>
    <w:rsid w:val="000C7DAB"/>
    <w:rsid w:val="000D48AB"/>
    <w:rsid w:val="000D50FC"/>
    <w:rsid w:val="000D572A"/>
    <w:rsid w:val="000D6D7B"/>
    <w:rsid w:val="000E1518"/>
    <w:rsid w:val="000E4141"/>
    <w:rsid w:val="000E64FD"/>
    <w:rsid w:val="000E6A34"/>
    <w:rsid w:val="000E6E46"/>
    <w:rsid w:val="000F11E9"/>
    <w:rsid w:val="000F60E9"/>
    <w:rsid w:val="000F6F2A"/>
    <w:rsid w:val="0010524E"/>
    <w:rsid w:val="0010570F"/>
    <w:rsid w:val="001111F7"/>
    <w:rsid w:val="00112A7B"/>
    <w:rsid w:val="00112F00"/>
    <w:rsid w:val="0011447D"/>
    <w:rsid w:val="001162A3"/>
    <w:rsid w:val="00117E22"/>
    <w:rsid w:val="00121F58"/>
    <w:rsid w:val="00124EF2"/>
    <w:rsid w:val="00125793"/>
    <w:rsid w:val="001272B0"/>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1FE6"/>
    <w:rsid w:val="00191FED"/>
    <w:rsid w:val="0019224D"/>
    <w:rsid w:val="00196833"/>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1F7EBA"/>
    <w:rsid w:val="00201892"/>
    <w:rsid w:val="002030D1"/>
    <w:rsid w:val="00203EBC"/>
    <w:rsid w:val="0020650B"/>
    <w:rsid w:val="00221ED7"/>
    <w:rsid w:val="0022210B"/>
    <w:rsid w:val="00222590"/>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83DC5"/>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2718C"/>
    <w:rsid w:val="00331C0C"/>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572D"/>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2BE3"/>
    <w:rsid w:val="00487757"/>
    <w:rsid w:val="004976DC"/>
    <w:rsid w:val="004A0C9F"/>
    <w:rsid w:val="004A2CDD"/>
    <w:rsid w:val="004A7DA2"/>
    <w:rsid w:val="004B0E79"/>
    <w:rsid w:val="004B47F6"/>
    <w:rsid w:val="004B68EE"/>
    <w:rsid w:val="004C1D2B"/>
    <w:rsid w:val="004C1F68"/>
    <w:rsid w:val="004C231A"/>
    <w:rsid w:val="004C2FA4"/>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5F6FF6"/>
    <w:rsid w:val="00600F56"/>
    <w:rsid w:val="00603020"/>
    <w:rsid w:val="006035C0"/>
    <w:rsid w:val="006121DD"/>
    <w:rsid w:val="00614ED0"/>
    <w:rsid w:val="00617AB5"/>
    <w:rsid w:val="00621E27"/>
    <w:rsid w:val="00623240"/>
    <w:rsid w:val="0063034B"/>
    <w:rsid w:val="006303A0"/>
    <w:rsid w:val="00630AE2"/>
    <w:rsid w:val="006329FB"/>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5115"/>
    <w:rsid w:val="00696167"/>
    <w:rsid w:val="00697990"/>
    <w:rsid w:val="00697B52"/>
    <w:rsid w:val="006A0764"/>
    <w:rsid w:val="006A3049"/>
    <w:rsid w:val="006A5A2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1E55"/>
    <w:rsid w:val="00723C37"/>
    <w:rsid w:val="007240DC"/>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57C8"/>
    <w:rsid w:val="0076643D"/>
    <w:rsid w:val="0076765A"/>
    <w:rsid w:val="00771CCD"/>
    <w:rsid w:val="00771D6E"/>
    <w:rsid w:val="0077207D"/>
    <w:rsid w:val="00776A0C"/>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5800"/>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17A29"/>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6E7E"/>
    <w:rsid w:val="0085728D"/>
    <w:rsid w:val="00862AA0"/>
    <w:rsid w:val="00863756"/>
    <w:rsid w:val="00863BFD"/>
    <w:rsid w:val="0086564A"/>
    <w:rsid w:val="008700C1"/>
    <w:rsid w:val="008725F3"/>
    <w:rsid w:val="00872DFF"/>
    <w:rsid w:val="00873F8A"/>
    <w:rsid w:val="0087754B"/>
    <w:rsid w:val="0088089A"/>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4740C"/>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C77E6"/>
    <w:rsid w:val="009D0673"/>
    <w:rsid w:val="009D0A5A"/>
    <w:rsid w:val="009D2EBB"/>
    <w:rsid w:val="009E373A"/>
    <w:rsid w:val="009E57B8"/>
    <w:rsid w:val="00A01EE4"/>
    <w:rsid w:val="00A026A7"/>
    <w:rsid w:val="00A04B73"/>
    <w:rsid w:val="00A069DC"/>
    <w:rsid w:val="00A06A52"/>
    <w:rsid w:val="00A077DE"/>
    <w:rsid w:val="00A1010F"/>
    <w:rsid w:val="00A11D92"/>
    <w:rsid w:val="00A12401"/>
    <w:rsid w:val="00A146AC"/>
    <w:rsid w:val="00A17F6E"/>
    <w:rsid w:val="00A21ED6"/>
    <w:rsid w:val="00A323CB"/>
    <w:rsid w:val="00A4530A"/>
    <w:rsid w:val="00A50C35"/>
    <w:rsid w:val="00A574C2"/>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C61F6"/>
    <w:rsid w:val="00AD1C76"/>
    <w:rsid w:val="00AD2307"/>
    <w:rsid w:val="00AD414D"/>
    <w:rsid w:val="00AE008F"/>
    <w:rsid w:val="00AE33D4"/>
    <w:rsid w:val="00AE5228"/>
    <w:rsid w:val="00AE7CE1"/>
    <w:rsid w:val="00AF11D7"/>
    <w:rsid w:val="00AF2343"/>
    <w:rsid w:val="00AF2C79"/>
    <w:rsid w:val="00B01120"/>
    <w:rsid w:val="00B027C7"/>
    <w:rsid w:val="00B02B1F"/>
    <w:rsid w:val="00B06B68"/>
    <w:rsid w:val="00B1196D"/>
    <w:rsid w:val="00B11F2A"/>
    <w:rsid w:val="00B134A8"/>
    <w:rsid w:val="00B164CD"/>
    <w:rsid w:val="00B16ABE"/>
    <w:rsid w:val="00B2015B"/>
    <w:rsid w:val="00B25E62"/>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3CB6"/>
    <w:rsid w:val="00BC6A6C"/>
    <w:rsid w:val="00BD0271"/>
    <w:rsid w:val="00BD20BE"/>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5AB"/>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C67DC"/>
    <w:rsid w:val="00CD577B"/>
    <w:rsid w:val="00CD72BC"/>
    <w:rsid w:val="00CE067D"/>
    <w:rsid w:val="00CE50FB"/>
    <w:rsid w:val="00CF19FA"/>
    <w:rsid w:val="00CF20DB"/>
    <w:rsid w:val="00CF20E4"/>
    <w:rsid w:val="00CF2610"/>
    <w:rsid w:val="00CF3C36"/>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A7DF7"/>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0152"/>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82BDC"/>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504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2581"/>
    <w:rsid w:val="00F42C42"/>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4DEF"/>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394"/>
    <w:rsid w:val="00F94AB3"/>
    <w:rsid w:val="00F94E25"/>
    <w:rsid w:val="00F9589D"/>
    <w:rsid w:val="00F96BDF"/>
    <w:rsid w:val="00F96EB5"/>
    <w:rsid w:val="00F970CA"/>
    <w:rsid w:val="00FA0084"/>
    <w:rsid w:val="00FA560E"/>
    <w:rsid w:val="00FA6822"/>
    <w:rsid w:val="00FB12B6"/>
    <w:rsid w:val="00FB31CB"/>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D21D"/>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47134299">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9249e7b-f9c8-4d12-b906-bb583b820a63.html" TargetMode="External"/><Relationship Id="rId13"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8080/bigs/showDocument.html?id=49E2D475-EA4D-4A1E-AFC9-3352CD26146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8F21B21C-A408-42C4-B9FE-A939B863C84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la-service.scli.ru:8080/rnla-links/ws/content/act/99249e7b-f9c8-4d12-b906-bb583b820a63.html" TargetMode="External"/><Relationship Id="rId4" Type="http://schemas.openxmlformats.org/officeDocument/2006/relationships/settings" Target="settings.xml"/><Relationship Id="rId9" Type="http://schemas.openxmlformats.org/officeDocument/2006/relationships/hyperlink" Target="http://fregister:81/content/act/f76534e7-e6f1-4a32-8efc-c9d0e4b87927.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6CE17-F38A-4955-8D56-DF5D384E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6304</TotalTime>
  <Pages>23</Pages>
  <Words>7268</Words>
  <Characters>41428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526</cp:revision>
  <cp:lastPrinted>2024-05-02T08:56:00Z</cp:lastPrinted>
  <dcterms:created xsi:type="dcterms:W3CDTF">2018-06-14T04:09:00Z</dcterms:created>
  <dcterms:modified xsi:type="dcterms:W3CDTF">2024-11-12T09:21:00Z</dcterms:modified>
</cp:coreProperties>
</file>