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F85CB3"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proofErr w:type="gramStart"/>
            <w:r w:rsidRPr="00550CCF">
              <w:rPr>
                <w:rFonts w:ascii="Times New Roman" w:hAnsi="Times New Roman"/>
                <w:b/>
                <w:bCs/>
                <w:lang w:val="ru-RU"/>
              </w:rPr>
              <w:t>Основан</w:t>
            </w:r>
            <w:proofErr w:type="gramEnd"/>
            <w:r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F85CB3">
              <w:rPr>
                <w:rFonts w:ascii="Times New Roman" w:hAnsi="Times New Roman"/>
                <w:b/>
                <w:bCs/>
                <w:lang w:val="ru-RU"/>
              </w:rPr>
              <w:t>суббота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F85CB3">
              <w:rPr>
                <w:rFonts w:ascii="Times New Roman" w:hAnsi="Times New Roman"/>
                <w:b/>
                <w:bCs/>
                <w:lang w:val="ru-RU"/>
              </w:rPr>
              <w:t>27</w:t>
            </w:r>
            <w:r w:rsidR="00002662" w:rsidRPr="00550CCF">
              <w:rPr>
                <w:rFonts w:ascii="Times New Roman" w:hAnsi="Times New Roman"/>
                <w:b/>
                <w:bCs/>
                <w:lang w:val="ru-RU"/>
              </w:rPr>
              <w:t>.</w:t>
            </w:r>
            <w:r w:rsidR="00FF7C94">
              <w:rPr>
                <w:rFonts w:ascii="Times New Roman" w:hAnsi="Times New Roman"/>
                <w:b/>
                <w:bCs/>
                <w:lang w:val="ru-RU"/>
              </w:rPr>
              <w:t>04</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w:t>
            </w:r>
            <w:bookmarkStart w:id="0" w:name="_GoBack"/>
            <w:bookmarkEnd w:id="0"/>
            <w:r w:rsidRPr="00550CCF">
              <w:rPr>
                <w:rFonts w:ascii="Times New Roman" w:hAnsi="Times New Roman"/>
                <w:b/>
                <w:bCs/>
                <w:i/>
                <w:sz w:val="52"/>
                <w:szCs w:val="52"/>
                <w:lang w:val="ru-RU"/>
              </w:rPr>
              <w:t>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F85CB3">
              <w:rPr>
                <w:rFonts w:ascii="Times New Roman" w:hAnsi="Times New Roman"/>
                <w:b/>
                <w:bCs/>
                <w:sz w:val="52"/>
                <w:szCs w:val="52"/>
                <w:lang w:val="ru-RU"/>
              </w:rPr>
              <w:t>15</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3B714E" w:rsidRDefault="003B714E" w:rsidP="003B714E">
            <w:pPr>
              <w:pStyle w:val="a4"/>
              <w:spacing w:before="0" w:after="0"/>
              <w:rPr>
                <w:rFonts w:ascii="Times New Roman" w:hAnsi="Times New Roman"/>
                <w:lang w:val="ru-RU"/>
              </w:rPr>
            </w:pPr>
          </w:p>
          <w:p w:rsidR="00F85CB3" w:rsidRPr="00F85CB3" w:rsidRDefault="00F85CB3" w:rsidP="00F85CB3">
            <w:pPr>
              <w:shd w:val="clear" w:color="auto" w:fill="FFFFFF"/>
              <w:ind w:right="518"/>
              <w:jc w:val="center"/>
              <w:rPr>
                <w:rFonts w:ascii="Times New Roman" w:hAnsi="Times New Roman"/>
                <w:b/>
                <w:bCs/>
                <w:spacing w:val="-1"/>
                <w:sz w:val="28"/>
                <w:szCs w:val="28"/>
                <w:lang w:val="ru-RU"/>
              </w:rPr>
            </w:pPr>
            <w:r w:rsidRPr="00F85CB3">
              <w:rPr>
                <w:rFonts w:ascii="Times New Roman" w:hAnsi="Times New Roman"/>
                <w:b/>
                <w:bCs/>
                <w:spacing w:val="-1"/>
                <w:sz w:val="28"/>
                <w:szCs w:val="28"/>
                <w:lang w:val="ru-RU"/>
              </w:rPr>
              <w:t>СОВЕТ ДЕПУТАТОВ БОРИСОГЛЕБСКОГО СЕЛЬСОВЕТА</w:t>
            </w:r>
          </w:p>
          <w:p w:rsidR="00F85CB3" w:rsidRPr="00F85CB3" w:rsidRDefault="00F85CB3" w:rsidP="00F85CB3">
            <w:pPr>
              <w:shd w:val="clear" w:color="auto" w:fill="FFFFFF"/>
              <w:ind w:right="518"/>
              <w:jc w:val="center"/>
              <w:rPr>
                <w:rFonts w:ascii="Times New Roman" w:hAnsi="Times New Roman"/>
                <w:sz w:val="28"/>
                <w:szCs w:val="28"/>
                <w:lang w:val="ru-RU"/>
              </w:rPr>
            </w:pPr>
            <w:r w:rsidRPr="00F85CB3">
              <w:rPr>
                <w:rFonts w:ascii="Times New Roman" w:hAnsi="Times New Roman"/>
                <w:b/>
                <w:bCs/>
                <w:spacing w:val="-2"/>
                <w:sz w:val="28"/>
                <w:szCs w:val="28"/>
                <w:lang w:val="ru-RU"/>
              </w:rPr>
              <w:t>УБИНСКОГО РАЙОНА НОВОСИБИРСКОЙ ОБЛАСТИ</w:t>
            </w:r>
          </w:p>
          <w:p w:rsidR="00F85CB3" w:rsidRPr="00F85CB3" w:rsidRDefault="00F85CB3" w:rsidP="00F85CB3">
            <w:pPr>
              <w:shd w:val="clear" w:color="auto" w:fill="FFFFFF"/>
              <w:ind w:right="518"/>
              <w:jc w:val="center"/>
              <w:rPr>
                <w:rFonts w:ascii="Times New Roman" w:hAnsi="Times New Roman"/>
                <w:sz w:val="28"/>
                <w:szCs w:val="28"/>
                <w:lang w:val="ru-RU"/>
              </w:rPr>
            </w:pPr>
            <w:r w:rsidRPr="00F85CB3">
              <w:rPr>
                <w:rFonts w:ascii="Times New Roman" w:hAnsi="Times New Roman"/>
                <w:sz w:val="28"/>
                <w:szCs w:val="28"/>
                <w:lang w:val="ru-RU"/>
              </w:rPr>
              <w:t>(шестого созыва)</w:t>
            </w:r>
          </w:p>
          <w:p w:rsidR="00F85CB3" w:rsidRPr="00F85CB3" w:rsidRDefault="00F85CB3" w:rsidP="00F85CB3">
            <w:pPr>
              <w:shd w:val="clear" w:color="auto" w:fill="FFFFFF"/>
              <w:ind w:right="518"/>
              <w:jc w:val="center"/>
              <w:rPr>
                <w:rFonts w:ascii="Times New Roman" w:hAnsi="Times New Roman"/>
                <w:sz w:val="28"/>
                <w:szCs w:val="28"/>
                <w:lang w:val="ru-RU"/>
              </w:rPr>
            </w:pPr>
          </w:p>
          <w:p w:rsidR="00F85CB3" w:rsidRPr="00F85CB3" w:rsidRDefault="00F85CB3" w:rsidP="00F85CB3">
            <w:pPr>
              <w:tabs>
                <w:tab w:val="left" w:pos="1905"/>
                <w:tab w:val="center" w:pos="4677"/>
              </w:tabs>
              <w:jc w:val="center"/>
              <w:rPr>
                <w:rFonts w:ascii="Times New Roman" w:hAnsi="Times New Roman"/>
                <w:b/>
                <w:sz w:val="28"/>
                <w:szCs w:val="28"/>
                <w:lang w:val="ru-RU"/>
              </w:rPr>
            </w:pPr>
            <w:proofErr w:type="gramStart"/>
            <w:r w:rsidRPr="00F85CB3">
              <w:rPr>
                <w:rFonts w:ascii="Times New Roman" w:hAnsi="Times New Roman"/>
                <w:b/>
                <w:sz w:val="28"/>
                <w:szCs w:val="28"/>
                <w:lang w:val="ru-RU"/>
              </w:rPr>
              <w:t>Р</w:t>
            </w:r>
            <w:proofErr w:type="gramEnd"/>
            <w:r w:rsidRPr="00F85CB3">
              <w:rPr>
                <w:rFonts w:ascii="Times New Roman" w:hAnsi="Times New Roman"/>
                <w:b/>
                <w:sz w:val="28"/>
                <w:szCs w:val="28"/>
                <w:lang w:val="ru-RU"/>
              </w:rPr>
              <w:t xml:space="preserve"> Е Ш Е Н И Е</w:t>
            </w:r>
          </w:p>
          <w:p w:rsidR="00F85CB3" w:rsidRPr="00F85CB3" w:rsidRDefault="00F85CB3" w:rsidP="00F85CB3">
            <w:pPr>
              <w:jc w:val="center"/>
              <w:rPr>
                <w:rFonts w:ascii="Times New Roman" w:hAnsi="Times New Roman"/>
                <w:sz w:val="28"/>
                <w:szCs w:val="28"/>
                <w:lang w:val="ru-RU"/>
              </w:rPr>
            </w:pPr>
            <w:r w:rsidRPr="00F85CB3">
              <w:rPr>
                <w:rFonts w:ascii="Times New Roman" w:hAnsi="Times New Roman"/>
                <w:sz w:val="28"/>
                <w:szCs w:val="28"/>
                <w:lang w:val="ru-RU"/>
              </w:rPr>
              <w:t>внеочередной двадцать третьей сессии</w:t>
            </w:r>
          </w:p>
          <w:p w:rsidR="00F85CB3" w:rsidRPr="00F85CB3" w:rsidRDefault="00F85CB3" w:rsidP="00F85CB3">
            <w:pPr>
              <w:jc w:val="center"/>
              <w:rPr>
                <w:rFonts w:ascii="Times New Roman" w:hAnsi="Times New Roman"/>
                <w:lang w:val="ru-RU"/>
              </w:rPr>
            </w:pPr>
          </w:p>
          <w:p w:rsidR="00F85CB3" w:rsidRPr="00F85CB3" w:rsidRDefault="00F85CB3" w:rsidP="00F85CB3">
            <w:pPr>
              <w:jc w:val="center"/>
              <w:rPr>
                <w:rFonts w:ascii="Times New Roman" w:hAnsi="Times New Roman"/>
                <w:sz w:val="28"/>
                <w:szCs w:val="28"/>
                <w:lang w:val="ru-RU"/>
              </w:rPr>
            </w:pPr>
            <w:r w:rsidRPr="00F85CB3">
              <w:rPr>
                <w:rFonts w:ascii="Times New Roman" w:hAnsi="Times New Roman"/>
                <w:sz w:val="28"/>
                <w:szCs w:val="28"/>
                <w:lang w:val="ru-RU"/>
              </w:rPr>
              <w:t xml:space="preserve">с. </w:t>
            </w:r>
            <w:proofErr w:type="spellStart"/>
            <w:r w:rsidRPr="00F85CB3">
              <w:rPr>
                <w:rFonts w:ascii="Times New Roman" w:hAnsi="Times New Roman"/>
                <w:sz w:val="28"/>
                <w:szCs w:val="28"/>
                <w:lang w:val="ru-RU"/>
              </w:rPr>
              <w:t>Борисоглебка</w:t>
            </w:r>
            <w:proofErr w:type="spellEnd"/>
          </w:p>
          <w:p w:rsidR="00F85CB3" w:rsidRPr="00F85CB3" w:rsidRDefault="00F85CB3" w:rsidP="00F85CB3">
            <w:pPr>
              <w:tabs>
                <w:tab w:val="left" w:pos="2110"/>
              </w:tabs>
              <w:rPr>
                <w:lang w:val="ru-RU"/>
              </w:rPr>
            </w:pPr>
            <w:r w:rsidRPr="00F85CB3">
              <w:rPr>
                <w:lang w:val="ru-RU"/>
              </w:rPr>
              <w:tab/>
            </w:r>
          </w:p>
          <w:p w:rsidR="00F85CB3" w:rsidRPr="00F85CB3" w:rsidRDefault="00F85CB3" w:rsidP="00F85CB3">
            <w:pPr>
              <w:shd w:val="clear" w:color="auto" w:fill="FFFFFF"/>
              <w:tabs>
                <w:tab w:val="left" w:pos="3677"/>
                <w:tab w:val="left" w:pos="8496"/>
              </w:tabs>
              <w:jc w:val="center"/>
              <w:rPr>
                <w:rFonts w:ascii="Times New Roman" w:hAnsi="Times New Roman"/>
                <w:iCs/>
                <w:spacing w:val="-22"/>
                <w:sz w:val="28"/>
                <w:szCs w:val="28"/>
                <w:lang w:val="ru-RU"/>
              </w:rPr>
            </w:pPr>
            <w:r w:rsidRPr="00F85CB3">
              <w:rPr>
                <w:rFonts w:ascii="Times New Roman" w:hAnsi="Times New Roman"/>
                <w:iCs/>
                <w:spacing w:val="-22"/>
                <w:sz w:val="28"/>
                <w:szCs w:val="28"/>
                <w:lang w:val="ru-RU"/>
              </w:rPr>
              <w:t>от    27.00.2024                                                  №    115</w:t>
            </w:r>
          </w:p>
          <w:p w:rsidR="00F85CB3" w:rsidRPr="00BE2A68" w:rsidRDefault="00F85CB3" w:rsidP="00F85CB3">
            <w:pPr>
              <w:pStyle w:val="NoSpacing0"/>
              <w:rPr>
                <w:rFonts w:ascii="Times New Roman" w:hAnsi="Times New Roman"/>
                <w:sz w:val="28"/>
                <w:szCs w:val="28"/>
              </w:rPr>
            </w:pPr>
          </w:p>
          <w:p w:rsidR="00F85CB3" w:rsidRDefault="00F85CB3" w:rsidP="00F85CB3">
            <w:pPr>
              <w:pStyle w:val="NoSpacing0"/>
              <w:jc w:val="center"/>
              <w:rPr>
                <w:rFonts w:ascii="Times New Roman" w:hAnsi="Times New Roman"/>
                <w:sz w:val="28"/>
                <w:szCs w:val="28"/>
              </w:rPr>
            </w:pPr>
            <w:r>
              <w:rPr>
                <w:rFonts w:ascii="Times New Roman" w:hAnsi="Times New Roman"/>
                <w:sz w:val="28"/>
                <w:szCs w:val="28"/>
              </w:rPr>
              <w:t xml:space="preserve">Об освобождении от должности председателя Совета депутатов </w:t>
            </w:r>
          </w:p>
          <w:p w:rsidR="00F85CB3" w:rsidRDefault="00F85CB3" w:rsidP="00F85CB3">
            <w:pPr>
              <w:pStyle w:val="NoSpacing0"/>
              <w:jc w:val="center"/>
              <w:rPr>
                <w:rFonts w:ascii="Times New Roman" w:hAnsi="Times New Roman"/>
                <w:sz w:val="28"/>
                <w:szCs w:val="28"/>
              </w:rPr>
            </w:pPr>
            <w:r>
              <w:rPr>
                <w:rFonts w:ascii="Times New Roman" w:hAnsi="Times New Roman"/>
                <w:sz w:val="28"/>
                <w:szCs w:val="28"/>
              </w:rPr>
              <w:t xml:space="preserve">Борисоглебского сельсовета Убинского района Новосибирской области </w:t>
            </w:r>
          </w:p>
          <w:p w:rsidR="00F85CB3" w:rsidRDefault="00F85CB3" w:rsidP="00F85CB3">
            <w:pPr>
              <w:pStyle w:val="NoSpacing0"/>
              <w:jc w:val="center"/>
              <w:rPr>
                <w:rFonts w:ascii="Times New Roman" w:hAnsi="Times New Roman"/>
                <w:sz w:val="28"/>
                <w:szCs w:val="28"/>
              </w:rPr>
            </w:pPr>
            <w:r>
              <w:rPr>
                <w:rFonts w:ascii="Times New Roman" w:hAnsi="Times New Roman"/>
                <w:sz w:val="28"/>
                <w:szCs w:val="28"/>
              </w:rPr>
              <w:t>шестого созыва</w:t>
            </w:r>
          </w:p>
          <w:p w:rsidR="00F85CB3" w:rsidRPr="005D27DF" w:rsidRDefault="00F85CB3" w:rsidP="00F85CB3">
            <w:pPr>
              <w:pStyle w:val="NoSpacing0"/>
              <w:jc w:val="center"/>
              <w:rPr>
                <w:rFonts w:ascii="Times New Roman" w:hAnsi="Times New Roman"/>
                <w:sz w:val="28"/>
                <w:szCs w:val="28"/>
              </w:rPr>
            </w:pPr>
          </w:p>
          <w:p w:rsidR="00F85CB3" w:rsidRDefault="00F85CB3" w:rsidP="00F85CB3">
            <w:pPr>
              <w:pStyle w:val="p5"/>
              <w:shd w:val="clear" w:color="auto" w:fill="FFFFFF"/>
              <w:ind w:firstLine="566"/>
              <w:jc w:val="both"/>
              <w:rPr>
                <w:color w:val="000000"/>
                <w:sz w:val="28"/>
                <w:szCs w:val="28"/>
              </w:rPr>
            </w:pPr>
            <w:proofErr w:type="gramStart"/>
            <w:r>
              <w:rPr>
                <w:color w:val="000000"/>
                <w:sz w:val="28"/>
                <w:szCs w:val="28"/>
              </w:rPr>
              <w:t>В соответствии со статьей 40 Федерального закона от 06.10.2003 № 131-ФЗ «Об общих принципах организации местного самоуправления в Российской Федерации», статьей 23</w:t>
            </w:r>
            <w:r>
              <w:rPr>
                <w:rStyle w:val="s2"/>
                <w:color w:val="FF0000"/>
              </w:rPr>
              <w:t> </w:t>
            </w:r>
            <w:r>
              <w:rPr>
                <w:color w:val="000000"/>
                <w:sz w:val="28"/>
                <w:szCs w:val="28"/>
              </w:rPr>
              <w:t>Устава Борисоглебского сельсовета Убинского района Новосибирской области, статьей 8 Регламента Совета депутатов Борисоглебского сельсовета Убинского района Новосибирской области, утвержденного решением сессии Совета депутатов Борисоглебского сельсовета Убинского района Новосибирской области от 09.10.2020 № 8, Совет депутатов Борисоглебского сельсовета Убинского района Новосибирской</w:t>
            </w:r>
            <w:proofErr w:type="gramEnd"/>
            <w:r>
              <w:rPr>
                <w:color w:val="000000"/>
                <w:sz w:val="28"/>
                <w:szCs w:val="28"/>
              </w:rPr>
              <w:t xml:space="preserve"> области</w:t>
            </w:r>
          </w:p>
          <w:p w:rsidR="00F85CB3" w:rsidRPr="003349B7" w:rsidRDefault="00F85CB3" w:rsidP="00F85CB3">
            <w:pPr>
              <w:pStyle w:val="p5"/>
              <w:shd w:val="clear" w:color="auto" w:fill="FFFFFF"/>
              <w:ind w:firstLine="566"/>
              <w:jc w:val="both"/>
              <w:rPr>
                <w:b/>
                <w:color w:val="000000"/>
                <w:sz w:val="28"/>
                <w:szCs w:val="28"/>
              </w:rPr>
            </w:pPr>
            <w:r w:rsidRPr="003349B7">
              <w:rPr>
                <w:b/>
                <w:color w:val="000000"/>
                <w:sz w:val="28"/>
                <w:szCs w:val="28"/>
              </w:rPr>
              <w:t>РЕШИЛ:</w:t>
            </w:r>
          </w:p>
          <w:p w:rsidR="00F85CB3" w:rsidRDefault="00F85CB3" w:rsidP="00F85CB3">
            <w:pPr>
              <w:pStyle w:val="p5"/>
              <w:shd w:val="clear" w:color="auto" w:fill="FFFFFF"/>
              <w:spacing w:before="0" w:beforeAutospacing="0" w:after="0" w:afterAutospacing="0"/>
              <w:ind w:firstLine="567"/>
              <w:jc w:val="both"/>
              <w:rPr>
                <w:color w:val="000000"/>
                <w:sz w:val="28"/>
                <w:szCs w:val="28"/>
              </w:rPr>
            </w:pPr>
            <w:r>
              <w:rPr>
                <w:color w:val="000000"/>
                <w:sz w:val="28"/>
                <w:szCs w:val="28"/>
              </w:rPr>
              <w:t xml:space="preserve">1. Освободить Остапенко Николая Анатольевича от должности </w:t>
            </w:r>
            <w:proofErr w:type="gramStart"/>
            <w:r>
              <w:rPr>
                <w:color w:val="000000"/>
                <w:sz w:val="28"/>
                <w:szCs w:val="28"/>
              </w:rPr>
              <w:t>председателя Совета депутатов Борисоглебского сельсовета Убинского района Новосибирской области шестого созыва</w:t>
            </w:r>
            <w:proofErr w:type="gramEnd"/>
            <w:r>
              <w:rPr>
                <w:color w:val="000000"/>
                <w:sz w:val="28"/>
                <w:szCs w:val="28"/>
              </w:rPr>
              <w:t>.</w:t>
            </w:r>
          </w:p>
          <w:p w:rsidR="00F85CB3" w:rsidRDefault="00F85CB3" w:rsidP="00F85CB3">
            <w:pPr>
              <w:pStyle w:val="p5"/>
              <w:shd w:val="clear" w:color="auto" w:fill="FFFFFF"/>
              <w:spacing w:before="0" w:beforeAutospacing="0" w:after="0" w:afterAutospacing="0"/>
              <w:ind w:firstLine="567"/>
              <w:jc w:val="both"/>
              <w:rPr>
                <w:color w:val="000000"/>
                <w:sz w:val="28"/>
                <w:szCs w:val="28"/>
              </w:rPr>
            </w:pPr>
            <w:r>
              <w:rPr>
                <w:color w:val="000000"/>
                <w:sz w:val="28"/>
                <w:szCs w:val="28"/>
              </w:rPr>
              <w:t>2.  Настоящее решение вступает в силу с момента его принятия.</w:t>
            </w:r>
          </w:p>
          <w:p w:rsidR="00F85CB3" w:rsidRDefault="00F85CB3" w:rsidP="00F85CB3">
            <w:pPr>
              <w:pStyle w:val="NoSpacing0"/>
              <w:rPr>
                <w:rFonts w:ascii="Times New Roman" w:hAnsi="Times New Roman"/>
                <w:sz w:val="28"/>
                <w:szCs w:val="28"/>
              </w:rPr>
            </w:pPr>
          </w:p>
          <w:p w:rsidR="00F85CB3" w:rsidRPr="00BE2A68" w:rsidRDefault="00F85CB3" w:rsidP="00F85CB3">
            <w:pPr>
              <w:pStyle w:val="NoSpacing0"/>
              <w:rPr>
                <w:rFonts w:ascii="Times New Roman" w:hAnsi="Times New Roman"/>
                <w:sz w:val="28"/>
                <w:szCs w:val="28"/>
              </w:rPr>
            </w:pPr>
          </w:p>
          <w:p w:rsidR="00F85CB3" w:rsidRPr="00F85CB3" w:rsidRDefault="00F85CB3" w:rsidP="00F85CB3">
            <w:pPr>
              <w:rPr>
                <w:rFonts w:ascii="Times New Roman" w:hAnsi="Times New Roman"/>
                <w:sz w:val="28"/>
                <w:szCs w:val="28"/>
                <w:lang w:val="ru-RU"/>
              </w:rPr>
            </w:pPr>
            <w:r w:rsidRPr="00F85CB3">
              <w:rPr>
                <w:rFonts w:ascii="Times New Roman" w:hAnsi="Times New Roman"/>
                <w:sz w:val="28"/>
                <w:szCs w:val="28"/>
                <w:lang w:val="ru-RU"/>
              </w:rPr>
              <w:t>Председатель Совета депутатов</w:t>
            </w:r>
          </w:p>
          <w:p w:rsidR="00F85CB3" w:rsidRPr="00F85CB3" w:rsidRDefault="00F85CB3" w:rsidP="00F85CB3">
            <w:pPr>
              <w:rPr>
                <w:rFonts w:ascii="Times New Roman" w:hAnsi="Times New Roman"/>
                <w:sz w:val="28"/>
                <w:szCs w:val="28"/>
                <w:lang w:val="ru-RU"/>
              </w:rPr>
            </w:pPr>
            <w:r w:rsidRPr="00F85CB3">
              <w:rPr>
                <w:rFonts w:ascii="Times New Roman" w:hAnsi="Times New Roman"/>
                <w:sz w:val="28"/>
                <w:szCs w:val="28"/>
                <w:lang w:val="ru-RU"/>
              </w:rPr>
              <w:t>Борисоглебского сельсовета</w:t>
            </w:r>
          </w:p>
          <w:p w:rsidR="00F85CB3" w:rsidRPr="00F85CB3" w:rsidRDefault="00F85CB3" w:rsidP="00F85CB3">
            <w:pPr>
              <w:tabs>
                <w:tab w:val="left" w:pos="2010"/>
              </w:tabs>
              <w:rPr>
                <w:rFonts w:ascii="Times New Roman" w:hAnsi="Times New Roman"/>
                <w:sz w:val="28"/>
                <w:szCs w:val="28"/>
                <w:lang w:val="ru-RU"/>
              </w:rPr>
            </w:pPr>
            <w:r w:rsidRPr="00F85CB3">
              <w:rPr>
                <w:rFonts w:ascii="Times New Roman" w:hAnsi="Times New Roman"/>
                <w:sz w:val="28"/>
                <w:szCs w:val="28"/>
                <w:lang w:val="ru-RU"/>
              </w:rPr>
              <w:t>Убинского района Новосибирской области                               Т.Е. Бородина</w:t>
            </w:r>
          </w:p>
          <w:p w:rsidR="00F85CB3" w:rsidRPr="00F85CB3" w:rsidRDefault="00F85CB3" w:rsidP="00F85CB3">
            <w:pPr>
              <w:rPr>
                <w:lang w:val="ru-RU"/>
              </w:rPr>
            </w:pPr>
          </w:p>
          <w:p w:rsidR="00F85CB3" w:rsidRPr="00F85CB3" w:rsidRDefault="00F85CB3" w:rsidP="00F85CB3">
            <w:pPr>
              <w:jc w:val="center"/>
              <w:rPr>
                <w:rFonts w:ascii="Times New Roman" w:hAnsi="Times New Roman"/>
                <w:b/>
                <w:sz w:val="28"/>
                <w:szCs w:val="28"/>
                <w:lang w:val="ru-RU"/>
              </w:rPr>
            </w:pPr>
            <w:r w:rsidRPr="00F85CB3">
              <w:rPr>
                <w:rFonts w:ascii="Times New Roman" w:hAnsi="Times New Roman"/>
                <w:b/>
                <w:sz w:val="28"/>
                <w:szCs w:val="28"/>
                <w:lang w:val="ru-RU"/>
              </w:rPr>
              <w:t>СОВЕТ ДЕПУТАТОВ БОРИСОГЛЕБСКОГО СЕЛЬСОВЕТА</w:t>
            </w:r>
          </w:p>
          <w:p w:rsidR="00F85CB3" w:rsidRPr="00F85CB3" w:rsidRDefault="00F85CB3" w:rsidP="00F85CB3">
            <w:pPr>
              <w:jc w:val="center"/>
              <w:rPr>
                <w:rFonts w:ascii="Times New Roman" w:hAnsi="Times New Roman"/>
                <w:b/>
                <w:sz w:val="28"/>
                <w:szCs w:val="28"/>
                <w:lang w:val="ru-RU"/>
              </w:rPr>
            </w:pPr>
            <w:r w:rsidRPr="00F85CB3">
              <w:rPr>
                <w:rFonts w:ascii="Times New Roman" w:hAnsi="Times New Roman"/>
                <w:b/>
                <w:sz w:val="28"/>
                <w:szCs w:val="28"/>
                <w:lang w:val="ru-RU"/>
              </w:rPr>
              <w:t>УБИНСКОГО РАЙОНА НОВОСИБИРСКОЙ ОБЛАСТИ</w:t>
            </w:r>
          </w:p>
          <w:p w:rsidR="00F85CB3" w:rsidRPr="00F85CB3" w:rsidRDefault="00F85CB3" w:rsidP="00F85CB3">
            <w:pPr>
              <w:jc w:val="center"/>
              <w:rPr>
                <w:rFonts w:ascii="Times New Roman" w:hAnsi="Times New Roman"/>
                <w:sz w:val="28"/>
                <w:szCs w:val="28"/>
                <w:lang w:val="ru-RU"/>
              </w:rPr>
            </w:pPr>
            <w:r w:rsidRPr="00F85CB3">
              <w:rPr>
                <w:rFonts w:ascii="Times New Roman" w:hAnsi="Times New Roman"/>
                <w:sz w:val="28"/>
                <w:szCs w:val="28"/>
                <w:lang w:val="ru-RU"/>
              </w:rPr>
              <w:t>(шестого созыва)</w:t>
            </w:r>
          </w:p>
          <w:p w:rsidR="00F85CB3" w:rsidRPr="00F85CB3" w:rsidRDefault="00F85CB3" w:rsidP="00F85CB3">
            <w:pPr>
              <w:jc w:val="center"/>
              <w:rPr>
                <w:rFonts w:ascii="Times New Roman" w:hAnsi="Times New Roman"/>
                <w:sz w:val="28"/>
                <w:szCs w:val="28"/>
                <w:lang w:val="ru-RU"/>
              </w:rPr>
            </w:pPr>
          </w:p>
          <w:p w:rsidR="00F85CB3" w:rsidRPr="00F85CB3" w:rsidRDefault="00F85CB3" w:rsidP="00F85CB3">
            <w:pPr>
              <w:jc w:val="center"/>
              <w:rPr>
                <w:rFonts w:ascii="Times New Roman" w:hAnsi="Times New Roman"/>
                <w:b/>
                <w:sz w:val="28"/>
                <w:szCs w:val="28"/>
                <w:lang w:val="ru-RU"/>
              </w:rPr>
            </w:pPr>
            <w:proofErr w:type="gramStart"/>
            <w:r w:rsidRPr="00F85CB3">
              <w:rPr>
                <w:rFonts w:ascii="Times New Roman" w:hAnsi="Times New Roman"/>
                <w:b/>
                <w:sz w:val="28"/>
                <w:szCs w:val="28"/>
                <w:lang w:val="ru-RU"/>
              </w:rPr>
              <w:t>Р</w:t>
            </w:r>
            <w:proofErr w:type="gramEnd"/>
            <w:r w:rsidRPr="00F85CB3">
              <w:rPr>
                <w:rFonts w:ascii="Times New Roman" w:hAnsi="Times New Roman"/>
                <w:b/>
                <w:sz w:val="28"/>
                <w:szCs w:val="28"/>
                <w:lang w:val="ru-RU"/>
              </w:rPr>
              <w:t xml:space="preserve"> Е Ш Е Н И Е</w:t>
            </w:r>
          </w:p>
          <w:p w:rsidR="00F85CB3" w:rsidRPr="00F85CB3" w:rsidRDefault="00F85CB3" w:rsidP="00F85CB3">
            <w:pPr>
              <w:jc w:val="center"/>
              <w:rPr>
                <w:rFonts w:ascii="Times New Roman" w:hAnsi="Times New Roman"/>
                <w:sz w:val="28"/>
                <w:szCs w:val="28"/>
                <w:lang w:val="ru-RU"/>
              </w:rPr>
            </w:pPr>
            <w:r w:rsidRPr="00F85CB3">
              <w:rPr>
                <w:rFonts w:ascii="Times New Roman" w:hAnsi="Times New Roman"/>
                <w:sz w:val="28"/>
                <w:szCs w:val="28"/>
                <w:lang w:val="ru-RU"/>
              </w:rPr>
              <w:t>внеочередной двадцать третьей сессии</w:t>
            </w:r>
          </w:p>
          <w:p w:rsidR="00F85CB3" w:rsidRPr="00F85CB3" w:rsidRDefault="00F85CB3" w:rsidP="00F85CB3">
            <w:pPr>
              <w:jc w:val="center"/>
              <w:rPr>
                <w:rFonts w:ascii="Times New Roman" w:hAnsi="Times New Roman"/>
                <w:sz w:val="28"/>
                <w:szCs w:val="28"/>
                <w:lang w:val="ru-RU"/>
              </w:rPr>
            </w:pPr>
          </w:p>
          <w:p w:rsidR="00F85CB3" w:rsidRPr="00F85CB3" w:rsidRDefault="00F85CB3" w:rsidP="00F85CB3">
            <w:pPr>
              <w:jc w:val="center"/>
              <w:rPr>
                <w:rFonts w:ascii="Times New Roman" w:hAnsi="Times New Roman"/>
                <w:sz w:val="28"/>
                <w:szCs w:val="28"/>
                <w:lang w:val="ru-RU"/>
              </w:rPr>
            </w:pPr>
            <w:r w:rsidRPr="00F85CB3">
              <w:rPr>
                <w:rFonts w:ascii="Times New Roman" w:hAnsi="Times New Roman"/>
                <w:sz w:val="28"/>
                <w:szCs w:val="28"/>
                <w:lang w:val="ru-RU"/>
              </w:rPr>
              <w:t xml:space="preserve">с. </w:t>
            </w:r>
            <w:proofErr w:type="spellStart"/>
            <w:r w:rsidRPr="00F85CB3">
              <w:rPr>
                <w:rFonts w:ascii="Times New Roman" w:hAnsi="Times New Roman"/>
                <w:sz w:val="28"/>
                <w:szCs w:val="28"/>
                <w:lang w:val="ru-RU"/>
              </w:rPr>
              <w:t>Борисоглебка</w:t>
            </w:r>
            <w:proofErr w:type="spellEnd"/>
          </w:p>
          <w:p w:rsidR="00F85CB3" w:rsidRPr="00F85CB3" w:rsidRDefault="00F85CB3" w:rsidP="00F85CB3">
            <w:pPr>
              <w:jc w:val="center"/>
              <w:rPr>
                <w:rFonts w:ascii="Times New Roman" w:hAnsi="Times New Roman"/>
                <w:sz w:val="28"/>
                <w:szCs w:val="28"/>
                <w:lang w:val="ru-RU"/>
              </w:rPr>
            </w:pPr>
          </w:p>
          <w:p w:rsidR="00F85CB3" w:rsidRPr="00F85CB3" w:rsidRDefault="00F85CB3" w:rsidP="00F85CB3">
            <w:pPr>
              <w:tabs>
                <w:tab w:val="left" w:pos="2925"/>
              </w:tabs>
              <w:jc w:val="center"/>
              <w:rPr>
                <w:rFonts w:ascii="Times New Roman" w:hAnsi="Times New Roman"/>
                <w:sz w:val="28"/>
                <w:szCs w:val="28"/>
                <w:lang w:val="ru-RU"/>
              </w:rPr>
            </w:pPr>
            <w:r w:rsidRPr="00F85CB3">
              <w:rPr>
                <w:rFonts w:ascii="Times New Roman" w:hAnsi="Times New Roman"/>
                <w:sz w:val="28"/>
                <w:szCs w:val="28"/>
                <w:lang w:val="ru-RU"/>
              </w:rPr>
              <w:t>от 27.04.2024                  № 116</w:t>
            </w:r>
          </w:p>
          <w:p w:rsidR="00F85CB3" w:rsidRPr="00F85CB3" w:rsidRDefault="00F85CB3" w:rsidP="00F85CB3">
            <w:pPr>
              <w:jc w:val="center"/>
              <w:rPr>
                <w:rFonts w:ascii="Times New Roman" w:hAnsi="Times New Roman"/>
                <w:lang w:val="ru-RU"/>
              </w:rPr>
            </w:pPr>
            <w:r w:rsidRPr="00F85CB3">
              <w:rPr>
                <w:rFonts w:ascii="Times New Roman" w:eastAsia="Arial" w:hAnsi="Times New Roman"/>
                <w:sz w:val="28"/>
                <w:szCs w:val="28"/>
                <w:lang w:val="ru-RU"/>
              </w:rPr>
              <w:t xml:space="preserve">Об избрании </w:t>
            </w:r>
            <w:proofErr w:type="gramStart"/>
            <w:r w:rsidRPr="00F85CB3">
              <w:rPr>
                <w:rFonts w:ascii="Times New Roman" w:eastAsia="Arial" w:hAnsi="Times New Roman"/>
                <w:sz w:val="28"/>
                <w:szCs w:val="28"/>
                <w:lang w:val="ru-RU"/>
              </w:rPr>
              <w:t>председателя Совета депутатов Борисоглебского сельсовета Убинского района Новосибирской области</w:t>
            </w:r>
            <w:proofErr w:type="gramEnd"/>
          </w:p>
          <w:p w:rsidR="00F85CB3" w:rsidRPr="00F85CB3" w:rsidRDefault="00F85CB3" w:rsidP="00F85CB3">
            <w:pPr>
              <w:jc w:val="both"/>
              <w:rPr>
                <w:b/>
                <w:lang w:val="ru-RU"/>
              </w:rPr>
            </w:pPr>
          </w:p>
          <w:p w:rsidR="00F85CB3" w:rsidRPr="00F85CB3" w:rsidRDefault="00F85CB3" w:rsidP="00F85CB3">
            <w:pPr>
              <w:jc w:val="both"/>
              <w:rPr>
                <w:b/>
                <w:lang w:val="ru-RU"/>
              </w:rPr>
            </w:pPr>
          </w:p>
          <w:p w:rsidR="00F85CB3" w:rsidRPr="00F85CB3" w:rsidRDefault="00F85CB3" w:rsidP="00F85CB3">
            <w:pPr>
              <w:ind w:left="-284" w:right="-1" w:firstLine="568"/>
              <w:jc w:val="both"/>
              <w:rPr>
                <w:rFonts w:ascii="Times New Roman" w:hAnsi="Times New Roman"/>
                <w:sz w:val="28"/>
                <w:szCs w:val="28"/>
                <w:lang w:val="ru-RU" w:eastAsia="ru-RU"/>
              </w:rPr>
            </w:pPr>
            <w:r w:rsidRPr="00F85CB3">
              <w:rPr>
                <w:rFonts w:ascii="Times New Roman" w:hAnsi="Times New Roman"/>
                <w:sz w:val="28"/>
                <w:szCs w:val="28"/>
                <w:lang w:val="ru-RU"/>
              </w:rPr>
              <w:t xml:space="preserve">     </w:t>
            </w:r>
            <w:r w:rsidRPr="00F85CB3">
              <w:rPr>
                <w:rFonts w:ascii="Times New Roman" w:hAnsi="Times New Roman"/>
                <w:sz w:val="28"/>
                <w:szCs w:val="28"/>
                <w:lang w:val="ru-RU"/>
              </w:rPr>
              <w:tab/>
            </w:r>
            <w:r w:rsidRPr="00F85CB3">
              <w:rPr>
                <w:rFonts w:ascii="Times New Roman" w:hAnsi="Times New Roman"/>
                <w:color w:val="000000"/>
                <w:sz w:val="28"/>
                <w:szCs w:val="28"/>
                <w:lang w:val="ru-RU"/>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w:t>
            </w:r>
            <w:r w:rsidRPr="00F85CB3">
              <w:rPr>
                <w:rFonts w:ascii="Times New Roman" w:hAnsi="Times New Roman"/>
                <w:sz w:val="28"/>
                <w:szCs w:val="28"/>
                <w:lang w:val="ru-RU" w:eastAsia="ru-RU"/>
              </w:rPr>
              <w:t xml:space="preserve">статьей 23 Устава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 </w:t>
            </w:r>
          </w:p>
          <w:p w:rsidR="00F85CB3" w:rsidRPr="00F85CB3" w:rsidRDefault="00F85CB3" w:rsidP="00F85CB3">
            <w:pPr>
              <w:jc w:val="both"/>
              <w:rPr>
                <w:rFonts w:ascii="Times New Roman" w:hAnsi="Times New Roman"/>
                <w:b/>
                <w:sz w:val="28"/>
                <w:szCs w:val="28"/>
                <w:shd w:val="clear" w:color="auto" w:fill="FFFFFF"/>
                <w:lang w:val="ru-RU"/>
              </w:rPr>
            </w:pPr>
            <w:r w:rsidRPr="00F85CB3">
              <w:rPr>
                <w:rFonts w:ascii="Times New Roman" w:hAnsi="Times New Roman"/>
                <w:b/>
                <w:sz w:val="28"/>
                <w:szCs w:val="28"/>
                <w:shd w:val="clear" w:color="auto" w:fill="FFFFFF"/>
                <w:lang w:val="ru-RU"/>
              </w:rPr>
              <w:t xml:space="preserve">РЕШИЛ: </w:t>
            </w:r>
          </w:p>
          <w:p w:rsidR="00F85CB3" w:rsidRPr="00F85CB3" w:rsidRDefault="00F85CB3" w:rsidP="00F85CB3">
            <w:pPr>
              <w:ind w:left="-284" w:right="-1"/>
              <w:jc w:val="both"/>
              <w:rPr>
                <w:rFonts w:ascii="Times New Roman" w:hAnsi="Times New Roman"/>
                <w:sz w:val="28"/>
                <w:szCs w:val="28"/>
                <w:lang w:val="ru-RU" w:eastAsia="ru-RU"/>
              </w:rPr>
            </w:pPr>
            <w:r w:rsidRPr="00F85CB3">
              <w:rPr>
                <w:rFonts w:ascii="Times New Roman" w:hAnsi="Times New Roman"/>
                <w:sz w:val="28"/>
                <w:szCs w:val="28"/>
                <w:shd w:val="clear" w:color="auto" w:fill="FFFFFF"/>
                <w:lang w:val="ru-RU"/>
              </w:rPr>
              <w:tab/>
              <w:t xml:space="preserve">1. Избрать Бородину Тамару Евгеньевну, </w:t>
            </w:r>
            <w:r w:rsidRPr="00F85CB3">
              <w:rPr>
                <w:rFonts w:ascii="Times New Roman" w:hAnsi="Times New Roman"/>
                <w:sz w:val="28"/>
                <w:szCs w:val="28"/>
                <w:lang w:val="ru-RU" w:eastAsia="ru-RU"/>
              </w:rPr>
              <w:t xml:space="preserve">депутата </w:t>
            </w:r>
            <w:proofErr w:type="gramStart"/>
            <w:r w:rsidRPr="00F85CB3">
              <w:rPr>
                <w:rFonts w:ascii="Times New Roman" w:hAnsi="Times New Roman"/>
                <w:sz w:val="28"/>
                <w:szCs w:val="28"/>
                <w:lang w:val="ru-RU" w:eastAsia="ru-RU"/>
              </w:rPr>
              <w:t>Совета депутатов Борисоглебского сельсовета Убинского района Новосибирской области шестого</w:t>
            </w:r>
            <w:proofErr w:type="gramEnd"/>
            <w:r w:rsidRPr="00F85CB3">
              <w:rPr>
                <w:rFonts w:ascii="Times New Roman" w:hAnsi="Times New Roman"/>
                <w:sz w:val="28"/>
                <w:szCs w:val="28"/>
                <w:lang w:val="ru-RU" w:eastAsia="ru-RU"/>
              </w:rPr>
              <w:t xml:space="preserve"> созыва, председателем Совета депутатов Борисоглебского сельсовета Убинского района Новосибирской области шестого созыва на непостоянной основе.</w:t>
            </w:r>
          </w:p>
          <w:p w:rsidR="00F85CB3" w:rsidRPr="00F85CB3" w:rsidRDefault="00F85CB3" w:rsidP="00F85CB3">
            <w:pPr>
              <w:ind w:left="-284" w:right="-284"/>
              <w:jc w:val="both"/>
              <w:rPr>
                <w:rFonts w:ascii="Times New Roman" w:hAnsi="Times New Roman"/>
                <w:sz w:val="28"/>
                <w:szCs w:val="28"/>
                <w:lang w:val="ru-RU" w:eastAsia="ru-RU"/>
              </w:rPr>
            </w:pPr>
            <w:r w:rsidRPr="00F85CB3">
              <w:rPr>
                <w:rFonts w:ascii="Times New Roman" w:hAnsi="Times New Roman"/>
                <w:sz w:val="28"/>
                <w:szCs w:val="28"/>
                <w:lang w:val="ru-RU" w:eastAsia="ru-RU"/>
              </w:rPr>
              <w:t xml:space="preserve">   2. Решение вступает в силу с момента принятия.</w:t>
            </w:r>
          </w:p>
          <w:p w:rsidR="00F85CB3" w:rsidRPr="00F85CB3" w:rsidRDefault="00F85CB3" w:rsidP="00F85CB3">
            <w:pPr>
              <w:widowControl w:val="0"/>
              <w:autoSpaceDE w:val="0"/>
              <w:jc w:val="both"/>
              <w:rPr>
                <w:rFonts w:ascii="Times New Roman" w:hAnsi="Times New Roman"/>
                <w:sz w:val="28"/>
                <w:szCs w:val="28"/>
                <w:lang w:val="ru-RU"/>
              </w:rPr>
            </w:pPr>
            <w:r w:rsidRPr="00F85CB3">
              <w:rPr>
                <w:rFonts w:ascii="Times New Roman" w:hAnsi="Times New Roman"/>
                <w:sz w:val="28"/>
                <w:szCs w:val="28"/>
                <w:lang w:val="ru-RU"/>
              </w:rPr>
              <w:t xml:space="preserve">         </w:t>
            </w:r>
          </w:p>
          <w:p w:rsidR="00F85CB3" w:rsidRPr="00F85CB3" w:rsidRDefault="00F85CB3" w:rsidP="00F85CB3">
            <w:pPr>
              <w:widowControl w:val="0"/>
              <w:autoSpaceDE w:val="0"/>
              <w:jc w:val="both"/>
              <w:rPr>
                <w:rFonts w:ascii="Times New Roman" w:hAnsi="Times New Roman"/>
                <w:sz w:val="28"/>
                <w:szCs w:val="28"/>
                <w:lang w:val="ru-RU"/>
              </w:rPr>
            </w:pPr>
          </w:p>
          <w:p w:rsidR="00F85CB3" w:rsidRPr="00F85CB3" w:rsidRDefault="00F85CB3" w:rsidP="00F85CB3">
            <w:pPr>
              <w:widowControl w:val="0"/>
              <w:autoSpaceDE w:val="0"/>
              <w:jc w:val="both"/>
              <w:rPr>
                <w:rFonts w:ascii="Times New Roman" w:hAnsi="Times New Roman"/>
                <w:sz w:val="28"/>
                <w:szCs w:val="28"/>
                <w:lang w:val="ru-RU"/>
              </w:rPr>
            </w:pPr>
          </w:p>
          <w:p w:rsidR="00F85CB3" w:rsidRPr="00F85CB3" w:rsidRDefault="00F85CB3" w:rsidP="00F85CB3">
            <w:pPr>
              <w:widowControl w:val="0"/>
              <w:autoSpaceDE w:val="0"/>
              <w:jc w:val="both"/>
              <w:rPr>
                <w:rFonts w:ascii="Times New Roman" w:hAnsi="Times New Roman"/>
                <w:sz w:val="28"/>
                <w:szCs w:val="28"/>
                <w:lang w:val="ru-RU"/>
              </w:rPr>
            </w:pPr>
            <w:r w:rsidRPr="00F85CB3">
              <w:rPr>
                <w:rFonts w:ascii="Times New Roman" w:hAnsi="Times New Roman"/>
                <w:sz w:val="28"/>
                <w:szCs w:val="28"/>
                <w:lang w:val="ru-RU"/>
              </w:rPr>
              <w:t>Председатель Совета депутатов</w:t>
            </w:r>
          </w:p>
          <w:p w:rsidR="00F85CB3" w:rsidRPr="00F85CB3" w:rsidRDefault="00F85CB3" w:rsidP="00F85CB3">
            <w:pPr>
              <w:widowControl w:val="0"/>
              <w:autoSpaceDE w:val="0"/>
              <w:jc w:val="both"/>
              <w:rPr>
                <w:rFonts w:ascii="Times New Roman" w:hAnsi="Times New Roman"/>
                <w:sz w:val="28"/>
                <w:szCs w:val="28"/>
                <w:lang w:val="ru-RU"/>
              </w:rPr>
            </w:pPr>
            <w:r w:rsidRPr="00F85CB3">
              <w:rPr>
                <w:rFonts w:ascii="Times New Roman" w:hAnsi="Times New Roman"/>
                <w:sz w:val="28"/>
                <w:szCs w:val="28"/>
                <w:lang w:val="ru-RU"/>
              </w:rPr>
              <w:t>Борисоглебского сельсовета</w:t>
            </w:r>
          </w:p>
          <w:p w:rsidR="00F85CB3" w:rsidRPr="00F85CB3" w:rsidRDefault="00F85CB3" w:rsidP="00F85CB3">
            <w:pPr>
              <w:widowControl w:val="0"/>
              <w:autoSpaceDE w:val="0"/>
              <w:jc w:val="both"/>
              <w:rPr>
                <w:rFonts w:ascii="Times New Roman" w:hAnsi="Times New Roman"/>
                <w:sz w:val="28"/>
                <w:szCs w:val="28"/>
                <w:lang w:val="ru-RU"/>
              </w:rPr>
            </w:pPr>
            <w:r w:rsidRPr="00F85CB3">
              <w:rPr>
                <w:rFonts w:ascii="Times New Roman" w:hAnsi="Times New Roman"/>
                <w:sz w:val="28"/>
                <w:szCs w:val="28"/>
                <w:lang w:val="ru-RU"/>
              </w:rPr>
              <w:t xml:space="preserve">Убинского района Новосибирской области                               Т.Е. Бородина                   </w:t>
            </w:r>
          </w:p>
          <w:p w:rsidR="00F85CB3" w:rsidRPr="00F85CB3" w:rsidRDefault="00F85CB3" w:rsidP="00F85CB3">
            <w:pPr>
              <w:widowControl w:val="0"/>
              <w:autoSpaceDE w:val="0"/>
              <w:jc w:val="both"/>
              <w:rPr>
                <w:rFonts w:ascii="Times New Roman" w:hAnsi="Times New Roman"/>
                <w:sz w:val="28"/>
                <w:szCs w:val="28"/>
                <w:lang w:val="ru-RU"/>
              </w:rPr>
            </w:pPr>
          </w:p>
          <w:p w:rsidR="00F85CB3" w:rsidRPr="00F85CB3" w:rsidRDefault="00F85CB3" w:rsidP="00F85CB3">
            <w:pPr>
              <w:ind w:right="-180" w:firstLine="567"/>
              <w:jc w:val="center"/>
              <w:rPr>
                <w:rFonts w:ascii="Times New Roman" w:hAnsi="Times New Roman"/>
                <w:sz w:val="28"/>
                <w:szCs w:val="28"/>
                <w:lang w:val="ru-RU" w:eastAsia="ru-RU"/>
              </w:rPr>
            </w:pPr>
          </w:p>
          <w:p w:rsidR="00F85CB3" w:rsidRDefault="00F85CB3" w:rsidP="00F85CB3">
            <w:pPr>
              <w:pStyle w:val="af3"/>
              <w:spacing w:before="0" w:beforeAutospacing="0" w:after="0" w:afterAutospacing="0"/>
              <w:jc w:val="center"/>
              <w:rPr>
                <w:b/>
                <w:color w:val="000000"/>
              </w:rPr>
            </w:pPr>
            <w:r>
              <w:rPr>
                <w:b/>
                <w:color w:val="000000"/>
              </w:rPr>
              <w:t>СОВЕТ ДЕПУТАТОВ БОРИСОГЛЕБСКОГО СЕЛЬСОВЕТА</w:t>
            </w:r>
          </w:p>
          <w:p w:rsidR="00F85CB3" w:rsidRDefault="00F85CB3" w:rsidP="00F85CB3">
            <w:pPr>
              <w:pStyle w:val="af3"/>
              <w:spacing w:before="0" w:beforeAutospacing="0" w:after="0" w:afterAutospacing="0"/>
              <w:jc w:val="center"/>
              <w:rPr>
                <w:color w:val="000000"/>
              </w:rPr>
            </w:pPr>
            <w:r>
              <w:rPr>
                <w:b/>
                <w:color w:val="000000"/>
              </w:rPr>
              <w:t>УБИНСКОГО РАЙОНА НОВОСИБИРСКОЙ ОБЛАСТИ</w:t>
            </w:r>
          </w:p>
          <w:p w:rsidR="00F85CB3" w:rsidRDefault="00F85CB3" w:rsidP="00F85CB3">
            <w:pPr>
              <w:pStyle w:val="af3"/>
              <w:spacing w:before="0" w:beforeAutospacing="0" w:after="0" w:afterAutospacing="0"/>
              <w:jc w:val="center"/>
              <w:rPr>
                <w:color w:val="000000"/>
              </w:rPr>
            </w:pPr>
            <w:r>
              <w:rPr>
                <w:color w:val="000000"/>
              </w:rPr>
              <w:t>(шестого созыва)</w:t>
            </w:r>
          </w:p>
          <w:p w:rsidR="00F85CB3" w:rsidRDefault="00F85CB3" w:rsidP="00F85CB3">
            <w:pPr>
              <w:pStyle w:val="af3"/>
              <w:spacing w:before="0" w:beforeAutospacing="0" w:after="0" w:afterAutospacing="0"/>
              <w:jc w:val="center"/>
              <w:rPr>
                <w:b/>
                <w:color w:val="000000"/>
              </w:rPr>
            </w:pPr>
          </w:p>
          <w:p w:rsidR="00F85CB3" w:rsidRDefault="00F85CB3" w:rsidP="00F85CB3">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F85CB3" w:rsidRDefault="00F85CB3" w:rsidP="00F85CB3">
            <w:pPr>
              <w:pStyle w:val="af3"/>
              <w:spacing w:before="0" w:beforeAutospacing="0" w:after="0" w:afterAutospacing="0"/>
              <w:jc w:val="center"/>
              <w:rPr>
                <w:color w:val="000000"/>
              </w:rPr>
            </w:pPr>
            <w:r>
              <w:rPr>
                <w:color w:val="000000"/>
              </w:rPr>
              <w:t>внеочередной двадцать третьей сессии</w:t>
            </w:r>
          </w:p>
          <w:p w:rsidR="00F85CB3" w:rsidRDefault="00F85CB3" w:rsidP="00F85CB3">
            <w:pPr>
              <w:pStyle w:val="af3"/>
              <w:spacing w:before="0" w:beforeAutospacing="0" w:after="0" w:afterAutospacing="0"/>
              <w:jc w:val="center"/>
              <w:rPr>
                <w:color w:val="000000"/>
              </w:rPr>
            </w:pPr>
          </w:p>
          <w:p w:rsidR="00F85CB3" w:rsidRDefault="00F85CB3" w:rsidP="00F85CB3">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F85CB3" w:rsidRPr="00AB3869" w:rsidRDefault="00F85CB3" w:rsidP="00F85CB3">
            <w:pPr>
              <w:ind w:left="284"/>
              <w:jc w:val="center"/>
              <w:rPr>
                <w:rFonts w:ascii="Times New Roman" w:hAnsi="Times New Roman"/>
                <w:b/>
                <w:sz w:val="28"/>
                <w:szCs w:val="28"/>
                <w:lang w:val="ru-RU"/>
              </w:rPr>
            </w:pPr>
          </w:p>
          <w:p w:rsidR="00F85CB3" w:rsidRPr="00AB3869" w:rsidRDefault="00F85CB3" w:rsidP="00F85CB3">
            <w:pPr>
              <w:ind w:left="284"/>
              <w:jc w:val="center"/>
              <w:rPr>
                <w:rFonts w:ascii="Times New Roman" w:hAnsi="Times New Roman"/>
                <w:b/>
                <w:sz w:val="28"/>
                <w:szCs w:val="28"/>
                <w:lang w:val="ru-RU"/>
              </w:rPr>
            </w:pPr>
          </w:p>
          <w:p w:rsidR="00F85CB3" w:rsidRPr="001973E1" w:rsidRDefault="00F85CB3" w:rsidP="00F85CB3">
            <w:pPr>
              <w:jc w:val="center"/>
              <w:rPr>
                <w:rFonts w:ascii="Times New Roman" w:hAnsi="Times New Roman"/>
                <w:sz w:val="28"/>
                <w:szCs w:val="28"/>
                <w:lang w:val="ru-RU"/>
              </w:rPr>
            </w:pPr>
            <w:r w:rsidRPr="001973E1">
              <w:rPr>
                <w:rFonts w:ascii="Times New Roman" w:hAnsi="Times New Roman"/>
                <w:sz w:val="28"/>
                <w:szCs w:val="28"/>
                <w:lang w:val="ru-RU"/>
              </w:rPr>
              <w:t>от</w:t>
            </w:r>
            <w:r>
              <w:rPr>
                <w:rFonts w:ascii="Times New Roman" w:hAnsi="Times New Roman"/>
                <w:sz w:val="28"/>
                <w:szCs w:val="28"/>
                <w:lang w:val="ru-RU"/>
              </w:rPr>
              <w:t xml:space="preserve"> 27</w:t>
            </w:r>
            <w:r w:rsidRPr="001973E1">
              <w:rPr>
                <w:rFonts w:ascii="Times New Roman" w:hAnsi="Times New Roman"/>
                <w:sz w:val="28"/>
                <w:szCs w:val="28"/>
                <w:lang w:val="ru-RU"/>
              </w:rPr>
              <w:t>.</w:t>
            </w:r>
            <w:r>
              <w:rPr>
                <w:rFonts w:ascii="Times New Roman" w:hAnsi="Times New Roman"/>
                <w:sz w:val="28"/>
                <w:szCs w:val="28"/>
                <w:lang w:val="ru-RU"/>
              </w:rPr>
              <w:t>04</w:t>
            </w:r>
            <w:r w:rsidRPr="001973E1">
              <w:rPr>
                <w:rFonts w:ascii="Times New Roman" w:hAnsi="Times New Roman"/>
                <w:sz w:val="28"/>
                <w:szCs w:val="28"/>
                <w:lang w:val="ru-RU"/>
              </w:rPr>
              <w:t>.20</w:t>
            </w:r>
            <w:r>
              <w:rPr>
                <w:rFonts w:ascii="Times New Roman" w:hAnsi="Times New Roman"/>
                <w:sz w:val="28"/>
                <w:szCs w:val="28"/>
                <w:lang w:val="ru-RU"/>
              </w:rPr>
              <w:t>24</w:t>
            </w:r>
            <w:r w:rsidRPr="001973E1">
              <w:rPr>
                <w:rFonts w:ascii="Times New Roman" w:hAnsi="Times New Roman"/>
                <w:sz w:val="28"/>
                <w:szCs w:val="28"/>
                <w:lang w:val="ru-RU"/>
              </w:rPr>
              <w:t xml:space="preserve">                              №</w:t>
            </w:r>
            <w:r>
              <w:rPr>
                <w:rFonts w:ascii="Times New Roman" w:hAnsi="Times New Roman"/>
                <w:sz w:val="28"/>
                <w:szCs w:val="28"/>
                <w:lang w:val="ru-RU"/>
              </w:rPr>
              <w:t>117</w:t>
            </w:r>
            <w:r w:rsidRPr="001973E1">
              <w:rPr>
                <w:rFonts w:ascii="Times New Roman" w:hAnsi="Times New Roman"/>
                <w:sz w:val="28"/>
                <w:szCs w:val="28"/>
                <w:lang w:val="ru-RU"/>
              </w:rPr>
              <w:t xml:space="preserve">               </w:t>
            </w:r>
          </w:p>
          <w:p w:rsidR="00F85CB3" w:rsidRDefault="00F85CB3" w:rsidP="00F85CB3">
            <w:pPr>
              <w:ind w:left="284"/>
              <w:jc w:val="center"/>
              <w:rPr>
                <w:rFonts w:ascii="Times New Roman" w:hAnsi="Times New Roman"/>
                <w:sz w:val="28"/>
                <w:szCs w:val="28"/>
                <w:lang w:val="ru-RU"/>
              </w:rPr>
            </w:pPr>
          </w:p>
          <w:p w:rsidR="00F85CB3" w:rsidRPr="00CF4A6C" w:rsidRDefault="00F85CB3" w:rsidP="00F85CB3">
            <w:pPr>
              <w:ind w:left="284"/>
              <w:jc w:val="center"/>
              <w:rPr>
                <w:rFonts w:ascii="Times New Roman" w:hAnsi="Times New Roman"/>
                <w:sz w:val="28"/>
                <w:szCs w:val="28"/>
                <w:lang w:val="ru-RU"/>
              </w:rPr>
            </w:pPr>
          </w:p>
          <w:p w:rsidR="00F85CB3" w:rsidRPr="00AB73D7" w:rsidRDefault="00F85CB3" w:rsidP="00F85CB3">
            <w:pPr>
              <w:jc w:val="center"/>
              <w:rPr>
                <w:rFonts w:ascii="Times New Roman" w:hAnsi="Times New Roman"/>
                <w:sz w:val="28"/>
                <w:szCs w:val="28"/>
                <w:lang w:val="ru-RU"/>
              </w:rPr>
            </w:pPr>
            <w:r w:rsidRPr="00AB73D7">
              <w:rPr>
                <w:rFonts w:ascii="Times New Roman" w:hAnsi="Times New Roman"/>
                <w:sz w:val="28"/>
                <w:szCs w:val="28"/>
                <w:lang w:val="ru-RU"/>
              </w:rPr>
              <w:t xml:space="preserve">О внесении изменений в решение седьмой </w:t>
            </w:r>
            <w:proofErr w:type="gramStart"/>
            <w:r w:rsidRPr="00AB73D7">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AB73D7">
              <w:rPr>
                <w:rFonts w:ascii="Times New Roman" w:hAnsi="Times New Roman"/>
                <w:sz w:val="28"/>
                <w:szCs w:val="28"/>
                <w:lang w:val="ru-RU"/>
              </w:rPr>
              <w:t xml:space="preserve">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w:t>
            </w:r>
            <w:r w:rsidRPr="00AB73D7">
              <w:rPr>
                <w:rFonts w:ascii="Times New Roman" w:hAnsi="Times New Roman"/>
                <w:sz w:val="28"/>
                <w:szCs w:val="28"/>
                <w:lang w:val="ru-RU"/>
              </w:rPr>
              <w:t xml:space="preserve"> № </w:t>
            </w:r>
            <w:r>
              <w:rPr>
                <w:rFonts w:ascii="Times New Roman" w:hAnsi="Times New Roman"/>
                <w:sz w:val="28"/>
                <w:szCs w:val="28"/>
                <w:lang w:val="ru-RU"/>
              </w:rPr>
              <w:t>104</w:t>
            </w:r>
            <w:r w:rsidRPr="00AB73D7">
              <w:rPr>
                <w:rFonts w:ascii="Times New Roman" w:hAnsi="Times New Roman"/>
                <w:sz w:val="28"/>
                <w:szCs w:val="28"/>
                <w:lang w:val="ru-RU"/>
              </w:rPr>
              <w:t xml:space="preserve"> «О бюджете Борисоглебского сельсовета Убинского района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w:t>
            </w:r>
          </w:p>
          <w:p w:rsidR="00F85CB3" w:rsidRDefault="00F85CB3" w:rsidP="00F85CB3">
            <w:pPr>
              <w:ind w:left="284" w:right="-569"/>
              <w:jc w:val="center"/>
              <w:rPr>
                <w:rFonts w:ascii="Times New Roman" w:hAnsi="Times New Roman"/>
                <w:b/>
                <w:sz w:val="28"/>
                <w:szCs w:val="28"/>
                <w:lang w:val="ru-RU"/>
              </w:rPr>
            </w:pPr>
          </w:p>
          <w:p w:rsidR="00F85CB3" w:rsidRDefault="00F85CB3" w:rsidP="00F85CB3">
            <w:pPr>
              <w:ind w:left="284" w:right="-569"/>
              <w:jc w:val="center"/>
              <w:rPr>
                <w:rFonts w:ascii="Times New Roman" w:hAnsi="Times New Roman"/>
                <w:b/>
                <w:sz w:val="28"/>
                <w:szCs w:val="28"/>
                <w:lang w:val="ru-RU"/>
              </w:rPr>
            </w:pPr>
          </w:p>
          <w:p w:rsidR="00F85CB3" w:rsidRDefault="00F85CB3" w:rsidP="00F85CB3">
            <w:pPr>
              <w:ind w:left="567" w:right="-569"/>
              <w:jc w:val="center"/>
              <w:rPr>
                <w:rFonts w:ascii="Times New Roman" w:hAnsi="Times New Roman"/>
                <w:b/>
                <w:sz w:val="28"/>
                <w:szCs w:val="28"/>
                <w:lang w:val="ru-RU"/>
              </w:rPr>
            </w:pPr>
          </w:p>
          <w:p w:rsidR="00F85CB3" w:rsidRPr="00AB73D7" w:rsidRDefault="00F85CB3" w:rsidP="00F85CB3">
            <w:pPr>
              <w:ind w:firstLine="567"/>
              <w:jc w:val="both"/>
              <w:rPr>
                <w:rFonts w:ascii="Times New Roman" w:hAnsi="Times New Roman"/>
                <w:sz w:val="28"/>
                <w:szCs w:val="28"/>
                <w:lang w:val="ru-RU"/>
              </w:rPr>
            </w:pPr>
            <w:r w:rsidRPr="00AB73D7">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7F1209">
              <w:rPr>
                <w:rFonts w:ascii="Times New Roman" w:hAnsi="Times New Roman"/>
                <w:b/>
                <w:sz w:val="28"/>
                <w:szCs w:val="28"/>
                <w:lang w:val="ru-RU"/>
              </w:rPr>
              <w:t>РЕШИЛ:</w:t>
            </w:r>
          </w:p>
          <w:p w:rsidR="00F85CB3" w:rsidRDefault="00F85CB3" w:rsidP="00F85CB3">
            <w:pPr>
              <w:jc w:val="both"/>
              <w:rPr>
                <w:rFonts w:ascii="Times New Roman" w:hAnsi="Times New Roman"/>
                <w:sz w:val="28"/>
                <w:szCs w:val="28"/>
                <w:lang w:val="ru-RU"/>
              </w:rPr>
            </w:pPr>
            <w:r w:rsidRPr="00AB73D7">
              <w:rPr>
                <w:rFonts w:ascii="Times New Roman" w:hAnsi="Times New Roman"/>
                <w:sz w:val="28"/>
                <w:szCs w:val="28"/>
                <w:lang w:val="ru-RU"/>
              </w:rPr>
              <w:t xml:space="preserve">Внести в решение седьмой </w:t>
            </w:r>
            <w:proofErr w:type="gramStart"/>
            <w:r w:rsidRPr="00AB73D7">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AB73D7">
              <w:rPr>
                <w:rFonts w:ascii="Times New Roman" w:hAnsi="Times New Roman"/>
                <w:sz w:val="28"/>
                <w:szCs w:val="28"/>
                <w:lang w:val="ru-RU"/>
              </w:rPr>
              <w:t xml:space="preserve">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 №104</w:t>
            </w:r>
            <w:r w:rsidRPr="00AB73D7">
              <w:rPr>
                <w:rFonts w:ascii="Times New Roman" w:hAnsi="Times New Roman"/>
                <w:sz w:val="28"/>
                <w:szCs w:val="28"/>
                <w:lang w:val="ru-RU"/>
              </w:rPr>
              <w:t xml:space="preserve"> «О бюджете Борисоглебского сельсовета Убинского района Новосибирской области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w:t>
            </w:r>
            <w:r>
              <w:rPr>
                <w:rFonts w:ascii="Times New Roman" w:hAnsi="Times New Roman"/>
                <w:sz w:val="28"/>
                <w:szCs w:val="28"/>
                <w:lang w:val="ru-RU"/>
              </w:rPr>
              <w:t>2025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 следующие изменения:</w:t>
            </w:r>
          </w:p>
          <w:p w:rsidR="00F85CB3" w:rsidRPr="00AB73D7" w:rsidRDefault="00F85CB3" w:rsidP="00F85CB3">
            <w:pPr>
              <w:jc w:val="both"/>
              <w:rPr>
                <w:rFonts w:ascii="Times New Roman" w:hAnsi="Times New Roman"/>
                <w:sz w:val="28"/>
                <w:szCs w:val="28"/>
                <w:lang w:val="ru-RU"/>
              </w:rPr>
            </w:pPr>
            <w:r>
              <w:rPr>
                <w:rFonts w:ascii="Times New Roman" w:hAnsi="Times New Roman"/>
                <w:sz w:val="28"/>
                <w:szCs w:val="28"/>
                <w:lang w:val="ru-RU"/>
              </w:rPr>
              <w:t>1.1. В подпункте 1 пункта 1 статьи 1 цифры «14291,4» заменить цифрами «14298,4», цифры «11916,0» заменить цифрами «11923,0»</w:t>
            </w:r>
          </w:p>
          <w:p w:rsidR="00F85CB3" w:rsidRPr="00AB73D7" w:rsidRDefault="00F85CB3" w:rsidP="00F85CB3">
            <w:pPr>
              <w:jc w:val="both"/>
              <w:rPr>
                <w:rFonts w:ascii="Times New Roman" w:hAnsi="Times New Roman"/>
                <w:sz w:val="28"/>
                <w:szCs w:val="28"/>
                <w:lang w:val="ru-RU"/>
              </w:rPr>
            </w:pPr>
            <w:r>
              <w:rPr>
                <w:rFonts w:ascii="Times New Roman" w:hAnsi="Times New Roman"/>
                <w:sz w:val="28"/>
                <w:szCs w:val="28"/>
                <w:lang w:val="ru-RU"/>
              </w:rPr>
              <w:t>1.2</w:t>
            </w:r>
            <w:r w:rsidRPr="00AB73D7">
              <w:rPr>
                <w:rFonts w:ascii="Times New Roman" w:hAnsi="Times New Roman"/>
                <w:sz w:val="28"/>
                <w:szCs w:val="28"/>
                <w:lang w:val="ru-RU"/>
              </w:rPr>
              <w:t>.</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2 пункта 1 статьи 1 цифры «</w:t>
            </w:r>
            <w:r>
              <w:rPr>
                <w:rFonts w:ascii="Times New Roman" w:hAnsi="Times New Roman"/>
                <w:sz w:val="28"/>
                <w:szCs w:val="28"/>
                <w:lang w:val="ru-RU"/>
              </w:rPr>
              <w:t>14619,7</w:t>
            </w:r>
            <w:r w:rsidRPr="00AB73D7">
              <w:rPr>
                <w:rFonts w:ascii="Times New Roman" w:hAnsi="Times New Roman"/>
                <w:sz w:val="28"/>
                <w:szCs w:val="28"/>
                <w:lang w:val="ru-RU"/>
              </w:rPr>
              <w:t>» заменить цифрами «</w:t>
            </w:r>
            <w:r>
              <w:rPr>
                <w:rFonts w:ascii="Times New Roman" w:hAnsi="Times New Roman"/>
                <w:sz w:val="28"/>
                <w:szCs w:val="28"/>
                <w:lang w:val="ru-RU"/>
              </w:rPr>
              <w:t>14902,1</w:t>
            </w:r>
            <w:r w:rsidRPr="00AB73D7">
              <w:rPr>
                <w:rFonts w:ascii="Times New Roman" w:hAnsi="Times New Roman"/>
                <w:sz w:val="28"/>
                <w:szCs w:val="28"/>
                <w:lang w:val="ru-RU"/>
              </w:rPr>
              <w:t>».</w:t>
            </w:r>
          </w:p>
          <w:p w:rsidR="00F85CB3" w:rsidRDefault="00F85CB3" w:rsidP="00F85CB3">
            <w:pPr>
              <w:tabs>
                <w:tab w:val="left" w:pos="-142"/>
                <w:tab w:val="left" w:pos="142"/>
              </w:tabs>
              <w:jc w:val="both"/>
              <w:rPr>
                <w:rFonts w:ascii="Times New Roman" w:hAnsi="Times New Roman"/>
                <w:sz w:val="28"/>
                <w:szCs w:val="28"/>
                <w:lang w:val="ru-RU"/>
              </w:rPr>
            </w:pPr>
            <w:r>
              <w:rPr>
                <w:rFonts w:ascii="Times New Roman" w:hAnsi="Times New Roman"/>
                <w:sz w:val="28"/>
                <w:szCs w:val="28"/>
                <w:lang w:val="ru-RU"/>
              </w:rPr>
              <w:t>1.3</w:t>
            </w:r>
            <w:r w:rsidRPr="00AB73D7">
              <w:rPr>
                <w:rFonts w:ascii="Times New Roman" w:hAnsi="Times New Roman"/>
                <w:sz w:val="28"/>
                <w:szCs w:val="28"/>
                <w:lang w:val="ru-RU"/>
              </w:rPr>
              <w:t>.</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3 пункта 1 статьи 1 цифры «</w:t>
            </w:r>
            <w:r>
              <w:rPr>
                <w:rFonts w:ascii="Times New Roman" w:hAnsi="Times New Roman"/>
                <w:sz w:val="28"/>
                <w:szCs w:val="28"/>
                <w:lang w:val="ru-RU"/>
              </w:rPr>
              <w:t>328,3</w:t>
            </w:r>
            <w:r w:rsidRPr="00AB73D7">
              <w:rPr>
                <w:rFonts w:ascii="Times New Roman" w:hAnsi="Times New Roman"/>
                <w:sz w:val="28"/>
                <w:szCs w:val="28"/>
                <w:lang w:val="ru-RU"/>
              </w:rPr>
              <w:t>» заменить цифрами «</w:t>
            </w:r>
            <w:r>
              <w:rPr>
                <w:rFonts w:ascii="Times New Roman" w:hAnsi="Times New Roman"/>
                <w:sz w:val="28"/>
                <w:szCs w:val="28"/>
                <w:lang w:val="ru-RU"/>
              </w:rPr>
              <w:t>603,7</w:t>
            </w:r>
            <w:r w:rsidRPr="00AB73D7">
              <w:rPr>
                <w:rFonts w:ascii="Times New Roman" w:hAnsi="Times New Roman"/>
                <w:sz w:val="28"/>
                <w:szCs w:val="28"/>
                <w:lang w:val="ru-RU"/>
              </w:rPr>
              <w:t>».</w:t>
            </w:r>
          </w:p>
          <w:p w:rsidR="00F85CB3" w:rsidRDefault="00F85CB3" w:rsidP="00F85CB3">
            <w:pPr>
              <w:tabs>
                <w:tab w:val="left" w:pos="-142"/>
                <w:tab w:val="left" w:pos="142"/>
              </w:tabs>
              <w:jc w:val="both"/>
              <w:rPr>
                <w:rFonts w:ascii="Times New Roman" w:hAnsi="Times New Roman"/>
                <w:sz w:val="28"/>
                <w:szCs w:val="28"/>
                <w:lang w:val="ru-RU"/>
              </w:rPr>
            </w:pPr>
            <w:r>
              <w:rPr>
                <w:rFonts w:ascii="Times New Roman" w:hAnsi="Times New Roman"/>
                <w:sz w:val="28"/>
                <w:szCs w:val="28"/>
                <w:lang w:val="ru-RU"/>
              </w:rPr>
              <w:t>1.4. В подпункте 1 пункта 2 статьи 1 цифры «4359,3» заменить цифрами «4338,3», цифры «1733,2» заменить цифрами «1712,2», цифры «4246,0» заменить цифрами «4215,0», цифры «1552,7» заменить цифрами «1521,7».</w:t>
            </w:r>
          </w:p>
          <w:p w:rsidR="00F85CB3" w:rsidRPr="00AB73D7" w:rsidRDefault="00F85CB3" w:rsidP="00F85CB3">
            <w:pPr>
              <w:tabs>
                <w:tab w:val="left" w:pos="-142"/>
                <w:tab w:val="left" w:pos="142"/>
              </w:tabs>
              <w:jc w:val="both"/>
              <w:rPr>
                <w:rFonts w:ascii="Times New Roman" w:hAnsi="Times New Roman"/>
                <w:sz w:val="28"/>
                <w:szCs w:val="28"/>
                <w:lang w:val="ru-RU"/>
              </w:rPr>
            </w:pPr>
            <w:r>
              <w:rPr>
                <w:rFonts w:ascii="Times New Roman" w:hAnsi="Times New Roman"/>
                <w:sz w:val="28"/>
                <w:szCs w:val="28"/>
                <w:lang w:val="ru-RU"/>
              </w:rPr>
              <w:t>1.5. В подпункте 2 пункта 2 статьи 1 цифры «4359,3» заменить цифрами «4338,3», цифры «4246,0» заменить цифрами «4215,0».</w:t>
            </w:r>
          </w:p>
          <w:p w:rsidR="00F85CB3" w:rsidRPr="00335B58" w:rsidRDefault="00F85CB3" w:rsidP="00F85CB3">
            <w:pPr>
              <w:jc w:val="both"/>
              <w:rPr>
                <w:rFonts w:ascii="Times New Roman" w:hAnsi="Times New Roman"/>
                <w:sz w:val="28"/>
                <w:szCs w:val="28"/>
                <w:lang w:val="ru-RU"/>
              </w:rPr>
            </w:pPr>
            <w:r>
              <w:rPr>
                <w:rFonts w:ascii="Times New Roman" w:hAnsi="Times New Roman"/>
                <w:sz w:val="28"/>
                <w:szCs w:val="28"/>
                <w:lang w:val="ru-RU"/>
              </w:rPr>
              <w:t>1.6</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1</w:t>
            </w:r>
            <w:r w:rsidRPr="00335B58">
              <w:rPr>
                <w:rFonts w:ascii="Times New Roman" w:hAnsi="Times New Roman"/>
                <w:sz w:val="28"/>
                <w:szCs w:val="28"/>
                <w:lang w:val="ru-RU"/>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35B58">
              <w:rPr>
                <w:rFonts w:ascii="Times New Roman" w:hAnsi="Times New Roman"/>
                <w:sz w:val="28"/>
                <w:szCs w:val="28"/>
                <w:lang w:val="ru-RU"/>
              </w:rPr>
              <w:t xml:space="preserve">видов расходов классификации расходов </w:t>
            </w:r>
            <w:r>
              <w:rPr>
                <w:rFonts w:ascii="Times New Roman" w:hAnsi="Times New Roman"/>
                <w:sz w:val="28"/>
                <w:szCs w:val="28"/>
                <w:lang w:val="ru-RU"/>
              </w:rPr>
              <w:t>бюджетов</w:t>
            </w:r>
            <w:proofErr w:type="gramEnd"/>
            <w:r>
              <w:rPr>
                <w:rFonts w:ascii="Times New Roman" w:hAnsi="Times New Roman"/>
                <w:sz w:val="28"/>
                <w:szCs w:val="28"/>
                <w:lang w:val="ru-RU"/>
              </w:rPr>
              <w:t xml:space="preserve">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1 к настоящему решению.</w:t>
            </w:r>
          </w:p>
          <w:p w:rsidR="00F85CB3" w:rsidRPr="00335B58" w:rsidRDefault="00F85CB3" w:rsidP="00F85CB3">
            <w:pPr>
              <w:jc w:val="both"/>
              <w:rPr>
                <w:rFonts w:ascii="Times New Roman" w:hAnsi="Times New Roman"/>
                <w:sz w:val="28"/>
                <w:szCs w:val="28"/>
                <w:lang w:val="ru-RU"/>
              </w:rPr>
            </w:pPr>
            <w:r>
              <w:rPr>
                <w:rFonts w:ascii="Times New Roman" w:hAnsi="Times New Roman"/>
                <w:sz w:val="28"/>
                <w:szCs w:val="28"/>
                <w:lang w:val="ru-RU"/>
              </w:rPr>
              <w:t>1.7</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2</w:t>
            </w:r>
            <w:r w:rsidRPr="00335B58">
              <w:rPr>
                <w:rFonts w:ascii="Times New Roman" w:hAnsi="Times New Roman"/>
                <w:sz w:val="28"/>
                <w:szCs w:val="28"/>
                <w:lang w:val="ru-RU"/>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335B58">
              <w:rPr>
                <w:rFonts w:ascii="Times New Roman" w:hAnsi="Times New Roman"/>
                <w:sz w:val="28"/>
                <w:szCs w:val="28"/>
                <w:lang w:val="ru-RU"/>
              </w:rPr>
              <w:t>видов расходов классиф</w:t>
            </w:r>
            <w:r>
              <w:rPr>
                <w:rFonts w:ascii="Times New Roman" w:hAnsi="Times New Roman"/>
                <w:sz w:val="28"/>
                <w:szCs w:val="28"/>
                <w:lang w:val="ru-RU"/>
              </w:rPr>
              <w:t>икации расходов бюджетов</w:t>
            </w:r>
            <w:proofErr w:type="gramEnd"/>
            <w:r>
              <w:rPr>
                <w:rFonts w:ascii="Times New Roman" w:hAnsi="Times New Roman"/>
                <w:sz w:val="28"/>
                <w:szCs w:val="28"/>
                <w:lang w:val="ru-RU"/>
              </w:rPr>
              <w:t xml:space="preserve">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2 к настоящему решению.</w:t>
            </w:r>
          </w:p>
          <w:p w:rsidR="00F85CB3" w:rsidRDefault="00F85CB3" w:rsidP="00F85CB3">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1.8. Приложение 3</w:t>
            </w:r>
            <w:r w:rsidRPr="00335B58">
              <w:rPr>
                <w:rFonts w:ascii="Times New Roman" w:hAnsi="Times New Roman"/>
                <w:sz w:val="28"/>
                <w:szCs w:val="28"/>
                <w:lang w:val="ru-RU"/>
              </w:rPr>
              <w:t xml:space="preserve"> «Ведомственная структура расходов бюджета Борисоглебского сел</w:t>
            </w:r>
            <w:r>
              <w:rPr>
                <w:rFonts w:ascii="Times New Roman" w:hAnsi="Times New Roman"/>
                <w:sz w:val="28"/>
                <w:szCs w:val="28"/>
                <w:lang w:val="ru-RU"/>
              </w:rPr>
              <w:t>ьсовета Убинского района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3 к настоящему решению.</w:t>
            </w:r>
          </w:p>
          <w:p w:rsidR="00F85CB3" w:rsidRDefault="00F85CB3" w:rsidP="00F85CB3">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1.9. Приложение 6</w:t>
            </w:r>
            <w:r w:rsidRPr="004A21B5">
              <w:rPr>
                <w:rFonts w:ascii="Times New Roman" w:hAnsi="Times New Roman"/>
                <w:sz w:val="28"/>
                <w:szCs w:val="28"/>
                <w:lang w:val="ru-RU"/>
              </w:rPr>
              <w:t xml:space="preserve"> «Источники </w:t>
            </w:r>
            <w:proofErr w:type="gramStart"/>
            <w:r w:rsidRPr="004A21B5">
              <w:rPr>
                <w:rFonts w:ascii="Times New Roman" w:hAnsi="Times New Roman"/>
                <w:sz w:val="28"/>
                <w:szCs w:val="28"/>
                <w:lang w:val="ru-RU"/>
              </w:rPr>
              <w:t>финансирования дефицита бюджета Борисоглебского сельсовета Убинского района</w:t>
            </w:r>
            <w:proofErr w:type="gramEnd"/>
            <w:r w:rsidRPr="004A21B5">
              <w:rPr>
                <w:rFonts w:ascii="Times New Roman" w:hAnsi="Times New Roman"/>
                <w:sz w:val="28"/>
                <w:szCs w:val="28"/>
                <w:lang w:val="ru-RU"/>
              </w:rPr>
              <w:t xml:space="preserve"> на 202</w:t>
            </w:r>
            <w:r>
              <w:rPr>
                <w:rFonts w:ascii="Times New Roman" w:hAnsi="Times New Roman"/>
                <w:sz w:val="28"/>
                <w:szCs w:val="28"/>
                <w:lang w:val="ru-RU"/>
              </w:rPr>
              <w:t>4</w:t>
            </w:r>
            <w:r w:rsidRPr="004A21B5">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4A21B5">
              <w:rPr>
                <w:rFonts w:ascii="Times New Roman" w:hAnsi="Times New Roman"/>
                <w:sz w:val="28"/>
                <w:szCs w:val="28"/>
                <w:lang w:val="ru-RU"/>
              </w:rPr>
              <w:t xml:space="preserve"> и 202</w:t>
            </w:r>
            <w:r>
              <w:rPr>
                <w:rFonts w:ascii="Times New Roman" w:hAnsi="Times New Roman"/>
                <w:sz w:val="28"/>
                <w:szCs w:val="28"/>
                <w:lang w:val="ru-RU"/>
              </w:rPr>
              <w:t>6</w:t>
            </w:r>
            <w:r w:rsidRPr="004A21B5">
              <w:rPr>
                <w:rFonts w:ascii="Times New Roman" w:hAnsi="Times New Roman"/>
                <w:sz w:val="28"/>
                <w:szCs w:val="28"/>
                <w:lang w:val="ru-RU"/>
              </w:rPr>
              <w:t xml:space="preserve"> годов» изложить </w:t>
            </w:r>
            <w:r>
              <w:rPr>
                <w:rFonts w:ascii="Times New Roman" w:hAnsi="Times New Roman"/>
                <w:sz w:val="28"/>
                <w:szCs w:val="28"/>
                <w:lang w:val="ru-RU"/>
              </w:rPr>
              <w:t>в редакции согласно приложению 4</w:t>
            </w:r>
            <w:r w:rsidRPr="004A21B5">
              <w:rPr>
                <w:rFonts w:ascii="Times New Roman" w:hAnsi="Times New Roman"/>
                <w:sz w:val="28"/>
                <w:szCs w:val="28"/>
                <w:lang w:val="ru-RU"/>
              </w:rPr>
              <w:t xml:space="preserve"> к настоящему </w:t>
            </w:r>
            <w:r w:rsidRPr="004A21B5">
              <w:rPr>
                <w:rFonts w:ascii="Times New Roman" w:hAnsi="Times New Roman"/>
                <w:sz w:val="28"/>
                <w:szCs w:val="28"/>
                <w:lang w:val="ru-RU"/>
              </w:rPr>
              <w:lastRenderedPageBreak/>
              <w:t>решению.</w:t>
            </w:r>
          </w:p>
          <w:p w:rsidR="00F85CB3" w:rsidRPr="001412C1" w:rsidRDefault="00F85CB3" w:rsidP="00F85CB3">
            <w:pPr>
              <w:tabs>
                <w:tab w:val="left" w:pos="426"/>
                <w:tab w:val="left" w:pos="567"/>
              </w:tabs>
              <w:jc w:val="both"/>
              <w:rPr>
                <w:rFonts w:ascii="Times New Roman" w:hAnsi="Times New Roman"/>
                <w:sz w:val="28"/>
                <w:szCs w:val="28"/>
                <w:lang w:val="ru-RU"/>
              </w:rPr>
            </w:pPr>
            <w:r>
              <w:rPr>
                <w:rFonts w:ascii="Times New Roman" w:hAnsi="Times New Roman"/>
                <w:sz w:val="28"/>
                <w:szCs w:val="28"/>
                <w:lang w:val="ru-RU"/>
              </w:rPr>
              <w:t>1.10. В пункте 1 статьи 5 цифры «1470,2</w:t>
            </w:r>
            <w:r w:rsidRPr="001412C1">
              <w:rPr>
                <w:rFonts w:ascii="Times New Roman" w:hAnsi="Times New Roman"/>
                <w:sz w:val="28"/>
                <w:szCs w:val="28"/>
                <w:lang w:val="ru-RU"/>
              </w:rPr>
              <w:t>»</w:t>
            </w:r>
            <w:r>
              <w:rPr>
                <w:rFonts w:ascii="Times New Roman" w:hAnsi="Times New Roman"/>
                <w:sz w:val="28"/>
                <w:szCs w:val="28"/>
                <w:lang w:val="ru-RU"/>
              </w:rPr>
              <w:t xml:space="preserve"> заменить цифрами «1579,2».</w:t>
            </w:r>
          </w:p>
          <w:p w:rsidR="00F85CB3" w:rsidRPr="00A47C42" w:rsidRDefault="00F85CB3" w:rsidP="00F85CB3">
            <w:pPr>
              <w:jc w:val="both"/>
              <w:rPr>
                <w:rFonts w:ascii="Times New Roman" w:hAnsi="Times New Roman"/>
                <w:sz w:val="28"/>
                <w:szCs w:val="28"/>
                <w:lang w:val="ru-RU"/>
              </w:rPr>
            </w:pPr>
            <w:r w:rsidRPr="00A47C42">
              <w:rPr>
                <w:rFonts w:ascii="Times New Roman" w:hAnsi="Times New Roman"/>
                <w:sz w:val="28"/>
                <w:szCs w:val="28"/>
                <w:lang w:val="ru-RU"/>
              </w:rPr>
              <w:t xml:space="preserve">2. Опубликовать настоящее решение в периодическом печатном издании «Вестник»  </w:t>
            </w:r>
          </w:p>
          <w:p w:rsidR="00F85CB3" w:rsidRPr="00A47C42" w:rsidRDefault="00F85CB3" w:rsidP="00F85CB3">
            <w:pPr>
              <w:jc w:val="both"/>
              <w:rPr>
                <w:rFonts w:ascii="Times New Roman" w:hAnsi="Times New Roman"/>
                <w:sz w:val="28"/>
                <w:szCs w:val="28"/>
                <w:lang w:val="ru-RU"/>
              </w:rPr>
            </w:pPr>
            <w:r>
              <w:rPr>
                <w:rFonts w:ascii="Times New Roman" w:hAnsi="Times New Roman"/>
                <w:sz w:val="28"/>
                <w:szCs w:val="28"/>
                <w:lang w:val="ru-RU"/>
              </w:rPr>
              <w:t>3.</w:t>
            </w:r>
            <w:r w:rsidRPr="00A47C42">
              <w:rPr>
                <w:rFonts w:ascii="Times New Roman" w:hAnsi="Times New Roman"/>
                <w:sz w:val="28"/>
                <w:szCs w:val="28"/>
                <w:lang w:val="ru-RU"/>
              </w:rPr>
              <w:t>Решение вступает в силу после его официального опубликования.</w:t>
            </w:r>
          </w:p>
          <w:p w:rsidR="00F85CB3" w:rsidRDefault="00F85CB3" w:rsidP="00F85CB3">
            <w:pPr>
              <w:jc w:val="both"/>
              <w:rPr>
                <w:rFonts w:ascii="Times New Roman" w:hAnsi="Times New Roman"/>
                <w:sz w:val="28"/>
                <w:szCs w:val="28"/>
                <w:lang w:val="ru-RU"/>
              </w:rPr>
            </w:pPr>
            <w:r>
              <w:rPr>
                <w:rFonts w:ascii="Times New Roman" w:hAnsi="Times New Roman"/>
                <w:sz w:val="28"/>
                <w:szCs w:val="28"/>
                <w:lang w:val="ru-RU"/>
              </w:rPr>
              <w:t>4.</w:t>
            </w:r>
            <w:r w:rsidRPr="00A47C42">
              <w:rPr>
                <w:rFonts w:ascii="Times New Roman" w:hAnsi="Times New Roman"/>
                <w:sz w:val="28"/>
                <w:szCs w:val="28"/>
                <w:lang w:val="ru-RU"/>
              </w:rPr>
              <w:t xml:space="preserve">Контроль за исполнением решения возложить на постоянную комиссию </w:t>
            </w:r>
            <w:proofErr w:type="gramStart"/>
            <w:r w:rsidRPr="00A47C42">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A47C42">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A47C42">
              <w:rPr>
                <w:rFonts w:ascii="Times New Roman" w:hAnsi="Times New Roman"/>
                <w:sz w:val="28"/>
                <w:szCs w:val="28"/>
                <w:lang w:val="ru-RU"/>
              </w:rPr>
              <w:t>Гизитдинова</w:t>
            </w:r>
            <w:proofErr w:type="spellEnd"/>
            <w:r w:rsidRPr="00A47C42">
              <w:rPr>
                <w:rFonts w:ascii="Times New Roman" w:hAnsi="Times New Roman"/>
                <w:sz w:val="28"/>
                <w:szCs w:val="28"/>
                <w:lang w:val="ru-RU"/>
              </w:rPr>
              <w:t xml:space="preserve"> Р.Г.).</w:t>
            </w:r>
          </w:p>
          <w:p w:rsidR="00F85CB3" w:rsidRPr="00A47C42" w:rsidRDefault="00F85CB3" w:rsidP="00F85CB3">
            <w:pPr>
              <w:jc w:val="both"/>
              <w:rPr>
                <w:rFonts w:ascii="Times New Roman" w:hAnsi="Times New Roman"/>
                <w:sz w:val="28"/>
                <w:szCs w:val="28"/>
                <w:lang w:val="ru-RU"/>
              </w:rPr>
            </w:pPr>
          </w:p>
          <w:p w:rsidR="00F85CB3" w:rsidRDefault="00F85CB3" w:rsidP="00F85CB3">
            <w:pPr>
              <w:tabs>
                <w:tab w:val="left" w:pos="5773"/>
              </w:tabs>
              <w:jc w:val="both"/>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4999"/>
            </w:tblGrid>
            <w:tr w:rsidR="00F85CB3" w:rsidRPr="00F85CB3" w:rsidTr="00F85CB3">
              <w:tc>
                <w:tcPr>
                  <w:tcW w:w="4998" w:type="dxa"/>
                </w:tcPr>
                <w:p w:rsidR="00F85CB3" w:rsidRDefault="00F85CB3" w:rsidP="00F85CB3">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Глава Борисоглебского сельсовета</w:t>
                  </w:r>
                  <w:r>
                    <w:rPr>
                      <w:rFonts w:ascii="Times New Roman" w:hAnsi="Times New Roman"/>
                      <w:sz w:val="28"/>
                      <w:szCs w:val="28"/>
                      <w:lang w:val="ru-RU"/>
                    </w:rPr>
                    <w:t xml:space="preserve"> </w:t>
                  </w:r>
                  <w:r w:rsidRPr="002B2CC0">
                    <w:rPr>
                      <w:rFonts w:ascii="Times New Roman" w:hAnsi="Times New Roman"/>
                      <w:sz w:val="28"/>
                      <w:szCs w:val="28"/>
                      <w:lang w:val="ru-RU"/>
                    </w:rPr>
                    <w:t>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F85CB3" w:rsidRDefault="00F85CB3" w:rsidP="00F85CB3">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F85CB3" w:rsidRDefault="00F85CB3" w:rsidP="00F85CB3">
                  <w:pPr>
                    <w:tabs>
                      <w:tab w:val="left" w:pos="5773"/>
                    </w:tabs>
                    <w:jc w:val="both"/>
                    <w:rPr>
                      <w:rFonts w:ascii="Times New Roman" w:hAnsi="Times New Roman"/>
                      <w:sz w:val="28"/>
                      <w:szCs w:val="28"/>
                      <w:lang w:val="ru-RU"/>
                    </w:rPr>
                  </w:pPr>
                  <w:r>
                    <w:rPr>
                      <w:rFonts w:ascii="Times New Roman" w:hAnsi="Times New Roman"/>
                      <w:sz w:val="28"/>
                      <w:szCs w:val="28"/>
                      <w:lang w:val="ru-RU"/>
                    </w:rPr>
                    <w:t xml:space="preserve">______________ О.Н. </w:t>
                  </w:r>
                  <w:proofErr w:type="spellStart"/>
                  <w:r>
                    <w:rPr>
                      <w:rFonts w:ascii="Times New Roman" w:hAnsi="Times New Roman"/>
                      <w:sz w:val="28"/>
                      <w:szCs w:val="28"/>
                      <w:lang w:val="ru-RU"/>
                    </w:rPr>
                    <w:t>Дынер</w:t>
                  </w:r>
                  <w:proofErr w:type="spellEnd"/>
                  <w:r w:rsidRPr="002B2CC0">
                    <w:rPr>
                      <w:rFonts w:ascii="Times New Roman" w:hAnsi="Times New Roman"/>
                      <w:sz w:val="28"/>
                      <w:szCs w:val="28"/>
                      <w:lang w:val="ru-RU"/>
                    </w:rPr>
                    <w:t xml:space="preserve"> </w:t>
                  </w:r>
                </w:p>
                <w:p w:rsidR="00F85CB3" w:rsidRDefault="00F85CB3" w:rsidP="00F85CB3">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27</w:t>
                  </w:r>
                  <w:r w:rsidRPr="002B2CC0">
                    <w:rPr>
                      <w:rFonts w:ascii="Times New Roman" w:hAnsi="Times New Roman"/>
                      <w:sz w:val="28"/>
                      <w:szCs w:val="28"/>
                      <w:lang w:val="ru-RU"/>
                    </w:rPr>
                    <w:t xml:space="preserve">» </w:t>
                  </w:r>
                  <w:r>
                    <w:rPr>
                      <w:rFonts w:ascii="Times New Roman" w:hAnsi="Times New Roman"/>
                      <w:sz w:val="28"/>
                      <w:szCs w:val="28"/>
                      <w:lang w:val="ru-RU"/>
                    </w:rPr>
                    <w:t>апреля 2024</w:t>
                  </w:r>
                  <w:r w:rsidRPr="002B2CC0">
                    <w:rPr>
                      <w:rFonts w:ascii="Times New Roman" w:hAnsi="Times New Roman"/>
                      <w:sz w:val="28"/>
                      <w:szCs w:val="28"/>
                      <w:lang w:val="ru-RU"/>
                    </w:rPr>
                    <w:t xml:space="preserve"> года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p>
              </w:tc>
              <w:tc>
                <w:tcPr>
                  <w:tcW w:w="4999" w:type="dxa"/>
                </w:tcPr>
                <w:p w:rsidR="00F85CB3" w:rsidRDefault="00F85CB3" w:rsidP="00F85CB3">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Председатель Совета Борисоглебского</w:t>
                  </w:r>
                </w:p>
                <w:p w:rsidR="00F85CB3" w:rsidRDefault="00F85CB3" w:rsidP="00F85CB3">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сельсовета 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F85CB3" w:rsidRDefault="00F85CB3" w:rsidP="00F85CB3">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F85CB3" w:rsidRDefault="00F85CB3" w:rsidP="00F85CB3">
                  <w:pPr>
                    <w:jc w:val="both"/>
                    <w:rPr>
                      <w:rFonts w:ascii="Times New Roman" w:hAnsi="Times New Roman"/>
                      <w:sz w:val="28"/>
                      <w:szCs w:val="28"/>
                      <w:lang w:val="ru-RU"/>
                    </w:rPr>
                  </w:pPr>
                  <w:r w:rsidRPr="002B2CC0">
                    <w:rPr>
                      <w:rFonts w:ascii="Times New Roman" w:hAnsi="Times New Roman"/>
                      <w:sz w:val="28"/>
                      <w:szCs w:val="28"/>
                      <w:lang w:val="ru-RU"/>
                    </w:rPr>
                    <w:t xml:space="preserve">______________  </w:t>
                  </w:r>
                  <w:r>
                    <w:rPr>
                      <w:rFonts w:ascii="Times New Roman" w:hAnsi="Times New Roman"/>
                      <w:sz w:val="28"/>
                      <w:szCs w:val="28"/>
                      <w:lang w:val="ru-RU"/>
                    </w:rPr>
                    <w:t>Т.Е. Бородина</w:t>
                  </w:r>
                </w:p>
                <w:p w:rsidR="00F85CB3" w:rsidRDefault="00F85CB3" w:rsidP="00F85CB3">
                  <w:pPr>
                    <w:jc w:val="both"/>
                    <w:rPr>
                      <w:rFonts w:ascii="Times New Roman" w:hAnsi="Times New Roman"/>
                      <w:sz w:val="28"/>
                      <w:szCs w:val="28"/>
                      <w:lang w:val="ru-RU"/>
                    </w:rPr>
                  </w:pPr>
                  <w:r w:rsidRPr="002B2CC0">
                    <w:rPr>
                      <w:rFonts w:ascii="Times New Roman" w:hAnsi="Times New Roman"/>
                      <w:sz w:val="28"/>
                      <w:szCs w:val="28"/>
                      <w:lang w:val="ru-RU"/>
                    </w:rPr>
                    <w:t xml:space="preserve"> «</w:t>
                  </w:r>
                  <w:r>
                    <w:rPr>
                      <w:rFonts w:ascii="Times New Roman" w:hAnsi="Times New Roman"/>
                      <w:sz w:val="28"/>
                      <w:szCs w:val="28"/>
                      <w:lang w:val="ru-RU"/>
                    </w:rPr>
                    <w:t>27»</w:t>
                  </w:r>
                  <w:r w:rsidRPr="002B2CC0">
                    <w:rPr>
                      <w:rFonts w:ascii="Times New Roman" w:hAnsi="Times New Roman"/>
                      <w:sz w:val="28"/>
                      <w:szCs w:val="28"/>
                      <w:lang w:val="ru-RU"/>
                    </w:rPr>
                    <w:t xml:space="preserve"> </w:t>
                  </w:r>
                  <w:r>
                    <w:rPr>
                      <w:rFonts w:ascii="Times New Roman" w:hAnsi="Times New Roman"/>
                      <w:sz w:val="28"/>
                      <w:szCs w:val="28"/>
                      <w:lang w:val="ru-RU"/>
                    </w:rPr>
                    <w:t>апреля 2024</w:t>
                  </w:r>
                  <w:r w:rsidRPr="002B2CC0">
                    <w:rPr>
                      <w:rFonts w:ascii="Times New Roman" w:hAnsi="Times New Roman"/>
                      <w:sz w:val="28"/>
                      <w:szCs w:val="28"/>
                      <w:lang w:val="ru-RU"/>
                    </w:rPr>
                    <w:t xml:space="preserve"> года                                                      </w:t>
                  </w:r>
                </w:p>
              </w:tc>
            </w:tr>
          </w:tbl>
          <w:tbl>
            <w:tblPr>
              <w:tblW w:w="0" w:type="auto"/>
              <w:tblLayout w:type="fixed"/>
              <w:tblCellMar>
                <w:left w:w="30" w:type="dxa"/>
                <w:right w:w="30" w:type="dxa"/>
              </w:tblCellMar>
              <w:tblLook w:val="0000" w:firstRow="0" w:lastRow="0" w:firstColumn="0" w:lastColumn="0" w:noHBand="0" w:noVBand="0"/>
            </w:tblPr>
            <w:tblGrid>
              <w:gridCol w:w="2707"/>
              <w:gridCol w:w="617"/>
              <w:gridCol w:w="691"/>
              <w:gridCol w:w="663"/>
              <w:gridCol w:w="616"/>
              <w:gridCol w:w="1088"/>
              <w:gridCol w:w="1087"/>
              <w:gridCol w:w="2258"/>
            </w:tblGrid>
            <w:tr w:rsidR="00F85CB3" w:rsidRPr="00F85CB3" w:rsidTr="00F85CB3">
              <w:tblPrEx>
                <w:tblCellMar>
                  <w:top w:w="0" w:type="dxa"/>
                  <w:bottom w:w="0" w:type="dxa"/>
                </w:tblCellMar>
              </w:tblPrEx>
              <w:trPr>
                <w:trHeight w:val="130"/>
              </w:trPr>
              <w:tc>
                <w:tcPr>
                  <w:tcW w:w="270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r>
                    <w:rPr>
                      <w:rFonts w:ascii="Times New Roman" w:hAnsi="Times New Roman"/>
                      <w:color w:val="000000"/>
                      <w:sz w:val="28"/>
                      <w:szCs w:val="28"/>
                      <w:lang w:val="ru-RU" w:eastAsia="ru-RU" w:bidi="ru-RU"/>
                    </w:rPr>
                    <w:t xml:space="preserve"> </w:t>
                  </w:r>
                </w:p>
              </w:tc>
              <w:tc>
                <w:tcPr>
                  <w:tcW w:w="61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91"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63"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16"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1088"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3345" w:type="dxa"/>
                  <w:gridSpan w:val="2"/>
                  <w:tcBorders>
                    <w:top w:val="nil"/>
                    <w:left w:val="nil"/>
                    <w:bottom w:val="nil"/>
                    <w:right w:val="nil"/>
                  </w:tcBorders>
                </w:tcPr>
                <w:p w:rsidR="00F85CB3" w:rsidRDefault="00F85CB3">
                  <w:pPr>
                    <w:autoSpaceDE w:val="0"/>
                    <w:autoSpaceDN w:val="0"/>
                    <w:adjustRightInd w:val="0"/>
                    <w:jc w:val="right"/>
                    <w:rPr>
                      <w:rFonts w:ascii="Times New Roman" w:eastAsiaTheme="minorHAnsi" w:hAnsi="Times New Roman"/>
                      <w:color w:val="000000"/>
                      <w:sz w:val="16"/>
                      <w:szCs w:val="16"/>
                      <w:lang w:val="ru-RU" w:bidi="ar-SA"/>
                    </w:rPr>
                  </w:pPr>
                </w:p>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Приложение №1</w:t>
                  </w:r>
                </w:p>
              </w:tc>
            </w:tr>
            <w:tr w:rsidR="00F85CB3" w:rsidRPr="00F85CB3" w:rsidTr="00F85CB3">
              <w:tblPrEx>
                <w:tblCellMar>
                  <w:top w:w="0" w:type="dxa"/>
                  <w:bottom w:w="0" w:type="dxa"/>
                </w:tblCellMar>
              </w:tblPrEx>
              <w:trPr>
                <w:trHeight w:val="130"/>
              </w:trPr>
              <w:tc>
                <w:tcPr>
                  <w:tcW w:w="270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1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91"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8"/>
                      <w:szCs w:val="18"/>
                      <w:lang w:val="ru-RU" w:bidi="ar-SA"/>
                    </w:rPr>
                  </w:pPr>
                </w:p>
              </w:tc>
              <w:tc>
                <w:tcPr>
                  <w:tcW w:w="663"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8"/>
                      <w:szCs w:val="18"/>
                      <w:lang w:val="ru-RU" w:bidi="ar-SA"/>
                    </w:rPr>
                  </w:pPr>
                </w:p>
              </w:tc>
              <w:tc>
                <w:tcPr>
                  <w:tcW w:w="616"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1088"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3345" w:type="dxa"/>
                  <w:gridSpan w:val="2"/>
                  <w:tcBorders>
                    <w:top w:val="nil"/>
                    <w:left w:val="nil"/>
                    <w:bottom w:val="nil"/>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к решению внеочередной двадцать третьей сессии совета депутатов</w:t>
                  </w:r>
                </w:p>
              </w:tc>
            </w:tr>
            <w:tr w:rsidR="00F85CB3" w:rsidRPr="00F85CB3" w:rsidTr="00F85CB3">
              <w:tblPrEx>
                <w:tblCellMar>
                  <w:top w:w="0" w:type="dxa"/>
                  <w:bottom w:w="0" w:type="dxa"/>
                </w:tblCellMar>
              </w:tblPrEx>
              <w:trPr>
                <w:trHeight w:val="338"/>
              </w:trPr>
              <w:tc>
                <w:tcPr>
                  <w:tcW w:w="270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1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91"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63"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16"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1088"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3345" w:type="dxa"/>
                  <w:gridSpan w:val="2"/>
                  <w:tcBorders>
                    <w:top w:val="nil"/>
                    <w:left w:val="nil"/>
                    <w:bottom w:val="nil"/>
                    <w:right w:val="nil"/>
                  </w:tcBorders>
                </w:tcPr>
                <w:p w:rsidR="00F85CB3" w:rsidRPr="00F85CB3" w:rsidRDefault="00F85CB3" w:rsidP="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Борисоглебского сельсовета Убинского района Новосибирской области № 117</w:t>
                  </w:r>
                </w:p>
                <w:p w:rsidR="00F85CB3" w:rsidRPr="00F85CB3" w:rsidRDefault="00F85CB3" w:rsidP="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 xml:space="preserve"> от 27.04.2024</w:t>
                  </w:r>
                </w:p>
              </w:tc>
            </w:tr>
            <w:tr w:rsidR="00F85CB3" w:rsidRPr="00F85CB3" w:rsidTr="00F85CB3">
              <w:tblPrEx>
                <w:tblCellMar>
                  <w:top w:w="0" w:type="dxa"/>
                  <w:bottom w:w="0" w:type="dxa"/>
                </w:tblCellMar>
              </w:tblPrEx>
              <w:trPr>
                <w:trHeight w:val="382"/>
              </w:trPr>
              <w:tc>
                <w:tcPr>
                  <w:tcW w:w="270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p>
              </w:tc>
              <w:tc>
                <w:tcPr>
                  <w:tcW w:w="61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p>
              </w:tc>
              <w:tc>
                <w:tcPr>
                  <w:tcW w:w="691"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p>
              </w:tc>
              <w:tc>
                <w:tcPr>
                  <w:tcW w:w="663"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p>
              </w:tc>
              <w:tc>
                <w:tcPr>
                  <w:tcW w:w="616"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p>
              </w:tc>
              <w:tc>
                <w:tcPr>
                  <w:tcW w:w="1088"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p>
              </w:tc>
              <w:tc>
                <w:tcPr>
                  <w:tcW w:w="3345" w:type="dxa"/>
                  <w:gridSpan w:val="2"/>
                  <w:tcBorders>
                    <w:top w:val="nil"/>
                    <w:left w:val="nil"/>
                    <w:bottom w:val="nil"/>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 xml:space="preserve">"О бюджете Борисоглебского сельсовета Убинского района Новосибирской области </w:t>
                  </w:r>
                  <w:proofErr w:type="gramStart"/>
                  <w:r w:rsidRPr="00F85CB3">
                    <w:rPr>
                      <w:rFonts w:ascii="Times New Roman" w:eastAsiaTheme="minorHAnsi" w:hAnsi="Times New Roman"/>
                      <w:color w:val="000000"/>
                      <w:sz w:val="16"/>
                      <w:szCs w:val="16"/>
                      <w:lang w:val="ru-RU" w:bidi="ar-SA"/>
                    </w:rPr>
                    <w:t>на</w:t>
                  </w:r>
                  <w:proofErr w:type="gramEnd"/>
                  <w:r w:rsidRPr="00F85CB3">
                    <w:rPr>
                      <w:rFonts w:ascii="Times New Roman" w:eastAsiaTheme="minorHAnsi" w:hAnsi="Times New Roman"/>
                      <w:color w:val="000000"/>
                      <w:sz w:val="16"/>
                      <w:szCs w:val="16"/>
                      <w:lang w:val="ru-RU" w:bidi="ar-SA"/>
                    </w:rPr>
                    <w:t xml:space="preserve">  </w:t>
                  </w:r>
                </w:p>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p>
              </w:tc>
            </w:tr>
            <w:tr w:rsidR="00F85CB3" w:rsidRPr="00F85CB3" w:rsidTr="00F85CB3">
              <w:tblPrEx>
                <w:tblCellMar>
                  <w:top w:w="0" w:type="dxa"/>
                  <w:bottom w:w="0" w:type="dxa"/>
                </w:tblCellMar>
              </w:tblPrEx>
              <w:trPr>
                <w:trHeight w:val="130"/>
              </w:trPr>
              <w:tc>
                <w:tcPr>
                  <w:tcW w:w="270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1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91"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63"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16"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1088"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3345" w:type="dxa"/>
                  <w:gridSpan w:val="2"/>
                  <w:tcBorders>
                    <w:top w:val="nil"/>
                    <w:left w:val="nil"/>
                    <w:bottom w:val="nil"/>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2024 год и плановый период 2025 и 2026 годов"</w:t>
                  </w:r>
                </w:p>
              </w:tc>
            </w:tr>
            <w:tr w:rsidR="00F85CB3">
              <w:tblPrEx>
                <w:tblCellMar>
                  <w:top w:w="0" w:type="dxa"/>
                  <w:bottom w:w="0" w:type="dxa"/>
                </w:tblCellMar>
              </w:tblPrEx>
              <w:trPr>
                <w:trHeight w:val="7"/>
              </w:trPr>
              <w:tc>
                <w:tcPr>
                  <w:tcW w:w="270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61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691"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663"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616"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1088"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108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2258"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r>
            <w:tr w:rsidR="00F85CB3" w:rsidTr="00F85CB3">
              <w:tblPrEx>
                <w:tblCellMar>
                  <w:top w:w="0" w:type="dxa"/>
                  <w:bottom w:w="0" w:type="dxa"/>
                </w:tblCellMar>
              </w:tblPrEx>
              <w:trPr>
                <w:trHeight w:val="175"/>
              </w:trPr>
              <w:tc>
                <w:tcPr>
                  <w:tcW w:w="9727" w:type="dxa"/>
                  <w:gridSpan w:val="8"/>
                  <w:tcBorders>
                    <w:top w:val="nil"/>
                    <w:left w:val="nil"/>
                    <w:bottom w:val="nil"/>
                    <w:right w:val="nil"/>
                  </w:tcBorders>
                </w:tcPr>
                <w:p w:rsidR="00F85CB3" w:rsidRPr="00F85CB3" w:rsidRDefault="00F85CB3">
                  <w:pPr>
                    <w:autoSpaceDE w:val="0"/>
                    <w:autoSpaceDN w:val="0"/>
                    <w:adjustRightInd w:val="0"/>
                    <w:jc w:val="center"/>
                    <w:rPr>
                      <w:rFonts w:ascii="Times New Roman" w:eastAsiaTheme="minorHAnsi" w:hAnsi="Times New Roman"/>
                      <w:b/>
                      <w:bCs/>
                      <w:color w:val="000000"/>
                      <w:sz w:val="20"/>
                      <w:szCs w:val="20"/>
                      <w:lang w:val="ru-RU" w:bidi="ar-SA"/>
                    </w:rPr>
                  </w:pPr>
                  <w:proofErr w:type="gramStart"/>
                  <w:r w:rsidRPr="00F85CB3">
                    <w:rPr>
                      <w:rFonts w:ascii="Times New Roman" w:eastAsiaTheme="minorHAnsi" w:hAnsi="Times New Roman"/>
                      <w:b/>
                      <w:bCs/>
                      <w:color w:val="000000"/>
                      <w:sz w:val="20"/>
                      <w:szCs w:val="20"/>
                      <w:lang w:val="ru-RU" w:bidi="ar-SA"/>
                    </w:rPr>
                    <w:t xml:space="preserve">Распределение бюджетных ассигнований по разделам, подразделам, целевым статьям (муниципальным программам и непрограммным </w:t>
                  </w:r>
                  <w:proofErr w:type="gramEnd"/>
                </w:p>
              </w:tc>
            </w:tr>
            <w:tr w:rsidR="00F85CB3" w:rsidTr="00F85CB3">
              <w:tblPrEx>
                <w:tblCellMar>
                  <w:top w:w="0" w:type="dxa"/>
                  <w:bottom w:w="0" w:type="dxa"/>
                </w:tblCellMar>
              </w:tblPrEx>
              <w:trPr>
                <w:trHeight w:val="302"/>
              </w:trPr>
              <w:tc>
                <w:tcPr>
                  <w:tcW w:w="9727" w:type="dxa"/>
                  <w:gridSpan w:val="8"/>
                  <w:tcBorders>
                    <w:top w:val="nil"/>
                    <w:left w:val="nil"/>
                    <w:bottom w:val="nil"/>
                    <w:right w:val="nil"/>
                  </w:tcBorders>
                </w:tcPr>
                <w:p w:rsidR="00F85CB3" w:rsidRPr="00F85CB3" w:rsidRDefault="00F85CB3">
                  <w:pPr>
                    <w:autoSpaceDE w:val="0"/>
                    <w:autoSpaceDN w:val="0"/>
                    <w:adjustRightInd w:val="0"/>
                    <w:jc w:val="center"/>
                    <w:rPr>
                      <w:rFonts w:ascii="Times New Roman" w:eastAsiaTheme="minorHAnsi" w:hAnsi="Times New Roman"/>
                      <w:b/>
                      <w:bCs/>
                      <w:color w:val="000000"/>
                      <w:sz w:val="20"/>
                      <w:szCs w:val="20"/>
                      <w:lang w:val="ru-RU" w:bidi="ar-SA"/>
                    </w:rPr>
                  </w:pPr>
                  <w:r w:rsidRPr="00F85CB3">
                    <w:rPr>
                      <w:rFonts w:ascii="Times New Roman" w:eastAsiaTheme="minorHAnsi" w:hAnsi="Times New Roman"/>
                      <w:b/>
                      <w:bCs/>
                      <w:color w:val="000000"/>
                      <w:sz w:val="20"/>
                      <w:szCs w:val="20"/>
                      <w:lang w:val="ru-RU" w:bidi="ar-SA"/>
                    </w:rPr>
                    <w:t xml:space="preserve"> направлениям деятельности), группам и подгруппам </w:t>
                  </w:r>
                  <w:proofErr w:type="gramStart"/>
                  <w:r w:rsidRPr="00F85CB3">
                    <w:rPr>
                      <w:rFonts w:ascii="Times New Roman" w:eastAsiaTheme="minorHAnsi" w:hAnsi="Times New Roman"/>
                      <w:b/>
                      <w:bCs/>
                      <w:color w:val="000000"/>
                      <w:sz w:val="20"/>
                      <w:szCs w:val="20"/>
                      <w:lang w:val="ru-RU" w:bidi="ar-SA"/>
                    </w:rPr>
                    <w:t>видов расходов классификации расходов бюджетов</w:t>
                  </w:r>
                  <w:proofErr w:type="gramEnd"/>
                  <w:r w:rsidRPr="00F85CB3">
                    <w:rPr>
                      <w:rFonts w:ascii="Times New Roman" w:eastAsiaTheme="minorHAnsi" w:hAnsi="Times New Roman"/>
                      <w:b/>
                      <w:bCs/>
                      <w:color w:val="000000"/>
                      <w:sz w:val="20"/>
                      <w:szCs w:val="20"/>
                      <w:lang w:val="ru-RU" w:bidi="ar-SA"/>
                    </w:rPr>
                    <w:t xml:space="preserve"> на 2024 год и плановый </w:t>
                  </w:r>
                  <w:proofErr w:type="spellStart"/>
                  <w:r w:rsidRPr="00F85CB3">
                    <w:rPr>
                      <w:rFonts w:ascii="Times New Roman" w:eastAsiaTheme="minorHAnsi" w:hAnsi="Times New Roman"/>
                      <w:b/>
                      <w:bCs/>
                      <w:color w:val="000000"/>
                      <w:sz w:val="20"/>
                      <w:szCs w:val="20"/>
                      <w:lang w:val="ru-RU" w:bidi="ar-SA"/>
                    </w:rPr>
                    <w:t>периол</w:t>
                  </w:r>
                  <w:proofErr w:type="spellEnd"/>
                  <w:r w:rsidRPr="00F85CB3">
                    <w:rPr>
                      <w:rFonts w:ascii="Times New Roman" w:eastAsiaTheme="minorHAnsi" w:hAnsi="Times New Roman"/>
                      <w:b/>
                      <w:bCs/>
                      <w:color w:val="000000"/>
                      <w:sz w:val="20"/>
                      <w:szCs w:val="20"/>
                      <w:lang w:val="ru-RU" w:bidi="ar-SA"/>
                    </w:rPr>
                    <w:t xml:space="preserve"> 2025  и 2026 годов</w:t>
                  </w:r>
                </w:p>
              </w:tc>
            </w:tr>
            <w:tr w:rsidR="00F85CB3">
              <w:tblPrEx>
                <w:tblCellMar>
                  <w:top w:w="0" w:type="dxa"/>
                  <w:bottom w:w="0" w:type="dxa"/>
                </w:tblCellMar>
              </w:tblPrEx>
              <w:trPr>
                <w:trHeight w:val="166"/>
              </w:trPr>
              <w:tc>
                <w:tcPr>
                  <w:tcW w:w="2707" w:type="dxa"/>
                  <w:tcBorders>
                    <w:top w:val="nil"/>
                    <w:left w:val="nil"/>
                    <w:bottom w:val="single" w:sz="12"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тыс. руб.</w:t>
                  </w:r>
                </w:p>
              </w:tc>
              <w:tc>
                <w:tcPr>
                  <w:tcW w:w="617" w:type="dxa"/>
                  <w:tcBorders>
                    <w:top w:val="nil"/>
                    <w:left w:val="nil"/>
                    <w:bottom w:val="single" w:sz="12"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p>
              </w:tc>
              <w:tc>
                <w:tcPr>
                  <w:tcW w:w="691" w:type="dxa"/>
                  <w:tcBorders>
                    <w:top w:val="nil"/>
                    <w:left w:val="nil"/>
                    <w:bottom w:val="single" w:sz="12"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p>
              </w:tc>
              <w:tc>
                <w:tcPr>
                  <w:tcW w:w="663" w:type="dxa"/>
                  <w:tcBorders>
                    <w:top w:val="nil"/>
                    <w:left w:val="nil"/>
                    <w:bottom w:val="single" w:sz="12"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p>
              </w:tc>
              <w:tc>
                <w:tcPr>
                  <w:tcW w:w="616" w:type="dxa"/>
                  <w:tcBorders>
                    <w:top w:val="nil"/>
                    <w:left w:val="nil"/>
                    <w:bottom w:val="single" w:sz="12"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p>
              </w:tc>
              <w:tc>
                <w:tcPr>
                  <w:tcW w:w="1088" w:type="dxa"/>
                  <w:tcBorders>
                    <w:top w:val="nil"/>
                    <w:left w:val="nil"/>
                    <w:bottom w:val="single" w:sz="12"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p>
              </w:tc>
              <w:tc>
                <w:tcPr>
                  <w:tcW w:w="1087" w:type="dxa"/>
                  <w:tcBorders>
                    <w:top w:val="nil"/>
                    <w:left w:val="nil"/>
                    <w:bottom w:val="single" w:sz="12"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p>
              </w:tc>
              <w:tc>
                <w:tcPr>
                  <w:tcW w:w="2258" w:type="dxa"/>
                  <w:tcBorders>
                    <w:top w:val="nil"/>
                    <w:left w:val="nil"/>
                    <w:bottom w:val="single" w:sz="12"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p>
              </w:tc>
            </w:tr>
            <w:tr w:rsidR="00F85CB3">
              <w:tblPrEx>
                <w:tblCellMar>
                  <w:top w:w="0" w:type="dxa"/>
                  <w:bottom w:w="0" w:type="dxa"/>
                </w:tblCellMar>
              </w:tblPrEx>
              <w:trPr>
                <w:trHeight w:val="156"/>
              </w:trPr>
              <w:tc>
                <w:tcPr>
                  <w:tcW w:w="2707"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Наименование</w:t>
                  </w:r>
                </w:p>
              </w:tc>
              <w:tc>
                <w:tcPr>
                  <w:tcW w:w="617"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РЗ</w:t>
                  </w:r>
                </w:p>
              </w:tc>
              <w:tc>
                <w:tcPr>
                  <w:tcW w:w="691"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proofErr w:type="gramStart"/>
                  <w:r w:rsidRPr="00F85CB3">
                    <w:rPr>
                      <w:rFonts w:ascii="Times New Roman" w:eastAsiaTheme="minorHAnsi" w:hAnsi="Times New Roman"/>
                      <w:b/>
                      <w:bCs/>
                      <w:color w:val="000000"/>
                      <w:sz w:val="16"/>
                      <w:szCs w:val="16"/>
                      <w:lang w:val="ru-RU" w:bidi="ar-SA"/>
                    </w:rPr>
                    <w:t>ПР</w:t>
                  </w:r>
                  <w:proofErr w:type="gramEnd"/>
                </w:p>
              </w:tc>
              <w:tc>
                <w:tcPr>
                  <w:tcW w:w="663"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ЦСР</w:t>
                  </w:r>
                </w:p>
              </w:tc>
              <w:tc>
                <w:tcPr>
                  <w:tcW w:w="616"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ВР</w:t>
                  </w:r>
                </w:p>
              </w:tc>
              <w:tc>
                <w:tcPr>
                  <w:tcW w:w="1088" w:type="dxa"/>
                  <w:tcBorders>
                    <w:top w:val="single" w:sz="12" w:space="0" w:color="auto"/>
                    <w:left w:val="single" w:sz="12" w:space="0" w:color="auto"/>
                    <w:bottom w:val="nil"/>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Сумма</w:t>
                  </w:r>
                </w:p>
              </w:tc>
              <w:tc>
                <w:tcPr>
                  <w:tcW w:w="1087" w:type="dxa"/>
                  <w:tcBorders>
                    <w:top w:val="single" w:sz="12" w:space="0" w:color="auto"/>
                    <w:left w:val="single" w:sz="12" w:space="0" w:color="auto"/>
                    <w:bottom w:val="nil"/>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Сумма</w:t>
                  </w:r>
                </w:p>
              </w:tc>
              <w:tc>
                <w:tcPr>
                  <w:tcW w:w="2258" w:type="dxa"/>
                  <w:tcBorders>
                    <w:top w:val="single" w:sz="12" w:space="0" w:color="auto"/>
                    <w:left w:val="single" w:sz="12" w:space="0" w:color="auto"/>
                    <w:bottom w:val="nil"/>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Сумма</w:t>
                  </w:r>
                </w:p>
              </w:tc>
            </w:tr>
            <w:tr w:rsidR="00F85CB3">
              <w:tblPrEx>
                <w:tblCellMar>
                  <w:top w:w="0" w:type="dxa"/>
                  <w:bottom w:w="0" w:type="dxa"/>
                </w:tblCellMar>
              </w:tblPrEx>
              <w:trPr>
                <w:trHeight w:val="156"/>
              </w:trPr>
              <w:tc>
                <w:tcPr>
                  <w:tcW w:w="2707"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p>
              </w:tc>
              <w:tc>
                <w:tcPr>
                  <w:tcW w:w="617"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p>
              </w:tc>
              <w:tc>
                <w:tcPr>
                  <w:tcW w:w="691"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p>
              </w:tc>
              <w:tc>
                <w:tcPr>
                  <w:tcW w:w="663"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p>
              </w:tc>
              <w:tc>
                <w:tcPr>
                  <w:tcW w:w="616"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p>
              </w:tc>
              <w:tc>
                <w:tcPr>
                  <w:tcW w:w="1088"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2024 год</w:t>
                  </w:r>
                </w:p>
              </w:tc>
              <w:tc>
                <w:tcPr>
                  <w:tcW w:w="1087"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2025 год</w:t>
                  </w:r>
                </w:p>
              </w:tc>
              <w:tc>
                <w:tcPr>
                  <w:tcW w:w="2258"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2026 год</w:t>
                  </w:r>
                </w:p>
              </w:tc>
            </w:tr>
            <w:tr w:rsidR="00F85CB3">
              <w:tblPrEx>
                <w:tblCellMar>
                  <w:top w:w="0" w:type="dxa"/>
                  <w:bottom w:w="0" w:type="dxa"/>
                </w:tblCellMar>
              </w:tblPrEx>
              <w:trPr>
                <w:trHeight w:val="175"/>
              </w:trPr>
              <w:tc>
                <w:tcPr>
                  <w:tcW w:w="2707" w:type="dxa"/>
                  <w:tcBorders>
                    <w:top w:val="single" w:sz="12" w:space="0" w:color="auto"/>
                    <w:left w:val="single" w:sz="12" w:space="0" w:color="auto"/>
                    <w:bottom w:val="single" w:sz="12" w:space="0" w:color="auto"/>
                    <w:right w:val="nil"/>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1</w:t>
                  </w:r>
                </w:p>
              </w:tc>
              <w:tc>
                <w:tcPr>
                  <w:tcW w:w="617"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2</w:t>
                  </w:r>
                </w:p>
              </w:tc>
              <w:tc>
                <w:tcPr>
                  <w:tcW w:w="691"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3</w:t>
                  </w:r>
                </w:p>
              </w:tc>
              <w:tc>
                <w:tcPr>
                  <w:tcW w:w="663"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4</w:t>
                  </w:r>
                </w:p>
              </w:tc>
              <w:tc>
                <w:tcPr>
                  <w:tcW w:w="616" w:type="dxa"/>
                  <w:tcBorders>
                    <w:top w:val="single" w:sz="12" w:space="0" w:color="auto"/>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5</w:t>
                  </w:r>
                </w:p>
              </w:tc>
              <w:tc>
                <w:tcPr>
                  <w:tcW w:w="1088" w:type="dxa"/>
                  <w:tcBorders>
                    <w:top w:val="nil"/>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6</w:t>
                  </w:r>
                </w:p>
              </w:tc>
              <w:tc>
                <w:tcPr>
                  <w:tcW w:w="1087" w:type="dxa"/>
                  <w:tcBorders>
                    <w:top w:val="nil"/>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7</w:t>
                  </w:r>
                </w:p>
              </w:tc>
              <w:tc>
                <w:tcPr>
                  <w:tcW w:w="2258" w:type="dxa"/>
                  <w:tcBorders>
                    <w:top w:val="nil"/>
                    <w:left w:val="single" w:sz="12" w:space="0" w:color="auto"/>
                    <w:bottom w:val="single" w:sz="12" w:space="0" w:color="auto"/>
                    <w:right w:val="single" w:sz="12" w:space="0" w:color="auto"/>
                  </w:tcBorders>
                </w:tcPr>
                <w:p w:rsidR="00F85CB3" w:rsidRPr="00F85CB3" w:rsidRDefault="00F85CB3">
                  <w:pPr>
                    <w:autoSpaceDE w:val="0"/>
                    <w:autoSpaceDN w:val="0"/>
                    <w:adjustRightInd w:val="0"/>
                    <w:jc w:val="center"/>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8</w:t>
                  </w:r>
                </w:p>
              </w:tc>
            </w:tr>
            <w:tr w:rsidR="00F85CB3">
              <w:tblPrEx>
                <w:tblCellMar>
                  <w:top w:w="0" w:type="dxa"/>
                  <w:bottom w:w="0" w:type="dxa"/>
                </w:tblCellMar>
              </w:tblPrEx>
              <w:trPr>
                <w:trHeight w:val="175"/>
              </w:trPr>
              <w:tc>
                <w:tcPr>
                  <w:tcW w:w="2707" w:type="dxa"/>
                  <w:tcBorders>
                    <w:top w:val="single" w:sz="12"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ОБЩЕГОСУДАРСТВЕННЫЕ ВОПРОСЫ</w:t>
                  </w:r>
                </w:p>
              </w:tc>
              <w:tc>
                <w:tcPr>
                  <w:tcW w:w="617" w:type="dxa"/>
                  <w:tcBorders>
                    <w:top w:val="single" w:sz="12"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12"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63" w:type="dxa"/>
                  <w:tcBorders>
                    <w:top w:val="single" w:sz="12"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12"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12"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3 805,2</w:t>
                  </w:r>
                </w:p>
              </w:tc>
              <w:tc>
                <w:tcPr>
                  <w:tcW w:w="1087" w:type="dxa"/>
                  <w:tcBorders>
                    <w:top w:val="single" w:sz="12"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807,1</w:t>
                  </w:r>
                </w:p>
              </w:tc>
              <w:tc>
                <w:tcPr>
                  <w:tcW w:w="2258" w:type="dxa"/>
                  <w:tcBorders>
                    <w:top w:val="single" w:sz="12"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681,9</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Функционирование высшего должностного лица субъекта Российской Федерации и муниципального образования</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1 088,1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413,3</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348,1</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1 088,1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413,3</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348,1</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Глава муниципального образования</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7700001020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349,1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413,3</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348,1</w:t>
                  </w:r>
                </w:p>
              </w:tc>
            </w:tr>
            <w:tr w:rsidR="00F85CB3">
              <w:tblPrEx>
                <w:tblCellMar>
                  <w:top w:w="0" w:type="dxa"/>
                  <w:bottom w:w="0" w:type="dxa"/>
                </w:tblCellMar>
              </w:tblPrEx>
              <w:trPr>
                <w:trHeight w:val="66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7700001020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349,1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413,3</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348,1</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государственных (муниципальных) органов</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7700001020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120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349,1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413,3</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348,1</w:t>
                  </w:r>
                </w:p>
              </w:tc>
            </w:tr>
            <w:tr w:rsidR="00F85CB3" w:rsidTr="00F85CB3">
              <w:tblPrEx>
                <w:tblCellMar>
                  <w:top w:w="0" w:type="dxa"/>
                  <w:bottom w:w="0" w:type="dxa"/>
                </w:tblCellMar>
              </w:tblPrEx>
              <w:trPr>
                <w:trHeight w:val="66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Реализация мероприятий по обеспечению сбалансированности местных бюджетов в рамках государственной пр</w:t>
                  </w:r>
                  <w:r w:rsidRPr="00F85CB3">
                    <w:rPr>
                      <w:rFonts w:ascii="Times New Roman" w:eastAsiaTheme="minorHAnsi" w:hAnsi="Times New Roman"/>
                      <w:color w:val="000000"/>
                      <w:sz w:val="16"/>
                      <w:szCs w:val="16"/>
                      <w:lang w:val="ru-RU" w:bidi="ar-SA"/>
                    </w:rPr>
                    <w:cr/>
                    <w:t>граммы Новосибирской области "Управление государственными финансами в Новосибирской области"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7700070510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739,1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66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 xml:space="preserve">Расходы на выплаты персоналу в целях обеспечения выполнения функций государственными (муниципальными) органами, </w:t>
                  </w:r>
                  <w:r w:rsidRPr="00F85CB3">
                    <w:rPr>
                      <w:rFonts w:ascii="Times New Roman" w:eastAsiaTheme="minorHAnsi" w:hAnsi="Times New Roman"/>
                      <w:color w:val="000000"/>
                      <w:sz w:val="16"/>
                      <w:szCs w:val="16"/>
                      <w:lang w:val="ru-RU" w:bidi="ar-SA"/>
                    </w:rPr>
                    <w:lastRenderedPageBreak/>
                    <w:t>казенными учреждениями, органами управления гос</w:t>
                  </w:r>
                  <w:r w:rsidRPr="00F85CB3">
                    <w:rPr>
                      <w:rFonts w:ascii="Times New Roman" w:eastAsiaTheme="minorHAnsi" w:hAnsi="Times New Roman"/>
                      <w:color w:val="000000"/>
                      <w:sz w:val="16"/>
                      <w:szCs w:val="16"/>
                      <w:lang w:val="ru-RU" w:bidi="ar-SA"/>
                    </w:rPr>
                    <w:cr/>
                    <w:t>дарственными внебюджетными фондами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lastRenderedPageBreak/>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7700070510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739,1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lastRenderedPageBreak/>
                    <w:t>Расходы на выплаты персоналу государственных (муниципальных) органов</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7700070510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120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739,1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53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2 680,1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371,8</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311,8</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2 680,1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371,8</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311,8</w:t>
                  </w:r>
                </w:p>
              </w:tc>
            </w:tr>
            <w:tr w:rsidR="00F85CB3" w:rsidT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обеспе</w:t>
                  </w:r>
                  <w:r w:rsidRPr="00F85CB3">
                    <w:rPr>
                      <w:rFonts w:ascii="Times New Roman" w:eastAsiaTheme="minorHAnsi" w:hAnsi="Times New Roman"/>
                      <w:color w:val="000000"/>
                      <w:sz w:val="16"/>
                      <w:szCs w:val="16"/>
                      <w:lang w:val="ru-RU" w:bidi="ar-SA"/>
                    </w:rPr>
                    <w:cr/>
                    <w:t>ение функций органов местного самоуправления</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7700001040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1 439,1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371,8</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311,8</w:t>
                  </w:r>
                </w:p>
              </w:tc>
            </w:tr>
            <w:tr w:rsidR="00F85CB3">
              <w:tblPrEx>
                <w:tblCellMar>
                  <w:top w:w="0" w:type="dxa"/>
                  <w:bottom w:w="0" w:type="dxa"/>
                </w:tblCellMar>
              </w:tblPrEx>
              <w:trPr>
                <w:trHeight w:val="66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7700001040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836,5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350,0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290,0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государственных (муниципальных) органов</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7700001040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120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836,5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350,0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290,0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7700001040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580,9</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закупки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7700001040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580,9</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Межбюджетные трансферты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7700001040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21,8</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21,8</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21,8</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межбюджетные трансферты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7700001040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21,8</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21,8</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21,8</w:t>
                  </w:r>
                </w:p>
              </w:tc>
            </w:tr>
            <w:tr w:rsidR="00F85CB3" w:rsidTr="00F85CB3">
              <w:tblPrEx>
                <w:tblCellMar>
                  <w:top w:w="0" w:type="dxa"/>
                  <w:bottom w:w="0" w:type="dxa"/>
                </w:tblCellMar>
              </w:tblPrEx>
              <w:trPr>
                <w:trHeight w:val="66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7700070510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1 2</w:t>
                  </w:r>
                  <w:r w:rsidRPr="00F85CB3">
                    <w:rPr>
                      <w:rFonts w:ascii="Times New Roman" w:eastAsiaTheme="minorHAnsi" w:hAnsi="Times New Roman"/>
                      <w:color w:val="000000"/>
                      <w:sz w:val="16"/>
                      <w:szCs w:val="16"/>
                      <w:lang w:val="ru-RU" w:bidi="ar-SA"/>
                    </w:rPr>
                    <w:cr/>
                    <w:t>1,0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66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7700070510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1 241,0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 xml:space="preserve">Расходы на выплаты </w:t>
                  </w:r>
                  <w:r w:rsidRPr="00F85CB3">
                    <w:rPr>
                      <w:rFonts w:ascii="Times New Roman" w:eastAsiaTheme="minorHAnsi" w:hAnsi="Times New Roman"/>
                      <w:color w:val="000000"/>
                      <w:sz w:val="16"/>
                      <w:szCs w:val="16"/>
                      <w:lang w:val="ru-RU" w:bidi="ar-SA"/>
                    </w:rPr>
                    <w:cr/>
                    <w:t>ерсоналу государственных (муниципальных) органов</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7700070510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120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1 241,0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06</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w:t>
                  </w:r>
                  <w:r w:rsidRPr="00F85CB3">
                    <w:rPr>
                      <w:rFonts w:ascii="Times New Roman" w:eastAsiaTheme="minorHAnsi" w:hAnsi="Times New Roman"/>
                      <w:color w:val="000000"/>
                      <w:sz w:val="16"/>
                      <w:szCs w:val="16"/>
                      <w:lang w:val="ru-RU" w:bidi="ar-SA"/>
                    </w:rPr>
                    <w:cr/>
                    <w:t>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06</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r>
            <w:tr w:rsidR="00F85CB3" w:rsidT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Обеспечение деятельности органов финансово-бюджетного надзора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06</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7700001060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Межбюджетные трансферты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06</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7700001060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межбюджетные трансферты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06</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w:t>
                  </w:r>
                  <w:r w:rsidRPr="00F85CB3">
                    <w:rPr>
                      <w:rFonts w:ascii="Times New Roman" w:eastAsiaTheme="minorHAnsi" w:hAnsi="Times New Roman"/>
                      <w:color w:val="000000"/>
                      <w:sz w:val="16"/>
                      <w:szCs w:val="16"/>
                      <w:lang w:val="ru-RU" w:bidi="ar-SA"/>
                    </w:rPr>
                    <w:cr/>
                    <w:t>0001060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22,0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Резервные фонды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Резервный фонд органов местного самоуправления</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7700001110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бюджетные ассигнования</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w:t>
                  </w:r>
                  <w:r w:rsidRPr="00F85CB3">
                    <w:rPr>
                      <w:rFonts w:ascii="Times New Roman" w:eastAsiaTheme="minorHAnsi" w:hAnsi="Times New Roman"/>
                      <w:color w:val="000000"/>
                      <w:sz w:val="16"/>
                      <w:szCs w:val="16"/>
                      <w:lang w:val="ru-RU" w:bidi="ar-SA"/>
                    </w:rPr>
                    <w:cr/>
                    <w:t>110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Резервные средства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7700001110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870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Другие общегосударственные вопросы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13</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13</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lastRenderedPageBreak/>
                    <w:t>Выполнение других обязательств государства органами местного самоуправления</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13</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7700001132</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бюджетные ассигнования</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13</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7700001132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Уплата налогов, сборов и иных платежей</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13</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7700001132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850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НАЦИОНАЛЬНАЯ ОБОРОНА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166,4</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183,6</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201,1</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Мобилизационная и вневойсковая по</w:t>
                  </w:r>
                  <w:r w:rsidRPr="00F85CB3">
                    <w:rPr>
                      <w:rFonts w:ascii="Times New Roman" w:eastAsiaTheme="minorHAnsi" w:hAnsi="Times New Roman"/>
                      <w:color w:val="000000"/>
                      <w:sz w:val="16"/>
                      <w:szCs w:val="16"/>
                      <w:lang w:val="ru-RU" w:bidi="ar-SA"/>
                    </w:rPr>
                    <w:cr/>
                    <w:t>готовка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166,4</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183,6</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201,1</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166,4</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183,6</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201,1</w:t>
                  </w:r>
                </w:p>
              </w:tc>
            </w:tr>
            <w:tr w:rsidR="00F85CB3" w:rsidT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Осуществление первичного воинского учета на территориях, где отсутствуют военные комиссариаты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7700051180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166,4</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183,6</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w:t>
                  </w:r>
                  <w:r w:rsidRPr="00F85CB3">
                    <w:rPr>
                      <w:rFonts w:ascii="Times New Roman" w:eastAsiaTheme="minorHAnsi" w:hAnsi="Times New Roman"/>
                      <w:color w:val="000000"/>
                      <w:sz w:val="16"/>
                      <w:szCs w:val="16"/>
                      <w:lang w:val="ru-RU" w:bidi="ar-SA"/>
                    </w:rPr>
                    <w:cr/>
                    <w:t>1,1</w:t>
                  </w:r>
                </w:p>
              </w:tc>
            </w:tr>
            <w:tr w:rsidR="00F85CB3">
              <w:tblPrEx>
                <w:tblCellMar>
                  <w:top w:w="0" w:type="dxa"/>
                  <w:bottom w:w="0" w:type="dxa"/>
                </w:tblCellMar>
              </w:tblPrEx>
              <w:trPr>
                <w:trHeight w:val="66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7700051180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151,8</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168,3</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185,7</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го</w:t>
                  </w:r>
                  <w:r w:rsidRPr="00F85CB3">
                    <w:rPr>
                      <w:rFonts w:ascii="Times New Roman" w:eastAsiaTheme="minorHAnsi" w:hAnsi="Times New Roman"/>
                      <w:color w:val="000000"/>
                      <w:sz w:val="16"/>
                      <w:szCs w:val="16"/>
                      <w:lang w:val="ru-RU" w:bidi="ar-SA"/>
                    </w:rPr>
                    <w:cr/>
                    <w:t>ударственных (муниципальных) органов</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7700051180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120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151,8</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168,3</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185,7</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7700051180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14,6</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15,4</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15,5</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закупки товаров, работ и услуг для обеспечения государственных (муниципальных)</w:t>
                  </w:r>
                  <w:r w:rsidRPr="00F85CB3">
                    <w:rPr>
                      <w:rFonts w:ascii="Times New Roman" w:eastAsiaTheme="minorHAnsi" w:hAnsi="Times New Roman"/>
                      <w:color w:val="000000"/>
                      <w:sz w:val="16"/>
                      <w:szCs w:val="16"/>
                      <w:lang w:val="ru-RU" w:bidi="ar-SA"/>
                    </w:rPr>
                    <w:cr/>
                    <w:t>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7700051180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14,6</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15,4</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15,5</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НАЦИОНАЛЬНАЯ БЕЗОПАСНОСТЬ И ПРАВООХРАНИТЕЛЬНАЯ ДЕЯТЕЛЬНОСТЬ</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55,5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Гражданская оборона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09</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09</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w:t>
                  </w:r>
                  <w:r w:rsidRPr="00F85CB3">
                    <w:rPr>
                      <w:rFonts w:ascii="Times New Roman" w:eastAsiaTheme="minorHAnsi" w:hAnsi="Times New Roman"/>
                      <w:color w:val="000000"/>
                      <w:sz w:val="16"/>
                      <w:szCs w:val="16"/>
                      <w:lang w:val="ru-RU" w:bidi="ar-SA"/>
                    </w:rPr>
                    <w:cr/>
                    <w:t>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Предупреждение и ликвидация последствий чрезвычайных ситуаций и стихийных бедствий</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09</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7700003091</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09</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7700003091</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 xml:space="preserve">Иные </w:t>
                  </w:r>
                  <w:r w:rsidRPr="00F85CB3">
                    <w:rPr>
                      <w:rFonts w:ascii="Times New Roman" w:eastAsiaTheme="minorHAnsi" w:hAnsi="Times New Roman"/>
                      <w:color w:val="000000"/>
                      <w:sz w:val="16"/>
                      <w:szCs w:val="16"/>
                      <w:lang w:val="ru-RU" w:bidi="ar-SA"/>
                    </w:rPr>
                    <w:cr/>
                    <w:t>акупки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09</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7700003091</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Защита населения и территории от чрезвычайных ситуаций природного и техногенного характера, пожарная безопасность</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Предупреждение пожароопасных ситуаций и ликвидация последствий пожаров</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7700003101</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7700003101</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закупки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7700003101</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Другие вопросы в области национальной безопасности и правоохранительной деятельности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14</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r>
            <w:tr w:rsidR="00F85CB3" w:rsidTr="00F85CB3">
              <w:tblPrEx>
                <w:tblCellMar>
                  <w:top w:w="0" w:type="dxa"/>
                  <w:bottom w:w="0" w:type="dxa"/>
                </w:tblCellMar>
              </w:tblPrEx>
              <w:trPr>
                <w:trHeight w:val="53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14</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r>
            <w:tr w:rsidR="00F85CB3" w:rsidT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Основное мероприятие "Первичная профилактика наркомании"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14</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570010000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r>
            <w:tr w:rsidR="00F85CB3" w:rsidT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организацию и проведение первичной профилактики наркомании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14</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57001P3140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14</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57001P3140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lastRenderedPageBreak/>
                    <w:t>Иные закупки товаров, работ и услуг для обеспеч</w:t>
                  </w:r>
                  <w:r w:rsidRPr="00F85CB3">
                    <w:rPr>
                      <w:rFonts w:ascii="Times New Roman" w:eastAsiaTheme="minorHAnsi" w:hAnsi="Times New Roman"/>
                      <w:color w:val="000000"/>
                      <w:sz w:val="16"/>
                      <w:szCs w:val="16"/>
                      <w:lang w:val="ru-RU" w:bidi="ar-SA"/>
                    </w:rPr>
                    <w:cr/>
                    <w:t>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14</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57001P3140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НАЦИОНАЛЬНАЯ ЭКОНОМИКА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1 579,2</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1 549,6</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1 561,7</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Дорожное хозяйство (дорожные фонды)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09</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1 579,2</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1 549,6</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1 561,7</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09</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1 579,2</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1 549,6</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1 561,7</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Мероприятия за счёт средств дорожного фонда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09</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7700004095</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1 579,2</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1 549,6</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1 561,7</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09</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7700004095</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1 579,2</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1 549</w:t>
                  </w:r>
                  <w:r w:rsidRPr="00F85CB3">
                    <w:rPr>
                      <w:rFonts w:ascii="Times New Roman" w:eastAsiaTheme="minorHAnsi" w:hAnsi="Times New Roman"/>
                      <w:color w:val="000000"/>
                      <w:sz w:val="16"/>
                      <w:szCs w:val="16"/>
                      <w:lang w:val="ru-RU" w:bidi="ar-SA"/>
                    </w:rPr>
                    <w:cr/>
                    <w:t>6</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1 561,7</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закупки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04</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09</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7700004095</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1 579,2</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1 549,6</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1 561,7</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ЖИЛИЩНО-КОММУНАЛЬНОЕ ХОЗЯЙСТВО</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6 372,2</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900,0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Коммунальное хозяйство</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1 482,3</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w:t>
                  </w:r>
                  <w:r w:rsidRPr="00F85CB3">
                    <w:rPr>
                      <w:rFonts w:ascii="Times New Roman" w:eastAsiaTheme="minorHAnsi" w:hAnsi="Times New Roman"/>
                      <w:color w:val="000000"/>
                      <w:sz w:val="16"/>
                      <w:szCs w:val="16"/>
                      <w:lang w:val="ru-RU" w:bidi="ar-SA"/>
                    </w:rPr>
                    <w:cr/>
                    <w:t>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1 482,3</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Мероприятия в области коммунального хозяйства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7700005022</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1 482,3</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7700005022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w:t>
                  </w:r>
                  <w:r w:rsidRPr="00F85CB3">
                    <w:rPr>
                      <w:rFonts w:ascii="Times New Roman" w:eastAsiaTheme="minorHAnsi" w:hAnsi="Times New Roman"/>
                      <w:color w:val="000000"/>
                      <w:sz w:val="16"/>
                      <w:szCs w:val="16"/>
                      <w:lang w:val="ru-RU" w:bidi="ar-SA"/>
                    </w:rPr>
                    <w:cr/>
                    <w:t>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1 400,3</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закупки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7700005022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1 400,3</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бюджетные ассигнования</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7700005022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82,0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Уплата налогов, сборов и иных платежей</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02</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w:t>
                  </w:r>
                  <w:r w:rsidRPr="00F85CB3">
                    <w:rPr>
                      <w:rFonts w:ascii="Times New Roman" w:eastAsiaTheme="minorHAnsi" w:hAnsi="Times New Roman"/>
                      <w:color w:val="000000"/>
                      <w:sz w:val="16"/>
                      <w:szCs w:val="16"/>
                      <w:lang w:val="ru-RU" w:bidi="ar-SA"/>
                    </w:rPr>
                    <w:cr/>
                    <w:t>00005022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850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82,0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Благоустройство</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254,6</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254,6</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Прочие мероприятия по благоустройству (уличное освещение)</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7700005033</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233,6</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товаров, работ и услуг для обеспечения го</w:t>
                  </w:r>
                  <w:r w:rsidRPr="00F85CB3">
                    <w:rPr>
                      <w:rFonts w:ascii="Times New Roman" w:eastAsiaTheme="minorHAnsi" w:hAnsi="Times New Roman"/>
                      <w:color w:val="000000"/>
                      <w:sz w:val="16"/>
                      <w:szCs w:val="16"/>
                      <w:lang w:val="ru-RU" w:bidi="ar-SA"/>
                    </w:rPr>
                    <w:cr/>
                    <w:t>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7700005033</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233,6</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закупки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7700005033</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233,6</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Организация и содержание мест захоронения</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7700005034</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7700005034</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закупки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03</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w:t>
                  </w:r>
                  <w:r w:rsidRPr="00F85CB3">
                    <w:rPr>
                      <w:rFonts w:ascii="Times New Roman" w:eastAsiaTheme="minorHAnsi" w:hAnsi="Times New Roman"/>
                      <w:color w:val="000000"/>
                      <w:sz w:val="16"/>
                      <w:szCs w:val="16"/>
                      <w:lang w:val="ru-RU" w:bidi="ar-SA"/>
                    </w:rPr>
                    <w:cr/>
                    <w:t>05034</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Другие вопросы в области жилищно-коммунального хозяйства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4 635,2</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900,0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4 635,2</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900,0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800,0</w:t>
                  </w:r>
                </w:p>
              </w:tc>
            </w:tr>
            <w:tr w:rsidR="00F85CB3" w:rsidT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Обеспечение деятельности подведомственных учреждений</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w:t>
                  </w:r>
                  <w:r w:rsidRPr="00F85CB3">
                    <w:rPr>
                      <w:rFonts w:ascii="Times New Roman" w:eastAsiaTheme="minorHAnsi" w:hAnsi="Times New Roman"/>
                      <w:color w:val="000000"/>
                      <w:sz w:val="16"/>
                      <w:szCs w:val="16"/>
                      <w:lang w:val="ru-RU" w:bidi="ar-SA"/>
                    </w:rPr>
                    <w:cr/>
                    <w:t>5052</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2 558,2</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900,0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800,0</w:t>
                  </w:r>
                </w:p>
              </w:tc>
            </w:tr>
            <w:tr w:rsidR="00F85CB3">
              <w:tblPrEx>
                <w:tblCellMar>
                  <w:top w:w="0" w:type="dxa"/>
                  <w:bottom w:w="0" w:type="dxa"/>
                </w:tblCellMar>
              </w:tblPrEx>
              <w:trPr>
                <w:trHeight w:val="66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7700005052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1 662,6</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900,0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казенных учреждений</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7700005052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1 662,6</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900,0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7700005052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757,6</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закупки товаров, работ и услуг для обеспечения государственных (муници</w:t>
                  </w:r>
                  <w:r w:rsidRPr="00F85CB3">
                    <w:rPr>
                      <w:rFonts w:ascii="Times New Roman" w:eastAsiaTheme="minorHAnsi" w:hAnsi="Times New Roman"/>
                      <w:color w:val="000000"/>
                      <w:sz w:val="16"/>
                      <w:szCs w:val="16"/>
                      <w:lang w:val="ru-RU" w:bidi="ar-SA"/>
                    </w:rPr>
                    <w:cr/>
                    <w:t>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7700005052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757,6</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бюджетные ассигнования</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7700005052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138,0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Уплата налогов, сборов и иных платежей</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7700005052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850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138,0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66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7700070510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2 077,1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66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7700070510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2 077,1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казенных учреждений</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7700070510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2 077,1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w:t>
                  </w:r>
                  <w:r w:rsidRPr="00F85CB3">
                    <w:rPr>
                      <w:rFonts w:ascii="Times New Roman" w:eastAsiaTheme="minorHAnsi" w:hAnsi="Times New Roman"/>
                      <w:color w:val="000000"/>
                      <w:sz w:val="16"/>
                      <w:szCs w:val="16"/>
                      <w:lang w:val="ru-RU" w:bidi="ar-SA"/>
                    </w:rPr>
                    <w:cr/>
                    <w:t>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ОХРАНА ОКРУЖАЮЩЕЙ СРЕДЫ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06</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Другие вопросы в области охраны окружающей среды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06</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06</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Природоохранные мероприятия</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06</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7700006052</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w:t>
                  </w:r>
                  <w:r w:rsidRPr="00F85CB3">
                    <w:rPr>
                      <w:rFonts w:ascii="Times New Roman" w:eastAsiaTheme="minorHAnsi" w:hAnsi="Times New Roman"/>
                      <w:color w:val="000000"/>
                      <w:sz w:val="16"/>
                      <w:szCs w:val="16"/>
                      <w:lang w:val="ru-RU" w:bidi="ar-SA"/>
                    </w:rPr>
                    <w:cr/>
                    <w:t>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06</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7700006052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закупки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06</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7700006052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ОБРАЗОВАНИЕ</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07</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w:t>
                  </w:r>
                  <w:r w:rsidRPr="00F85CB3">
                    <w:rPr>
                      <w:rFonts w:ascii="Times New Roman" w:eastAsiaTheme="minorHAnsi" w:hAnsi="Times New Roman"/>
                      <w:color w:val="000000"/>
                      <w:sz w:val="16"/>
                      <w:szCs w:val="16"/>
                      <w:lang w:val="ru-RU" w:bidi="ar-SA"/>
                    </w:rPr>
                    <w:cr/>
                    <w:t>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Профессиональная подготовка, переподготовка и повышение квалификации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07</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07</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Профессиональная подготовка, переподготовка и повышение квалификации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07</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w:t>
                  </w:r>
                  <w:r w:rsidRPr="00F85CB3">
                    <w:rPr>
                      <w:rFonts w:ascii="Times New Roman" w:eastAsiaTheme="minorHAnsi" w:hAnsi="Times New Roman"/>
                      <w:color w:val="000000"/>
                      <w:sz w:val="16"/>
                      <w:szCs w:val="16"/>
                      <w:lang w:val="ru-RU" w:bidi="ar-SA"/>
                    </w:rPr>
                    <w:cr/>
                    <w:t>050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07</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7700007050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закупки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07</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7700007050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КУЛЬТУРА, КИНЕМАТОГРАФИЯ</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08</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2 427,1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300,0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270,0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Культура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08</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2 427,1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300,0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270,0</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08</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2 427,1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300,0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270,0</w:t>
                  </w:r>
                </w:p>
              </w:tc>
            </w:tr>
            <w:tr w:rsidR="00F85CB3" w:rsidT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Обеспечение деятельности подведомственных учреждений в области культуры-клубы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08</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7700008012</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1 280,8</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300,0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270,0</w:t>
                  </w:r>
                </w:p>
              </w:tc>
            </w:tr>
            <w:tr w:rsidR="00F85CB3">
              <w:tblPrEx>
                <w:tblCellMar>
                  <w:top w:w="0" w:type="dxa"/>
                  <w:bottom w:w="0" w:type="dxa"/>
                </w:tblCellMar>
              </w:tblPrEx>
              <w:trPr>
                <w:trHeight w:val="66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08</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7700008012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951,4</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cr/>
                    <w:t>00,0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270,0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казенных учреждений</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08</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7700008012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951,4</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300,0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270,0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08</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7700008012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309,4</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закупки товаров, работ и услуг для обеспечения государственных (</w:t>
                  </w:r>
                  <w:r w:rsidRPr="00F85CB3">
                    <w:rPr>
                      <w:rFonts w:ascii="Times New Roman" w:eastAsiaTheme="minorHAnsi" w:hAnsi="Times New Roman"/>
                      <w:color w:val="000000"/>
                      <w:sz w:val="16"/>
                      <w:szCs w:val="16"/>
                      <w:lang w:val="ru-RU" w:bidi="ar-SA"/>
                    </w:rPr>
                    <w:cr/>
                    <w:t>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08</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7700008012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309,4</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бюджетные ассигнования</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08</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7700008012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Уплата налогов, сборов и иных платежей</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08</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7700008012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850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66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08</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7700070510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1 146,4</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66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08</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7700070510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1 146,4</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Расходы на выплаты персоналу казенных учреждений</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08</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7700070510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1 146,4</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cr/>
                    <w:t>,0</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СОЦИАЛЬНАЯ ПОЛИТИКА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Пенсионное обеспечение</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местного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Доплаты к пенсиям муниципальных служащих</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7700010012</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w:t>
                  </w:r>
                  <w:r w:rsidRPr="00F85CB3">
                    <w:rPr>
                      <w:rFonts w:ascii="Times New Roman" w:eastAsiaTheme="minorHAnsi" w:hAnsi="Times New Roman"/>
                      <w:color w:val="000000"/>
                      <w:sz w:val="16"/>
                      <w:szCs w:val="16"/>
                      <w:lang w:val="ru-RU" w:bidi="ar-SA"/>
                    </w:rPr>
                    <w:cr/>
                    <w:t>1</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Социальное обеспечение и иные выплаты населению</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7700010012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Публичные нормативные социальные выплаты гражданам</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7700010012</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310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488,1</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ФИЗИЧЕСКАЯ КУЛЬТУРА И СПОРТ</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Физическая культура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530"/>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6100000000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 xml:space="preserve">Основные мероприятия "Создание условий, </w:t>
                  </w:r>
                  <w:proofErr w:type="spellStart"/>
                  <w:r w:rsidRPr="00F85CB3">
                    <w:rPr>
                      <w:rFonts w:ascii="Times New Roman" w:eastAsiaTheme="minorHAnsi" w:hAnsi="Times New Roman"/>
                      <w:color w:val="000000"/>
                      <w:sz w:val="16"/>
                      <w:szCs w:val="16"/>
                      <w:lang w:val="ru-RU" w:bidi="ar-SA"/>
                    </w:rPr>
                    <w:t>обеспечевающих</w:t>
                  </w:r>
                  <w:proofErr w:type="spellEnd"/>
                  <w:r w:rsidRPr="00F85CB3">
                    <w:rPr>
                      <w:rFonts w:ascii="Times New Roman" w:eastAsiaTheme="minorHAnsi" w:hAnsi="Times New Roman"/>
                      <w:color w:val="000000"/>
                      <w:sz w:val="16"/>
                      <w:szCs w:val="16"/>
                      <w:lang w:val="ru-RU" w:bidi="ar-SA"/>
                    </w:rPr>
                    <w:t xml:space="preserve"> возможность гражданам вести здоровый образ жизни"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6100100000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rsidT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Развитие спортивно-массовой физической культуры и формирование здорового образа жизни</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61001P1101</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269"/>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Закупка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61001P1101</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401"/>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Иные закупки товаров, работ и услуг для обеспечения государственных (муниципальных) нужд</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11</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01</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61001P1101</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240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0,5</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ab/>
                    <w:t>УСЛОВНО УТВЕРЖДЕННЫЕ РАСХОДЫ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108,9</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211,7</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Условно утвержденные расходы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108,9</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211,7</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Непрограммные направления областного бюджета</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9900000000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108,9</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211,7</w:t>
                  </w:r>
                </w:p>
              </w:tc>
            </w:tr>
            <w:tr w:rsidR="00F85CB3" w:rsidT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Условно утвержденные расходы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w:t>
                  </w:r>
                </w:p>
              </w:tc>
              <w:tc>
                <w:tcPr>
                  <w:tcW w:w="1279" w:type="dxa"/>
                  <w:gridSpan w:val="2"/>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9990000000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108,9</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211,7</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Условно утвержденные расходы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9990000000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900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108,9</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211,7</w:t>
                  </w:r>
                </w:p>
              </w:tc>
            </w:tr>
            <w:tr w:rsidR="00F85CB3">
              <w:tblPrEx>
                <w:tblCellMar>
                  <w:top w:w="0" w:type="dxa"/>
                  <w:bottom w:w="0" w:type="dxa"/>
                </w:tblCellMar>
              </w:tblPrEx>
              <w:trPr>
                <w:trHeight w:val="175"/>
              </w:trPr>
              <w:tc>
                <w:tcPr>
                  <w:tcW w:w="2707" w:type="dxa"/>
                  <w:tcBorders>
                    <w:top w:val="single" w:sz="6" w:space="0" w:color="auto"/>
                    <w:left w:val="single" w:sz="12" w:space="0" w:color="auto"/>
                    <w:bottom w:val="single" w:sz="6" w:space="0" w:color="auto"/>
                    <w:right w:val="single" w:sz="6" w:space="0" w:color="auto"/>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Условно утвержденные расходы</w:t>
                  </w:r>
                </w:p>
              </w:tc>
              <w:tc>
                <w:tcPr>
                  <w:tcW w:w="617"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w:t>
                  </w:r>
                </w:p>
              </w:tc>
              <w:tc>
                <w:tcPr>
                  <w:tcW w:w="691"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w:t>
                  </w:r>
                </w:p>
              </w:tc>
              <w:tc>
                <w:tcPr>
                  <w:tcW w:w="663"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9990000000</w:t>
                  </w:r>
                </w:p>
              </w:tc>
              <w:tc>
                <w:tcPr>
                  <w:tcW w:w="616" w:type="dxa"/>
                  <w:tcBorders>
                    <w:top w:val="single" w:sz="6" w:space="0" w:color="auto"/>
                    <w:left w:val="single" w:sz="6" w:space="0" w:color="auto"/>
                    <w:bottom w:val="single" w:sz="6" w:space="0" w:color="auto"/>
                    <w:right w:val="single" w:sz="6" w:space="0" w:color="auto"/>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990</w:t>
                  </w:r>
                </w:p>
              </w:tc>
              <w:tc>
                <w:tcPr>
                  <w:tcW w:w="1088"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0,0</w:t>
                  </w:r>
                </w:p>
              </w:tc>
              <w:tc>
                <w:tcPr>
                  <w:tcW w:w="1087" w:type="dxa"/>
                  <w:tcBorders>
                    <w:top w:val="single" w:sz="6" w:space="0" w:color="auto"/>
                    <w:left w:val="single" w:sz="6" w:space="0" w:color="auto"/>
                    <w:bottom w:val="single" w:sz="6" w:space="0" w:color="auto"/>
                    <w:right w:val="nil"/>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108,9</w:t>
                  </w:r>
                </w:p>
              </w:tc>
              <w:tc>
                <w:tcPr>
                  <w:tcW w:w="2258" w:type="dxa"/>
                  <w:tcBorders>
                    <w:top w:val="single" w:sz="6" w:space="0" w:color="auto"/>
                    <w:left w:val="single" w:sz="6" w:space="0" w:color="auto"/>
                    <w:bottom w:val="single" w:sz="6"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211,7</w:t>
                  </w:r>
                </w:p>
              </w:tc>
            </w:tr>
            <w:tr w:rsidR="00F85CB3">
              <w:tblPrEx>
                <w:tblCellMar>
                  <w:top w:w="0" w:type="dxa"/>
                  <w:bottom w:w="0" w:type="dxa"/>
                </w:tblCellMar>
              </w:tblPrEx>
              <w:trPr>
                <w:trHeight w:val="156"/>
              </w:trPr>
              <w:tc>
                <w:tcPr>
                  <w:tcW w:w="2707" w:type="dxa"/>
                  <w:tcBorders>
                    <w:top w:val="single" w:sz="12" w:space="0" w:color="auto"/>
                    <w:left w:val="single" w:sz="12" w:space="0" w:color="auto"/>
                    <w:bottom w:val="single" w:sz="12" w:space="0" w:color="auto"/>
                    <w:right w:val="nil"/>
                  </w:tcBorders>
                </w:tcPr>
                <w:p w:rsidR="00F85CB3" w:rsidRPr="00F85CB3" w:rsidRDefault="00F85CB3">
                  <w:pPr>
                    <w:autoSpaceDE w:val="0"/>
                    <w:autoSpaceDN w:val="0"/>
                    <w:adjustRightInd w:val="0"/>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Итого расходов</w:t>
                  </w:r>
                </w:p>
              </w:tc>
              <w:tc>
                <w:tcPr>
                  <w:tcW w:w="617" w:type="dxa"/>
                  <w:tcBorders>
                    <w:top w:val="single" w:sz="12" w:space="0" w:color="auto"/>
                    <w:left w:val="single" w:sz="12" w:space="0" w:color="auto"/>
                    <w:bottom w:val="single" w:sz="12" w:space="0" w:color="auto"/>
                    <w:right w:val="nil"/>
                  </w:tcBorders>
                </w:tcPr>
                <w:p w:rsidR="00F85CB3" w:rsidRPr="00F85CB3" w:rsidRDefault="00F85CB3">
                  <w:pPr>
                    <w:autoSpaceDE w:val="0"/>
                    <w:autoSpaceDN w:val="0"/>
                    <w:adjustRightInd w:val="0"/>
                    <w:rPr>
                      <w:rFonts w:ascii="Times New Roman" w:eastAsiaTheme="minorHAnsi" w:hAnsi="Times New Roman"/>
                      <w:b/>
                      <w:bCs/>
                      <w:color w:val="000000"/>
                      <w:sz w:val="16"/>
                      <w:szCs w:val="16"/>
                      <w:lang w:val="ru-RU" w:bidi="ar-SA"/>
                    </w:rPr>
                  </w:pPr>
                </w:p>
              </w:tc>
              <w:tc>
                <w:tcPr>
                  <w:tcW w:w="691" w:type="dxa"/>
                  <w:tcBorders>
                    <w:top w:val="single" w:sz="12" w:space="0" w:color="auto"/>
                    <w:left w:val="single" w:sz="12" w:space="0" w:color="auto"/>
                    <w:bottom w:val="single" w:sz="12" w:space="0" w:color="auto"/>
                    <w:right w:val="nil"/>
                  </w:tcBorders>
                </w:tcPr>
                <w:p w:rsidR="00F85CB3" w:rsidRPr="00F85CB3" w:rsidRDefault="00F85CB3">
                  <w:pPr>
                    <w:autoSpaceDE w:val="0"/>
                    <w:autoSpaceDN w:val="0"/>
                    <w:adjustRightInd w:val="0"/>
                    <w:rPr>
                      <w:rFonts w:ascii="Times New Roman" w:eastAsiaTheme="minorHAnsi" w:hAnsi="Times New Roman"/>
                      <w:b/>
                      <w:bCs/>
                      <w:color w:val="000000"/>
                      <w:sz w:val="16"/>
                      <w:szCs w:val="16"/>
                      <w:lang w:val="ru-RU" w:bidi="ar-SA"/>
                    </w:rPr>
                  </w:pPr>
                </w:p>
              </w:tc>
              <w:tc>
                <w:tcPr>
                  <w:tcW w:w="663" w:type="dxa"/>
                  <w:tcBorders>
                    <w:top w:val="single" w:sz="12" w:space="0" w:color="auto"/>
                    <w:left w:val="single" w:sz="12" w:space="0" w:color="auto"/>
                    <w:bottom w:val="single" w:sz="12" w:space="0" w:color="auto"/>
                    <w:right w:val="nil"/>
                  </w:tcBorders>
                </w:tcPr>
                <w:p w:rsidR="00F85CB3" w:rsidRPr="00F85CB3" w:rsidRDefault="00F85CB3">
                  <w:pPr>
                    <w:autoSpaceDE w:val="0"/>
                    <w:autoSpaceDN w:val="0"/>
                    <w:adjustRightInd w:val="0"/>
                    <w:rPr>
                      <w:rFonts w:ascii="Times New Roman" w:eastAsiaTheme="minorHAnsi" w:hAnsi="Times New Roman"/>
                      <w:b/>
                      <w:bCs/>
                      <w:color w:val="000000"/>
                      <w:sz w:val="16"/>
                      <w:szCs w:val="16"/>
                      <w:lang w:val="ru-RU" w:bidi="ar-SA"/>
                    </w:rPr>
                  </w:pPr>
                </w:p>
              </w:tc>
              <w:tc>
                <w:tcPr>
                  <w:tcW w:w="616" w:type="dxa"/>
                  <w:tcBorders>
                    <w:top w:val="single" w:sz="12" w:space="0" w:color="auto"/>
                    <w:left w:val="single" w:sz="12" w:space="0" w:color="auto"/>
                    <w:bottom w:val="single" w:sz="12" w:space="0" w:color="auto"/>
                    <w:right w:val="nil"/>
                  </w:tcBorders>
                </w:tcPr>
                <w:p w:rsidR="00F85CB3" w:rsidRPr="00F85CB3" w:rsidRDefault="00F85CB3">
                  <w:pPr>
                    <w:autoSpaceDE w:val="0"/>
                    <w:autoSpaceDN w:val="0"/>
                    <w:adjustRightInd w:val="0"/>
                    <w:rPr>
                      <w:rFonts w:ascii="Times New Roman" w:eastAsiaTheme="minorHAnsi" w:hAnsi="Times New Roman"/>
                      <w:b/>
                      <w:bCs/>
                      <w:color w:val="000000"/>
                      <w:sz w:val="16"/>
                      <w:szCs w:val="16"/>
                      <w:lang w:val="ru-RU" w:bidi="ar-SA"/>
                    </w:rPr>
                  </w:pPr>
                </w:p>
              </w:tc>
              <w:tc>
                <w:tcPr>
                  <w:tcW w:w="1088" w:type="dxa"/>
                  <w:tcBorders>
                    <w:top w:val="single" w:sz="12" w:space="0" w:color="auto"/>
                    <w:left w:val="single" w:sz="6" w:space="0" w:color="auto"/>
                    <w:bottom w:val="single" w:sz="12" w:space="0" w:color="auto"/>
                    <w:right w:val="single" w:sz="6" w:space="0" w:color="auto"/>
                  </w:tcBorders>
                </w:tcPr>
                <w:p w:rsidR="00F85CB3" w:rsidRPr="00F85CB3" w:rsidRDefault="00F85CB3">
                  <w:pPr>
                    <w:autoSpaceDE w:val="0"/>
                    <w:autoSpaceDN w:val="0"/>
                    <w:adjustRightInd w:val="0"/>
                    <w:jc w:val="right"/>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14 902,1</w:t>
                  </w:r>
                </w:p>
              </w:tc>
              <w:tc>
                <w:tcPr>
                  <w:tcW w:w="1087" w:type="dxa"/>
                  <w:tcBorders>
                    <w:top w:val="single" w:sz="12" w:space="0" w:color="auto"/>
                    <w:left w:val="single" w:sz="6" w:space="0" w:color="auto"/>
                    <w:bottom w:val="single" w:sz="12" w:space="0" w:color="auto"/>
                    <w:right w:val="single" w:sz="6" w:space="0" w:color="auto"/>
                  </w:tcBorders>
                </w:tcPr>
                <w:p w:rsidR="00F85CB3" w:rsidRPr="00F85CB3" w:rsidRDefault="00F85CB3">
                  <w:pPr>
                    <w:autoSpaceDE w:val="0"/>
                    <w:autoSpaceDN w:val="0"/>
                    <w:adjustRightInd w:val="0"/>
                    <w:jc w:val="right"/>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4 338,3</w:t>
                  </w:r>
                </w:p>
              </w:tc>
              <w:tc>
                <w:tcPr>
                  <w:tcW w:w="2258" w:type="dxa"/>
                  <w:tcBorders>
                    <w:top w:val="single" w:sz="12" w:space="0" w:color="auto"/>
                    <w:left w:val="single" w:sz="6" w:space="0" w:color="auto"/>
                    <w:bottom w:val="single" w:sz="12" w:space="0" w:color="auto"/>
                    <w:right w:val="single" w:sz="12" w:space="0" w:color="auto"/>
                  </w:tcBorders>
                </w:tcPr>
                <w:p w:rsidR="00F85CB3" w:rsidRPr="00F85CB3" w:rsidRDefault="00F85CB3">
                  <w:pPr>
                    <w:autoSpaceDE w:val="0"/>
                    <w:autoSpaceDN w:val="0"/>
                    <w:adjustRightInd w:val="0"/>
                    <w:jc w:val="right"/>
                    <w:rPr>
                      <w:rFonts w:ascii="Times New Roman" w:eastAsiaTheme="minorHAnsi" w:hAnsi="Times New Roman"/>
                      <w:b/>
                      <w:bCs/>
                      <w:color w:val="000000"/>
                      <w:sz w:val="16"/>
                      <w:szCs w:val="16"/>
                      <w:lang w:val="ru-RU" w:bidi="ar-SA"/>
                    </w:rPr>
                  </w:pPr>
                  <w:r w:rsidRPr="00F85CB3">
                    <w:rPr>
                      <w:rFonts w:ascii="Times New Roman" w:eastAsiaTheme="minorHAnsi" w:hAnsi="Times New Roman"/>
                      <w:b/>
                      <w:bCs/>
                      <w:color w:val="000000"/>
                      <w:sz w:val="16"/>
                      <w:szCs w:val="16"/>
                      <w:lang w:val="ru-RU" w:bidi="ar-SA"/>
                    </w:rPr>
                    <w:t>4 215,0</w:t>
                  </w:r>
                </w:p>
              </w:tc>
            </w:tr>
            <w:tr w:rsidR="00F85CB3">
              <w:tblPrEx>
                <w:tblCellMar>
                  <w:top w:w="0" w:type="dxa"/>
                  <w:bottom w:w="0" w:type="dxa"/>
                </w:tblCellMar>
              </w:tblPrEx>
              <w:trPr>
                <w:trHeight w:val="166"/>
              </w:trPr>
              <w:tc>
                <w:tcPr>
                  <w:tcW w:w="2707" w:type="dxa"/>
                  <w:tcBorders>
                    <w:top w:val="nil"/>
                    <w:left w:val="nil"/>
                    <w:bottom w:val="nil"/>
                    <w:right w:val="nil"/>
                  </w:tcBorders>
                </w:tcPr>
                <w:p w:rsidR="00F85CB3" w:rsidRPr="00F85CB3" w:rsidRDefault="00F85CB3">
                  <w:pPr>
                    <w:autoSpaceDE w:val="0"/>
                    <w:autoSpaceDN w:val="0"/>
                    <w:adjustRightInd w:val="0"/>
                    <w:rPr>
                      <w:rFonts w:ascii="Times New Roman" w:eastAsiaTheme="minorHAnsi" w:hAnsi="Times New Roman"/>
                      <w:color w:val="000000"/>
                      <w:sz w:val="16"/>
                      <w:szCs w:val="16"/>
                      <w:lang w:val="ru-RU" w:bidi="ar-SA"/>
                    </w:rPr>
                  </w:pPr>
                  <w:r w:rsidRPr="00F85CB3">
                    <w:rPr>
                      <w:rFonts w:ascii="Times New Roman" w:eastAsiaTheme="minorHAnsi" w:hAnsi="Times New Roman"/>
                      <w:color w:val="000000"/>
                      <w:sz w:val="16"/>
                      <w:szCs w:val="16"/>
                      <w:lang w:val="ru-RU" w:bidi="ar-SA"/>
                    </w:rPr>
                    <w:t>Исполнитель</w:t>
                  </w:r>
                </w:p>
              </w:tc>
              <w:tc>
                <w:tcPr>
                  <w:tcW w:w="617" w:type="dxa"/>
                  <w:tcBorders>
                    <w:top w:val="nil"/>
                    <w:left w:val="nil"/>
                    <w:bottom w:val="single" w:sz="6" w:space="0" w:color="auto"/>
                    <w:right w:val="nil"/>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91" w:type="dxa"/>
                  <w:tcBorders>
                    <w:top w:val="nil"/>
                    <w:left w:val="nil"/>
                    <w:bottom w:val="nil"/>
                    <w:right w:val="nil"/>
                  </w:tcBorders>
                </w:tcPr>
                <w:p w:rsidR="00F85CB3" w:rsidRPr="00F85CB3" w:rsidRDefault="00F85CB3">
                  <w:pPr>
                    <w:autoSpaceDE w:val="0"/>
                    <w:autoSpaceDN w:val="0"/>
                    <w:adjustRightInd w:val="0"/>
                    <w:jc w:val="right"/>
                    <w:rPr>
                      <w:rFonts w:ascii="Times New Roman" w:eastAsiaTheme="minorHAnsi" w:hAnsi="Times New Roman"/>
                      <w:color w:val="000000"/>
                      <w:sz w:val="20"/>
                      <w:szCs w:val="20"/>
                      <w:lang w:val="ru-RU" w:bidi="ar-SA"/>
                    </w:rPr>
                  </w:pPr>
                </w:p>
              </w:tc>
              <w:tc>
                <w:tcPr>
                  <w:tcW w:w="663" w:type="dxa"/>
                  <w:tcBorders>
                    <w:top w:val="nil"/>
                    <w:left w:val="nil"/>
                    <w:bottom w:val="single" w:sz="6" w:space="0" w:color="auto"/>
                    <w:right w:val="nil"/>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616" w:type="dxa"/>
                  <w:tcBorders>
                    <w:top w:val="nil"/>
                    <w:left w:val="nil"/>
                    <w:bottom w:val="single" w:sz="6" w:space="0" w:color="auto"/>
                    <w:right w:val="nil"/>
                  </w:tcBorders>
                </w:tcPr>
                <w:p w:rsidR="00F85CB3" w:rsidRPr="00F85CB3" w:rsidRDefault="00F85CB3">
                  <w:pPr>
                    <w:autoSpaceDE w:val="0"/>
                    <w:autoSpaceDN w:val="0"/>
                    <w:adjustRightInd w:val="0"/>
                    <w:jc w:val="center"/>
                    <w:rPr>
                      <w:rFonts w:ascii="Times New Roman" w:eastAsiaTheme="minorHAnsi" w:hAnsi="Times New Roman"/>
                      <w:color w:val="000000"/>
                      <w:sz w:val="16"/>
                      <w:szCs w:val="16"/>
                      <w:lang w:val="ru-RU" w:bidi="ar-SA"/>
                    </w:rPr>
                  </w:pPr>
                </w:p>
              </w:tc>
              <w:tc>
                <w:tcPr>
                  <w:tcW w:w="1088" w:type="dxa"/>
                  <w:tcBorders>
                    <w:top w:val="nil"/>
                    <w:left w:val="nil"/>
                    <w:bottom w:val="nil"/>
                    <w:right w:val="nil"/>
                  </w:tcBorders>
                </w:tcPr>
                <w:p w:rsidR="00F85CB3" w:rsidRPr="00F85CB3" w:rsidRDefault="00F85CB3">
                  <w:pPr>
                    <w:autoSpaceDE w:val="0"/>
                    <w:autoSpaceDN w:val="0"/>
                    <w:adjustRightInd w:val="0"/>
                    <w:jc w:val="right"/>
                    <w:rPr>
                      <w:rFonts w:ascii="Times New Roman" w:eastAsiaTheme="minorHAnsi" w:hAnsi="Times New Roman"/>
                      <w:color w:val="000000"/>
                      <w:sz w:val="20"/>
                      <w:szCs w:val="20"/>
                      <w:lang w:val="ru-RU" w:bidi="ar-SA"/>
                    </w:rPr>
                  </w:pPr>
                </w:p>
              </w:tc>
              <w:tc>
                <w:tcPr>
                  <w:tcW w:w="1087" w:type="dxa"/>
                  <w:tcBorders>
                    <w:top w:val="nil"/>
                    <w:left w:val="nil"/>
                    <w:bottom w:val="nil"/>
                    <w:right w:val="nil"/>
                  </w:tcBorders>
                </w:tcPr>
                <w:p w:rsidR="00F85CB3" w:rsidRPr="00F85CB3" w:rsidRDefault="00F85CB3">
                  <w:pPr>
                    <w:autoSpaceDE w:val="0"/>
                    <w:autoSpaceDN w:val="0"/>
                    <w:adjustRightInd w:val="0"/>
                    <w:jc w:val="right"/>
                    <w:rPr>
                      <w:rFonts w:ascii="Times New Roman" w:eastAsiaTheme="minorHAnsi" w:hAnsi="Times New Roman"/>
                      <w:color w:val="000000"/>
                      <w:sz w:val="20"/>
                      <w:szCs w:val="20"/>
                      <w:lang w:val="ru-RU" w:bidi="ar-SA"/>
                    </w:rPr>
                  </w:pPr>
                </w:p>
              </w:tc>
              <w:tc>
                <w:tcPr>
                  <w:tcW w:w="2258" w:type="dxa"/>
                  <w:tcBorders>
                    <w:top w:val="nil"/>
                    <w:left w:val="nil"/>
                    <w:bottom w:val="nil"/>
                    <w:right w:val="nil"/>
                  </w:tcBorders>
                </w:tcPr>
                <w:p w:rsidR="00F85CB3" w:rsidRPr="00F85CB3" w:rsidRDefault="00F85CB3">
                  <w:pPr>
                    <w:autoSpaceDE w:val="0"/>
                    <w:autoSpaceDN w:val="0"/>
                    <w:adjustRightInd w:val="0"/>
                    <w:jc w:val="right"/>
                    <w:rPr>
                      <w:rFonts w:ascii="Times New Roman" w:eastAsiaTheme="minorHAnsi" w:hAnsi="Times New Roman"/>
                      <w:color w:val="000000"/>
                      <w:sz w:val="20"/>
                      <w:szCs w:val="20"/>
                      <w:lang w:val="ru-RU" w:bidi="ar-SA"/>
                    </w:rPr>
                  </w:pPr>
                </w:p>
              </w:tc>
            </w:tr>
            <w:tr w:rsidR="00F85CB3" w:rsidTr="00F85CB3">
              <w:tblPrEx>
                <w:tblCellMar>
                  <w:top w:w="0" w:type="dxa"/>
                  <w:bottom w:w="0" w:type="dxa"/>
                </w:tblCellMar>
              </w:tblPrEx>
              <w:trPr>
                <w:trHeight w:val="166"/>
              </w:trPr>
              <w:tc>
                <w:tcPr>
                  <w:tcW w:w="270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1308" w:type="dxa"/>
                  <w:gridSpan w:val="2"/>
                  <w:tcBorders>
                    <w:top w:val="nil"/>
                    <w:left w:val="nil"/>
                    <w:bottom w:val="nil"/>
                    <w:right w:val="nil"/>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(подпись)</w:t>
                  </w:r>
                </w:p>
              </w:tc>
              <w:tc>
                <w:tcPr>
                  <w:tcW w:w="2367" w:type="dxa"/>
                  <w:gridSpan w:val="3"/>
                  <w:tcBorders>
                    <w:top w:val="single" w:sz="6" w:space="0" w:color="auto"/>
                    <w:left w:val="nil"/>
                    <w:bottom w:val="nil"/>
                    <w:right w:val="nil"/>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(расшифровка подписи)</w:t>
                  </w:r>
                </w:p>
              </w:tc>
              <w:tc>
                <w:tcPr>
                  <w:tcW w:w="1087"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2258"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r>
          </w:tbl>
          <w:p w:rsidR="00F85CB3" w:rsidRPr="00F85CB3" w:rsidRDefault="00F85CB3" w:rsidP="00F85CB3">
            <w:pPr>
              <w:ind w:right="-180" w:firstLine="567"/>
              <w:jc w:val="center"/>
              <w:rPr>
                <w:rFonts w:ascii="Times New Roman" w:hAnsi="Times New Roman"/>
                <w:sz w:val="28"/>
                <w:szCs w:val="28"/>
                <w:lang w:val="ru-RU" w:eastAsia="ru-RU"/>
              </w:rPr>
            </w:pPr>
          </w:p>
          <w:p w:rsidR="00F85CB3" w:rsidRPr="00F85CB3" w:rsidRDefault="00F85CB3" w:rsidP="00F85CB3">
            <w:pPr>
              <w:ind w:right="-180" w:firstLine="567"/>
              <w:jc w:val="center"/>
              <w:rPr>
                <w:rFonts w:ascii="Times New Roman" w:hAnsi="Times New Roman"/>
                <w:sz w:val="28"/>
                <w:szCs w:val="28"/>
                <w:lang w:val="ru-RU" w:eastAsia="ru-RU"/>
              </w:rPr>
            </w:pPr>
          </w:p>
          <w:tbl>
            <w:tblPr>
              <w:tblW w:w="0" w:type="auto"/>
              <w:tblLayout w:type="fixed"/>
              <w:tblCellMar>
                <w:left w:w="30" w:type="dxa"/>
                <w:right w:w="30" w:type="dxa"/>
              </w:tblCellMar>
              <w:tblLook w:val="0000" w:firstRow="0" w:lastRow="0" w:firstColumn="0" w:lastColumn="0" w:noHBand="0" w:noVBand="0"/>
            </w:tblPr>
            <w:tblGrid>
              <w:gridCol w:w="30"/>
              <w:gridCol w:w="2591"/>
              <w:gridCol w:w="291"/>
              <w:gridCol w:w="326"/>
              <w:gridCol w:w="394"/>
              <w:gridCol w:w="201"/>
              <w:gridCol w:w="479"/>
              <w:gridCol w:w="190"/>
              <w:gridCol w:w="465"/>
              <w:gridCol w:w="191"/>
              <w:gridCol w:w="546"/>
              <w:gridCol w:w="49"/>
              <w:gridCol w:w="1053"/>
              <w:gridCol w:w="54"/>
              <w:gridCol w:w="1000"/>
              <w:gridCol w:w="157"/>
              <w:gridCol w:w="1846"/>
              <w:gridCol w:w="6"/>
            </w:tblGrid>
            <w:tr w:rsidR="00F85CB3" w:rsidTr="00F85CB3">
              <w:tblPrEx>
                <w:tblCellMar>
                  <w:top w:w="0" w:type="dxa"/>
                  <w:bottom w:w="0" w:type="dxa"/>
                </w:tblCellMar>
              </w:tblPrEx>
              <w:trPr>
                <w:gridBefore w:val="1"/>
                <w:gridAfter w:val="1"/>
                <w:wBefore w:w="30" w:type="dxa"/>
                <w:wAfter w:w="6" w:type="dxa"/>
                <w:trHeight w:val="137"/>
              </w:trPr>
              <w:tc>
                <w:tcPr>
                  <w:tcW w:w="2882"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72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8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5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73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1156" w:type="dxa"/>
                  <w:gridSpan w:val="3"/>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3003" w:type="dxa"/>
                  <w:gridSpan w:val="3"/>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Приложение №2</w:t>
                  </w:r>
                </w:p>
              </w:tc>
            </w:tr>
            <w:tr w:rsidR="00F85CB3" w:rsidTr="00F85CB3">
              <w:tblPrEx>
                <w:tblCellMar>
                  <w:top w:w="0" w:type="dxa"/>
                  <w:bottom w:w="0" w:type="dxa"/>
                </w:tblCellMar>
              </w:tblPrEx>
              <w:trPr>
                <w:gridBefore w:val="1"/>
                <w:gridAfter w:val="1"/>
                <w:wBefore w:w="30" w:type="dxa"/>
                <w:wAfter w:w="6" w:type="dxa"/>
                <w:trHeight w:val="137"/>
              </w:trPr>
              <w:tc>
                <w:tcPr>
                  <w:tcW w:w="2882"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72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8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8"/>
                      <w:szCs w:val="18"/>
                      <w:lang w:val="ru-RU" w:bidi="ar-SA"/>
                    </w:rPr>
                  </w:pPr>
                </w:p>
              </w:tc>
              <w:tc>
                <w:tcPr>
                  <w:tcW w:w="65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8"/>
                      <w:szCs w:val="18"/>
                      <w:lang w:val="ru-RU" w:bidi="ar-SA"/>
                    </w:rPr>
                  </w:pPr>
                </w:p>
              </w:tc>
              <w:tc>
                <w:tcPr>
                  <w:tcW w:w="73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1156" w:type="dxa"/>
                  <w:gridSpan w:val="3"/>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3003" w:type="dxa"/>
                  <w:gridSpan w:val="3"/>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к решению внеочередной двадцать третьей сессии Совета депутатов</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72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8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5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73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1156" w:type="dxa"/>
                  <w:gridSpan w:val="3"/>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3003" w:type="dxa"/>
                  <w:gridSpan w:val="3"/>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Борисоглебского сельсовета Убинского района Новосибирской области №117 от 27.04.2024</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p>
              </w:tc>
              <w:tc>
                <w:tcPr>
                  <w:tcW w:w="72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p>
              </w:tc>
              <w:tc>
                <w:tcPr>
                  <w:tcW w:w="68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p>
              </w:tc>
              <w:tc>
                <w:tcPr>
                  <w:tcW w:w="65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p>
              </w:tc>
              <w:tc>
                <w:tcPr>
                  <w:tcW w:w="73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p>
              </w:tc>
              <w:tc>
                <w:tcPr>
                  <w:tcW w:w="1156" w:type="dxa"/>
                  <w:gridSpan w:val="3"/>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p>
              </w:tc>
              <w:tc>
                <w:tcPr>
                  <w:tcW w:w="3003" w:type="dxa"/>
                  <w:gridSpan w:val="3"/>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"О бюджете Борисоглебского сельсовета Убинского района Новосибирской области </w:t>
                  </w:r>
                  <w:proofErr w:type="gramStart"/>
                  <w:r>
                    <w:rPr>
                      <w:rFonts w:ascii="Arial" w:eastAsiaTheme="minorHAnsi" w:hAnsi="Arial" w:cs="Arial"/>
                      <w:color w:val="000000"/>
                      <w:sz w:val="16"/>
                      <w:szCs w:val="16"/>
                      <w:lang w:val="ru-RU" w:bidi="ar-SA"/>
                    </w:rPr>
                    <w:t>на</w:t>
                  </w:r>
                  <w:proofErr w:type="gramEnd"/>
                  <w:r>
                    <w:rPr>
                      <w:rFonts w:ascii="Arial" w:eastAsiaTheme="minorHAnsi" w:hAnsi="Arial" w:cs="Arial"/>
                      <w:color w:val="000000"/>
                      <w:sz w:val="16"/>
                      <w:szCs w:val="16"/>
                      <w:lang w:val="ru-RU" w:bidi="ar-SA"/>
                    </w:rPr>
                    <w:t xml:space="preserve">  </w:t>
                  </w:r>
                </w:p>
                <w:p w:rsidR="00F85CB3" w:rsidRDefault="00F85CB3">
                  <w:pPr>
                    <w:autoSpaceDE w:val="0"/>
                    <w:autoSpaceDN w:val="0"/>
                    <w:adjustRightInd w:val="0"/>
                    <w:jc w:val="right"/>
                    <w:rPr>
                      <w:rFonts w:ascii="Arial" w:eastAsiaTheme="minorHAnsi" w:hAnsi="Arial" w:cs="Arial"/>
                      <w:color w:val="000000"/>
                      <w:sz w:val="16"/>
                      <w:szCs w:val="16"/>
                      <w:lang w:val="ru-RU" w:bidi="ar-SA"/>
                    </w:rPr>
                  </w:pP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72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8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5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73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1156" w:type="dxa"/>
                  <w:gridSpan w:val="3"/>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3003" w:type="dxa"/>
                  <w:gridSpan w:val="3"/>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2024 год и плановый период 2025 и 2026 годов"</w:t>
                  </w:r>
                </w:p>
              </w:tc>
            </w:tr>
            <w:tr w:rsidR="00F85CB3" w:rsidTr="00F85CB3">
              <w:tblPrEx>
                <w:tblCellMar>
                  <w:top w:w="0" w:type="dxa"/>
                  <w:bottom w:w="0" w:type="dxa"/>
                </w:tblCellMar>
              </w:tblPrEx>
              <w:trPr>
                <w:gridBefore w:val="1"/>
                <w:gridAfter w:val="1"/>
                <w:wBefore w:w="30" w:type="dxa"/>
                <w:wAfter w:w="6" w:type="dxa"/>
                <w:trHeight w:val="137"/>
              </w:trPr>
              <w:tc>
                <w:tcPr>
                  <w:tcW w:w="2882"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72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68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65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73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1156" w:type="dxa"/>
                  <w:gridSpan w:val="3"/>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115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1846"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r>
            <w:tr w:rsidR="00F85CB3" w:rsidTr="00F85CB3">
              <w:tblPrEx>
                <w:tblCellMar>
                  <w:top w:w="0" w:type="dxa"/>
                  <w:bottom w:w="0" w:type="dxa"/>
                </w:tblCellMar>
              </w:tblPrEx>
              <w:trPr>
                <w:gridBefore w:val="1"/>
                <w:gridAfter w:val="1"/>
                <w:wBefore w:w="30" w:type="dxa"/>
                <w:wAfter w:w="6" w:type="dxa"/>
                <w:trHeight w:val="324"/>
              </w:trPr>
              <w:tc>
                <w:tcPr>
                  <w:tcW w:w="9833" w:type="dxa"/>
                  <w:gridSpan w:val="16"/>
                  <w:tcBorders>
                    <w:top w:val="nil"/>
                    <w:left w:val="nil"/>
                    <w:bottom w:val="nil"/>
                    <w:right w:val="nil"/>
                  </w:tcBorders>
                </w:tcPr>
                <w:p w:rsidR="00F85CB3" w:rsidRDefault="00F85CB3">
                  <w:pPr>
                    <w:autoSpaceDE w:val="0"/>
                    <w:autoSpaceDN w:val="0"/>
                    <w:adjustRightInd w:val="0"/>
                    <w:jc w:val="center"/>
                    <w:rPr>
                      <w:rFonts w:ascii="Arial" w:eastAsiaTheme="minorHAnsi" w:hAnsi="Arial" w:cs="Arial"/>
                      <w:b/>
                      <w:bCs/>
                      <w:color w:val="000000"/>
                      <w:sz w:val="20"/>
                      <w:szCs w:val="20"/>
                      <w:lang w:val="ru-RU" w:bidi="ar-SA"/>
                    </w:rPr>
                  </w:pPr>
                  <w:r>
                    <w:rPr>
                      <w:rFonts w:ascii="Arial" w:eastAsiaTheme="minorHAnsi" w:hAnsi="Arial" w:cs="Arial"/>
                      <w:b/>
                      <w:bCs/>
                      <w:color w:val="000000"/>
                      <w:sz w:val="20"/>
                      <w:szCs w:val="20"/>
                      <w:lang w:val="ru-RU" w:bidi="ar-SA"/>
                    </w:rPr>
                    <w:t>Распределение бюджетных ассигнований по целевым статьям (муниципальным программам и непрограммным направлениям деятельности),</w:t>
                  </w:r>
                </w:p>
              </w:tc>
            </w:tr>
            <w:tr w:rsidR="00F85CB3" w:rsidTr="00F85CB3">
              <w:tblPrEx>
                <w:tblCellMar>
                  <w:top w:w="0" w:type="dxa"/>
                  <w:bottom w:w="0" w:type="dxa"/>
                </w:tblCellMar>
              </w:tblPrEx>
              <w:trPr>
                <w:gridBefore w:val="1"/>
                <w:gridAfter w:val="1"/>
                <w:wBefore w:w="30" w:type="dxa"/>
                <w:wAfter w:w="6" w:type="dxa"/>
                <w:trHeight w:val="185"/>
              </w:trPr>
              <w:tc>
                <w:tcPr>
                  <w:tcW w:w="9833" w:type="dxa"/>
                  <w:gridSpan w:val="16"/>
                  <w:tcBorders>
                    <w:top w:val="nil"/>
                    <w:left w:val="nil"/>
                    <w:bottom w:val="nil"/>
                    <w:right w:val="nil"/>
                  </w:tcBorders>
                </w:tcPr>
                <w:p w:rsidR="00F85CB3" w:rsidRDefault="00F85CB3">
                  <w:pPr>
                    <w:autoSpaceDE w:val="0"/>
                    <w:autoSpaceDN w:val="0"/>
                    <w:adjustRightInd w:val="0"/>
                    <w:jc w:val="center"/>
                    <w:rPr>
                      <w:rFonts w:ascii="Arial" w:eastAsiaTheme="minorHAnsi" w:hAnsi="Arial" w:cs="Arial"/>
                      <w:b/>
                      <w:bCs/>
                      <w:color w:val="000000"/>
                      <w:sz w:val="20"/>
                      <w:szCs w:val="20"/>
                      <w:lang w:val="ru-RU" w:bidi="ar-SA"/>
                    </w:rPr>
                  </w:pPr>
                  <w:r>
                    <w:rPr>
                      <w:rFonts w:ascii="Arial" w:eastAsiaTheme="minorHAnsi" w:hAnsi="Arial" w:cs="Arial"/>
                      <w:b/>
                      <w:bCs/>
                      <w:color w:val="000000"/>
                      <w:sz w:val="20"/>
                      <w:szCs w:val="20"/>
                      <w:lang w:val="ru-RU" w:bidi="ar-SA"/>
                    </w:rPr>
                    <w:t xml:space="preserve">группам и подгруппам </w:t>
                  </w:r>
                  <w:proofErr w:type="gramStart"/>
                  <w:r>
                    <w:rPr>
                      <w:rFonts w:ascii="Arial" w:eastAsiaTheme="minorHAnsi" w:hAnsi="Arial" w:cs="Arial"/>
                      <w:b/>
                      <w:bCs/>
                      <w:color w:val="000000"/>
                      <w:sz w:val="20"/>
                      <w:szCs w:val="20"/>
                      <w:lang w:val="ru-RU" w:bidi="ar-SA"/>
                    </w:rPr>
                    <w:t>видов расходов классификации расходов бюджетов</w:t>
                  </w:r>
                  <w:proofErr w:type="gramEnd"/>
                  <w:r>
                    <w:rPr>
                      <w:rFonts w:ascii="Arial" w:eastAsiaTheme="minorHAnsi" w:hAnsi="Arial" w:cs="Arial"/>
                      <w:b/>
                      <w:bCs/>
                      <w:color w:val="000000"/>
                      <w:sz w:val="20"/>
                      <w:szCs w:val="20"/>
                      <w:lang w:val="ru-RU" w:bidi="ar-SA"/>
                    </w:rPr>
                    <w:t xml:space="preserve"> на 2024 год и плановый период 2025  и 2026 годов</w:t>
                  </w:r>
                </w:p>
              </w:tc>
            </w:tr>
            <w:tr w:rsidR="00F85CB3" w:rsidTr="00F85CB3">
              <w:tblPrEx>
                <w:tblCellMar>
                  <w:top w:w="0" w:type="dxa"/>
                  <w:bottom w:w="0" w:type="dxa"/>
                </w:tblCellMar>
              </w:tblPrEx>
              <w:trPr>
                <w:gridBefore w:val="1"/>
                <w:gridAfter w:val="1"/>
                <w:wBefore w:w="30" w:type="dxa"/>
                <w:wAfter w:w="6" w:type="dxa"/>
                <w:trHeight w:val="175"/>
              </w:trPr>
              <w:tc>
                <w:tcPr>
                  <w:tcW w:w="2882" w:type="dxa"/>
                  <w:gridSpan w:val="2"/>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тыс. руб.</w:t>
                  </w:r>
                </w:p>
              </w:tc>
              <w:tc>
                <w:tcPr>
                  <w:tcW w:w="720" w:type="dxa"/>
                  <w:gridSpan w:val="2"/>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680" w:type="dxa"/>
                  <w:gridSpan w:val="2"/>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655" w:type="dxa"/>
                  <w:gridSpan w:val="2"/>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737" w:type="dxa"/>
                  <w:gridSpan w:val="2"/>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1156" w:type="dxa"/>
                  <w:gridSpan w:val="3"/>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1157" w:type="dxa"/>
                  <w:gridSpan w:val="2"/>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1846" w:type="dxa"/>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r>
            <w:tr w:rsidR="00F85CB3" w:rsidTr="00F85CB3">
              <w:tblPrEx>
                <w:tblCellMar>
                  <w:top w:w="0" w:type="dxa"/>
                  <w:bottom w:w="0" w:type="dxa"/>
                </w:tblCellMar>
              </w:tblPrEx>
              <w:trPr>
                <w:gridBefore w:val="1"/>
                <w:gridAfter w:val="1"/>
                <w:wBefore w:w="30" w:type="dxa"/>
                <w:wAfter w:w="6" w:type="dxa"/>
                <w:trHeight w:val="166"/>
              </w:trPr>
              <w:tc>
                <w:tcPr>
                  <w:tcW w:w="2882"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Наименование</w:t>
                  </w:r>
                </w:p>
              </w:tc>
              <w:tc>
                <w:tcPr>
                  <w:tcW w:w="720"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ЦСР</w:t>
                  </w:r>
                </w:p>
              </w:tc>
              <w:tc>
                <w:tcPr>
                  <w:tcW w:w="680"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ВР</w:t>
                  </w:r>
                </w:p>
              </w:tc>
              <w:tc>
                <w:tcPr>
                  <w:tcW w:w="655"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РЗ</w:t>
                  </w:r>
                </w:p>
              </w:tc>
              <w:tc>
                <w:tcPr>
                  <w:tcW w:w="737"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roofErr w:type="gramStart"/>
                  <w:r>
                    <w:rPr>
                      <w:rFonts w:ascii="Arial" w:eastAsiaTheme="minorHAnsi" w:hAnsi="Arial" w:cs="Arial"/>
                      <w:b/>
                      <w:bCs/>
                      <w:color w:val="000000"/>
                      <w:sz w:val="16"/>
                      <w:szCs w:val="16"/>
                      <w:lang w:val="ru-RU" w:bidi="ar-SA"/>
                    </w:rPr>
                    <w:t>ПР</w:t>
                  </w:r>
                  <w:proofErr w:type="gramEnd"/>
                </w:p>
              </w:tc>
              <w:tc>
                <w:tcPr>
                  <w:tcW w:w="1156" w:type="dxa"/>
                  <w:gridSpan w:val="3"/>
                  <w:tcBorders>
                    <w:top w:val="single" w:sz="12" w:space="0" w:color="auto"/>
                    <w:left w:val="single" w:sz="12" w:space="0" w:color="auto"/>
                    <w:bottom w:val="nil"/>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Сумма</w:t>
                  </w:r>
                </w:p>
              </w:tc>
              <w:tc>
                <w:tcPr>
                  <w:tcW w:w="1157" w:type="dxa"/>
                  <w:gridSpan w:val="2"/>
                  <w:tcBorders>
                    <w:top w:val="single" w:sz="12" w:space="0" w:color="auto"/>
                    <w:left w:val="single" w:sz="12" w:space="0" w:color="auto"/>
                    <w:bottom w:val="nil"/>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Сумма</w:t>
                  </w:r>
                </w:p>
              </w:tc>
              <w:tc>
                <w:tcPr>
                  <w:tcW w:w="1846" w:type="dxa"/>
                  <w:tcBorders>
                    <w:top w:val="single" w:sz="12" w:space="0" w:color="auto"/>
                    <w:left w:val="single" w:sz="12" w:space="0" w:color="auto"/>
                    <w:bottom w:val="nil"/>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Сумма</w:t>
                  </w:r>
                </w:p>
              </w:tc>
            </w:tr>
            <w:tr w:rsidR="00F85CB3" w:rsidTr="00F85CB3">
              <w:tblPrEx>
                <w:tblCellMar>
                  <w:top w:w="0" w:type="dxa"/>
                  <w:bottom w:w="0" w:type="dxa"/>
                </w:tblCellMar>
              </w:tblPrEx>
              <w:trPr>
                <w:gridBefore w:val="1"/>
                <w:gridAfter w:val="1"/>
                <w:wBefore w:w="30" w:type="dxa"/>
                <w:wAfter w:w="6" w:type="dxa"/>
                <w:trHeight w:val="166"/>
              </w:trPr>
              <w:tc>
                <w:tcPr>
                  <w:tcW w:w="2882"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20"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680"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655"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2024 год</w:t>
                  </w:r>
                </w:p>
              </w:tc>
              <w:tc>
                <w:tcPr>
                  <w:tcW w:w="1157"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2025 год</w:t>
                  </w:r>
                </w:p>
              </w:tc>
              <w:tc>
                <w:tcPr>
                  <w:tcW w:w="1846" w:type="dxa"/>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2026 год</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12" w:space="0" w:color="auto"/>
                    <w:left w:val="single" w:sz="12" w:space="0" w:color="auto"/>
                    <w:bottom w:val="single" w:sz="12" w:space="0" w:color="auto"/>
                    <w:right w:val="nil"/>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w:t>
                  </w:r>
                </w:p>
              </w:tc>
              <w:tc>
                <w:tcPr>
                  <w:tcW w:w="720"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w:t>
                  </w:r>
                </w:p>
              </w:tc>
              <w:tc>
                <w:tcPr>
                  <w:tcW w:w="680"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w:t>
                  </w:r>
                </w:p>
              </w:tc>
              <w:tc>
                <w:tcPr>
                  <w:tcW w:w="655"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w:t>
                  </w:r>
                </w:p>
              </w:tc>
              <w:tc>
                <w:tcPr>
                  <w:tcW w:w="737"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w:t>
                  </w:r>
                </w:p>
              </w:tc>
              <w:tc>
                <w:tcPr>
                  <w:tcW w:w="1156" w:type="dxa"/>
                  <w:gridSpan w:val="3"/>
                  <w:tcBorders>
                    <w:top w:val="nil"/>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w:t>
                  </w:r>
                </w:p>
              </w:tc>
              <w:tc>
                <w:tcPr>
                  <w:tcW w:w="1157" w:type="dxa"/>
                  <w:gridSpan w:val="2"/>
                  <w:tcBorders>
                    <w:top w:val="nil"/>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w:t>
                  </w:r>
                </w:p>
              </w:tc>
              <w:tc>
                <w:tcPr>
                  <w:tcW w:w="1846" w:type="dxa"/>
                  <w:tcBorders>
                    <w:top w:val="nil"/>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8</w:t>
                  </w:r>
                </w:p>
              </w:tc>
            </w:tr>
            <w:tr w:rsidR="00F85CB3" w:rsidTr="00F85CB3">
              <w:tblPrEx>
                <w:tblCellMar>
                  <w:top w:w="0" w:type="dxa"/>
                  <w:bottom w:w="0" w:type="dxa"/>
                </w:tblCellMar>
              </w:tblPrEx>
              <w:trPr>
                <w:gridBefore w:val="1"/>
                <w:gridAfter w:val="1"/>
                <w:wBefore w:w="30" w:type="dxa"/>
                <w:wAfter w:w="6" w:type="dxa"/>
                <w:trHeight w:val="566"/>
              </w:trPr>
              <w:tc>
                <w:tcPr>
                  <w:tcW w:w="2882" w:type="dxa"/>
                  <w:gridSpan w:val="2"/>
                  <w:tcBorders>
                    <w:top w:val="single" w:sz="12"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1400" w:type="dxa"/>
                  <w:gridSpan w:val="4"/>
                  <w:tcBorders>
                    <w:top w:val="single" w:sz="12"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5700000000</w:t>
                  </w:r>
                </w:p>
              </w:tc>
              <w:tc>
                <w:tcPr>
                  <w:tcW w:w="655" w:type="dxa"/>
                  <w:gridSpan w:val="2"/>
                  <w:tcBorders>
                    <w:top w:val="single" w:sz="12"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12"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12"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157" w:type="dxa"/>
                  <w:gridSpan w:val="2"/>
                  <w:tcBorders>
                    <w:top w:val="single" w:sz="12"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846" w:type="dxa"/>
                  <w:tcBorders>
                    <w:top w:val="single" w:sz="12"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Основное мероприятие "Первичная профилактика наркомании"</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5700100000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Расходы на организацию и проведение первичной профилактики наркомании</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57001P3140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57001P3140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57001P3140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F85CB3" w:rsidTr="00F85CB3">
              <w:tblPrEx>
                <w:tblCellMar>
                  <w:top w:w="0" w:type="dxa"/>
                  <w:bottom w:w="0" w:type="dxa"/>
                </w:tblCellMar>
              </w:tblPrEx>
              <w:trPr>
                <w:gridBefore w:val="1"/>
                <w:gridAfter w:val="1"/>
                <w:wBefore w:w="30" w:type="dxa"/>
                <w:wAfter w:w="6" w:type="dxa"/>
                <w:trHeight w:val="56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6100000000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 xml:space="preserve">Основные мероприятия "Создание условий, </w:t>
                  </w:r>
                  <w:proofErr w:type="spellStart"/>
                  <w:r>
                    <w:rPr>
                      <w:rFonts w:ascii="Arial" w:eastAsiaTheme="minorHAnsi" w:hAnsi="Arial" w:cs="Arial"/>
                      <w:b/>
                      <w:bCs/>
                      <w:color w:val="000000"/>
                      <w:sz w:val="16"/>
                      <w:szCs w:val="16"/>
                      <w:lang w:val="ru-RU" w:bidi="ar-SA"/>
                    </w:rPr>
                    <w:t>обеспечевающих</w:t>
                  </w:r>
                  <w:proofErr w:type="spellEnd"/>
                  <w:r>
                    <w:rPr>
                      <w:rFonts w:ascii="Arial" w:eastAsiaTheme="minorHAnsi" w:hAnsi="Arial" w:cs="Arial"/>
                      <w:b/>
                      <w:bCs/>
                      <w:color w:val="000000"/>
                      <w:sz w:val="16"/>
                      <w:szCs w:val="16"/>
                      <w:lang w:val="ru-RU" w:bidi="ar-SA"/>
                    </w:rPr>
                    <w:t xml:space="preserve"> возможность гражданам вести здоровый образ жизни"</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6100100000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Развитие спортивно-массовой физической культуры и формирование здорового образа жизни</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61001P1101</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0,5</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61001P1101</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61001P1101</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местного бюджета</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7700000000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14 901,1</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4 228,4</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4 002,8</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Глава муниципального образования</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7700001020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349,1</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413,3</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348,1</w:t>
                  </w:r>
                </w:p>
              </w:tc>
            </w:tr>
            <w:tr w:rsidR="00F85CB3" w:rsidTr="00F85CB3">
              <w:tblPrEx>
                <w:tblCellMar>
                  <w:top w:w="0" w:type="dxa"/>
                  <w:bottom w:w="0" w:type="dxa"/>
                </w:tblCellMar>
              </w:tblPrEx>
              <w:trPr>
                <w:gridBefore w:val="1"/>
                <w:gridAfter w:val="1"/>
                <w:wBefore w:w="30" w:type="dxa"/>
                <w:wAfter w:w="6" w:type="dxa"/>
                <w:trHeight w:val="703"/>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7700001020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349,1</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7700001020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349,1</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Расходы на обеспечение функций органов местного самоуправления</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7700001040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1 439,1</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371,8</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311,8</w:t>
                  </w:r>
                </w:p>
              </w:tc>
            </w:tr>
            <w:tr w:rsidR="00F85CB3" w:rsidTr="00F85CB3">
              <w:tblPrEx>
                <w:tblCellMar>
                  <w:top w:w="0" w:type="dxa"/>
                  <w:bottom w:w="0" w:type="dxa"/>
                </w:tblCellMar>
              </w:tblPrEx>
              <w:trPr>
                <w:gridBefore w:val="1"/>
                <w:gridAfter w:val="1"/>
                <w:wBefore w:w="30" w:type="dxa"/>
                <w:wAfter w:w="6" w:type="dxa"/>
                <w:trHeight w:val="703"/>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836,5</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350,0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290,0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836,5</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350,0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290,0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580,9</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580,9</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Межбюджетные трансферты</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межбюджетные трансферты</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w:t>
                  </w:r>
                  <w:r>
                    <w:rPr>
                      <w:rFonts w:ascii="Arial" w:eastAsiaTheme="minorHAnsi" w:hAnsi="Arial" w:cs="Arial"/>
                      <w:color w:val="000000"/>
                      <w:sz w:val="16"/>
                      <w:szCs w:val="16"/>
                      <w:lang w:val="ru-RU" w:bidi="ar-SA"/>
                    </w:rPr>
                    <w:cr/>
                    <w:t>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Обеспечение деятельности органов финансово-бюджетного надзора</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7700001060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22,0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Межбюджетные трансферты</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7700001060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межбюджетные трансферты</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7700001060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Резервный фонд органов местного самоуправления</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7700001110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7700001110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Резервные средства</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7700001110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870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Выполнение других обязательств государства органами местного самоуправления</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770000113</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7700001132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7700001132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Предупреждение и ликвидация последствий чрезвычайных ситуаций и стихийных бедствий</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7700003091</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w:t>
                  </w:r>
                  <w:r>
                    <w:rPr>
                      <w:rFonts w:ascii="Arial" w:eastAsiaTheme="minorHAnsi" w:hAnsi="Arial" w:cs="Arial"/>
                      <w:b/>
                      <w:bCs/>
                      <w:color w:val="000000"/>
                      <w:sz w:val="16"/>
                      <w:szCs w:val="16"/>
                      <w:lang w:val="ru-RU" w:bidi="ar-SA"/>
                    </w:rPr>
                    <w:cr/>
                    <w:t>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7700003091</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7700003091</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Предупреждение пожароопасных ситуаций и ликвидация последствий пожаров</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7700003101</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7700003101</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7700003101</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Мероприятия за счёт средств дорожного фонда</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7700004095</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1 579,2</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1 549,6</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1 561,7</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7700004095</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1 579,2</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7700004095</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1 579,2</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Мероприятия в области коммунального хозяйства</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7700005022</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1 482,3</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1 400,3</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1 400,3</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82,0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82,0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Прочие мероприятия по благоустройству (уличное освещение)</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7700005033</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233,6</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7700005033</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233,6</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7700005033</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233,6</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Организация и содержание мест захоронения</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7700005034</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7700005034</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7700005034</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Обеспечение деятельности подведомственных учреждений</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7700005052</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2 558,2</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900,0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800,0</w:t>
                  </w:r>
                </w:p>
              </w:tc>
            </w:tr>
            <w:tr w:rsidR="00F85CB3" w:rsidTr="00F85CB3">
              <w:tblPrEx>
                <w:tblCellMar>
                  <w:top w:w="0" w:type="dxa"/>
                  <w:bottom w:w="0" w:type="dxa"/>
                </w:tblCellMar>
              </w:tblPrEx>
              <w:trPr>
                <w:gridBefore w:val="1"/>
                <w:gridAfter w:val="1"/>
                <w:wBefore w:w="30" w:type="dxa"/>
                <w:wAfter w:w="6" w:type="dxa"/>
                <w:trHeight w:val="703"/>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Расходы на выплаты персоналу в целях обеспечения выполнения функций государственными (муниципальными) органами, </w:t>
                  </w:r>
                  <w:r>
                    <w:rPr>
                      <w:rFonts w:ascii="Arial" w:eastAsiaTheme="minorHAnsi" w:hAnsi="Arial" w:cs="Arial"/>
                      <w:color w:val="000000"/>
                      <w:sz w:val="16"/>
                      <w:szCs w:val="16"/>
                      <w:lang w:val="ru-RU" w:bidi="ar-SA"/>
                    </w:rPr>
                    <w:lastRenderedPageBreak/>
                    <w:t>казенными учреждениями, органами управления государственными внебюджетными фондами</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7700005052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w:t>
                  </w:r>
                  <w:r>
                    <w:rPr>
                      <w:rFonts w:ascii="Arial" w:eastAsiaTheme="minorHAnsi" w:hAnsi="Arial" w:cs="Arial"/>
                      <w:color w:val="000000"/>
                      <w:sz w:val="16"/>
                      <w:szCs w:val="16"/>
                      <w:lang w:val="ru-RU" w:bidi="ar-SA"/>
                    </w:rPr>
                    <w:cr/>
                    <w:t>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1 662,6</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Расходы на выплаты персоналу казенных учреждений</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1 662,6</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757,6</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757,6</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138,0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138,0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Природоохранные мероприятия</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7700006052</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7700006052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7700006052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cr/>
                    <w:t>5</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Профессиональная подготовка, переподготовка и повышение квалификации</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7700007050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8,0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7700007050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7700007050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Обеспечение деятельности подведомственных учреждений в области культуры-клубы</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7700008012</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1 280,8</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300,0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270,0</w:t>
                  </w:r>
                </w:p>
              </w:tc>
            </w:tr>
            <w:tr w:rsidR="00F85CB3" w:rsidTr="00F85CB3">
              <w:tblPrEx>
                <w:tblCellMar>
                  <w:top w:w="0" w:type="dxa"/>
                  <w:bottom w:w="0" w:type="dxa"/>
                </w:tblCellMar>
              </w:tblPrEx>
              <w:trPr>
                <w:gridBefore w:val="1"/>
                <w:gridAfter w:val="1"/>
                <w:wBefore w:w="30" w:type="dxa"/>
                <w:wAfter w:w="6" w:type="dxa"/>
                <w:trHeight w:val="703"/>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951,4</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951,4</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w:t>
                  </w:r>
                  <w:r>
                    <w:rPr>
                      <w:rFonts w:ascii="Arial" w:eastAsiaTheme="minorHAnsi" w:hAnsi="Arial" w:cs="Arial"/>
                      <w:color w:val="000000"/>
                      <w:sz w:val="16"/>
                      <w:szCs w:val="16"/>
                      <w:lang w:val="ru-RU" w:bidi="ar-SA"/>
                    </w:rPr>
                    <w:c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309,4</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309,4</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Доплаты к пенсиям муниципальных служащих</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7700010012</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488,1</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Социальное обеспечение и иные выплаты населению</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w:t>
                  </w:r>
                  <w:r>
                    <w:rPr>
                      <w:rFonts w:ascii="Arial" w:eastAsiaTheme="minorHAnsi" w:hAnsi="Arial" w:cs="Arial"/>
                      <w:color w:val="000000"/>
                      <w:sz w:val="16"/>
                      <w:szCs w:val="16"/>
                      <w:lang w:val="ru-RU" w:bidi="ar-SA"/>
                    </w:rPr>
                    <w:cr/>
                    <w:t>0012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Публичные нормативные социальные выплаты гражданам</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7700010012</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Осуществление первичного воинского учета на территориях, где отсутствуют военные комиссариаты</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7700051180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166,4</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183,6</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201,1</w:t>
                  </w:r>
                </w:p>
              </w:tc>
            </w:tr>
            <w:tr w:rsidR="00F85CB3" w:rsidTr="00F85CB3">
              <w:tblPrEx>
                <w:tblCellMar>
                  <w:top w:w="0" w:type="dxa"/>
                  <w:bottom w:w="0" w:type="dxa"/>
                </w:tblCellMar>
              </w:tblPrEx>
              <w:trPr>
                <w:gridBefore w:val="1"/>
                <w:gridAfter w:val="1"/>
                <w:wBefore w:w="30" w:type="dxa"/>
                <w:wAfter w:w="6" w:type="dxa"/>
                <w:trHeight w:val="703"/>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151,8</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168,3</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185,7</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151,8</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168,3</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185,7</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14,6</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15,4</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15,5</w:t>
                  </w:r>
                </w:p>
              </w:tc>
            </w:tr>
            <w:tr w:rsidR="00F85CB3" w:rsidTr="00F85CB3">
              <w:tblPrEx>
                <w:tblCellMar>
                  <w:top w:w="0" w:type="dxa"/>
                  <w:bottom w:w="0" w:type="dxa"/>
                </w:tblCellMar>
              </w:tblPrEx>
              <w:trPr>
                <w:gridBefore w:val="1"/>
                <w:gridAfter w:val="1"/>
                <w:wBefore w:w="30" w:type="dxa"/>
                <w:wAfter w:w="6" w:type="dxa"/>
                <w:trHeight w:val="427"/>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Иные закупки товаров, работ и услуг для обеспечения государственных (муниципальных) нужд</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14,6</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15,4</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15,5</w:t>
                  </w:r>
                </w:p>
              </w:tc>
            </w:tr>
            <w:tr w:rsidR="00F85CB3" w:rsidTr="00F85CB3">
              <w:tblPrEx>
                <w:tblCellMar>
                  <w:top w:w="0" w:type="dxa"/>
                  <w:bottom w:w="0" w:type="dxa"/>
                </w:tblCellMar>
              </w:tblPrEx>
              <w:trPr>
                <w:gridBefore w:val="1"/>
                <w:gridAfter w:val="1"/>
                <w:wBefore w:w="30" w:type="dxa"/>
                <w:wAfter w:w="6" w:type="dxa"/>
                <w:trHeight w:val="842"/>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7700070510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5 203,4</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703"/>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5 203,4</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cr/>
                    <w:t>,0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2 077,1</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1 146,4</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w:t>
                  </w:r>
                  <w:r>
                    <w:rPr>
                      <w:rFonts w:ascii="Arial" w:eastAsiaTheme="minorHAnsi" w:hAnsi="Arial" w:cs="Arial"/>
                      <w:color w:val="000000"/>
                      <w:sz w:val="16"/>
                      <w:szCs w:val="16"/>
                      <w:lang w:val="ru-RU" w:bidi="ar-SA"/>
                    </w:rPr>
                    <w:cr/>
                    <w:t>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739,1</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1 241,0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gridBefore w:val="1"/>
                <w:gridAfter w:val="1"/>
                <w:wBefore w:w="30" w:type="dxa"/>
                <w:wAfter w:w="6" w:type="dxa"/>
                <w:trHeight w:val="286"/>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Непрограммные направления областного бюджета</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9900000000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108,9</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211,7</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Условно утвержденные расходы</w:t>
                  </w:r>
                </w:p>
              </w:tc>
              <w:tc>
                <w:tcPr>
                  <w:tcW w:w="1400"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9990000000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cr/>
                    <w:t>08,9</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211,7</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9990000000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F85CB3" w:rsidTr="00F85CB3">
              <w:tblPrEx>
                <w:tblCellMar>
                  <w:top w:w="0" w:type="dxa"/>
                  <w:bottom w:w="0" w:type="dxa"/>
                </w:tblCellMar>
              </w:tblPrEx>
              <w:trPr>
                <w:gridBefore w:val="1"/>
                <w:gridAfter w:val="1"/>
                <w:wBefore w:w="30" w:type="dxa"/>
                <w:wAfter w:w="6" w:type="dxa"/>
                <w:trHeight w:val="185"/>
              </w:trPr>
              <w:tc>
                <w:tcPr>
                  <w:tcW w:w="2882"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72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9990000000</w:t>
                  </w:r>
                </w:p>
              </w:tc>
              <w:tc>
                <w:tcPr>
                  <w:tcW w:w="680"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990</w:t>
                  </w:r>
                </w:p>
              </w:tc>
              <w:tc>
                <w:tcPr>
                  <w:tcW w:w="65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73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1156" w:type="dxa"/>
                  <w:gridSpan w:val="3"/>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157"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1846" w:type="dxa"/>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F85CB3" w:rsidTr="00F85CB3">
              <w:tblPrEx>
                <w:tblCellMar>
                  <w:top w:w="0" w:type="dxa"/>
                  <w:bottom w:w="0" w:type="dxa"/>
                </w:tblCellMar>
              </w:tblPrEx>
              <w:trPr>
                <w:gridBefore w:val="1"/>
                <w:gridAfter w:val="1"/>
                <w:wBefore w:w="30" w:type="dxa"/>
                <w:wAfter w:w="6" w:type="dxa"/>
                <w:trHeight w:val="166"/>
              </w:trPr>
              <w:tc>
                <w:tcPr>
                  <w:tcW w:w="2882" w:type="dxa"/>
                  <w:gridSpan w:val="2"/>
                  <w:tcBorders>
                    <w:top w:val="single" w:sz="12" w:space="0" w:color="auto"/>
                    <w:left w:val="single" w:sz="12" w:space="0" w:color="auto"/>
                    <w:bottom w:val="single" w:sz="12" w:space="0" w:color="auto"/>
                    <w:right w:val="nil"/>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Итого расходов</w:t>
                  </w:r>
                </w:p>
              </w:tc>
              <w:tc>
                <w:tcPr>
                  <w:tcW w:w="720" w:type="dxa"/>
                  <w:gridSpan w:val="2"/>
                  <w:tcBorders>
                    <w:top w:val="single" w:sz="12" w:space="0" w:color="auto"/>
                    <w:left w:val="single" w:sz="12" w:space="0" w:color="auto"/>
                    <w:bottom w:val="single" w:sz="12" w:space="0" w:color="auto"/>
                    <w:right w:val="nil"/>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p>
              </w:tc>
              <w:tc>
                <w:tcPr>
                  <w:tcW w:w="680" w:type="dxa"/>
                  <w:gridSpan w:val="2"/>
                  <w:tcBorders>
                    <w:top w:val="single" w:sz="12" w:space="0" w:color="auto"/>
                    <w:left w:val="single" w:sz="12" w:space="0" w:color="auto"/>
                    <w:bottom w:val="single" w:sz="12" w:space="0" w:color="auto"/>
                    <w:right w:val="nil"/>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p>
              </w:tc>
              <w:tc>
                <w:tcPr>
                  <w:tcW w:w="655" w:type="dxa"/>
                  <w:gridSpan w:val="2"/>
                  <w:tcBorders>
                    <w:top w:val="single" w:sz="12" w:space="0" w:color="auto"/>
                    <w:left w:val="single" w:sz="12" w:space="0" w:color="auto"/>
                    <w:bottom w:val="single" w:sz="12" w:space="0" w:color="auto"/>
                    <w:right w:val="nil"/>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p>
              </w:tc>
              <w:tc>
                <w:tcPr>
                  <w:tcW w:w="737" w:type="dxa"/>
                  <w:gridSpan w:val="2"/>
                  <w:tcBorders>
                    <w:top w:val="single" w:sz="12" w:space="0" w:color="auto"/>
                    <w:left w:val="single" w:sz="12" w:space="0" w:color="auto"/>
                    <w:bottom w:val="single" w:sz="12" w:space="0" w:color="auto"/>
                    <w:right w:val="nil"/>
                  </w:tcBorders>
                </w:tcPr>
                <w:p w:rsidR="00F85CB3" w:rsidRDefault="00F85CB3">
                  <w:pPr>
                    <w:autoSpaceDE w:val="0"/>
                    <w:autoSpaceDN w:val="0"/>
                    <w:adjustRightInd w:val="0"/>
                    <w:rPr>
                      <w:rFonts w:ascii="Arial" w:eastAsiaTheme="minorHAnsi" w:hAnsi="Arial" w:cs="Arial"/>
                      <w:b/>
                      <w:bCs/>
                      <w:color w:val="000000"/>
                      <w:sz w:val="16"/>
                      <w:szCs w:val="16"/>
                      <w:lang w:val="ru-RU" w:bidi="ar-SA"/>
                    </w:rPr>
                  </w:pPr>
                </w:p>
              </w:tc>
              <w:tc>
                <w:tcPr>
                  <w:tcW w:w="1156" w:type="dxa"/>
                  <w:gridSpan w:val="3"/>
                  <w:tcBorders>
                    <w:top w:val="single" w:sz="12" w:space="0" w:color="auto"/>
                    <w:left w:val="single" w:sz="6" w:space="0" w:color="auto"/>
                    <w:bottom w:val="single" w:sz="12" w:space="0" w:color="auto"/>
                    <w:right w:val="single" w:sz="6"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14 902,1</w:t>
                  </w:r>
                </w:p>
              </w:tc>
              <w:tc>
                <w:tcPr>
                  <w:tcW w:w="1157" w:type="dxa"/>
                  <w:gridSpan w:val="2"/>
                  <w:tcBorders>
                    <w:top w:val="single" w:sz="12" w:space="0" w:color="auto"/>
                    <w:left w:val="single" w:sz="6" w:space="0" w:color="auto"/>
                    <w:bottom w:val="single" w:sz="12" w:space="0" w:color="auto"/>
                    <w:right w:val="single" w:sz="6"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4 338,3</w:t>
                  </w:r>
                </w:p>
              </w:tc>
              <w:tc>
                <w:tcPr>
                  <w:tcW w:w="1846" w:type="dxa"/>
                  <w:tcBorders>
                    <w:top w:val="single" w:sz="12" w:space="0" w:color="auto"/>
                    <w:left w:val="single" w:sz="6" w:space="0" w:color="auto"/>
                    <w:bottom w:val="single" w:sz="12" w:space="0" w:color="auto"/>
                    <w:right w:val="single" w:sz="12" w:space="0" w:color="auto"/>
                  </w:tcBorders>
                </w:tcPr>
                <w:p w:rsidR="00F85CB3" w:rsidRDefault="00F85CB3">
                  <w:pPr>
                    <w:autoSpaceDE w:val="0"/>
                    <w:autoSpaceDN w:val="0"/>
                    <w:adjustRightInd w:val="0"/>
                    <w:jc w:val="right"/>
                    <w:rPr>
                      <w:rFonts w:ascii="Arial" w:eastAsiaTheme="minorHAnsi" w:hAnsi="Arial" w:cs="Arial"/>
                      <w:b/>
                      <w:bCs/>
                      <w:color w:val="000000"/>
                      <w:sz w:val="16"/>
                      <w:szCs w:val="16"/>
                      <w:lang w:val="ru-RU" w:bidi="ar-SA"/>
                    </w:rPr>
                  </w:pPr>
                  <w:r>
                    <w:rPr>
                      <w:rFonts w:ascii="Arial" w:eastAsiaTheme="minorHAnsi" w:hAnsi="Arial" w:cs="Arial"/>
                      <w:b/>
                      <w:bCs/>
                      <w:color w:val="000000"/>
                      <w:sz w:val="16"/>
                      <w:szCs w:val="16"/>
                      <w:lang w:val="ru-RU" w:bidi="ar-SA"/>
                    </w:rPr>
                    <w:t>4 215,0</w:t>
                  </w:r>
                </w:p>
              </w:tc>
            </w:tr>
            <w:tr w:rsidR="00F85CB3" w:rsidTr="00F85CB3">
              <w:tblPrEx>
                <w:tblCellMar>
                  <w:top w:w="0" w:type="dxa"/>
                  <w:bottom w:w="0" w:type="dxa"/>
                </w:tblCellMar>
              </w:tblPrEx>
              <w:trPr>
                <w:gridBefore w:val="1"/>
                <w:gridAfter w:val="1"/>
                <w:wBefore w:w="30" w:type="dxa"/>
                <w:wAfter w:w="6" w:type="dxa"/>
                <w:trHeight w:val="175"/>
              </w:trPr>
              <w:tc>
                <w:tcPr>
                  <w:tcW w:w="2882"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72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80"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5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73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1156" w:type="dxa"/>
                  <w:gridSpan w:val="3"/>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115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1846"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r>
            <w:tr w:rsidR="00F85CB3" w:rsidTr="00F85CB3">
              <w:tblPrEx>
                <w:tblCellMar>
                  <w:top w:w="0" w:type="dxa"/>
                  <w:bottom w:w="0" w:type="dxa"/>
                </w:tblCellMar>
              </w:tblPrEx>
              <w:trPr>
                <w:trHeight w:val="125"/>
              </w:trPr>
              <w:tc>
                <w:tcPr>
                  <w:tcW w:w="2621"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1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69"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56"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1053"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3063" w:type="dxa"/>
                  <w:gridSpan w:val="5"/>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Приложение №3</w:t>
                  </w:r>
                </w:p>
              </w:tc>
            </w:tr>
            <w:tr w:rsidR="00F85CB3" w:rsidTr="00F85CB3">
              <w:tblPrEx>
                <w:tblCellMar>
                  <w:top w:w="0" w:type="dxa"/>
                  <w:bottom w:w="0" w:type="dxa"/>
                </w:tblCellMar>
              </w:tblPrEx>
              <w:trPr>
                <w:trHeight w:val="125"/>
              </w:trPr>
              <w:tc>
                <w:tcPr>
                  <w:tcW w:w="2621"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1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69"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8"/>
                      <w:szCs w:val="18"/>
                      <w:lang w:val="ru-RU" w:bidi="ar-SA"/>
                    </w:rPr>
                  </w:pPr>
                </w:p>
              </w:tc>
              <w:tc>
                <w:tcPr>
                  <w:tcW w:w="656"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8"/>
                      <w:szCs w:val="18"/>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1053"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3063" w:type="dxa"/>
                  <w:gridSpan w:val="5"/>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к решению внеочередной двадцать третьей сессии Совета депутатов</w:t>
                  </w:r>
                </w:p>
              </w:tc>
            </w:tr>
            <w:tr w:rsidR="00F85CB3" w:rsidTr="00F85CB3">
              <w:tblPrEx>
                <w:tblCellMar>
                  <w:top w:w="0" w:type="dxa"/>
                  <w:bottom w:w="0" w:type="dxa"/>
                </w:tblCellMar>
              </w:tblPrEx>
              <w:trPr>
                <w:trHeight w:val="312"/>
              </w:trPr>
              <w:tc>
                <w:tcPr>
                  <w:tcW w:w="2621"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1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69"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56"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1053"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3063" w:type="dxa"/>
                  <w:gridSpan w:val="5"/>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Борисоглебского сельсовета Убинского района Новосибирской области № 117 от 27.04.2024</w:t>
                  </w:r>
                </w:p>
              </w:tc>
            </w:tr>
            <w:tr w:rsidR="00F85CB3" w:rsidTr="00F85CB3">
              <w:tblPrEx>
                <w:tblCellMar>
                  <w:top w:w="0" w:type="dxa"/>
                  <w:bottom w:w="0" w:type="dxa"/>
                </w:tblCellMar>
              </w:tblPrEx>
              <w:trPr>
                <w:trHeight w:val="514"/>
              </w:trPr>
              <w:tc>
                <w:tcPr>
                  <w:tcW w:w="2621"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61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669"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656"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1053"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3063" w:type="dxa"/>
                  <w:gridSpan w:val="5"/>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"О бюджете Борисоглебского сельсовета Убинского района Новосибирской области </w:t>
                  </w:r>
                  <w:proofErr w:type="gramStart"/>
                  <w:r>
                    <w:rPr>
                      <w:rFonts w:ascii="Arial" w:eastAsiaTheme="minorHAnsi" w:hAnsi="Arial" w:cs="Arial"/>
                      <w:color w:val="000000"/>
                      <w:sz w:val="16"/>
                      <w:szCs w:val="16"/>
                      <w:lang w:val="ru-RU" w:bidi="ar-SA"/>
                    </w:rPr>
                    <w:t>на</w:t>
                  </w:r>
                  <w:proofErr w:type="gramEnd"/>
                  <w:r>
                    <w:rPr>
                      <w:rFonts w:ascii="Arial" w:eastAsiaTheme="minorHAnsi" w:hAnsi="Arial" w:cs="Arial"/>
                      <w:color w:val="000000"/>
                      <w:sz w:val="16"/>
                      <w:szCs w:val="16"/>
                      <w:lang w:val="ru-RU" w:bidi="ar-SA"/>
                    </w:rPr>
                    <w:t xml:space="preserve">  </w:t>
                  </w:r>
                </w:p>
                <w:p w:rsidR="00F85CB3" w:rsidRDefault="00F85CB3">
                  <w:pPr>
                    <w:autoSpaceDE w:val="0"/>
                    <w:autoSpaceDN w:val="0"/>
                    <w:adjustRightInd w:val="0"/>
                    <w:jc w:val="right"/>
                    <w:rPr>
                      <w:rFonts w:ascii="Arial" w:eastAsiaTheme="minorHAnsi" w:hAnsi="Arial" w:cs="Arial"/>
                      <w:color w:val="000000"/>
                      <w:sz w:val="16"/>
                      <w:szCs w:val="16"/>
                      <w:lang w:val="ru-RU" w:bidi="ar-SA"/>
                    </w:rPr>
                  </w:pPr>
                </w:p>
              </w:tc>
            </w:tr>
            <w:tr w:rsidR="00F85CB3" w:rsidTr="00F85CB3">
              <w:tblPrEx>
                <w:tblCellMar>
                  <w:top w:w="0" w:type="dxa"/>
                  <w:bottom w:w="0" w:type="dxa"/>
                </w:tblCellMar>
              </w:tblPrEx>
              <w:trPr>
                <w:trHeight w:val="134"/>
              </w:trPr>
              <w:tc>
                <w:tcPr>
                  <w:tcW w:w="2621"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1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69"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656"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1053"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20"/>
                      <w:szCs w:val="20"/>
                      <w:lang w:val="ru-RU" w:bidi="ar-SA"/>
                    </w:rPr>
                  </w:pPr>
                </w:p>
              </w:tc>
              <w:tc>
                <w:tcPr>
                  <w:tcW w:w="3063" w:type="dxa"/>
                  <w:gridSpan w:val="5"/>
                  <w:tcBorders>
                    <w:top w:val="nil"/>
                    <w:left w:val="nil"/>
                    <w:bottom w:val="nil"/>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2024 год и плановый период 2025 и 2026 годов"</w:t>
                  </w:r>
                </w:p>
              </w:tc>
            </w:tr>
            <w:tr w:rsidR="00F85CB3" w:rsidTr="00F85CB3">
              <w:tblPrEx>
                <w:tblCellMar>
                  <w:top w:w="0" w:type="dxa"/>
                  <w:bottom w:w="0" w:type="dxa"/>
                </w:tblCellMar>
              </w:tblPrEx>
              <w:trPr>
                <w:trHeight w:val="125"/>
              </w:trPr>
              <w:tc>
                <w:tcPr>
                  <w:tcW w:w="2621"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617"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669"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656"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1053" w:type="dxa"/>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1054" w:type="dxa"/>
                  <w:gridSpan w:val="2"/>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c>
                <w:tcPr>
                  <w:tcW w:w="2009" w:type="dxa"/>
                  <w:gridSpan w:val="3"/>
                  <w:tcBorders>
                    <w:top w:val="nil"/>
                    <w:left w:val="nil"/>
                    <w:bottom w:val="nil"/>
                    <w:right w:val="nil"/>
                  </w:tcBorders>
                </w:tcPr>
                <w:p w:rsidR="00F85CB3" w:rsidRDefault="00F85CB3">
                  <w:pPr>
                    <w:autoSpaceDE w:val="0"/>
                    <w:autoSpaceDN w:val="0"/>
                    <w:adjustRightInd w:val="0"/>
                    <w:jc w:val="right"/>
                    <w:rPr>
                      <w:rFonts w:ascii="Arial" w:eastAsiaTheme="minorHAnsi" w:hAnsi="Arial" w:cs="Arial"/>
                      <w:b/>
                      <w:bCs/>
                      <w:color w:val="000000"/>
                      <w:sz w:val="20"/>
                      <w:szCs w:val="20"/>
                      <w:lang w:val="ru-RU" w:bidi="ar-SA"/>
                    </w:rPr>
                  </w:pPr>
                </w:p>
              </w:tc>
            </w:tr>
            <w:tr w:rsidR="00F85CB3" w:rsidTr="00F85CB3">
              <w:tblPrEx>
                <w:tblCellMar>
                  <w:top w:w="0" w:type="dxa"/>
                  <w:bottom w:w="0" w:type="dxa"/>
                </w:tblCellMar>
              </w:tblPrEx>
              <w:trPr>
                <w:trHeight w:val="134"/>
              </w:trPr>
              <w:tc>
                <w:tcPr>
                  <w:tcW w:w="9869" w:type="dxa"/>
                  <w:gridSpan w:val="18"/>
                  <w:tcBorders>
                    <w:top w:val="nil"/>
                    <w:left w:val="nil"/>
                    <w:bottom w:val="nil"/>
                    <w:right w:val="nil"/>
                  </w:tcBorders>
                </w:tcPr>
                <w:p w:rsidR="00F85CB3" w:rsidRDefault="00F85CB3">
                  <w:pPr>
                    <w:autoSpaceDE w:val="0"/>
                    <w:autoSpaceDN w:val="0"/>
                    <w:adjustRightInd w:val="0"/>
                    <w:jc w:val="center"/>
                    <w:rPr>
                      <w:rFonts w:ascii="Arial" w:eastAsiaTheme="minorHAnsi" w:hAnsi="Arial" w:cs="Arial"/>
                      <w:b/>
                      <w:bCs/>
                      <w:color w:val="000000"/>
                      <w:sz w:val="20"/>
                      <w:szCs w:val="20"/>
                      <w:lang w:val="ru-RU" w:bidi="ar-SA"/>
                    </w:rPr>
                  </w:pPr>
                  <w:r>
                    <w:rPr>
                      <w:rFonts w:ascii="Arial" w:eastAsiaTheme="minorHAnsi" w:hAnsi="Arial" w:cs="Arial"/>
                      <w:b/>
                      <w:bCs/>
                      <w:color w:val="000000"/>
                      <w:sz w:val="20"/>
                      <w:szCs w:val="20"/>
                      <w:lang w:val="ru-RU" w:bidi="ar-SA"/>
                    </w:rPr>
                    <w:t>ВЕДОМСТВЕННАЯ СТРУКТУРА РАСХОДОВ БЮДЖЕТА НА 2024 ГОД И ПЛАНОВЫЙ ПЕРИОД 2025</w:t>
                  </w:r>
                  <w:proofErr w:type="gramStart"/>
                  <w:r>
                    <w:rPr>
                      <w:rFonts w:ascii="Arial" w:eastAsiaTheme="minorHAnsi" w:hAnsi="Arial" w:cs="Arial"/>
                      <w:b/>
                      <w:bCs/>
                      <w:color w:val="000000"/>
                      <w:sz w:val="20"/>
                      <w:szCs w:val="20"/>
                      <w:lang w:val="ru-RU" w:bidi="ar-SA"/>
                    </w:rPr>
                    <w:t xml:space="preserve"> И</w:t>
                  </w:r>
                  <w:proofErr w:type="gramEnd"/>
                  <w:r>
                    <w:rPr>
                      <w:rFonts w:ascii="Arial" w:eastAsiaTheme="minorHAnsi" w:hAnsi="Arial" w:cs="Arial"/>
                      <w:b/>
                      <w:bCs/>
                      <w:color w:val="000000"/>
                      <w:sz w:val="20"/>
                      <w:szCs w:val="20"/>
                      <w:lang w:val="ru-RU" w:bidi="ar-SA"/>
                    </w:rPr>
                    <w:t xml:space="preserve"> 2026 ГОДОВ</w:t>
                  </w:r>
                </w:p>
              </w:tc>
            </w:tr>
            <w:tr w:rsidR="00F85CB3" w:rsidTr="00F85CB3">
              <w:tblPrEx>
                <w:tblCellMar>
                  <w:top w:w="0" w:type="dxa"/>
                  <w:bottom w:w="0" w:type="dxa"/>
                </w:tblCellMar>
              </w:tblPrEx>
              <w:trPr>
                <w:trHeight w:val="125"/>
              </w:trPr>
              <w:tc>
                <w:tcPr>
                  <w:tcW w:w="2621" w:type="dxa"/>
                  <w:gridSpan w:val="2"/>
                  <w:tcBorders>
                    <w:top w:val="nil"/>
                    <w:left w:val="nil"/>
                    <w:bottom w:val="nil"/>
                    <w:right w:val="nil"/>
                  </w:tcBorders>
                </w:tcPr>
                <w:p w:rsidR="00F85CB3" w:rsidRDefault="00F85CB3">
                  <w:pPr>
                    <w:autoSpaceDE w:val="0"/>
                    <w:autoSpaceDN w:val="0"/>
                    <w:adjustRightInd w:val="0"/>
                    <w:jc w:val="center"/>
                    <w:rPr>
                      <w:rFonts w:ascii="Arial" w:eastAsiaTheme="minorHAnsi" w:hAnsi="Arial" w:cs="Arial"/>
                      <w:b/>
                      <w:bCs/>
                      <w:color w:val="000000"/>
                      <w:sz w:val="16"/>
                      <w:szCs w:val="16"/>
                      <w:lang w:val="ru-RU" w:bidi="ar-SA"/>
                    </w:rPr>
                  </w:pPr>
                </w:p>
              </w:tc>
              <w:tc>
                <w:tcPr>
                  <w:tcW w:w="617" w:type="dxa"/>
                  <w:gridSpan w:val="2"/>
                  <w:tcBorders>
                    <w:top w:val="nil"/>
                    <w:left w:val="nil"/>
                    <w:bottom w:val="nil"/>
                    <w:right w:val="nil"/>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69" w:type="dxa"/>
                  <w:gridSpan w:val="2"/>
                  <w:tcBorders>
                    <w:top w:val="nil"/>
                    <w:left w:val="nil"/>
                    <w:bottom w:val="nil"/>
                    <w:right w:val="nil"/>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nil"/>
                    <w:left w:val="nil"/>
                    <w:bottom w:val="nil"/>
                    <w:right w:val="nil"/>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nil"/>
                    <w:left w:val="nil"/>
                    <w:bottom w:val="nil"/>
                    <w:right w:val="nil"/>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nil"/>
                    <w:left w:val="nil"/>
                    <w:bottom w:val="nil"/>
                    <w:right w:val="nil"/>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4" w:type="dxa"/>
                  <w:gridSpan w:val="2"/>
                  <w:tcBorders>
                    <w:top w:val="nil"/>
                    <w:left w:val="nil"/>
                    <w:bottom w:val="nil"/>
                    <w:right w:val="nil"/>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2009" w:type="dxa"/>
                  <w:gridSpan w:val="3"/>
                  <w:tcBorders>
                    <w:top w:val="nil"/>
                    <w:left w:val="nil"/>
                    <w:bottom w:val="nil"/>
                    <w:right w:val="nil"/>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r>
            <w:tr w:rsidR="00F85CB3" w:rsidTr="00F85CB3">
              <w:tblPrEx>
                <w:tblCellMar>
                  <w:top w:w="0" w:type="dxa"/>
                  <w:bottom w:w="0" w:type="dxa"/>
                </w:tblCellMar>
              </w:tblPrEx>
              <w:trPr>
                <w:trHeight w:val="125"/>
              </w:trPr>
              <w:tc>
                <w:tcPr>
                  <w:tcW w:w="2621" w:type="dxa"/>
                  <w:gridSpan w:val="2"/>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тыс. руб.</w:t>
                  </w:r>
                </w:p>
              </w:tc>
              <w:tc>
                <w:tcPr>
                  <w:tcW w:w="617" w:type="dxa"/>
                  <w:gridSpan w:val="2"/>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595" w:type="dxa"/>
                  <w:gridSpan w:val="2"/>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669" w:type="dxa"/>
                  <w:gridSpan w:val="2"/>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656" w:type="dxa"/>
                  <w:gridSpan w:val="2"/>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595" w:type="dxa"/>
                  <w:gridSpan w:val="2"/>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1053" w:type="dxa"/>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1054" w:type="dxa"/>
                  <w:gridSpan w:val="2"/>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c>
                <w:tcPr>
                  <w:tcW w:w="2009" w:type="dxa"/>
                  <w:gridSpan w:val="3"/>
                  <w:tcBorders>
                    <w:top w:val="nil"/>
                    <w:left w:val="nil"/>
                    <w:bottom w:val="single" w:sz="12"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p>
              </w:tc>
            </w:tr>
            <w:tr w:rsidR="00F85CB3" w:rsidTr="00F85CB3">
              <w:tblPrEx>
                <w:tblCellMar>
                  <w:top w:w="0" w:type="dxa"/>
                  <w:bottom w:w="0" w:type="dxa"/>
                </w:tblCellMar>
              </w:tblPrEx>
              <w:trPr>
                <w:trHeight w:val="149"/>
              </w:trPr>
              <w:tc>
                <w:tcPr>
                  <w:tcW w:w="2621"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Наименование</w:t>
                  </w:r>
                </w:p>
              </w:tc>
              <w:tc>
                <w:tcPr>
                  <w:tcW w:w="617"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ГРБС</w:t>
                  </w:r>
                </w:p>
              </w:tc>
              <w:tc>
                <w:tcPr>
                  <w:tcW w:w="595"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РЗ</w:t>
                  </w:r>
                </w:p>
              </w:tc>
              <w:tc>
                <w:tcPr>
                  <w:tcW w:w="669"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roofErr w:type="gramStart"/>
                  <w:r>
                    <w:rPr>
                      <w:rFonts w:ascii="Arial" w:eastAsiaTheme="minorHAnsi" w:hAnsi="Arial" w:cs="Arial"/>
                      <w:color w:val="000000"/>
                      <w:sz w:val="16"/>
                      <w:szCs w:val="16"/>
                      <w:lang w:val="ru-RU" w:bidi="ar-SA"/>
                    </w:rPr>
                    <w:t>ПР</w:t>
                  </w:r>
                  <w:proofErr w:type="gramEnd"/>
                </w:p>
              </w:tc>
              <w:tc>
                <w:tcPr>
                  <w:tcW w:w="656"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ЦСР</w:t>
                  </w:r>
                </w:p>
              </w:tc>
              <w:tc>
                <w:tcPr>
                  <w:tcW w:w="595"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ВР</w:t>
                  </w:r>
                </w:p>
              </w:tc>
              <w:tc>
                <w:tcPr>
                  <w:tcW w:w="1053" w:type="dxa"/>
                  <w:tcBorders>
                    <w:top w:val="single" w:sz="12" w:space="0" w:color="auto"/>
                    <w:left w:val="single" w:sz="12" w:space="0" w:color="auto"/>
                    <w:bottom w:val="nil"/>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Сумма </w:t>
                  </w:r>
                </w:p>
              </w:tc>
              <w:tc>
                <w:tcPr>
                  <w:tcW w:w="1054" w:type="dxa"/>
                  <w:gridSpan w:val="2"/>
                  <w:tcBorders>
                    <w:top w:val="single" w:sz="12" w:space="0" w:color="auto"/>
                    <w:left w:val="single" w:sz="12" w:space="0" w:color="auto"/>
                    <w:bottom w:val="nil"/>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Сумма</w:t>
                  </w:r>
                </w:p>
              </w:tc>
              <w:tc>
                <w:tcPr>
                  <w:tcW w:w="2009" w:type="dxa"/>
                  <w:gridSpan w:val="3"/>
                  <w:tcBorders>
                    <w:top w:val="single" w:sz="12" w:space="0" w:color="auto"/>
                    <w:left w:val="single" w:sz="12" w:space="0" w:color="auto"/>
                    <w:bottom w:val="nil"/>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Сумма</w:t>
                  </w:r>
                </w:p>
              </w:tc>
            </w:tr>
            <w:tr w:rsidR="00F85CB3" w:rsidTr="00F85CB3">
              <w:tblPrEx>
                <w:tblCellMar>
                  <w:top w:w="0" w:type="dxa"/>
                  <w:bottom w:w="0" w:type="dxa"/>
                </w:tblCellMar>
              </w:tblPrEx>
              <w:trPr>
                <w:trHeight w:val="151"/>
              </w:trPr>
              <w:tc>
                <w:tcPr>
                  <w:tcW w:w="2621"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17"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69"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2024 год</w:t>
                  </w:r>
                </w:p>
              </w:tc>
              <w:tc>
                <w:tcPr>
                  <w:tcW w:w="1054"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2025 год</w:t>
                  </w:r>
                </w:p>
              </w:tc>
              <w:tc>
                <w:tcPr>
                  <w:tcW w:w="2009" w:type="dxa"/>
                  <w:gridSpan w:val="3"/>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2026 год</w:t>
                  </w:r>
                </w:p>
              </w:tc>
            </w:tr>
            <w:tr w:rsidR="00F85CB3" w:rsidTr="00F85CB3">
              <w:tblPrEx>
                <w:tblCellMar>
                  <w:top w:w="0" w:type="dxa"/>
                  <w:bottom w:w="0" w:type="dxa"/>
                </w:tblCellMar>
              </w:tblPrEx>
              <w:trPr>
                <w:trHeight w:val="168"/>
              </w:trPr>
              <w:tc>
                <w:tcPr>
                  <w:tcW w:w="2621" w:type="dxa"/>
                  <w:gridSpan w:val="2"/>
                  <w:tcBorders>
                    <w:top w:val="single" w:sz="12" w:space="0" w:color="auto"/>
                    <w:left w:val="single" w:sz="12" w:space="0" w:color="auto"/>
                    <w:bottom w:val="single" w:sz="12" w:space="0" w:color="auto"/>
                    <w:right w:val="nil"/>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w:t>
                  </w:r>
                </w:p>
              </w:tc>
              <w:tc>
                <w:tcPr>
                  <w:tcW w:w="617"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w:t>
                  </w:r>
                </w:p>
              </w:tc>
              <w:tc>
                <w:tcPr>
                  <w:tcW w:w="595"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w:t>
                  </w:r>
                </w:p>
              </w:tc>
              <w:tc>
                <w:tcPr>
                  <w:tcW w:w="669"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w:t>
                  </w:r>
                </w:p>
              </w:tc>
              <w:tc>
                <w:tcPr>
                  <w:tcW w:w="656"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w:t>
                  </w:r>
                </w:p>
              </w:tc>
              <w:tc>
                <w:tcPr>
                  <w:tcW w:w="595" w:type="dxa"/>
                  <w:gridSpan w:val="2"/>
                  <w:tcBorders>
                    <w:top w:val="single" w:sz="12" w:space="0" w:color="auto"/>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w:t>
                  </w:r>
                </w:p>
              </w:tc>
              <w:tc>
                <w:tcPr>
                  <w:tcW w:w="1053" w:type="dxa"/>
                  <w:tcBorders>
                    <w:top w:val="nil"/>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w:t>
                  </w:r>
                </w:p>
              </w:tc>
              <w:tc>
                <w:tcPr>
                  <w:tcW w:w="1054" w:type="dxa"/>
                  <w:gridSpan w:val="2"/>
                  <w:tcBorders>
                    <w:top w:val="nil"/>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w:t>
                  </w:r>
                </w:p>
              </w:tc>
              <w:tc>
                <w:tcPr>
                  <w:tcW w:w="2009" w:type="dxa"/>
                  <w:gridSpan w:val="3"/>
                  <w:tcBorders>
                    <w:top w:val="nil"/>
                    <w:left w:val="single" w:sz="12" w:space="0" w:color="auto"/>
                    <w:bottom w:val="single" w:sz="12" w:space="0" w:color="auto"/>
                    <w:right w:val="single" w:sz="12"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w:t>
                  </w:r>
                </w:p>
              </w:tc>
            </w:tr>
            <w:tr w:rsidR="00F85CB3" w:rsidTr="00F85CB3">
              <w:tblPrEx>
                <w:tblCellMar>
                  <w:top w:w="0" w:type="dxa"/>
                  <w:bottom w:w="0" w:type="dxa"/>
                </w:tblCellMar>
              </w:tblPrEx>
              <w:trPr>
                <w:trHeight w:val="262"/>
              </w:trPr>
              <w:tc>
                <w:tcPr>
                  <w:tcW w:w="2621" w:type="dxa"/>
                  <w:gridSpan w:val="2"/>
                  <w:tcBorders>
                    <w:top w:val="single" w:sz="12"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администрация Борисоглебского сельсовета Убинского района Новосибирской области</w:t>
                  </w:r>
                </w:p>
              </w:tc>
              <w:tc>
                <w:tcPr>
                  <w:tcW w:w="617" w:type="dxa"/>
                  <w:gridSpan w:val="2"/>
                  <w:tcBorders>
                    <w:top w:val="single" w:sz="12"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12"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69" w:type="dxa"/>
                  <w:gridSpan w:val="2"/>
                  <w:tcBorders>
                    <w:top w:val="single" w:sz="12"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single" w:sz="12"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12"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12"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14 902,1</w:t>
                  </w:r>
                </w:p>
              </w:tc>
              <w:tc>
                <w:tcPr>
                  <w:tcW w:w="1054" w:type="dxa"/>
                  <w:gridSpan w:val="2"/>
                  <w:tcBorders>
                    <w:top w:val="single" w:sz="12"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4 338,3</w:t>
                  </w:r>
                </w:p>
              </w:tc>
              <w:tc>
                <w:tcPr>
                  <w:tcW w:w="2009" w:type="dxa"/>
                  <w:gridSpan w:val="3"/>
                  <w:tcBorders>
                    <w:top w:val="single" w:sz="12"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4 215,0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ОБЩЕГОСУДАРСТВЕННЫЕ ВОПРОСЫ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3 805,2</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807,1</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681,9</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Функционирование высшего должностного лица субъекта Российской Федерации и муниципального образования</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1 088,1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1 088,1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Глава муниципального образования</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7700001020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349,1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F85CB3" w:rsidTr="00F85CB3">
              <w:tblPrEx>
                <w:tblCellMar>
                  <w:top w:w="0" w:type="dxa"/>
                  <w:bottom w:w="0" w:type="dxa"/>
                </w:tblCellMar>
              </w:tblPrEx>
              <w:trPr>
                <w:trHeight w:val="63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Arial" w:eastAsiaTheme="minorHAnsi" w:hAnsi="Arial" w:cs="Arial"/>
                      <w:color w:val="000000"/>
                      <w:sz w:val="16"/>
                      <w:szCs w:val="16"/>
                      <w:lang w:val="ru-RU" w:bidi="ar-SA"/>
                    </w:rPr>
                    <w:lastRenderedPageBreak/>
                    <w:t>внебюджетными фондами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7700001020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349,1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Расходы на выплаты персоналу государственных (муниципальных) органов</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7700001020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349,1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413,3</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348,1</w:t>
                  </w:r>
                </w:p>
              </w:tc>
            </w:tr>
            <w:tr w:rsidR="00F85CB3" w:rsidTr="00F85CB3">
              <w:tblPrEx>
                <w:tblCellMar>
                  <w:top w:w="0" w:type="dxa"/>
                  <w:bottom w:w="0" w:type="dxa"/>
                </w:tblCellMar>
              </w:tblPrEx>
              <w:trPr>
                <w:trHeight w:val="76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w:t>
                  </w:r>
                  <w:r>
                    <w:rPr>
                      <w:rFonts w:ascii="Arial" w:eastAsiaTheme="minorHAnsi" w:hAnsi="Arial" w:cs="Arial"/>
                      <w:color w:val="000000"/>
                      <w:sz w:val="16"/>
                      <w:szCs w:val="16"/>
                      <w:lang w:val="ru-RU" w:bidi="ar-SA"/>
                    </w:rPr>
                    <w:cr/>
                    <w:t>510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739,1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63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739,1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739,1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514"/>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2 680,1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371,8</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311,8</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2 680,1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371,8</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311,8</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обеспечение функций органов местного самоуправления</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1 439,1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371,8</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311,8</w:t>
                  </w:r>
                </w:p>
              </w:tc>
            </w:tr>
            <w:tr w:rsidR="00F85CB3" w:rsidTr="00F85CB3">
              <w:tblPrEx>
                <w:tblCellMar>
                  <w:top w:w="0" w:type="dxa"/>
                  <w:bottom w:w="0" w:type="dxa"/>
                </w:tblCellMar>
              </w:tblPrEx>
              <w:trPr>
                <w:trHeight w:val="63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836,5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350,0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290,0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836,5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350,0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290,0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580,9</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580,9</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Межбюджетные трансферты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межбюджетные трансферты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7700001040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21,8</w:t>
                  </w:r>
                </w:p>
              </w:tc>
            </w:tr>
            <w:tr w:rsidR="00F85CB3" w:rsidTr="00F85CB3">
              <w:tblPrEx>
                <w:tblCellMar>
                  <w:top w:w="0" w:type="dxa"/>
                  <w:bottom w:w="0" w:type="dxa"/>
                </w:tblCellMar>
              </w:tblPrEx>
              <w:trPr>
                <w:trHeight w:val="76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1 241,0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63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1 241,0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Расходы на выплаты персоналу государственных (муниципальных) органов</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1 241,0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514"/>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Обеспечение деятельности органов финансово-бюджетного надзора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7700001060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Межбюджетные трансферты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7700001060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межбюджетные трансферты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7700001060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22,0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Резервные фонды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Резервный фонд органов местного самоуправления</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7700001110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7700001110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Резервные средства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7700001110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870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Другие общегосударственные вопросы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Выполнение других обязательств государства органами местного самоуправления</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7700001132</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w:t>
                  </w:r>
                  <w:r>
                    <w:rPr>
                      <w:rFonts w:ascii="Arial" w:eastAsiaTheme="minorHAnsi" w:hAnsi="Arial" w:cs="Arial"/>
                      <w:color w:val="000000"/>
                      <w:sz w:val="16"/>
                      <w:szCs w:val="16"/>
                      <w:lang w:val="ru-RU" w:bidi="ar-SA"/>
                    </w:rPr>
                    <w:cr/>
                    <w:t>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7700001132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7700001132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НАЦИОНАЛЬНАЯ ОБОРОНА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166,4</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183,6</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201,1</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Мобилизационная и вневойсковая подготовка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166,4</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183,6</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201,1</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166,4</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183,6</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201,1</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Осуществление первичного воинского учета на территориях, где отсутствуют военные комиссариаты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166,4</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183,6</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201,1</w:t>
                  </w:r>
                </w:p>
              </w:tc>
            </w:tr>
            <w:tr w:rsidR="00F85CB3" w:rsidTr="00F85CB3">
              <w:tblPrEx>
                <w:tblCellMar>
                  <w:top w:w="0" w:type="dxa"/>
                  <w:bottom w:w="0" w:type="dxa"/>
                </w:tblCellMar>
              </w:tblPrEx>
              <w:trPr>
                <w:trHeight w:val="63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151,8</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168,3</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185,7</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государственных (муниципальных) органов</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120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151,8</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168,3</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185,7</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14,6</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15,4</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15,5</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7700051180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14,6</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15,4</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15,5</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НАЦИОНАЛЬНАЯ БЕЗОПАСНОСТЬ И ПРАВООХРАНИТЕЛЬНАЯ ДЕЯТЕЛЬНОСТЬ</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55,5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Гражданская оборона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Предупреждение и ликвидация последствий чрезвычайных ситуаций и стихийных бедствий</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7700003091</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Закупка товаров, работ и услуг для обеспечения государственных </w:t>
                  </w:r>
                  <w:r>
                    <w:rPr>
                      <w:rFonts w:ascii="Arial" w:eastAsiaTheme="minorHAnsi" w:hAnsi="Arial" w:cs="Arial"/>
                      <w:color w:val="000000"/>
                      <w:sz w:val="16"/>
                      <w:szCs w:val="16"/>
                      <w:lang w:val="ru-RU" w:bidi="ar-SA"/>
                    </w:rPr>
                    <w:lastRenderedPageBreak/>
                    <w:t>(муниципальных)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7700003091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cr/>
                    <w:t>,0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7700003091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514"/>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Защита населения и территории от чрезвычайных ситуаций природного и техногенного характера, пожарная безопасность</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Предупреждение пожароопасных ситуаций и ликвидация последствий пожаров</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7700003101</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7700003101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7700003101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Другие вопросы в области национальной безопасности и правоохранительной деятельности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F85CB3" w:rsidTr="00F85CB3">
              <w:tblPrEx>
                <w:tblCellMar>
                  <w:top w:w="0" w:type="dxa"/>
                  <w:bottom w:w="0" w:type="dxa"/>
                </w:tblCellMar>
              </w:tblPrEx>
              <w:trPr>
                <w:trHeight w:val="514"/>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Основное мероприятие "Первичная профилактика наркомании"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организацию и проведение первичной профилактики наркомании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57001P3140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57001P3140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57001P3140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НАЦИОНАЛЬНАЯ ЭКОНОМИКА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1 579,2</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Дорожное хозяйство (дорожные фонды)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1 579,2</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1 579,2</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Мероприятия за счёт средств дорожного фонда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7700004095</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1 579,2</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7700004095</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1 579,2</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04</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09</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7700004095</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1 579,2</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1 549,6</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1 561,7</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ЖИЛИЩНО-КОММУНАЛЬНОЕ ХОЗЯЙСТВО</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6 372,2</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Коммунальное хозяйство</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1 482,3</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1 482,3</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Мероприятия в области коммунального хозяйства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1 482,3</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1 400,3</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1 400,3</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w:t>
                  </w:r>
                  <w:r>
                    <w:rPr>
                      <w:rFonts w:ascii="Arial" w:eastAsiaTheme="minorHAnsi" w:hAnsi="Arial" w:cs="Arial"/>
                      <w:color w:val="000000"/>
                      <w:sz w:val="16"/>
                      <w:szCs w:val="16"/>
                      <w:lang w:val="ru-RU" w:bidi="ar-SA"/>
                    </w:rPr>
                    <w:lastRenderedPageBreak/>
                    <w:t>5022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800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82,0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Уплата налогов, сборов и иных платежей</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02</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7700005022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82,0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Благоустройство</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254,6</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254,6</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cr/>
                    <w:t>,0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Прочие мероприятия по благоустройству (уличное освещение)</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7700005033</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233,6</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7700005033</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233,6</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7700005033</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233,6</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Организация и содержание мест захоронения</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7700005034</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7700005034</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03</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7700005034</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Другие вопросы в области жилищно-коммунального хозяйства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4 635,2</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w:t>
                  </w:r>
                  <w:r>
                    <w:rPr>
                      <w:rFonts w:ascii="Arial" w:eastAsiaTheme="minorHAnsi" w:hAnsi="Arial" w:cs="Arial"/>
                      <w:color w:val="000000"/>
                      <w:sz w:val="16"/>
                      <w:szCs w:val="16"/>
                      <w:lang w:val="ru-RU" w:bidi="ar-SA"/>
                    </w:rPr>
                    <w:c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4 635,2</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Обеспечение деятельности подведомственных учреждений</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2 558,2</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F85CB3" w:rsidTr="00F85CB3">
              <w:tblPrEx>
                <w:tblCellMar>
                  <w:top w:w="0" w:type="dxa"/>
                  <w:bottom w:w="0" w:type="dxa"/>
                </w:tblCellMar>
              </w:tblPrEx>
              <w:trPr>
                <w:trHeight w:val="63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1 662,6</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1 662,6</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w:t>
                  </w:r>
                  <w:r>
                    <w:rPr>
                      <w:rFonts w:ascii="Arial" w:eastAsiaTheme="minorHAnsi" w:hAnsi="Arial" w:cs="Arial"/>
                      <w:color w:val="000000"/>
                      <w:sz w:val="16"/>
                      <w:szCs w:val="16"/>
                      <w:lang w:val="ru-RU" w:bidi="ar-SA"/>
                    </w:rPr>
                    <w:cr/>
                    <w:t>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757,6</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757,6</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138,0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7700005052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138,0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76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2 077,1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63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2 077,1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2 077,1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ОХРАНА ОКРУЖАЮЩЕЙ СРЕДЫ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Другие вопросы в области охраны окружающей среды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Природоохранные мероприятия</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7700006052</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7700006052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06</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7700006052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ОБРАЗОВАНИЕ</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Профессиональная подготовка, переподготовка и повышение квалификации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Профессиональная подготовка, переподготовка и повышение квалификации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7700007050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7700007050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07</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7700007050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КУЛЬТУРА, КИНЕМАТОГРАФИЯ</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2 427,1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Культура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2 427,1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2 427,1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Обеспечение деятельности подведомственных учреждений в области культуры-клубы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1 280,8</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F85CB3" w:rsidTr="00F85CB3">
              <w:tblPrEx>
                <w:tblCellMar>
                  <w:top w:w="0" w:type="dxa"/>
                  <w:bottom w:w="0" w:type="dxa"/>
                </w:tblCellMar>
              </w:tblPrEx>
              <w:trPr>
                <w:trHeight w:val="63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951,4</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951,4</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270,0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309,4</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309,4</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бюджетные ассигнования</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Уплата налогов, сборов и иных платежей</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7700008012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850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76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1 146,4</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63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1 146,4</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Расходы на выплаты персоналу казенных учреждений</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08</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7700070510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1 146,4</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СОЦИАЛЬНАЯ ПОЛИТИКА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Пенсионное обеспечение</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lastRenderedPageBreak/>
                    <w:t>Непрограммные направления местного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Доплаты к пенсиям муниципальных служащих</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7700010012</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Социальное обеспечение и иные выплаты населению</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7700010012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Публичные нормативные социальные выплаты гражданам</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7700010012</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310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488,1</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ФИЗИЧЕСКАЯ КУЛЬТУРА И СПОРТ</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Физическая культура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514"/>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Основные мероприятия "Создание условий, </w:t>
                  </w:r>
                  <w:proofErr w:type="spellStart"/>
                  <w:r>
                    <w:rPr>
                      <w:rFonts w:ascii="Arial" w:eastAsiaTheme="minorHAnsi" w:hAnsi="Arial" w:cs="Arial"/>
                      <w:color w:val="000000"/>
                      <w:sz w:val="16"/>
                      <w:szCs w:val="16"/>
                      <w:lang w:val="ru-RU" w:bidi="ar-SA"/>
                    </w:rPr>
                    <w:t>обеспечевающих</w:t>
                  </w:r>
                  <w:proofErr w:type="spellEnd"/>
                  <w:r>
                    <w:rPr>
                      <w:rFonts w:ascii="Arial" w:eastAsiaTheme="minorHAnsi" w:hAnsi="Arial" w:cs="Arial"/>
                      <w:color w:val="000000"/>
                      <w:sz w:val="16"/>
                      <w:szCs w:val="16"/>
                      <w:lang w:val="ru-RU" w:bidi="ar-SA"/>
                    </w:rPr>
                    <w:t xml:space="preserve"> возможность гражданам вести здоровый образ жизни"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Развитие спортивно-массовой физической культуры и формирование здорового образа жизни</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61001P1101</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Закупка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61001P1101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386"/>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Иные закупки товаров, работ и услуг для обеспечения государственных (муниципальных) нужд</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11</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01</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61001P1101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240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0,5</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ab/>
                    <w:t>УСЛОВНО УТВЕРЖДЕННЫЕ РАСХОДЫ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F85CB3" w:rsidTr="00F85CB3">
              <w:tblPrEx>
                <w:tblCellMar>
                  <w:top w:w="0" w:type="dxa"/>
                  <w:bottom w:w="0" w:type="dxa"/>
                </w:tblCellMar>
              </w:tblPrEx>
              <w:trPr>
                <w:trHeight w:val="262"/>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Непрограммные направления областного бюджета</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9900000000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1251" w:type="dxa"/>
                  <w:gridSpan w:val="4"/>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9990000000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9990000000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900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F85CB3" w:rsidTr="00F85CB3">
              <w:tblPrEx>
                <w:tblCellMar>
                  <w:top w:w="0" w:type="dxa"/>
                  <w:bottom w:w="0" w:type="dxa"/>
                </w:tblCellMar>
              </w:tblPrEx>
              <w:trPr>
                <w:trHeight w:val="168"/>
              </w:trPr>
              <w:tc>
                <w:tcPr>
                  <w:tcW w:w="2621" w:type="dxa"/>
                  <w:gridSpan w:val="2"/>
                  <w:tcBorders>
                    <w:top w:val="single" w:sz="6" w:space="0" w:color="auto"/>
                    <w:left w:val="single" w:sz="12" w:space="0" w:color="auto"/>
                    <w:bottom w:val="single" w:sz="6" w:space="0" w:color="auto"/>
                    <w:right w:val="single" w:sz="6" w:space="0" w:color="auto"/>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Условно утвержденные расходы</w:t>
                  </w:r>
                </w:p>
              </w:tc>
              <w:tc>
                <w:tcPr>
                  <w:tcW w:w="617"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231</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669"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w:t>
                  </w:r>
                </w:p>
              </w:tc>
              <w:tc>
                <w:tcPr>
                  <w:tcW w:w="656"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9990000000</w:t>
                  </w:r>
                </w:p>
              </w:tc>
              <w:tc>
                <w:tcPr>
                  <w:tcW w:w="595" w:type="dxa"/>
                  <w:gridSpan w:val="2"/>
                  <w:tcBorders>
                    <w:top w:val="single" w:sz="6" w:space="0" w:color="auto"/>
                    <w:left w:val="single" w:sz="6" w:space="0" w:color="auto"/>
                    <w:bottom w:val="single" w:sz="6" w:space="0" w:color="auto"/>
                    <w:right w:val="single" w:sz="6" w:space="0" w:color="auto"/>
                  </w:tcBorders>
                </w:tcPr>
                <w:p w:rsidR="00F85CB3" w:rsidRDefault="00F85CB3">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990</w:t>
                  </w:r>
                </w:p>
              </w:tc>
              <w:tc>
                <w:tcPr>
                  <w:tcW w:w="1053" w:type="dxa"/>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0,0</w:t>
                  </w:r>
                </w:p>
              </w:tc>
              <w:tc>
                <w:tcPr>
                  <w:tcW w:w="1054" w:type="dxa"/>
                  <w:gridSpan w:val="2"/>
                  <w:tcBorders>
                    <w:top w:val="single" w:sz="6" w:space="0" w:color="auto"/>
                    <w:left w:val="single" w:sz="6" w:space="0" w:color="auto"/>
                    <w:bottom w:val="single" w:sz="6" w:space="0" w:color="auto"/>
                    <w:right w:val="nil"/>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108,9</w:t>
                  </w:r>
                </w:p>
              </w:tc>
              <w:tc>
                <w:tcPr>
                  <w:tcW w:w="2009" w:type="dxa"/>
                  <w:gridSpan w:val="3"/>
                  <w:tcBorders>
                    <w:top w:val="single" w:sz="6" w:space="0" w:color="auto"/>
                    <w:left w:val="single" w:sz="6" w:space="0" w:color="auto"/>
                    <w:bottom w:val="single" w:sz="6"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211,7</w:t>
                  </w:r>
                </w:p>
              </w:tc>
            </w:tr>
            <w:tr w:rsidR="00F85CB3" w:rsidTr="00F85CB3">
              <w:tblPrEx>
                <w:tblCellMar>
                  <w:top w:w="0" w:type="dxa"/>
                  <w:bottom w:w="0" w:type="dxa"/>
                </w:tblCellMar>
              </w:tblPrEx>
              <w:trPr>
                <w:trHeight w:val="151"/>
              </w:trPr>
              <w:tc>
                <w:tcPr>
                  <w:tcW w:w="2621" w:type="dxa"/>
                  <w:gridSpan w:val="2"/>
                  <w:tcBorders>
                    <w:top w:val="single" w:sz="12" w:space="0" w:color="auto"/>
                    <w:left w:val="single" w:sz="12" w:space="0" w:color="auto"/>
                    <w:bottom w:val="single" w:sz="12" w:space="0" w:color="auto"/>
                    <w:right w:val="nil"/>
                  </w:tcBorders>
                </w:tcPr>
                <w:p w:rsidR="00F85CB3" w:rsidRDefault="00F85CB3">
                  <w:pPr>
                    <w:autoSpaceDE w:val="0"/>
                    <w:autoSpaceDN w:val="0"/>
                    <w:adjustRightInd w:val="0"/>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Итого расходов</w:t>
                  </w:r>
                </w:p>
              </w:tc>
              <w:tc>
                <w:tcPr>
                  <w:tcW w:w="617" w:type="dxa"/>
                  <w:gridSpan w:val="2"/>
                  <w:tcBorders>
                    <w:top w:val="single" w:sz="12" w:space="0" w:color="auto"/>
                    <w:left w:val="single" w:sz="12" w:space="0" w:color="auto"/>
                    <w:bottom w:val="single" w:sz="12" w:space="0" w:color="auto"/>
                    <w:right w:val="nil"/>
                  </w:tcBorders>
                </w:tcPr>
                <w:p w:rsidR="00F85CB3" w:rsidRDefault="00F85CB3">
                  <w:pPr>
                    <w:autoSpaceDE w:val="0"/>
                    <w:autoSpaceDN w:val="0"/>
                    <w:adjustRightInd w:val="0"/>
                    <w:rPr>
                      <w:rFonts w:ascii="Arial" w:eastAsiaTheme="minorHAnsi" w:hAnsi="Arial" w:cs="Arial"/>
                      <w:color w:val="000000"/>
                      <w:sz w:val="16"/>
                      <w:szCs w:val="16"/>
                      <w:lang w:val="ru-RU" w:bidi="ar-SA"/>
                    </w:rPr>
                  </w:pPr>
                </w:p>
              </w:tc>
              <w:tc>
                <w:tcPr>
                  <w:tcW w:w="595" w:type="dxa"/>
                  <w:gridSpan w:val="2"/>
                  <w:tcBorders>
                    <w:top w:val="single" w:sz="12" w:space="0" w:color="auto"/>
                    <w:left w:val="single" w:sz="12" w:space="0" w:color="auto"/>
                    <w:bottom w:val="single" w:sz="12" w:space="0" w:color="auto"/>
                    <w:right w:val="nil"/>
                  </w:tcBorders>
                </w:tcPr>
                <w:p w:rsidR="00F85CB3" w:rsidRDefault="00F85CB3">
                  <w:pPr>
                    <w:autoSpaceDE w:val="0"/>
                    <w:autoSpaceDN w:val="0"/>
                    <w:adjustRightInd w:val="0"/>
                    <w:rPr>
                      <w:rFonts w:ascii="Arial" w:eastAsiaTheme="minorHAnsi" w:hAnsi="Arial" w:cs="Arial"/>
                      <w:color w:val="000000"/>
                      <w:sz w:val="16"/>
                      <w:szCs w:val="16"/>
                      <w:lang w:val="ru-RU" w:bidi="ar-SA"/>
                    </w:rPr>
                  </w:pPr>
                </w:p>
              </w:tc>
              <w:tc>
                <w:tcPr>
                  <w:tcW w:w="669" w:type="dxa"/>
                  <w:gridSpan w:val="2"/>
                  <w:tcBorders>
                    <w:top w:val="single" w:sz="12" w:space="0" w:color="auto"/>
                    <w:left w:val="single" w:sz="12" w:space="0" w:color="auto"/>
                    <w:bottom w:val="single" w:sz="12" w:space="0" w:color="auto"/>
                    <w:right w:val="nil"/>
                  </w:tcBorders>
                </w:tcPr>
                <w:p w:rsidR="00F85CB3" w:rsidRDefault="00F85CB3">
                  <w:pPr>
                    <w:autoSpaceDE w:val="0"/>
                    <w:autoSpaceDN w:val="0"/>
                    <w:adjustRightInd w:val="0"/>
                    <w:rPr>
                      <w:rFonts w:ascii="Arial" w:eastAsiaTheme="minorHAnsi" w:hAnsi="Arial" w:cs="Arial"/>
                      <w:color w:val="000000"/>
                      <w:sz w:val="16"/>
                      <w:szCs w:val="16"/>
                      <w:lang w:val="ru-RU" w:bidi="ar-SA"/>
                    </w:rPr>
                  </w:pPr>
                </w:p>
              </w:tc>
              <w:tc>
                <w:tcPr>
                  <w:tcW w:w="656" w:type="dxa"/>
                  <w:gridSpan w:val="2"/>
                  <w:tcBorders>
                    <w:top w:val="single" w:sz="12" w:space="0" w:color="auto"/>
                    <w:left w:val="single" w:sz="12" w:space="0" w:color="auto"/>
                    <w:bottom w:val="single" w:sz="12" w:space="0" w:color="auto"/>
                    <w:right w:val="nil"/>
                  </w:tcBorders>
                </w:tcPr>
                <w:p w:rsidR="00F85CB3" w:rsidRDefault="00F85CB3">
                  <w:pPr>
                    <w:autoSpaceDE w:val="0"/>
                    <w:autoSpaceDN w:val="0"/>
                    <w:adjustRightInd w:val="0"/>
                    <w:rPr>
                      <w:rFonts w:ascii="Arial" w:eastAsiaTheme="minorHAnsi" w:hAnsi="Arial" w:cs="Arial"/>
                      <w:color w:val="000000"/>
                      <w:sz w:val="16"/>
                      <w:szCs w:val="16"/>
                      <w:lang w:val="ru-RU" w:bidi="ar-SA"/>
                    </w:rPr>
                  </w:pPr>
                </w:p>
              </w:tc>
              <w:tc>
                <w:tcPr>
                  <w:tcW w:w="595" w:type="dxa"/>
                  <w:gridSpan w:val="2"/>
                  <w:tcBorders>
                    <w:top w:val="single" w:sz="12" w:space="0" w:color="auto"/>
                    <w:left w:val="single" w:sz="12" w:space="0" w:color="auto"/>
                    <w:bottom w:val="single" w:sz="12" w:space="0" w:color="auto"/>
                    <w:right w:val="nil"/>
                  </w:tcBorders>
                </w:tcPr>
                <w:p w:rsidR="00F85CB3" w:rsidRDefault="00F85CB3">
                  <w:pPr>
                    <w:autoSpaceDE w:val="0"/>
                    <w:autoSpaceDN w:val="0"/>
                    <w:adjustRightInd w:val="0"/>
                    <w:rPr>
                      <w:rFonts w:ascii="Arial" w:eastAsiaTheme="minorHAnsi" w:hAnsi="Arial" w:cs="Arial"/>
                      <w:color w:val="000000"/>
                      <w:sz w:val="16"/>
                      <w:szCs w:val="16"/>
                      <w:lang w:val="ru-RU" w:bidi="ar-SA"/>
                    </w:rPr>
                  </w:pPr>
                </w:p>
              </w:tc>
              <w:tc>
                <w:tcPr>
                  <w:tcW w:w="1053" w:type="dxa"/>
                  <w:tcBorders>
                    <w:top w:val="single" w:sz="12" w:space="0" w:color="auto"/>
                    <w:left w:val="single" w:sz="6" w:space="0" w:color="auto"/>
                    <w:bottom w:val="single" w:sz="12" w:space="0" w:color="auto"/>
                    <w:right w:val="single" w:sz="6"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14 902,1</w:t>
                  </w:r>
                </w:p>
              </w:tc>
              <w:tc>
                <w:tcPr>
                  <w:tcW w:w="1054" w:type="dxa"/>
                  <w:gridSpan w:val="2"/>
                  <w:tcBorders>
                    <w:top w:val="single" w:sz="12" w:space="0" w:color="auto"/>
                    <w:left w:val="single" w:sz="6" w:space="0" w:color="auto"/>
                    <w:bottom w:val="single" w:sz="12" w:space="0" w:color="auto"/>
                    <w:right w:val="single" w:sz="6"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4 338,3</w:t>
                  </w:r>
                </w:p>
              </w:tc>
              <w:tc>
                <w:tcPr>
                  <w:tcW w:w="2009" w:type="dxa"/>
                  <w:gridSpan w:val="3"/>
                  <w:tcBorders>
                    <w:top w:val="single" w:sz="12" w:space="0" w:color="auto"/>
                    <w:left w:val="single" w:sz="6" w:space="0" w:color="auto"/>
                    <w:bottom w:val="single" w:sz="12" w:space="0" w:color="auto"/>
                    <w:right w:val="single" w:sz="12" w:space="0" w:color="auto"/>
                  </w:tcBorders>
                </w:tcPr>
                <w:p w:rsidR="00F85CB3" w:rsidRDefault="00F85CB3">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4 215,0</w:t>
                  </w:r>
                </w:p>
              </w:tc>
            </w:tr>
          </w:tbl>
          <w:p w:rsidR="00F85CB3" w:rsidRDefault="00F85CB3" w:rsidP="00F85CB3">
            <w:pPr>
              <w:ind w:right="-180" w:firstLine="567"/>
              <w:jc w:val="center"/>
              <w:rPr>
                <w:rFonts w:ascii="Times New Roman" w:hAnsi="Times New Roman"/>
                <w:sz w:val="28"/>
                <w:szCs w:val="28"/>
                <w:lang w:val="ru-RU" w:eastAsia="ru-RU"/>
              </w:rPr>
            </w:pPr>
          </w:p>
          <w:tbl>
            <w:tblPr>
              <w:tblW w:w="9815" w:type="dxa"/>
              <w:tblLayout w:type="fixed"/>
              <w:tblLook w:val="04A0" w:firstRow="1" w:lastRow="0" w:firstColumn="1" w:lastColumn="0" w:noHBand="0" w:noVBand="1"/>
            </w:tblPr>
            <w:tblGrid>
              <w:gridCol w:w="2161"/>
              <w:gridCol w:w="3827"/>
              <w:gridCol w:w="1228"/>
              <w:gridCol w:w="1323"/>
              <w:gridCol w:w="1276"/>
            </w:tblGrid>
            <w:tr w:rsidR="00F85CB3" w:rsidRPr="00F85CB3" w:rsidTr="00F85CB3">
              <w:trPr>
                <w:trHeight w:val="2070"/>
              </w:trPr>
              <w:tc>
                <w:tcPr>
                  <w:tcW w:w="2161" w:type="dxa"/>
                  <w:tcBorders>
                    <w:top w:val="nil"/>
                    <w:left w:val="nil"/>
                    <w:bottom w:val="nil"/>
                    <w:right w:val="nil"/>
                  </w:tcBorders>
                  <w:shd w:val="clear" w:color="auto" w:fill="auto"/>
                  <w:noWrap/>
                  <w:vAlign w:val="bottom"/>
                  <w:hideMark/>
                </w:tcPr>
                <w:p w:rsidR="00F85CB3" w:rsidRPr="00F85CB3" w:rsidRDefault="00F85CB3" w:rsidP="00F85CB3">
                  <w:pPr>
                    <w:rPr>
                      <w:rFonts w:ascii="Arial" w:hAnsi="Arial" w:cs="Arial"/>
                      <w:sz w:val="20"/>
                      <w:szCs w:val="20"/>
                      <w:lang w:val="ru-RU" w:eastAsia="ru-RU" w:bidi="ar-SA"/>
                    </w:rPr>
                  </w:pPr>
                </w:p>
              </w:tc>
              <w:tc>
                <w:tcPr>
                  <w:tcW w:w="3827" w:type="dxa"/>
                  <w:tcBorders>
                    <w:top w:val="nil"/>
                    <w:left w:val="nil"/>
                    <w:bottom w:val="nil"/>
                    <w:right w:val="nil"/>
                  </w:tcBorders>
                  <w:shd w:val="clear" w:color="auto" w:fill="auto"/>
                  <w:noWrap/>
                  <w:vAlign w:val="bottom"/>
                  <w:hideMark/>
                </w:tcPr>
                <w:p w:rsidR="00F85CB3" w:rsidRPr="00F85CB3" w:rsidRDefault="00F85CB3" w:rsidP="00F85CB3">
                  <w:pPr>
                    <w:rPr>
                      <w:rFonts w:ascii="Arial" w:hAnsi="Arial" w:cs="Arial"/>
                      <w:sz w:val="20"/>
                      <w:szCs w:val="20"/>
                      <w:lang w:val="ru-RU" w:eastAsia="ru-RU" w:bidi="ar-SA"/>
                    </w:rPr>
                  </w:pPr>
                </w:p>
              </w:tc>
              <w:tc>
                <w:tcPr>
                  <w:tcW w:w="3827" w:type="dxa"/>
                  <w:gridSpan w:val="3"/>
                  <w:tcBorders>
                    <w:top w:val="nil"/>
                    <w:left w:val="nil"/>
                    <w:bottom w:val="nil"/>
                    <w:right w:val="nil"/>
                  </w:tcBorders>
                  <w:shd w:val="clear" w:color="auto" w:fill="auto"/>
                  <w:vAlign w:val="bottom"/>
                  <w:hideMark/>
                </w:tcPr>
                <w:p w:rsidR="00F85CB3" w:rsidRPr="00F85CB3" w:rsidRDefault="00F85CB3" w:rsidP="00F85CB3">
                  <w:pPr>
                    <w:jc w:val="right"/>
                    <w:rPr>
                      <w:rFonts w:ascii="Times New Roman" w:hAnsi="Times New Roman"/>
                      <w:lang w:val="ru-RU" w:eastAsia="ru-RU" w:bidi="ar-SA"/>
                    </w:rPr>
                  </w:pPr>
                  <w:r w:rsidRPr="00F85CB3">
                    <w:rPr>
                      <w:rFonts w:ascii="Times New Roman" w:hAnsi="Times New Roman"/>
                      <w:lang w:val="ru-RU" w:eastAsia="ru-RU" w:bidi="ar-SA"/>
                    </w:rPr>
                    <w:t>Приложение 4</w:t>
                  </w:r>
                  <w:r w:rsidRPr="00F85CB3">
                    <w:rPr>
                      <w:rFonts w:ascii="Times New Roman" w:hAnsi="Times New Roman"/>
                      <w:lang w:val="ru-RU" w:eastAsia="ru-RU" w:bidi="ar-SA"/>
                    </w:rPr>
                    <w:br/>
                    <w:t xml:space="preserve">к решению внеочередной двадцать третьей сессии </w:t>
                  </w:r>
                  <w:r w:rsidRPr="00F85CB3">
                    <w:rPr>
                      <w:rFonts w:ascii="Times New Roman" w:hAnsi="Times New Roman"/>
                      <w:lang w:val="ru-RU" w:eastAsia="ru-RU" w:bidi="ar-SA"/>
                    </w:rPr>
                    <w:br/>
                  </w:r>
                  <w:proofErr w:type="gramStart"/>
                  <w:r w:rsidRPr="00F85CB3">
                    <w:rPr>
                      <w:rFonts w:ascii="Times New Roman" w:hAnsi="Times New Roman"/>
                      <w:lang w:val="ru-RU" w:eastAsia="ru-RU" w:bidi="ar-SA"/>
                    </w:rPr>
                    <w:t xml:space="preserve">Совета депутатов Борисоглебского сельсовета </w:t>
                  </w:r>
                  <w:r w:rsidRPr="00F85CB3">
                    <w:rPr>
                      <w:rFonts w:ascii="Times New Roman" w:hAnsi="Times New Roman"/>
                      <w:lang w:val="ru-RU" w:eastAsia="ru-RU" w:bidi="ar-SA"/>
                    </w:rPr>
                    <w:br/>
                    <w:t xml:space="preserve">Убинского района Новосибирской области </w:t>
                  </w:r>
                  <w:r w:rsidRPr="00F85CB3">
                    <w:rPr>
                      <w:rFonts w:ascii="Times New Roman" w:hAnsi="Times New Roman"/>
                      <w:lang w:val="ru-RU" w:eastAsia="ru-RU" w:bidi="ar-SA"/>
                    </w:rPr>
                    <w:br/>
                    <w:t>шестого созыва</w:t>
                  </w:r>
                  <w:proofErr w:type="gramEnd"/>
                  <w:r w:rsidRPr="00F85CB3">
                    <w:rPr>
                      <w:rFonts w:ascii="Times New Roman" w:hAnsi="Times New Roman"/>
                      <w:lang w:val="ru-RU" w:eastAsia="ru-RU" w:bidi="ar-SA"/>
                    </w:rPr>
                    <w:t xml:space="preserve"> от 27.04.2024 № 117</w:t>
                  </w:r>
                </w:p>
              </w:tc>
            </w:tr>
            <w:tr w:rsidR="00F85CB3" w:rsidRPr="00F85CB3" w:rsidTr="00F85CB3">
              <w:trPr>
                <w:trHeight w:val="525"/>
              </w:trPr>
              <w:tc>
                <w:tcPr>
                  <w:tcW w:w="9815" w:type="dxa"/>
                  <w:gridSpan w:val="5"/>
                  <w:vMerge w:val="restart"/>
                  <w:tcBorders>
                    <w:top w:val="nil"/>
                    <w:left w:val="nil"/>
                    <w:bottom w:val="nil"/>
                    <w:right w:val="nil"/>
                  </w:tcBorders>
                  <w:shd w:val="clear" w:color="auto" w:fill="auto"/>
                  <w:vAlign w:val="bottom"/>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 xml:space="preserve">Источники </w:t>
                  </w:r>
                  <w:proofErr w:type="gramStart"/>
                  <w:r w:rsidRPr="00F85CB3">
                    <w:rPr>
                      <w:rFonts w:ascii="Times New Roman" w:hAnsi="Times New Roman"/>
                      <w:lang w:val="ru-RU" w:eastAsia="ru-RU" w:bidi="ar-SA"/>
                    </w:rPr>
                    <w:t>финансирования дефицита бюджета Борисоглебского сельсовета Убинского района Новосибирской области</w:t>
                  </w:r>
                  <w:proofErr w:type="gramEnd"/>
                  <w:r w:rsidRPr="00F85CB3">
                    <w:rPr>
                      <w:rFonts w:ascii="Times New Roman" w:hAnsi="Times New Roman"/>
                      <w:lang w:val="ru-RU" w:eastAsia="ru-RU" w:bidi="ar-SA"/>
                    </w:rPr>
                    <w:t xml:space="preserve"> на 2024 год и плановый период 2025 и 2026 годов</w:t>
                  </w:r>
                </w:p>
              </w:tc>
            </w:tr>
            <w:tr w:rsidR="00F85CB3" w:rsidRPr="00F85CB3" w:rsidTr="00F85CB3">
              <w:trPr>
                <w:trHeight w:val="300"/>
              </w:trPr>
              <w:tc>
                <w:tcPr>
                  <w:tcW w:w="9815" w:type="dxa"/>
                  <w:gridSpan w:val="5"/>
                  <w:vMerge/>
                  <w:tcBorders>
                    <w:top w:val="nil"/>
                    <w:left w:val="nil"/>
                    <w:bottom w:val="nil"/>
                    <w:right w:val="nil"/>
                  </w:tcBorders>
                  <w:vAlign w:val="center"/>
                  <w:hideMark/>
                </w:tcPr>
                <w:p w:rsidR="00F85CB3" w:rsidRPr="00F85CB3" w:rsidRDefault="00F85CB3" w:rsidP="00F85CB3">
                  <w:pPr>
                    <w:rPr>
                      <w:rFonts w:ascii="Times New Roman" w:hAnsi="Times New Roman"/>
                      <w:lang w:val="ru-RU" w:eastAsia="ru-RU" w:bidi="ar-SA"/>
                    </w:rPr>
                  </w:pPr>
                </w:p>
              </w:tc>
            </w:tr>
            <w:tr w:rsidR="00F85CB3" w:rsidRPr="00F85CB3" w:rsidTr="00F85CB3">
              <w:trPr>
                <w:trHeight w:val="255"/>
              </w:trPr>
              <w:tc>
                <w:tcPr>
                  <w:tcW w:w="2161" w:type="dxa"/>
                  <w:tcBorders>
                    <w:top w:val="nil"/>
                    <w:left w:val="nil"/>
                    <w:bottom w:val="nil"/>
                    <w:right w:val="nil"/>
                  </w:tcBorders>
                  <w:shd w:val="clear" w:color="auto" w:fill="auto"/>
                  <w:noWrap/>
                  <w:vAlign w:val="bottom"/>
                  <w:hideMark/>
                </w:tcPr>
                <w:p w:rsidR="00F85CB3" w:rsidRPr="00F85CB3" w:rsidRDefault="00F85CB3" w:rsidP="00F85CB3">
                  <w:pPr>
                    <w:rPr>
                      <w:rFonts w:ascii="Times New Roman" w:hAnsi="Times New Roman"/>
                      <w:sz w:val="20"/>
                      <w:szCs w:val="20"/>
                      <w:lang w:val="ru-RU" w:eastAsia="ru-RU" w:bidi="ar-SA"/>
                    </w:rPr>
                  </w:pPr>
                </w:p>
              </w:tc>
              <w:tc>
                <w:tcPr>
                  <w:tcW w:w="3827" w:type="dxa"/>
                  <w:tcBorders>
                    <w:top w:val="nil"/>
                    <w:left w:val="nil"/>
                    <w:bottom w:val="nil"/>
                    <w:right w:val="nil"/>
                  </w:tcBorders>
                  <w:shd w:val="clear" w:color="auto" w:fill="auto"/>
                  <w:noWrap/>
                  <w:vAlign w:val="bottom"/>
                  <w:hideMark/>
                </w:tcPr>
                <w:p w:rsidR="00F85CB3" w:rsidRPr="00F85CB3" w:rsidRDefault="00F85CB3" w:rsidP="00F85CB3">
                  <w:pPr>
                    <w:rPr>
                      <w:rFonts w:ascii="Times New Roman" w:hAnsi="Times New Roman"/>
                      <w:sz w:val="20"/>
                      <w:szCs w:val="20"/>
                      <w:lang w:val="ru-RU" w:eastAsia="ru-RU" w:bidi="ar-SA"/>
                    </w:rPr>
                  </w:pPr>
                </w:p>
              </w:tc>
              <w:tc>
                <w:tcPr>
                  <w:tcW w:w="1228" w:type="dxa"/>
                  <w:tcBorders>
                    <w:top w:val="nil"/>
                    <w:left w:val="nil"/>
                    <w:bottom w:val="nil"/>
                    <w:right w:val="nil"/>
                  </w:tcBorders>
                  <w:shd w:val="clear" w:color="auto" w:fill="auto"/>
                  <w:noWrap/>
                  <w:vAlign w:val="bottom"/>
                  <w:hideMark/>
                </w:tcPr>
                <w:p w:rsidR="00F85CB3" w:rsidRPr="00F85CB3" w:rsidRDefault="00F85CB3" w:rsidP="00F85CB3">
                  <w:pPr>
                    <w:rPr>
                      <w:rFonts w:ascii="Times New Roman" w:hAnsi="Times New Roman"/>
                      <w:sz w:val="20"/>
                      <w:szCs w:val="20"/>
                      <w:lang w:val="ru-RU" w:eastAsia="ru-RU" w:bidi="ar-SA"/>
                    </w:rPr>
                  </w:pPr>
                </w:p>
              </w:tc>
              <w:tc>
                <w:tcPr>
                  <w:tcW w:w="1323" w:type="dxa"/>
                  <w:tcBorders>
                    <w:top w:val="nil"/>
                    <w:left w:val="nil"/>
                    <w:bottom w:val="nil"/>
                    <w:right w:val="nil"/>
                  </w:tcBorders>
                  <w:shd w:val="clear" w:color="auto" w:fill="auto"/>
                  <w:noWrap/>
                  <w:vAlign w:val="bottom"/>
                  <w:hideMark/>
                </w:tcPr>
                <w:p w:rsidR="00F85CB3" w:rsidRPr="00F85CB3" w:rsidRDefault="00F85CB3" w:rsidP="00F85CB3">
                  <w:pPr>
                    <w:rPr>
                      <w:rFonts w:ascii="Times New Roman" w:hAnsi="Times New Roman"/>
                      <w:sz w:val="20"/>
                      <w:szCs w:val="20"/>
                      <w:lang w:val="ru-RU" w:eastAsia="ru-RU" w:bidi="ar-SA"/>
                    </w:rPr>
                  </w:pPr>
                </w:p>
              </w:tc>
              <w:tc>
                <w:tcPr>
                  <w:tcW w:w="1276" w:type="dxa"/>
                  <w:tcBorders>
                    <w:top w:val="nil"/>
                    <w:left w:val="nil"/>
                    <w:bottom w:val="nil"/>
                    <w:right w:val="nil"/>
                  </w:tcBorders>
                  <w:shd w:val="clear" w:color="auto" w:fill="auto"/>
                  <w:vAlign w:val="bottom"/>
                  <w:hideMark/>
                </w:tcPr>
                <w:p w:rsidR="00F85CB3" w:rsidRPr="00F85CB3" w:rsidRDefault="00F85CB3" w:rsidP="00F85CB3">
                  <w:pPr>
                    <w:jc w:val="right"/>
                    <w:rPr>
                      <w:rFonts w:ascii="Times New Roman" w:hAnsi="Times New Roman"/>
                      <w:lang w:val="ru-RU" w:eastAsia="ru-RU" w:bidi="ar-SA"/>
                    </w:rPr>
                  </w:pPr>
                  <w:proofErr w:type="spellStart"/>
                  <w:r w:rsidRPr="00F85CB3">
                    <w:rPr>
                      <w:rFonts w:ascii="Times New Roman" w:hAnsi="Times New Roman"/>
                      <w:lang w:val="ru-RU" w:eastAsia="ru-RU" w:bidi="ar-SA"/>
                    </w:rPr>
                    <w:t>тыс</w:t>
                  </w:r>
                  <w:proofErr w:type="gramStart"/>
                  <w:r w:rsidRPr="00F85CB3">
                    <w:rPr>
                      <w:rFonts w:ascii="Times New Roman" w:hAnsi="Times New Roman"/>
                      <w:lang w:val="ru-RU" w:eastAsia="ru-RU" w:bidi="ar-SA"/>
                    </w:rPr>
                    <w:t>.р</w:t>
                  </w:r>
                  <w:proofErr w:type="gramEnd"/>
                  <w:r w:rsidRPr="00F85CB3">
                    <w:rPr>
                      <w:rFonts w:ascii="Times New Roman" w:hAnsi="Times New Roman"/>
                      <w:lang w:val="ru-RU" w:eastAsia="ru-RU" w:bidi="ar-SA"/>
                    </w:rPr>
                    <w:t>ублей</w:t>
                  </w:r>
                  <w:proofErr w:type="spellEnd"/>
                </w:p>
              </w:tc>
            </w:tr>
            <w:tr w:rsidR="00F85CB3" w:rsidRPr="00F85CB3" w:rsidTr="00F85CB3">
              <w:trPr>
                <w:trHeight w:val="45"/>
              </w:trPr>
              <w:tc>
                <w:tcPr>
                  <w:tcW w:w="2161" w:type="dxa"/>
                  <w:tcBorders>
                    <w:top w:val="nil"/>
                    <w:left w:val="nil"/>
                    <w:bottom w:val="nil"/>
                    <w:right w:val="nil"/>
                  </w:tcBorders>
                  <w:shd w:val="clear" w:color="auto" w:fill="auto"/>
                  <w:noWrap/>
                  <w:vAlign w:val="bottom"/>
                  <w:hideMark/>
                </w:tcPr>
                <w:p w:rsidR="00F85CB3" w:rsidRPr="00F85CB3" w:rsidRDefault="00F85CB3" w:rsidP="00F85CB3">
                  <w:pPr>
                    <w:rPr>
                      <w:rFonts w:ascii="Arial" w:hAnsi="Arial" w:cs="Arial"/>
                      <w:sz w:val="16"/>
                      <w:szCs w:val="16"/>
                      <w:lang w:val="ru-RU" w:eastAsia="ru-RU" w:bidi="ar-SA"/>
                    </w:rPr>
                  </w:pPr>
                </w:p>
              </w:tc>
              <w:tc>
                <w:tcPr>
                  <w:tcW w:w="3827" w:type="dxa"/>
                  <w:tcBorders>
                    <w:top w:val="nil"/>
                    <w:left w:val="nil"/>
                    <w:bottom w:val="nil"/>
                    <w:right w:val="nil"/>
                  </w:tcBorders>
                  <w:shd w:val="clear" w:color="auto" w:fill="auto"/>
                  <w:noWrap/>
                  <w:vAlign w:val="bottom"/>
                  <w:hideMark/>
                </w:tcPr>
                <w:p w:rsidR="00F85CB3" w:rsidRPr="00F85CB3" w:rsidRDefault="00F85CB3" w:rsidP="00F85CB3">
                  <w:pPr>
                    <w:rPr>
                      <w:rFonts w:ascii="Arial" w:hAnsi="Arial" w:cs="Arial"/>
                      <w:sz w:val="16"/>
                      <w:szCs w:val="16"/>
                      <w:lang w:val="ru-RU" w:eastAsia="ru-RU" w:bidi="ar-SA"/>
                    </w:rPr>
                  </w:pPr>
                </w:p>
              </w:tc>
              <w:tc>
                <w:tcPr>
                  <w:tcW w:w="1228" w:type="dxa"/>
                  <w:tcBorders>
                    <w:top w:val="nil"/>
                    <w:left w:val="nil"/>
                    <w:bottom w:val="nil"/>
                    <w:right w:val="nil"/>
                  </w:tcBorders>
                  <w:shd w:val="clear" w:color="auto" w:fill="auto"/>
                  <w:noWrap/>
                  <w:vAlign w:val="bottom"/>
                  <w:hideMark/>
                </w:tcPr>
                <w:p w:rsidR="00F85CB3" w:rsidRPr="00F85CB3" w:rsidRDefault="00F85CB3" w:rsidP="00F85CB3">
                  <w:pPr>
                    <w:rPr>
                      <w:rFonts w:ascii="Arial" w:hAnsi="Arial" w:cs="Arial"/>
                      <w:sz w:val="16"/>
                      <w:szCs w:val="16"/>
                      <w:lang w:val="ru-RU" w:eastAsia="ru-RU" w:bidi="ar-SA"/>
                    </w:rPr>
                  </w:pPr>
                </w:p>
              </w:tc>
              <w:tc>
                <w:tcPr>
                  <w:tcW w:w="1323" w:type="dxa"/>
                  <w:tcBorders>
                    <w:top w:val="nil"/>
                    <w:left w:val="nil"/>
                    <w:bottom w:val="nil"/>
                    <w:right w:val="nil"/>
                  </w:tcBorders>
                  <w:shd w:val="clear" w:color="auto" w:fill="auto"/>
                  <w:noWrap/>
                  <w:vAlign w:val="bottom"/>
                  <w:hideMark/>
                </w:tcPr>
                <w:p w:rsidR="00F85CB3" w:rsidRPr="00F85CB3" w:rsidRDefault="00F85CB3" w:rsidP="00F85CB3">
                  <w:pPr>
                    <w:rPr>
                      <w:rFonts w:ascii="Arial" w:hAnsi="Arial" w:cs="Arial"/>
                      <w:sz w:val="16"/>
                      <w:szCs w:val="16"/>
                      <w:lang w:val="ru-RU" w:eastAsia="ru-RU" w:bidi="ar-SA"/>
                    </w:rPr>
                  </w:pPr>
                </w:p>
              </w:tc>
              <w:tc>
                <w:tcPr>
                  <w:tcW w:w="1276" w:type="dxa"/>
                  <w:tcBorders>
                    <w:top w:val="nil"/>
                    <w:left w:val="nil"/>
                    <w:bottom w:val="nil"/>
                    <w:right w:val="nil"/>
                  </w:tcBorders>
                  <w:shd w:val="clear" w:color="auto" w:fill="auto"/>
                  <w:noWrap/>
                  <w:vAlign w:val="bottom"/>
                  <w:hideMark/>
                </w:tcPr>
                <w:p w:rsidR="00F85CB3" w:rsidRPr="00F85CB3" w:rsidRDefault="00F85CB3" w:rsidP="00F85CB3">
                  <w:pPr>
                    <w:rPr>
                      <w:rFonts w:ascii="Arial" w:hAnsi="Arial" w:cs="Arial"/>
                      <w:sz w:val="16"/>
                      <w:szCs w:val="16"/>
                      <w:lang w:val="ru-RU" w:eastAsia="ru-RU" w:bidi="ar-SA"/>
                    </w:rPr>
                  </w:pPr>
                </w:p>
              </w:tc>
            </w:tr>
            <w:tr w:rsidR="00F85CB3" w:rsidRPr="00F85CB3" w:rsidTr="00F85CB3">
              <w:trPr>
                <w:trHeight w:val="255"/>
              </w:trPr>
              <w:tc>
                <w:tcPr>
                  <w:tcW w:w="2161" w:type="dxa"/>
                  <w:tcBorders>
                    <w:top w:val="single" w:sz="8" w:space="0" w:color="auto"/>
                    <w:left w:val="single" w:sz="8" w:space="0" w:color="auto"/>
                    <w:bottom w:val="nil"/>
                    <w:right w:val="nil"/>
                  </w:tcBorders>
                  <w:shd w:val="clear" w:color="auto" w:fill="auto"/>
                  <w:noWrap/>
                  <w:vAlign w:val="center"/>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 </w:t>
                  </w:r>
                </w:p>
              </w:tc>
              <w:tc>
                <w:tcPr>
                  <w:tcW w:w="38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122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2024 год</w:t>
                  </w:r>
                </w:p>
              </w:tc>
              <w:tc>
                <w:tcPr>
                  <w:tcW w:w="13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2025 год</w:t>
                  </w:r>
                </w:p>
              </w:tc>
              <w:tc>
                <w:tcPr>
                  <w:tcW w:w="1276" w:type="dxa"/>
                  <w:vMerge w:val="restart"/>
                  <w:tcBorders>
                    <w:top w:val="single" w:sz="8" w:space="0" w:color="auto"/>
                    <w:left w:val="nil"/>
                    <w:bottom w:val="single" w:sz="8" w:space="0" w:color="000000"/>
                    <w:right w:val="single" w:sz="8" w:space="0" w:color="auto"/>
                  </w:tcBorders>
                  <w:shd w:val="clear" w:color="auto" w:fill="auto"/>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2026 год</w:t>
                  </w:r>
                </w:p>
              </w:tc>
            </w:tr>
            <w:tr w:rsidR="00F85CB3" w:rsidRPr="00F85CB3" w:rsidTr="00F85CB3">
              <w:trPr>
                <w:trHeight w:val="825"/>
              </w:trPr>
              <w:tc>
                <w:tcPr>
                  <w:tcW w:w="2161" w:type="dxa"/>
                  <w:tcBorders>
                    <w:top w:val="nil"/>
                    <w:left w:val="single" w:sz="8" w:space="0" w:color="auto"/>
                    <w:bottom w:val="single" w:sz="8" w:space="0" w:color="auto"/>
                    <w:right w:val="nil"/>
                  </w:tcBorders>
                  <w:shd w:val="clear" w:color="auto" w:fill="auto"/>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КОД</w:t>
                  </w:r>
                </w:p>
              </w:tc>
              <w:tc>
                <w:tcPr>
                  <w:tcW w:w="3827" w:type="dxa"/>
                  <w:vMerge/>
                  <w:tcBorders>
                    <w:top w:val="single" w:sz="8" w:space="0" w:color="auto"/>
                    <w:left w:val="single" w:sz="8" w:space="0" w:color="auto"/>
                    <w:bottom w:val="single" w:sz="8" w:space="0" w:color="000000"/>
                    <w:right w:val="single" w:sz="8" w:space="0" w:color="auto"/>
                  </w:tcBorders>
                  <w:vAlign w:val="center"/>
                  <w:hideMark/>
                </w:tcPr>
                <w:p w:rsidR="00F85CB3" w:rsidRPr="00F85CB3" w:rsidRDefault="00F85CB3" w:rsidP="00F85CB3">
                  <w:pPr>
                    <w:rPr>
                      <w:rFonts w:ascii="Times New Roman" w:hAnsi="Times New Roman"/>
                      <w:lang w:val="ru-RU" w:eastAsia="ru-RU" w:bidi="ar-SA"/>
                    </w:rPr>
                  </w:pPr>
                </w:p>
              </w:tc>
              <w:tc>
                <w:tcPr>
                  <w:tcW w:w="1228" w:type="dxa"/>
                  <w:vMerge/>
                  <w:tcBorders>
                    <w:top w:val="single" w:sz="8" w:space="0" w:color="auto"/>
                    <w:left w:val="single" w:sz="8" w:space="0" w:color="auto"/>
                    <w:bottom w:val="single" w:sz="8" w:space="0" w:color="000000"/>
                    <w:right w:val="single" w:sz="4" w:space="0" w:color="auto"/>
                  </w:tcBorders>
                  <w:vAlign w:val="center"/>
                  <w:hideMark/>
                </w:tcPr>
                <w:p w:rsidR="00F85CB3" w:rsidRPr="00F85CB3" w:rsidRDefault="00F85CB3" w:rsidP="00F85CB3">
                  <w:pPr>
                    <w:rPr>
                      <w:rFonts w:ascii="Times New Roman" w:hAnsi="Times New Roman"/>
                      <w:lang w:val="ru-RU" w:eastAsia="ru-RU" w:bidi="ar-SA"/>
                    </w:rPr>
                  </w:pPr>
                </w:p>
              </w:tc>
              <w:tc>
                <w:tcPr>
                  <w:tcW w:w="1323" w:type="dxa"/>
                  <w:vMerge/>
                  <w:tcBorders>
                    <w:top w:val="single" w:sz="8" w:space="0" w:color="auto"/>
                    <w:left w:val="single" w:sz="4" w:space="0" w:color="auto"/>
                    <w:bottom w:val="single" w:sz="8" w:space="0" w:color="000000"/>
                    <w:right w:val="single" w:sz="4" w:space="0" w:color="auto"/>
                  </w:tcBorders>
                  <w:vAlign w:val="center"/>
                  <w:hideMark/>
                </w:tcPr>
                <w:p w:rsidR="00F85CB3" w:rsidRPr="00F85CB3" w:rsidRDefault="00F85CB3" w:rsidP="00F85CB3">
                  <w:pPr>
                    <w:rPr>
                      <w:rFonts w:ascii="Times New Roman" w:hAnsi="Times New Roman"/>
                      <w:lang w:val="ru-RU" w:eastAsia="ru-RU" w:bidi="ar-SA"/>
                    </w:rPr>
                  </w:pPr>
                </w:p>
              </w:tc>
              <w:tc>
                <w:tcPr>
                  <w:tcW w:w="1276" w:type="dxa"/>
                  <w:vMerge/>
                  <w:tcBorders>
                    <w:top w:val="single" w:sz="8" w:space="0" w:color="auto"/>
                    <w:left w:val="nil"/>
                    <w:bottom w:val="single" w:sz="8" w:space="0" w:color="000000"/>
                    <w:right w:val="single" w:sz="8" w:space="0" w:color="auto"/>
                  </w:tcBorders>
                  <w:vAlign w:val="center"/>
                  <w:hideMark/>
                </w:tcPr>
                <w:p w:rsidR="00F85CB3" w:rsidRPr="00F85CB3" w:rsidRDefault="00F85CB3" w:rsidP="00F85CB3">
                  <w:pPr>
                    <w:rPr>
                      <w:rFonts w:ascii="Times New Roman" w:hAnsi="Times New Roman"/>
                      <w:lang w:val="ru-RU" w:eastAsia="ru-RU" w:bidi="ar-SA"/>
                    </w:rPr>
                  </w:pPr>
                </w:p>
              </w:tc>
            </w:tr>
            <w:tr w:rsidR="00F85CB3" w:rsidRPr="00F85CB3" w:rsidTr="00F85CB3">
              <w:trPr>
                <w:trHeight w:val="30"/>
              </w:trPr>
              <w:tc>
                <w:tcPr>
                  <w:tcW w:w="2161" w:type="dxa"/>
                  <w:tcBorders>
                    <w:top w:val="nil"/>
                    <w:left w:val="single" w:sz="8" w:space="0" w:color="auto"/>
                    <w:bottom w:val="single" w:sz="8" w:space="0" w:color="auto"/>
                    <w:right w:val="single" w:sz="8" w:space="0" w:color="auto"/>
                  </w:tcBorders>
                  <w:shd w:val="clear" w:color="auto" w:fill="auto"/>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1</w:t>
                  </w:r>
                </w:p>
              </w:tc>
              <w:tc>
                <w:tcPr>
                  <w:tcW w:w="3827" w:type="dxa"/>
                  <w:tcBorders>
                    <w:top w:val="nil"/>
                    <w:left w:val="nil"/>
                    <w:bottom w:val="single" w:sz="8" w:space="0" w:color="auto"/>
                    <w:right w:val="single" w:sz="8" w:space="0" w:color="auto"/>
                  </w:tcBorders>
                  <w:shd w:val="clear" w:color="auto" w:fill="auto"/>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2</w:t>
                  </w:r>
                </w:p>
              </w:tc>
              <w:tc>
                <w:tcPr>
                  <w:tcW w:w="1228" w:type="dxa"/>
                  <w:tcBorders>
                    <w:top w:val="nil"/>
                    <w:left w:val="nil"/>
                    <w:bottom w:val="single" w:sz="8" w:space="0" w:color="auto"/>
                    <w:right w:val="single" w:sz="8" w:space="0" w:color="auto"/>
                  </w:tcBorders>
                  <w:shd w:val="clear" w:color="auto" w:fill="auto"/>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3</w:t>
                  </w:r>
                </w:p>
              </w:tc>
              <w:tc>
                <w:tcPr>
                  <w:tcW w:w="1323" w:type="dxa"/>
                  <w:tcBorders>
                    <w:top w:val="nil"/>
                    <w:left w:val="nil"/>
                    <w:bottom w:val="single" w:sz="8" w:space="0" w:color="auto"/>
                    <w:right w:val="single" w:sz="8" w:space="0" w:color="auto"/>
                  </w:tcBorders>
                  <w:shd w:val="clear" w:color="auto" w:fill="auto"/>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4</w:t>
                  </w:r>
                </w:p>
              </w:tc>
              <w:tc>
                <w:tcPr>
                  <w:tcW w:w="1276" w:type="dxa"/>
                  <w:tcBorders>
                    <w:top w:val="nil"/>
                    <w:left w:val="nil"/>
                    <w:bottom w:val="single" w:sz="8" w:space="0" w:color="auto"/>
                    <w:right w:val="single" w:sz="8" w:space="0" w:color="auto"/>
                  </w:tcBorders>
                  <w:shd w:val="clear" w:color="auto" w:fill="auto"/>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5</w:t>
                  </w:r>
                </w:p>
              </w:tc>
            </w:tr>
            <w:tr w:rsidR="00F85CB3" w:rsidRPr="00F85CB3" w:rsidTr="00F85CB3">
              <w:trPr>
                <w:trHeight w:val="312"/>
              </w:trPr>
              <w:tc>
                <w:tcPr>
                  <w:tcW w:w="2161" w:type="dxa"/>
                  <w:tcBorders>
                    <w:top w:val="nil"/>
                    <w:left w:val="single" w:sz="8" w:space="0" w:color="auto"/>
                    <w:bottom w:val="single" w:sz="4" w:space="0" w:color="auto"/>
                    <w:right w:val="single" w:sz="4" w:space="0" w:color="auto"/>
                  </w:tcBorders>
                  <w:shd w:val="clear" w:color="auto" w:fill="auto"/>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01 00 00 00 00 0000 000</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 xml:space="preserve">Источники внутреннего финансирования дефицитов </w:t>
                  </w:r>
                  <w:r w:rsidRPr="00F85CB3">
                    <w:rPr>
                      <w:rFonts w:ascii="Times New Roman" w:hAnsi="Times New Roman"/>
                      <w:lang w:val="ru-RU" w:eastAsia="ru-RU" w:bidi="ar-SA"/>
                    </w:rPr>
                    <w:lastRenderedPageBreak/>
                    <w:t>бюджетов</w:t>
                  </w:r>
                </w:p>
              </w:tc>
              <w:tc>
                <w:tcPr>
                  <w:tcW w:w="1228" w:type="dxa"/>
                  <w:tcBorders>
                    <w:top w:val="nil"/>
                    <w:left w:val="single" w:sz="4" w:space="0" w:color="auto"/>
                    <w:bottom w:val="single" w:sz="4" w:space="0" w:color="auto"/>
                    <w:right w:val="nil"/>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lastRenderedPageBreak/>
                    <w:t>603,7</w:t>
                  </w:r>
                </w:p>
              </w:tc>
              <w:tc>
                <w:tcPr>
                  <w:tcW w:w="1323" w:type="dxa"/>
                  <w:tcBorders>
                    <w:top w:val="nil"/>
                    <w:left w:val="single" w:sz="4" w:space="0" w:color="auto"/>
                    <w:bottom w:val="single" w:sz="4" w:space="0" w:color="auto"/>
                    <w:right w:val="nil"/>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lastRenderedPageBreak/>
                    <w:t>01 02 00 00 00 0000 000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Кредиты кредитных организаций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01 02 00 00 00 0000 700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Получение кредитов от кредитных организаций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01 02 00 00 05 0000 710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01 02 00 00 00 0000 800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 xml:space="preserve"> 01 02 00 00 05 0000 810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01 03 00 00 00 0000 000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Бюджетные кредиты от других бюджетов бюджетной системы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624"/>
              </w:trPr>
              <w:tc>
                <w:tcPr>
                  <w:tcW w:w="2161" w:type="dxa"/>
                  <w:tcBorders>
                    <w:top w:val="nil"/>
                    <w:left w:val="single" w:sz="8" w:space="0" w:color="auto"/>
                    <w:bottom w:val="single" w:sz="4" w:space="0" w:color="auto"/>
                    <w:right w:val="single" w:sz="4" w:space="0" w:color="auto"/>
                  </w:tcBorders>
                  <w:shd w:val="clear" w:color="auto" w:fill="auto"/>
                  <w:noWrap/>
                  <w:vAlign w:val="bottom"/>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 xml:space="preserve"> 01 03 01 00 00 0000 700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624"/>
              </w:trPr>
              <w:tc>
                <w:tcPr>
                  <w:tcW w:w="2161" w:type="dxa"/>
                  <w:tcBorders>
                    <w:top w:val="nil"/>
                    <w:left w:val="single" w:sz="8" w:space="0" w:color="auto"/>
                    <w:bottom w:val="single" w:sz="4" w:space="0" w:color="auto"/>
                    <w:right w:val="single" w:sz="4" w:space="0" w:color="auto"/>
                  </w:tcBorders>
                  <w:shd w:val="clear" w:color="auto" w:fill="auto"/>
                  <w:noWrap/>
                  <w:vAlign w:val="bottom"/>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 xml:space="preserve"> 01 03 01 00 05 0000 710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936"/>
              </w:trPr>
              <w:tc>
                <w:tcPr>
                  <w:tcW w:w="2161" w:type="dxa"/>
                  <w:tcBorders>
                    <w:top w:val="nil"/>
                    <w:left w:val="single" w:sz="8" w:space="0" w:color="auto"/>
                    <w:bottom w:val="single" w:sz="4" w:space="0" w:color="auto"/>
                    <w:right w:val="single" w:sz="4" w:space="0" w:color="auto"/>
                  </w:tcBorders>
                  <w:shd w:val="clear" w:color="auto" w:fill="auto"/>
                  <w:noWrap/>
                  <w:vAlign w:val="bottom"/>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 xml:space="preserve"> 01 03 01 00 00 0000 800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936"/>
              </w:trPr>
              <w:tc>
                <w:tcPr>
                  <w:tcW w:w="2161" w:type="dxa"/>
                  <w:tcBorders>
                    <w:top w:val="nil"/>
                    <w:left w:val="single" w:sz="8" w:space="0" w:color="auto"/>
                    <w:bottom w:val="single" w:sz="4" w:space="0" w:color="auto"/>
                    <w:right w:val="single" w:sz="4" w:space="0" w:color="auto"/>
                  </w:tcBorders>
                  <w:shd w:val="clear" w:color="auto" w:fill="auto"/>
                  <w:noWrap/>
                  <w:vAlign w:val="bottom"/>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 xml:space="preserve"> 01 03 0100 05 0000 810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01 05 00 00 00 0000 000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Изменение остатков средств на счетах по учету средств бюджетов</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603,7</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345"/>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01 05 00 00 00 0000 500</w:t>
                  </w:r>
                </w:p>
              </w:tc>
              <w:tc>
                <w:tcPr>
                  <w:tcW w:w="3827" w:type="dxa"/>
                  <w:tcBorders>
                    <w:top w:val="nil"/>
                    <w:left w:val="nil"/>
                    <w:bottom w:val="single" w:sz="4" w:space="0" w:color="auto"/>
                    <w:right w:val="single" w:sz="4" w:space="0" w:color="auto"/>
                  </w:tcBorders>
                  <w:shd w:val="clear" w:color="auto" w:fill="auto"/>
                  <w:vAlign w:val="center"/>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Увеличение остатков средств бюджетов</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color w:val="FF0000"/>
                      <w:lang w:val="ru-RU" w:eastAsia="ru-RU" w:bidi="ar-SA"/>
                    </w:rPr>
                    <w:t>-14 298,4</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color w:val="FF0000"/>
                      <w:lang w:val="ru-RU" w:eastAsia="ru-RU" w:bidi="ar-SA"/>
                    </w:rPr>
                    <w:t>-4 338,3</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color w:val="FF0000"/>
                      <w:lang w:val="ru-RU" w:eastAsia="ru-RU" w:bidi="ar-SA"/>
                    </w:rPr>
                    <w:t>-4 215,0</w:t>
                  </w:r>
                </w:p>
              </w:tc>
            </w:tr>
            <w:tr w:rsidR="00F85CB3" w:rsidRPr="00F85CB3" w:rsidTr="00F85CB3">
              <w:trPr>
                <w:trHeight w:val="315"/>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01 05 02 00 00 0000 500</w:t>
                  </w:r>
                </w:p>
              </w:tc>
              <w:tc>
                <w:tcPr>
                  <w:tcW w:w="3827" w:type="dxa"/>
                  <w:tcBorders>
                    <w:top w:val="nil"/>
                    <w:left w:val="nil"/>
                    <w:bottom w:val="single" w:sz="4" w:space="0" w:color="auto"/>
                    <w:right w:val="single" w:sz="4" w:space="0" w:color="auto"/>
                  </w:tcBorders>
                  <w:shd w:val="clear" w:color="auto" w:fill="auto"/>
                  <w:vAlign w:val="center"/>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Увеличение прочих остатков средств бюджетов</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color w:val="FF0000"/>
                      <w:lang w:val="ru-RU" w:eastAsia="ru-RU" w:bidi="ar-SA"/>
                    </w:rPr>
                    <w:t>-14 298,4</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color w:val="FF0000"/>
                      <w:lang w:val="ru-RU" w:eastAsia="ru-RU" w:bidi="ar-SA"/>
                    </w:rPr>
                    <w:t>-4 338,3</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color w:val="FF0000"/>
                      <w:lang w:val="ru-RU" w:eastAsia="ru-RU" w:bidi="ar-SA"/>
                    </w:rPr>
                    <w:t>-4 215,0</w:t>
                  </w:r>
                </w:p>
              </w:tc>
            </w:tr>
            <w:tr w:rsidR="00F85CB3" w:rsidRPr="00F85CB3" w:rsidTr="00F85CB3">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01 05 02 01 00 0000 510</w:t>
                  </w:r>
                </w:p>
              </w:tc>
              <w:tc>
                <w:tcPr>
                  <w:tcW w:w="3827" w:type="dxa"/>
                  <w:tcBorders>
                    <w:top w:val="nil"/>
                    <w:left w:val="nil"/>
                    <w:bottom w:val="single" w:sz="4" w:space="0" w:color="auto"/>
                    <w:right w:val="single" w:sz="4" w:space="0" w:color="auto"/>
                  </w:tcBorders>
                  <w:shd w:val="clear" w:color="auto" w:fill="auto"/>
                  <w:vAlign w:val="center"/>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Увеличение прочих остатков денежных средств бюджетов</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color w:val="FF0000"/>
                      <w:lang w:val="ru-RU" w:eastAsia="ru-RU" w:bidi="ar-SA"/>
                    </w:rPr>
                    <w:t>-14 298,4</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color w:val="FF0000"/>
                      <w:lang w:val="ru-RU" w:eastAsia="ru-RU" w:bidi="ar-SA"/>
                    </w:rPr>
                    <w:t>-4 338,3</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color w:val="FF0000"/>
                      <w:lang w:val="ru-RU" w:eastAsia="ru-RU" w:bidi="ar-SA"/>
                    </w:rPr>
                    <w:t>-4 215,0</w:t>
                  </w:r>
                </w:p>
              </w:tc>
            </w:tr>
            <w:tr w:rsidR="00F85CB3" w:rsidRPr="00F85CB3" w:rsidTr="00F85CB3">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01 05 02 01 05 0000 510</w:t>
                  </w:r>
                </w:p>
              </w:tc>
              <w:tc>
                <w:tcPr>
                  <w:tcW w:w="3827" w:type="dxa"/>
                  <w:tcBorders>
                    <w:top w:val="nil"/>
                    <w:left w:val="nil"/>
                    <w:bottom w:val="single" w:sz="4" w:space="0" w:color="auto"/>
                    <w:right w:val="single" w:sz="4" w:space="0" w:color="auto"/>
                  </w:tcBorders>
                  <w:shd w:val="clear" w:color="auto" w:fill="auto"/>
                  <w:vAlign w:val="center"/>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color w:val="FF0000"/>
                      <w:lang w:val="ru-RU" w:eastAsia="ru-RU" w:bidi="ar-SA"/>
                    </w:rPr>
                    <w:t>-14 298,4</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color w:val="FF0000"/>
                      <w:lang w:val="ru-RU" w:eastAsia="ru-RU" w:bidi="ar-SA"/>
                    </w:rPr>
                    <w:t>-4 338,3</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color w:val="FF0000"/>
                      <w:lang w:val="ru-RU" w:eastAsia="ru-RU" w:bidi="ar-SA"/>
                    </w:rPr>
                    <w:t>-4 215,0</w:t>
                  </w:r>
                </w:p>
              </w:tc>
            </w:tr>
            <w:tr w:rsidR="00F85CB3" w:rsidRPr="00F85CB3" w:rsidTr="00F85CB3">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01 05 00 00 00 0000 600</w:t>
                  </w:r>
                </w:p>
              </w:tc>
              <w:tc>
                <w:tcPr>
                  <w:tcW w:w="3827" w:type="dxa"/>
                  <w:tcBorders>
                    <w:top w:val="nil"/>
                    <w:left w:val="nil"/>
                    <w:bottom w:val="single" w:sz="4" w:space="0" w:color="auto"/>
                    <w:right w:val="single" w:sz="4" w:space="0" w:color="auto"/>
                  </w:tcBorders>
                  <w:shd w:val="clear" w:color="auto" w:fill="auto"/>
                  <w:vAlign w:val="center"/>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Уменьшение остатков средств бюджетов</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14 902,1</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4 338,3</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4 215,0</w:t>
                  </w:r>
                </w:p>
              </w:tc>
            </w:tr>
            <w:tr w:rsidR="00F85CB3" w:rsidRPr="00F85CB3" w:rsidTr="00F85CB3">
              <w:trPr>
                <w:trHeight w:val="345"/>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lastRenderedPageBreak/>
                    <w:t>01 05 02 00 00 0000 600</w:t>
                  </w:r>
                </w:p>
              </w:tc>
              <w:tc>
                <w:tcPr>
                  <w:tcW w:w="3827" w:type="dxa"/>
                  <w:tcBorders>
                    <w:top w:val="nil"/>
                    <w:left w:val="nil"/>
                    <w:bottom w:val="single" w:sz="4" w:space="0" w:color="auto"/>
                    <w:right w:val="single" w:sz="4" w:space="0" w:color="auto"/>
                  </w:tcBorders>
                  <w:shd w:val="clear" w:color="auto" w:fill="auto"/>
                  <w:vAlign w:val="center"/>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Уменьшение прочих остатков средств бюджетов</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14 902,1</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4 338,3</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4 215,0</w:t>
                  </w:r>
                </w:p>
              </w:tc>
            </w:tr>
            <w:tr w:rsidR="00F85CB3" w:rsidRPr="00F85CB3" w:rsidTr="00F85CB3">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01 05 02 01 00 0000 610</w:t>
                  </w:r>
                </w:p>
              </w:tc>
              <w:tc>
                <w:tcPr>
                  <w:tcW w:w="3827" w:type="dxa"/>
                  <w:tcBorders>
                    <w:top w:val="nil"/>
                    <w:left w:val="nil"/>
                    <w:bottom w:val="single" w:sz="4" w:space="0" w:color="auto"/>
                    <w:right w:val="single" w:sz="4" w:space="0" w:color="auto"/>
                  </w:tcBorders>
                  <w:shd w:val="clear" w:color="auto" w:fill="auto"/>
                  <w:vAlign w:val="center"/>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Уменьшение прочих остатков денежных средств бюджетов</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14 902,1</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4 338,3</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4 215,0</w:t>
                  </w:r>
                </w:p>
              </w:tc>
            </w:tr>
            <w:tr w:rsidR="00F85CB3" w:rsidRPr="00F85CB3" w:rsidTr="00F85CB3">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01 05 02 01 05 0000 610</w:t>
                  </w:r>
                </w:p>
              </w:tc>
              <w:tc>
                <w:tcPr>
                  <w:tcW w:w="3827" w:type="dxa"/>
                  <w:tcBorders>
                    <w:top w:val="nil"/>
                    <w:left w:val="nil"/>
                    <w:bottom w:val="single" w:sz="4" w:space="0" w:color="auto"/>
                    <w:right w:val="single" w:sz="4" w:space="0" w:color="auto"/>
                  </w:tcBorders>
                  <w:shd w:val="clear" w:color="auto" w:fill="auto"/>
                  <w:vAlign w:val="center"/>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Уменьшение прочих остатков денежных средств бюджетов муниципальных районов</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14 902,1</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4 338,3</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4 215,0</w:t>
                  </w:r>
                </w:p>
              </w:tc>
            </w:tr>
            <w:tr w:rsidR="00F85CB3" w:rsidRPr="00F85CB3" w:rsidTr="00F85CB3">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 xml:space="preserve"> 01 06 00 00 00 0000 000</w:t>
                  </w:r>
                </w:p>
              </w:tc>
              <w:tc>
                <w:tcPr>
                  <w:tcW w:w="3827" w:type="dxa"/>
                  <w:tcBorders>
                    <w:top w:val="nil"/>
                    <w:left w:val="nil"/>
                    <w:bottom w:val="single" w:sz="4" w:space="0" w:color="auto"/>
                    <w:right w:val="single" w:sz="4" w:space="0" w:color="auto"/>
                  </w:tcBorders>
                  <w:shd w:val="clear" w:color="auto" w:fill="auto"/>
                  <w:vAlign w:val="center"/>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Иные источники внутреннего финансирования дефицитов бюджетов</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 xml:space="preserve"> 01 06 05 00 00 0000 000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 xml:space="preserve"> 01 06 05 00 00 0000 500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 xml:space="preserve">Предоставление </w:t>
                  </w:r>
                  <w:proofErr w:type="spellStart"/>
                  <w:r w:rsidRPr="00F85CB3">
                    <w:rPr>
                      <w:rFonts w:ascii="Times New Roman" w:hAnsi="Times New Roman"/>
                      <w:lang w:val="ru-RU" w:eastAsia="ru-RU" w:bidi="ar-SA"/>
                    </w:rPr>
                    <w:t>бюджетныех</w:t>
                  </w:r>
                  <w:proofErr w:type="spellEnd"/>
                  <w:r w:rsidRPr="00F85CB3">
                    <w:rPr>
                      <w:rFonts w:ascii="Times New Roman" w:hAnsi="Times New Roman"/>
                      <w:lang w:val="ru-RU" w:eastAsia="ru-RU" w:bidi="ar-SA"/>
                    </w:rPr>
                    <w:t xml:space="preserve"> кредитов внутри страны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936"/>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 xml:space="preserve"> 01 06 05 02 05 0000 540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 xml:space="preserve">Предоставление </w:t>
                  </w:r>
                  <w:proofErr w:type="spellStart"/>
                  <w:r w:rsidRPr="00F85CB3">
                    <w:rPr>
                      <w:rFonts w:ascii="Times New Roman" w:hAnsi="Times New Roman"/>
                      <w:lang w:val="ru-RU" w:eastAsia="ru-RU" w:bidi="ar-SA"/>
                    </w:rPr>
                    <w:t>бюджетныех</w:t>
                  </w:r>
                  <w:proofErr w:type="spellEnd"/>
                  <w:r w:rsidRPr="00F85CB3">
                    <w:rPr>
                      <w:rFonts w:ascii="Times New Roman" w:hAnsi="Times New Roman"/>
                      <w:lang w:val="ru-RU" w:eastAsia="ru-RU" w:bidi="ar-SA"/>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 xml:space="preserve"> 01 06 05 00 00 0000 600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 xml:space="preserve">Возврат </w:t>
                  </w:r>
                  <w:proofErr w:type="spellStart"/>
                  <w:r w:rsidRPr="00F85CB3">
                    <w:rPr>
                      <w:rFonts w:ascii="Times New Roman" w:hAnsi="Times New Roman"/>
                      <w:lang w:val="ru-RU" w:eastAsia="ru-RU" w:bidi="ar-SA"/>
                    </w:rPr>
                    <w:t>бюджетныех</w:t>
                  </w:r>
                  <w:proofErr w:type="spellEnd"/>
                  <w:r w:rsidRPr="00F85CB3">
                    <w:rPr>
                      <w:rFonts w:ascii="Times New Roman" w:hAnsi="Times New Roman"/>
                      <w:lang w:val="ru-RU" w:eastAsia="ru-RU" w:bidi="ar-SA"/>
                    </w:rPr>
                    <w:t xml:space="preserve"> кредитов, предоставленных внутри страны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1020"/>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 xml:space="preserve"> 01 06 05 02 05 0000 640</w:t>
                  </w:r>
                </w:p>
              </w:tc>
              <w:tc>
                <w:tcPr>
                  <w:tcW w:w="3827" w:type="dxa"/>
                  <w:tcBorders>
                    <w:top w:val="nil"/>
                    <w:left w:val="nil"/>
                    <w:bottom w:val="single" w:sz="4" w:space="0" w:color="auto"/>
                    <w:right w:val="single" w:sz="4" w:space="0" w:color="auto"/>
                  </w:tcBorders>
                  <w:shd w:val="clear" w:color="auto" w:fill="auto"/>
                  <w:vAlign w:val="bottom"/>
                  <w:hideMark/>
                </w:tcPr>
                <w:p w:rsidR="00F85CB3" w:rsidRPr="00F85CB3" w:rsidRDefault="00F85CB3" w:rsidP="00F85CB3">
                  <w:pPr>
                    <w:rPr>
                      <w:rFonts w:ascii="Times New Roman" w:hAnsi="Times New Roman"/>
                      <w:lang w:val="ru-RU" w:eastAsia="ru-RU" w:bidi="ar-SA"/>
                    </w:rPr>
                  </w:pPr>
                  <w:r w:rsidRPr="00F85CB3">
                    <w:rPr>
                      <w:rFonts w:ascii="Times New Roman" w:hAnsi="Times New Roman"/>
                      <w:lang w:val="ru-RU" w:eastAsia="ru-RU" w:bidi="ar-SA"/>
                    </w:rPr>
                    <w:t xml:space="preserve">Возврат </w:t>
                  </w:r>
                  <w:proofErr w:type="spellStart"/>
                  <w:r w:rsidRPr="00F85CB3">
                    <w:rPr>
                      <w:rFonts w:ascii="Times New Roman" w:hAnsi="Times New Roman"/>
                      <w:lang w:val="ru-RU" w:eastAsia="ru-RU" w:bidi="ar-SA"/>
                    </w:rPr>
                    <w:t>бюджетныех</w:t>
                  </w:r>
                  <w:proofErr w:type="spellEnd"/>
                  <w:r w:rsidRPr="00F85CB3">
                    <w:rPr>
                      <w:rFonts w:ascii="Times New Roman" w:hAnsi="Times New Roman"/>
                      <w:lang w:val="ru-RU" w:eastAsia="ru-RU" w:bidi="ar-SA"/>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r w:rsidR="00F85CB3" w:rsidRPr="00F85CB3" w:rsidTr="00F85CB3">
              <w:trPr>
                <w:trHeight w:val="405"/>
              </w:trPr>
              <w:tc>
                <w:tcPr>
                  <w:tcW w:w="598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Итого:</w:t>
                  </w:r>
                </w:p>
              </w:tc>
              <w:tc>
                <w:tcPr>
                  <w:tcW w:w="1228"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603,7</w:t>
                  </w:r>
                </w:p>
              </w:tc>
              <w:tc>
                <w:tcPr>
                  <w:tcW w:w="1323" w:type="dxa"/>
                  <w:tcBorders>
                    <w:top w:val="nil"/>
                    <w:left w:val="nil"/>
                    <w:bottom w:val="single" w:sz="4" w:space="0" w:color="auto"/>
                    <w:right w:val="single" w:sz="4"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c>
                <w:tcPr>
                  <w:tcW w:w="1276" w:type="dxa"/>
                  <w:tcBorders>
                    <w:top w:val="nil"/>
                    <w:left w:val="nil"/>
                    <w:bottom w:val="single" w:sz="4" w:space="0" w:color="auto"/>
                    <w:right w:val="single" w:sz="8" w:space="0" w:color="auto"/>
                  </w:tcBorders>
                  <w:shd w:val="clear" w:color="auto" w:fill="auto"/>
                  <w:noWrap/>
                  <w:vAlign w:val="center"/>
                  <w:hideMark/>
                </w:tcPr>
                <w:p w:rsidR="00F85CB3" w:rsidRPr="00F85CB3" w:rsidRDefault="00F85CB3" w:rsidP="00F85CB3">
                  <w:pPr>
                    <w:jc w:val="center"/>
                    <w:rPr>
                      <w:rFonts w:ascii="Times New Roman" w:hAnsi="Times New Roman"/>
                      <w:lang w:val="ru-RU" w:eastAsia="ru-RU" w:bidi="ar-SA"/>
                    </w:rPr>
                  </w:pPr>
                  <w:r w:rsidRPr="00F85CB3">
                    <w:rPr>
                      <w:rFonts w:ascii="Times New Roman" w:hAnsi="Times New Roman"/>
                      <w:lang w:val="ru-RU" w:eastAsia="ru-RU" w:bidi="ar-SA"/>
                    </w:rPr>
                    <w:t>0,0</w:t>
                  </w:r>
                </w:p>
              </w:tc>
            </w:tr>
          </w:tbl>
          <w:p w:rsidR="00F85CB3" w:rsidRPr="00F85CB3" w:rsidRDefault="00F85CB3" w:rsidP="00F85CB3">
            <w:pPr>
              <w:ind w:right="-180" w:firstLine="567"/>
              <w:jc w:val="center"/>
              <w:rPr>
                <w:rFonts w:ascii="Times New Roman" w:hAnsi="Times New Roman"/>
                <w:sz w:val="28"/>
                <w:szCs w:val="28"/>
                <w:lang w:val="ru-RU" w:eastAsia="ru-RU"/>
              </w:rPr>
            </w:pPr>
          </w:p>
          <w:p w:rsidR="00F85CB3" w:rsidRPr="00F85CB3" w:rsidRDefault="00F85CB3" w:rsidP="00F85CB3">
            <w:pPr>
              <w:ind w:right="-180" w:firstLine="567"/>
              <w:jc w:val="center"/>
              <w:rPr>
                <w:rFonts w:ascii="Times New Roman" w:hAnsi="Times New Roman"/>
                <w:sz w:val="28"/>
                <w:szCs w:val="28"/>
                <w:lang w:val="ru-RU" w:eastAsia="ru-RU"/>
              </w:rPr>
            </w:pPr>
          </w:p>
          <w:p w:rsidR="00F85CB3" w:rsidRPr="00F85CB3" w:rsidRDefault="00F85CB3" w:rsidP="00F85CB3">
            <w:pPr>
              <w:jc w:val="center"/>
              <w:rPr>
                <w:rFonts w:ascii="Times New Roman" w:hAnsi="Times New Roman"/>
                <w:b/>
                <w:sz w:val="28"/>
                <w:szCs w:val="28"/>
                <w:lang w:val="ru-RU"/>
              </w:rPr>
            </w:pPr>
            <w:r w:rsidRPr="00F85CB3">
              <w:rPr>
                <w:rFonts w:ascii="Times New Roman" w:hAnsi="Times New Roman"/>
                <w:b/>
                <w:sz w:val="28"/>
                <w:szCs w:val="28"/>
                <w:lang w:val="ru-RU"/>
              </w:rPr>
              <w:t>СОВЕТ ДЕПУТАТОВ БОРИСОГЛЕБСКОГО СЕЛЬСОВЕТА</w:t>
            </w:r>
          </w:p>
          <w:p w:rsidR="00F85CB3" w:rsidRPr="00F85CB3" w:rsidRDefault="00F85CB3" w:rsidP="00F85CB3">
            <w:pPr>
              <w:jc w:val="center"/>
              <w:rPr>
                <w:rFonts w:ascii="Times New Roman" w:hAnsi="Times New Roman"/>
                <w:b/>
                <w:sz w:val="28"/>
                <w:szCs w:val="28"/>
                <w:lang w:val="ru-RU"/>
              </w:rPr>
            </w:pPr>
            <w:r w:rsidRPr="00F85CB3">
              <w:rPr>
                <w:rFonts w:ascii="Times New Roman" w:hAnsi="Times New Roman"/>
                <w:b/>
                <w:sz w:val="28"/>
                <w:szCs w:val="28"/>
                <w:lang w:val="ru-RU"/>
              </w:rPr>
              <w:t>УБИНСКОГО РАЙОНА НОВОСИБИРСКОЙ ОБЛАСТИ</w:t>
            </w:r>
          </w:p>
          <w:p w:rsidR="00F85CB3" w:rsidRPr="00F85CB3" w:rsidRDefault="00F85CB3" w:rsidP="00F85CB3">
            <w:pPr>
              <w:jc w:val="center"/>
              <w:rPr>
                <w:rFonts w:ascii="Times New Roman" w:hAnsi="Times New Roman"/>
                <w:sz w:val="28"/>
                <w:szCs w:val="28"/>
                <w:lang w:val="ru-RU"/>
              </w:rPr>
            </w:pPr>
            <w:r w:rsidRPr="00F85CB3">
              <w:rPr>
                <w:rFonts w:ascii="Times New Roman" w:hAnsi="Times New Roman"/>
                <w:sz w:val="28"/>
                <w:szCs w:val="28"/>
                <w:lang w:val="ru-RU"/>
              </w:rPr>
              <w:t>(шестого созыва)</w:t>
            </w:r>
          </w:p>
          <w:p w:rsidR="00F85CB3" w:rsidRPr="00F85CB3" w:rsidRDefault="00F85CB3" w:rsidP="00F85CB3">
            <w:pPr>
              <w:jc w:val="center"/>
              <w:rPr>
                <w:rFonts w:ascii="Times New Roman" w:hAnsi="Times New Roman"/>
                <w:sz w:val="28"/>
                <w:szCs w:val="28"/>
                <w:lang w:val="ru-RU"/>
              </w:rPr>
            </w:pPr>
          </w:p>
          <w:p w:rsidR="00F85CB3" w:rsidRPr="00F85CB3" w:rsidRDefault="00F85CB3" w:rsidP="00F85CB3">
            <w:pPr>
              <w:jc w:val="center"/>
              <w:rPr>
                <w:rFonts w:ascii="Times New Roman" w:hAnsi="Times New Roman"/>
                <w:b/>
                <w:sz w:val="28"/>
                <w:szCs w:val="28"/>
                <w:lang w:val="ru-RU"/>
              </w:rPr>
            </w:pPr>
            <w:proofErr w:type="gramStart"/>
            <w:r w:rsidRPr="00F85CB3">
              <w:rPr>
                <w:rFonts w:ascii="Times New Roman" w:hAnsi="Times New Roman"/>
                <w:b/>
                <w:sz w:val="28"/>
                <w:szCs w:val="28"/>
                <w:lang w:val="ru-RU"/>
              </w:rPr>
              <w:t>Р</w:t>
            </w:r>
            <w:proofErr w:type="gramEnd"/>
            <w:r w:rsidRPr="00F85CB3">
              <w:rPr>
                <w:rFonts w:ascii="Times New Roman" w:hAnsi="Times New Roman"/>
                <w:b/>
                <w:sz w:val="28"/>
                <w:szCs w:val="28"/>
                <w:lang w:val="ru-RU"/>
              </w:rPr>
              <w:t xml:space="preserve"> Е Ш Е Н И Е</w:t>
            </w:r>
          </w:p>
          <w:p w:rsidR="00F85CB3" w:rsidRPr="00F85CB3" w:rsidRDefault="00F85CB3" w:rsidP="00F85CB3">
            <w:pPr>
              <w:jc w:val="center"/>
              <w:rPr>
                <w:rFonts w:ascii="Times New Roman" w:hAnsi="Times New Roman"/>
                <w:sz w:val="28"/>
                <w:szCs w:val="28"/>
                <w:lang w:val="ru-RU"/>
              </w:rPr>
            </w:pPr>
            <w:r w:rsidRPr="00F85CB3">
              <w:rPr>
                <w:rFonts w:ascii="Times New Roman" w:hAnsi="Times New Roman"/>
                <w:sz w:val="28"/>
                <w:szCs w:val="28"/>
                <w:lang w:val="ru-RU"/>
              </w:rPr>
              <w:t>внеочередной двадцать третьей сессии</w:t>
            </w:r>
          </w:p>
          <w:p w:rsidR="00F85CB3" w:rsidRPr="00F85CB3" w:rsidRDefault="00F85CB3" w:rsidP="00F85CB3">
            <w:pPr>
              <w:jc w:val="center"/>
              <w:rPr>
                <w:rFonts w:ascii="Times New Roman" w:hAnsi="Times New Roman"/>
                <w:sz w:val="28"/>
                <w:szCs w:val="28"/>
                <w:lang w:val="ru-RU"/>
              </w:rPr>
            </w:pPr>
          </w:p>
          <w:p w:rsidR="00F85CB3" w:rsidRPr="00F85CB3" w:rsidRDefault="00F85CB3" w:rsidP="00F85CB3">
            <w:pPr>
              <w:jc w:val="center"/>
              <w:rPr>
                <w:rFonts w:ascii="Times New Roman" w:hAnsi="Times New Roman"/>
                <w:sz w:val="28"/>
                <w:szCs w:val="28"/>
                <w:lang w:val="ru-RU"/>
              </w:rPr>
            </w:pPr>
            <w:r w:rsidRPr="00F85CB3">
              <w:rPr>
                <w:rFonts w:ascii="Times New Roman" w:hAnsi="Times New Roman"/>
                <w:sz w:val="28"/>
                <w:szCs w:val="28"/>
                <w:lang w:val="ru-RU"/>
              </w:rPr>
              <w:t xml:space="preserve">с. </w:t>
            </w:r>
            <w:proofErr w:type="spellStart"/>
            <w:r w:rsidRPr="00F85CB3">
              <w:rPr>
                <w:rFonts w:ascii="Times New Roman" w:hAnsi="Times New Roman"/>
                <w:sz w:val="28"/>
                <w:szCs w:val="28"/>
                <w:lang w:val="ru-RU"/>
              </w:rPr>
              <w:t>Борисоглебка</w:t>
            </w:r>
            <w:proofErr w:type="spellEnd"/>
          </w:p>
          <w:p w:rsidR="00F85CB3" w:rsidRPr="00F85CB3" w:rsidRDefault="00F85CB3" w:rsidP="00F85CB3">
            <w:pPr>
              <w:shd w:val="clear" w:color="auto" w:fill="FFFFFF"/>
              <w:tabs>
                <w:tab w:val="left" w:pos="3677"/>
                <w:tab w:val="left" w:pos="8496"/>
              </w:tabs>
              <w:jc w:val="center"/>
              <w:rPr>
                <w:rFonts w:ascii="Times New Roman" w:hAnsi="Times New Roman"/>
                <w:sz w:val="28"/>
                <w:szCs w:val="28"/>
                <w:lang w:val="ru-RU"/>
              </w:rPr>
            </w:pPr>
          </w:p>
          <w:p w:rsidR="00F85CB3" w:rsidRPr="00F85CB3" w:rsidRDefault="00F85CB3" w:rsidP="00F85CB3">
            <w:pPr>
              <w:shd w:val="clear" w:color="auto" w:fill="FFFFFF"/>
              <w:tabs>
                <w:tab w:val="left" w:pos="3677"/>
                <w:tab w:val="left" w:pos="8496"/>
              </w:tabs>
              <w:jc w:val="center"/>
              <w:rPr>
                <w:rFonts w:ascii="Times New Roman" w:hAnsi="Times New Roman"/>
                <w:iCs/>
                <w:spacing w:val="-22"/>
                <w:sz w:val="28"/>
                <w:szCs w:val="28"/>
                <w:lang w:val="ru-RU"/>
              </w:rPr>
            </w:pPr>
            <w:r w:rsidRPr="00F85CB3">
              <w:rPr>
                <w:rFonts w:ascii="Times New Roman" w:hAnsi="Times New Roman"/>
                <w:sz w:val="28"/>
                <w:szCs w:val="28"/>
                <w:lang w:val="ru-RU"/>
              </w:rPr>
              <w:t xml:space="preserve">27.04.2024                   </w:t>
            </w:r>
            <w:r w:rsidRPr="00F85CB3">
              <w:rPr>
                <w:rFonts w:ascii="Times New Roman" w:hAnsi="Times New Roman"/>
                <w:iCs/>
                <w:spacing w:val="-22"/>
                <w:sz w:val="28"/>
                <w:szCs w:val="28"/>
                <w:lang w:val="ru-RU"/>
              </w:rPr>
              <w:t>№  118</w:t>
            </w:r>
          </w:p>
          <w:p w:rsidR="00F85CB3" w:rsidRPr="00F85CB3" w:rsidRDefault="00F85CB3" w:rsidP="00F85CB3">
            <w:pPr>
              <w:shd w:val="clear" w:color="auto" w:fill="FFFFFF"/>
              <w:tabs>
                <w:tab w:val="left" w:pos="3677"/>
                <w:tab w:val="left" w:pos="8496"/>
              </w:tabs>
              <w:jc w:val="center"/>
              <w:rPr>
                <w:rFonts w:ascii="Times New Roman" w:hAnsi="Times New Roman"/>
                <w:sz w:val="28"/>
                <w:szCs w:val="28"/>
                <w:lang w:val="ru-RU"/>
              </w:rPr>
            </w:pPr>
          </w:p>
          <w:p w:rsidR="00F85CB3" w:rsidRPr="00F85CB3" w:rsidRDefault="00F85CB3" w:rsidP="00F85CB3">
            <w:pPr>
              <w:ind w:right="-180"/>
              <w:jc w:val="center"/>
              <w:rPr>
                <w:rFonts w:ascii="Times New Roman" w:hAnsi="Times New Roman"/>
                <w:sz w:val="28"/>
                <w:szCs w:val="28"/>
                <w:lang w:val="ru-RU" w:eastAsia="ru-RU"/>
              </w:rPr>
            </w:pPr>
            <w:r w:rsidRPr="00F85CB3">
              <w:rPr>
                <w:rFonts w:ascii="Times New Roman" w:hAnsi="Times New Roman"/>
                <w:sz w:val="28"/>
                <w:szCs w:val="28"/>
                <w:lang w:val="ru-RU" w:eastAsia="ru-RU"/>
              </w:rPr>
              <w:t xml:space="preserve">Об избрании  заместителя председателя  Совета депутатов </w:t>
            </w:r>
          </w:p>
          <w:p w:rsidR="00F85CB3" w:rsidRPr="00F85CB3" w:rsidRDefault="00F85CB3" w:rsidP="00F85CB3">
            <w:pPr>
              <w:ind w:right="-180"/>
              <w:jc w:val="center"/>
              <w:rPr>
                <w:rFonts w:ascii="Times New Roman" w:hAnsi="Times New Roman"/>
                <w:sz w:val="28"/>
                <w:szCs w:val="28"/>
                <w:lang w:val="ru-RU" w:eastAsia="ru-RU"/>
              </w:rPr>
            </w:pPr>
            <w:r w:rsidRPr="00F85CB3">
              <w:rPr>
                <w:rFonts w:ascii="Times New Roman" w:hAnsi="Times New Roman"/>
                <w:sz w:val="28"/>
                <w:szCs w:val="28"/>
                <w:lang w:val="ru-RU" w:eastAsia="ru-RU"/>
              </w:rPr>
              <w:t xml:space="preserve">Борисоглебского сельсовета Убинского района Новосибирской области </w:t>
            </w:r>
          </w:p>
          <w:p w:rsidR="00F85CB3" w:rsidRPr="00F85CB3" w:rsidRDefault="00F85CB3" w:rsidP="00F85CB3">
            <w:pPr>
              <w:ind w:right="-180"/>
              <w:jc w:val="center"/>
              <w:rPr>
                <w:rFonts w:ascii="Times New Roman" w:hAnsi="Times New Roman"/>
                <w:sz w:val="28"/>
                <w:szCs w:val="28"/>
                <w:lang w:val="ru-RU" w:eastAsia="ru-RU"/>
              </w:rPr>
            </w:pPr>
            <w:r w:rsidRPr="00F85CB3">
              <w:rPr>
                <w:rFonts w:ascii="Times New Roman" w:hAnsi="Times New Roman"/>
                <w:sz w:val="28"/>
                <w:szCs w:val="28"/>
                <w:lang w:val="ru-RU" w:eastAsia="ru-RU"/>
              </w:rPr>
              <w:t>шестого созыва</w:t>
            </w:r>
          </w:p>
          <w:p w:rsidR="00F85CB3" w:rsidRPr="00F85CB3" w:rsidRDefault="00F85CB3" w:rsidP="00F85CB3">
            <w:pPr>
              <w:ind w:right="-180"/>
              <w:jc w:val="center"/>
              <w:rPr>
                <w:rFonts w:ascii="Times New Roman" w:hAnsi="Times New Roman"/>
                <w:sz w:val="28"/>
                <w:szCs w:val="28"/>
                <w:lang w:val="ru-RU" w:eastAsia="ru-RU"/>
              </w:rPr>
            </w:pPr>
            <w:r w:rsidRPr="00F85CB3">
              <w:rPr>
                <w:rFonts w:ascii="Times New Roman" w:hAnsi="Times New Roman"/>
                <w:sz w:val="28"/>
                <w:szCs w:val="28"/>
                <w:lang w:val="ru-RU" w:eastAsia="ru-RU"/>
              </w:rPr>
              <w:t xml:space="preserve"> </w:t>
            </w:r>
          </w:p>
          <w:p w:rsidR="00F85CB3" w:rsidRPr="00F85CB3" w:rsidRDefault="00F85CB3" w:rsidP="00F85CB3">
            <w:pPr>
              <w:ind w:right="-180"/>
              <w:jc w:val="center"/>
              <w:rPr>
                <w:rFonts w:ascii="Times New Roman" w:hAnsi="Times New Roman"/>
                <w:sz w:val="28"/>
                <w:szCs w:val="28"/>
                <w:lang w:val="ru-RU" w:eastAsia="ru-RU"/>
              </w:rPr>
            </w:pPr>
          </w:p>
          <w:p w:rsidR="00F85CB3" w:rsidRPr="00F85CB3" w:rsidRDefault="00F85CB3" w:rsidP="00F85CB3">
            <w:pPr>
              <w:ind w:left="-284" w:right="-1" w:firstLine="568"/>
              <w:jc w:val="both"/>
              <w:rPr>
                <w:rFonts w:ascii="Times New Roman" w:hAnsi="Times New Roman"/>
                <w:sz w:val="28"/>
                <w:szCs w:val="28"/>
                <w:lang w:val="ru-RU" w:eastAsia="ru-RU"/>
              </w:rPr>
            </w:pPr>
            <w:r w:rsidRPr="00F85CB3">
              <w:rPr>
                <w:rFonts w:ascii="Times New Roman" w:hAnsi="Times New Roman"/>
                <w:sz w:val="28"/>
                <w:szCs w:val="28"/>
                <w:lang w:val="ru-RU" w:eastAsia="ru-RU"/>
              </w:rPr>
              <w:t xml:space="preserve">В соответствии со статьей 24 Устава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 </w:t>
            </w:r>
          </w:p>
          <w:p w:rsidR="00F85CB3" w:rsidRPr="00F85CB3" w:rsidRDefault="00F85CB3" w:rsidP="00F85CB3">
            <w:pPr>
              <w:ind w:left="-284" w:right="-180" w:firstLine="568"/>
              <w:jc w:val="both"/>
              <w:rPr>
                <w:rFonts w:ascii="Times New Roman" w:hAnsi="Times New Roman"/>
                <w:sz w:val="28"/>
                <w:szCs w:val="28"/>
                <w:lang w:val="ru-RU" w:eastAsia="ru-RU"/>
              </w:rPr>
            </w:pPr>
            <w:r w:rsidRPr="00F85CB3">
              <w:rPr>
                <w:rFonts w:ascii="Times New Roman" w:hAnsi="Times New Roman"/>
                <w:b/>
                <w:sz w:val="28"/>
                <w:szCs w:val="28"/>
                <w:lang w:val="ru-RU" w:eastAsia="ru-RU"/>
              </w:rPr>
              <w:t>РЕШИЛ</w:t>
            </w:r>
            <w:r w:rsidRPr="00F85CB3">
              <w:rPr>
                <w:rFonts w:ascii="Times New Roman" w:hAnsi="Times New Roman"/>
                <w:sz w:val="28"/>
                <w:szCs w:val="28"/>
                <w:lang w:val="ru-RU" w:eastAsia="ru-RU"/>
              </w:rPr>
              <w:t>:</w:t>
            </w:r>
          </w:p>
          <w:p w:rsidR="00F85CB3" w:rsidRPr="00F85CB3" w:rsidRDefault="00F85CB3" w:rsidP="00F85CB3">
            <w:pPr>
              <w:ind w:left="-284" w:firstLine="568"/>
              <w:jc w:val="both"/>
              <w:rPr>
                <w:rFonts w:ascii="Times New Roman" w:hAnsi="Times New Roman"/>
                <w:sz w:val="28"/>
                <w:szCs w:val="28"/>
                <w:lang w:val="ru-RU" w:eastAsia="ru-RU"/>
              </w:rPr>
            </w:pPr>
            <w:r w:rsidRPr="00F85CB3">
              <w:rPr>
                <w:rFonts w:ascii="Times New Roman" w:hAnsi="Times New Roman"/>
                <w:sz w:val="28"/>
                <w:szCs w:val="28"/>
                <w:lang w:val="ru-RU" w:eastAsia="ru-RU"/>
              </w:rPr>
              <w:t xml:space="preserve">1. Избрать Кравченко Оксану Юрьевну, депутата </w:t>
            </w:r>
            <w:proofErr w:type="gramStart"/>
            <w:r w:rsidRPr="00F85CB3">
              <w:rPr>
                <w:rFonts w:ascii="Times New Roman" w:hAnsi="Times New Roman"/>
                <w:sz w:val="28"/>
                <w:szCs w:val="28"/>
                <w:lang w:val="ru-RU" w:eastAsia="ru-RU"/>
              </w:rPr>
              <w:t>Совета депутатов Борисоглебского сельсовета Убинского района Новосибирской области шестого</w:t>
            </w:r>
            <w:proofErr w:type="gramEnd"/>
            <w:r w:rsidRPr="00F85CB3">
              <w:rPr>
                <w:rFonts w:ascii="Times New Roman" w:hAnsi="Times New Roman"/>
                <w:sz w:val="28"/>
                <w:szCs w:val="28"/>
                <w:lang w:val="ru-RU" w:eastAsia="ru-RU"/>
              </w:rPr>
              <w:t xml:space="preserve"> созыва, заместителем председателя Совета депутатов Борисоглебского сельсовета Убинского района Новосибирской области шестого созыва.</w:t>
            </w:r>
          </w:p>
          <w:p w:rsidR="00F85CB3" w:rsidRPr="00F85CB3" w:rsidRDefault="00F85CB3" w:rsidP="00F85CB3">
            <w:pPr>
              <w:ind w:right="-1"/>
              <w:jc w:val="both"/>
              <w:rPr>
                <w:rFonts w:ascii="Times New Roman" w:hAnsi="Times New Roman"/>
                <w:sz w:val="28"/>
                <w:szCs w:val="28"/>
                <w:lang w:val="ru-RU" w:eastAsia="ru-RU"/>
              </w:rPr>
            </w:pPr>
            <w:r w:rsidRPr="00F85CB3">
              <w:rPr>
                <w:rFonts w:ascii="Times New Roman" w:hAnsi="Times New Roman"/>
                <w:sz w:val="28"/>
                <w:szCs w:val="28"/>
                <w:lang w:val="ru-RU"/>
              </w:rPr>
              <w:t xml:space="preserve">    </w:t>
            </w:r>
            <w:r w:rsidRPr="00F85CB3">
              <w:rPr>
                <w:rFonts w:ascii="Times New Roman" w:hAnsi="Times New Roman"/>
                <w:sz w:val="28"/>
                <w:szCs w:val="28"/>
                <w:lang w:val="ru-RU" w:eastAsia="ru-RU"/>
              </w:rPr>
              <w:t xml:space="preserve">2. </w:t>
            </w:r>
            <w:r w:rsidRPr="00F85CB3">
              <w:rPr>
                <w:rFonts w:ascii="Times New Roman" w:hAnsi="Times New Roman"/>
                <w:sz w:val="28"/>
                <w:szCs w:val="28"/>
                <w:lang w:val="ru-RU"/>
              </w:rPr>
              <w:t xml:space="preserve">Признать утратившим силу решение первой сессии </w:t>
            </w:r>
            <w:proofErr w:type="gramStart"/>
            <w:r w:rsidRPr="00F85CB3">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F85CB3">
              <w:rPr>
                <w:rFonts w:ascii="Times New Roman" w:hAnsi="Times New Roman"/>
                <w:sz w:val="28"/>
                <w:szCs w:val="28"/>
                <w:lang w:val="ru-RU"/>
              </w:rPr>
              <w:t xml:space="preserve"> от 09.10.2020 № 4 «</w:t>
            </w:r>
            <w:r w:rsidRPr="00F85CB3">
              <w:rPr>
                <w:rFonts w:ascii="Times New Roman" w:hAnsi="Times New Roman"/>
                <w:sz w:val="28"/>
                <w:szCs w:val="28"/>
                <w:lang w:val="ru-RU" w:eastAsia="ru-RU"/>
              </w:rPr>
              <w:t xml:space="preserve">Об избрании  заместителя председателя  Совета депутатов </w:t>
            </w:r>
          </w:p>
          <w:p w:rsidR="00F85CB3" w:rsidRPr="00F85CB3" w:rsidRDefault="00F85CB3" w:rsidP="00F85CB3">
            <w:pPr>
              <w:ind w:right="-180"/>
              <w:jc w:val="both"/>
              <w:rPr>
                <w:rFonts w:ascii="Times New Roman" w:hAnsi="Times New Roman"/>
                <w:sz w:val="28"/>
                <w:szCs w:val="28"/>
                <w:lang w:val="ru-RU" w:eastAsia="ru-RU"/>
              </w:rPr>
            </w:pPr>
            <w:r w:rsidRPr="00F85CB3">
              <w:rPr>
                <w:rFonts w:ascii="Times New Roman" w:hAnsi="Times New Roman"/>
                <w:sz w:val="28"/>
                <w:szCs w:val="28"/>
                <w:lang w:val="ru-RU" w:eastAsia="ru-RU"/>
              </w:rPr>
              <w:t xml:space="preserve">Борисоглебского сельсовета Убинского района Новосибирской области </w:t>
            </w:r>
          </w:p>
          <w:p w:rsidR="00F85CB3" w:rsidRPr="00F85CB3" w:rsidRDefault="00F85CB3" w:rsidP="00F85CB3">
            <w:pPr>
              <w:ind w:right="-1"/>
              <w:jc w:val="both"/>
              <w:rPr>
                <w:rFonts w:ascii="Times New Roman" w:hAnsi="Times New Roman"/>
                <w:sz w:val="28"/>
                <w:szCs w:val="28"/>
                <w:lang w:val="ru-RU" w:eastAsia="ru-RU"/>
              </w:rPr>
            </w:pPr>
            <w:r w:rsidRPr="00F85CB3">
              <w:rPr>
                <w:rFonts w:ascii="Times New Roman" w:hAnsi="Times New Roman"/>
                <w:sz w:val="28"/>
                <w:szCs w:val="28"/>
                <w:lang w:val="ru-RU" w:eastAsia="ru-RU"/>
              </w:rPr>
              <w:t>шестого созыва».</w:t>
            </w:r>
          </w:p>
          <w:p w:rsidR="00F85CB3" w:rsidRPr="00F85CB3" w:rsidRDefault="00F85CB3" w:rsidP="00F85CB3">
            <w:pPr>
              <w:ind w:left="-284" w:firstLine="568"/>
              <w:jc w:val="both"/>
              <w:rPr>
                <w:rFonts w:ascii="Times New Roman" w:hAnsi="Times New Roman"/>
                <w:sz w:val="28"/>
                <w:szCs w:val="28"/>
                <w:lang w:val="ru-RU" w:eastAsia="ru-RU"/>
              </w:rPr>
            </w:pPr>
            <w:r w:rsidRPr="00F85CB3">
              <w:rPr>
                <w:rFonts w:ascii="Times New Roman" w:hAnsi="Times New Roman"/>
                <w:sz w:val="28"/>
                <w:szCs w:val="28"/>
                <w:lang w:val="ru-RU" w:eastAsia="ru-RU"/>
              </w:rPr>
              <w:t>3. Решение вступает в силу с момента принятия</w:t>
            </w:r>
          </w:p>
          <w:p w:rsidR="00F85CB3" w:rsidRPr="00F85CB3" w:rsidRDefault="00F85CB3" w:rsidP="00F85CB3">
            <w:pPr>
              <w:jc w:val="both"/>
              <w:rPr>
                <w:rFonts w:ascii="Times New Roman" w:hAnsi="Times New Roman"/>
                <w:sz w:val="28"/>
                <w:szCs w:val="28"/>
                <w:lang w:val="ru-RU" w:eastAsia="ru-RU"/>
              </w:rPr>
            </w:pPr>
          </w:p>
          <w:p w:rsidR="00F85CB3" w:rsidRPr="00F85CB3" w:rsidRDefault="00F85CB3" w:rsidP="00F85CB3">
            <w:pPr>
              <w:jc w:val="both"/>
              <w:rPr>
                <w:rFonts w:ascii="Times New Roman" w:hAnsi="Times New Roman"/>
                <w:sz w:val="28"/>
                <w:szCs w:val="28"/>
                <w:lang w:val="ru-RU" w:eastAsia="ru-RU"/>
              </w:rPr>
            </w:pPr>
          </w:p>
          <w:p w:rsidR="00F85CB3" w:rsidRPr="00F85CB3" w:rsidRDefault="00F85CB3" w:rsidP="00F85CB3">
            <w:pPr>
              <w:ind w:left="-284"/>
              <w:jc w:val="both"/>
              <w:rPr>
                <w:rFonts w:ascii="Times New Roman" w:hAnsi="Times New Roman"/>
                <w:sz w:val="28"/>
                <w:szCs w:val="28"/>
                <w:lang w:val="ru-RU" w:eastAsia="ru-RU"/>
              </w:rPr>
            </w:pPr>
            <w:r w:rsidRPr="00F85CB3">
              <w:rPr>
                <w:rFonts w:ascii="Times New Roman" w:hAnsi="Times New Roman"/>
                <w:sz w:val="28"/>
                <w:szCs w:val="28"/>
                <w:lang w:val="ru-RU" w:eastAsia="ru-RU"/>
              </w:rPr>
              <w:t xml:space="preserve">Председатель Совета депутатов </w:t>
            </w:r>
          </w:p>
          <w:p w:rsidR="00F85CB3" w:rsidRPr="00F85CB3" w:rsidRDefault="00F85CB3" w:rsidP="00F85CB3">
            <w:pPr>
              <w:ind w:left="-284"/>
              <w:jc w:val="both"/>
              <w:rPr>
                <w:rFonts w:ascii="Times New Roman" w:hAnsi="Times New Roman"/>
                <w:sz w:val="28"/>
                <w:szCs w:val="28"/>
                <w:lang w:val="ru-RU" w:eastAsia="ru-RU"/>
              </w:rPr>
            </w:pPr>
            <w:r w:rsidRPr="00F85CB3">
              <w:rPr>
                <w:rFonts w:ascii="Times New Roman" w:hAnsi="Times New Roman"/>
                <w:sz w:val="28"/>
                <w:szCs w:val="28"/>
                <w:lang w:val="ru-RU" w:eastAsia="ru-RU"/>
              </w:rPr>
              <w:t xml:space="preserve">Борисоглебского сельсовета Убинского района </w:t>
            </w:r>
          </w:p>
          <w:p w:rsidR="00F85CB3" w:rsidRPr="00F85CB3" w:rsidRDefault="00F85CB3" w:rsidP="00F85CB3">
            <w:pPr>
              <w:ind w:left="-284"/>
              <w:jc w:val="both"/>
              <w:rPr>
                <w:rFonts w:ascii="Times New Roman" w:hAnsi="Times New Roman"/>
                <w:sz w:val="28"/>
                <w:szCs w:val="28"/>
                <w:lang w:val="ru-RU" w:eastAsia="ru-RU"/>
              </w:rPr>
            </w:pPr>
            <w:r w:rsidRPr="00F85CB3">
              <w:rPr>
                <w:rFonts w:ascii="Times New Roman" w:hAnsi="Times New Roman"/>
                <w:sz w:val="28"/>
                <w:szCs w:val="28"/>
                <w:lang w:val="ru-RU" w:eastAsia="ru-RU"/>
              </w:rPr>
              <w:t>Новосибирской области                                                                   Т.Е. Бородина</w:t>
            </w:r>
          </w:p>
          <w:p w:rsidR="00F85CB3" w:rsidRPr="00F85CB3" w:rsidRDefault="00F85CB3" w:rsidP="00F85CB3">
            <w:pPr>
              <w:jc w:val="both"/>
              <w:rPr>
                <w:rFonts w:ascii="Times New Roman" w:hAnsi="Times New Roman"/>
                <w:sz w:val="28"/>
                <w:szCs w:val="28"/>
                <w:lang w:val="ru-RU" w:eastAsia="ru-RU"/>
              </w:rPr>
            </w:pPr>
          </w:p>
          <w:p w:rsidR="00F85CB3" w:rsidRPr="00F85CB3" w:rsidRDefault="00F85CB3" w:rsidP="00F85CB3">
            <w:pPr>
              <w:jc w:val="both"/>
              <w:rPr>
                <w:rFonts w:ascii="Times New Roman" w:hAnsi="Times New Roman"/>
                <w:sz w:val="28"/>
                <w:szCs w:val="28"/>
                <w:lang w:val="ru-RU" w:eastAsia="ru-RU"/>
              </w:rPr>
            </w:pPr>
          </w:p>
          <w:p w:rsidR="00F85CB3" w:rsidRPr="00F85CB3" w:rsidRDefault="00F85CB3" w:rsidP="00F85CB3">
            <w:pPr>
              <w:shd w:val="clear" w:color="auto" w:fill="FFFFFF"/>
              <w:ind w:right="518"/>
              <w:jc w:val="center"/>
              <w:rPr>
                <w:rFonts w:ascii="Times New Roman" w:hAnsi="Times New Roman"/>
                <w:b/>
                <w:bCs/>
                <w:spacing w:val="-1"/>
                <w:sz w:val="28"/>
                <w:szCs w:val="28"/>
                <w:lang w:val="ru-RU"/>
              </w:rPr>
            </w:pPr>
            <w:r w:rsidRPr="00F85CB3">
              <w:rPr>
                <w:rFonts w:ascii="Times New Roman" w:hAnsi="Times New Roman"/>
                <w:b/>
                <w:bCs/>
                <w:spacing w:val="-1"/>
                <w:sz w:val="28"/>
                <w:szCs w:val="28"/>
                <w:lang w:val="ru-RU"/>
              </w:rPr>
              <w:t>СОВЕТ ДЕПУТАТОВ БОРИСОГЛЕБСКОГО СЕЛЬСОВЕТА</w:t>
            </w:r>
          </w:p>
          <w:p w:rsidR="00F85CB3" w:rsidRPr="00F85CB3" w:rsidRDefault="00F85CB3" w:rsidP="00F85CB3">
            <w:pPr>
              <w:shd w:val="clear" w:color="auto" w:fill="FFFFFF"/>
              <w:ind w:right="518"/>
              <w:jc w:val="center"/>
              <w:rPr>
                <w:rFonts w:ascii="Times New Roman" w:hAnsi="Times New Roman"/>
                <w:sz w:val="28"/>
                <w:szCs w:val="28"/>
                <w:lang w:val="ru-RU"/>
              </w:rPr>
            </w:pPr>
            <w:r w:rsidRPr="00F85CB3">
              <w:rPr>
                <w:rFonts w:ascii="Times New Roman" w:hAnsi="Times New Roman"/>
                <w:b/>
                <w:bCs/>
                <w:spacing w:val="-2"/>
                <w:sz w:val="28"/>
                <w:szCs w:val="28"/>
                <w:lang w:val="ru-RU"/>
              </w:rPr>
              <w:t>УБИНСКОГО РАЙОНА НОВОСИБИРСКОЙ ОБЛАСТИ</w:t>
            </w:r>
          </w:p>
          <w:p w:rsidR="00F85CB3" w:rsidRPr="00F85CB3" w:rsidRDefault="00F85CB3" w:rsidP="00F85CB3">
            <w:pPr>
              <w:shd w:val="clear" w:color="auto" w:fill="FFFFFF"/>
              <w:ind w:right="518"/>
              <w:jc w:val="center"/>
              <w:rPr>
                <w:rFonts w:ascii="Times New Roman" w:hAnsi="Times New Roman"/>
                <w:sz w:val="28"/>
                <w:szCs w:val="28"/>
                <w:lang w:val="ru-RU"/>
              </w:rPr>
            </w:pPr>
            <w:r w:rsidRPr="00F85CB3">
              <w:rPr>
                <w:rFonts w:ascii="Times New Roman" w:hAnsi="Times New Roman"/>
                <w:sz w:val="28"/>
                <w:szCs w:val="28"/>
                <w:lang w:val="ru-RU"/>
              </w:rPr>
              <w:t>(шестого созыва)</w:t>
            </w:r>
          </w:p>
          <w:p w:rsidR="00F85CB3" w:rsidRPr="00F85CB3" w:rsidRDefault="00F85CB3" w:rsidP="00F85CB3">
            <w:pPr>
              <w:shd w:val="clear" w:color="auto" w:fill="FFFFFF"/>
              <w:ind w:right="518"/>
              <w:jc w:val="center"/>
              <w:rPr>
                <w:rFonts w:ascii="Times New Roman" w:hAnsi="Times New Roman"/>
                <w:sz w:val="28"/>
                <w:szCs w:val="28"/>
                <w:lang w:val="ru-RU"/>
              </w:rPr>
            </w:pPr>
          </w:p>
          <w:p w:rsidR="00F85CB3" w:rsidRPr="00F85CB3" w:rsidRDefault="00F85CB3" w:rsidP="00F85CB3">
            <w:pPr>
              <w:tabs>
                <w:tab w:val="left" w:pos="1905"/>
                <w:tab w:val="center" w:pos="4677"/>
              </w:tabs>
              <w:jc w:val="center"/>
              <w:rPr>
                <w:rFonts w:ascii="Times New Roman" w:hAnsi="Times New Roman"/>
                <w:b/>
                <w:sz w:val="28"/>
                <w:szCs w:val="28"/>
                <w:lang w:val="ru-RU"/>
              </w:rPr>
            </w:pPr>
            <w:proofErr w:type="gramStart"/>
            <w:r w:rsidRPr="00F85CB3">
              <w:rPr>
                <w:rFonts w:ascii="Times New Roman" w:hAnsi="Times New Roman"/>
                <w:b/>
                <w:sz w:val="28"/>
                <w:szCs w:val="28"/>
                <w:lang w:val="ru-RU"/>
              </w:rPr>
              <w:t>Р</w:t>
            </w:r>
            <w:proofErr w:type="gramEnd"/>
            <w:r w:rsidRPr="00F85CB3">
              <w:rPr>
                <w:rFonts w:ascii="Times New Roman" w:hAnsi="Times New Roman"/>
                <w:b/>
                <w:sz w:val="28"/>
                <w:szCs w:val="28"/>
                <w:lang w:val="ru-RU"/>
              </w:rPr>
              <w:t xml:space="preserve"> Е Ш Е Н И Е</w:t>
            </w:r>
          </w:p>
          <w:p w:rsidR="00F85CB3" w:rsidRPr="00F85CB3" w:rsidRDefault="00F85CB3" w:rsidP="00F85CB3">
            <w:pPr>
              <w:jc w:val="center"/>
              <w:rPr>
                <w:rFonts w:ascii="Times New Roman" w:hAnsi="Times New Roman"/>
                <w:sz w:val="28"/>
                <w:szCs w:val="28"/>
                <w:lang w:val="ru-RU"/>
              </w:rPr>
            </w:pPr>
            <w:r w:rsidRPr="00F85CB3">
              <w:rPr>
                <w:rFonts w:ascii="Times New Roman" w:hAnsi="Times New Roman"/>
                <w:sz w:val="28"/>
                <w:szCs w:val="28"/>
                <w:lang w:val="ru-RU"/>
              </w:rPr>
              <w:t>внеочередной двадцать третьей сессии</w:t>
            </w:r>
          </w:p>
          <w:p w:rsidR="00F85CB3" w:rsidRPr="00F85CB3" w:rsidRDefault="00F85CB3" w:rsidP="00F85CB3">
            <w:pPr>
              <w:jc w:val="center"/>
              <w:rPr>
                <w:rFonts w:ascii="Times New Roman" w:hAnsi="Times New Roman"/>
                <w:lang w:val="ru-RU"/>
              </w:rPr>
            </w:pPr>
          </w:p>
          <w:p w:rsidR="00F85CB3" w:rsidRPr="00F85CB3" w:rsidRDefault="00F85CB3" w:rsidP="00F85CB3">
            <w:pPr>
              <w:jc w:val="center"/>
              <w:rPr>
                <w:rFonts w:ascii="Times New Roman" w:hAnsi="Times New Roman"/>
                <w:sz w:val="28"/>
                <w:szCs w:val="28"/>
                <w:lang w:val="ru-RU"/>
              </w:rPr>
            </w:pPr>
            <w:r w:rsidRPr="00F85CB3">
              <w:rPr>
                <w:rFonts w:ascii="Times New Roman" w:hAnsi="Times New Roman"/>
                <w:sz w:val="28"/>
                <w:szCs w:val="28"/>
                <w:lang w:val="ru-RU"/>
              </w:rPr>
              <w:t xml:space="preserve">с. </w:t>
            </w:r>
            <w:proofErr w:type="spellStart"/>
            <w:r w:rsidRPr="00F85CB3">
              <w:rPr>
                <w:rFonts w:ascii="Times New Roman" w:hAnsi="Times New Roman"/>
                <w:sz w:val="28"/>
                <w:szCs w:val="28"/>
                <w:lang w:val="ru-RU"/>
              </w:rPr>
              <w:t>Борисоглебка</w:t>
            </w:r>
            <w:proofErr w:type="spellEnd"/>
          </w:p>
          <w:p w:rsidR="00F85CB3" w:rsidRPr="00F85CB3" w:rsidRDefault="00F85CB3" w:rsidP="00F85CB3">
            <w:pPr>
              <w:tabs>
                <w:tab w:val="left" w:pos="2110"/>
              </w:tabs>
              <w:rPr>
                <w:lang w:val="ru-RU"/>
              </w:rPr>
            </w:pPr>
            <w:r w:rsidRPr="00F85CB3">
              <w:rPr>
                <w:lang w:val="ru-RU"/>
              </w:rPr>
              <w:tab/>
            </w:r>
          </w:p>
          <w:p w:rsidR="00F85CB3" w:rsidRPr="00F85CB3" w:rsidRDefault="00F85CB3" w:rsidP="00F85CB3">
            <w:pPr>
              <w:tabs>
                <w:tab w:val="left" w:pos="2110"/>
              </w:tabs>
              <w:rPr>
                <w:lang w:val="ru-RU"/>
              </w:rPr>
            </w:pPr>
          </w:p>
          <w:p w:rsidR="00F85CB3" w:rsidRPr="00F85CB3" w:rsidRDefault="00F85CB3" w:rsidP="00F85CB3">
            <w:pPr>
              <w:shd w:val="clear" w:color="auto" w:fill="FFFFFF"/>
              <w:tabs>
                <w:tab w:val="left" w:pos="3677"/>
                <w:tab w:val="left" w:pos="8496"/>
              </w:tabs>
              <w:jc w:val="center"/>
              <w:rPr>
                <w:rFonts w:ascii="Times New Roman" w:hAnsi="Times New Roman"/>
                <w:iCs/>
                <w:spacing w:val="-22"/>
                <w:sz w:val="28"/>
                <w:szCs w:val="28"/>
                <w:lang w:val="ru-RU"/>
              </w:rPr>
            </w:pPr>
            <w:r w:rsidRPr="00F85CB3">
              <w:rPr>
                <w:rFonts w:ascii="Times New Roman" w:hAnsi="Times New Roman"/>
                <w:iCs/>
                <w:spacing w:val="-22"/>
                <w:sz w:val="28"/>
                <w:szCs w:val="28"/>
                <w:lang w:val="ru-RU"/>
              </w:rPr>
              <w:t xml:space="preserve">от    27.04.2024                                                  №   119 </w:t>
            </w:r>
          </w:p>
          <w:p w:rsidR="00F85CB3" w:rsidRPr="00F85CB3" w:rsidRDefault="00F85CB3" w:rsidP="00F85CB3">
            <w:pPr>
              <w:rPr>
                <w:lang w:val="ru-RU"/>
              </w:rPr>
            </w:pPr>
          </w:p>
          <w:p w:rsidR="00F85CB3" w:rsidRPr="00F85CB3" w:rsidRDefault="00F85CB3" w:rsidP="00F85CB3">
            <w:pPr>
              <w:shd w:val="clear" w:color="auto" w:fill="FFFFFF"/>
              <w:tabs>
                <w:tab w:val="left" w:leader="underscore" w:pos="2179"/>
              </w:tabs>
              <w:jc w:val="center"/>
              <w:rPr>
                <w:rFonts w:ascii="Times New Roman" w:hAnsi="Times New Roman"/>
                <w:b/>
                <w:sz w:val="28"/>
                <w:szCs w:val="28"/>
                <w:lang w:val="ru-RU"/>
              </w:rPr>
            </w:pPr>
            <w:r w:rsidRPr="00F85CB3">
              <w:rPr>
                <w:rFonts w:ascii="Times New Roman" w:hAnsi="Times New Roman"/>
                <w:b/>
                <w:sz w:val="28"/>
                <w:szCs w:val="28"/>
                <w:lang w:val="ru-RU"/>
              </w:rPr>
              <w:t xml:space="preserve">О внесении изменений в Устав сельского поселения Борисоглебского сельсовета Убинского муниципального района Новосибирской области </w:t>
            </w:r>
          </w:p>
          <w:p w:rsidR="00F85CB3" w:rsidRPr="00F85CB3" w:rsidRDefault="00F85CB3" w:rsidP="00F85CB3">
            <w:pPr>
              <w:shd w:val="clear" w:color="auto" w:fill="FFFFFF"/>
              <w:tabs>
                <w:tab w:val="left" w:leader="underscore" w:pos="2179"/>
              </w:tabs>
              <w:jc w:val="center"/>
              <w:rPr>
                <w:rFonts w:ascii="Times New Roman" w:hAnsi="Times New Roman"/>
                <w:color w:val="000000"/>
                <w:spacing w:val="-1"/>
                <w:sz w:val="28"/>
                <w:szCs w:val="28"/>
                <w:lang w:val="ru-RU"/>
              </w:rPr>
            </w:pPr>
          </w:p>
          <w:p w:rsidR="00F85CB3" w:rsidRPr="00F85CB3" w:rsidRDefault="00F85CB3" w:rsidP="00F85CB3">
            <w:pPr>
              <w:shd w:val="clear" w:color="auto" w:fill="FFFFFF"/>
              <w:tabs>
                <w:tab w:val="left" w:leader="underscore" w:pos="2179"/>
              </w:tabs>
              <w:ind w:firstLine="710"/>
              <w:jc w:val="both"/>
              <w:rPr>
                <w:rFonts w:ascii="Times New Roman" w:hAnsi="Times New Roman"/>
                <w:color w:val="000000"/>
                <w:spacing w:val="-1"/>
                <w:sz w:val="28"/>
                <w:szCs w:val="28"/>
                <w:lang w:val="ru-RU"/>
              </w:rPr>
            </w:pPr>
            <w:r w:rsidRPr="00F85CB3">
              <w:rPr>
                <w:rFonts w:ascii="Times New Roman" w:hAnsi="Times New Roman"/>
                <w:color w:val="000000"/>
                <w:spacing w:val="-1"/>
                <w:sz w:val="28"/>
                <w:szCs w:val="28"/>
                <w:lang w:val="ru-RU"/>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Борисоглебского сельсовета Убинского района Новосибирской области</w:t>
            </w:r>
          </w:p>
          <w:p w:rsidR="00F85CB3" w:rsidRPr="00F85CB3" w:rsidRDefault="00F85CB3" w:rsidP="00F85CB3">
            <w:pPr>
              <w:shd w:val="clear" w:color="auto" w:fill="FFFFFF"/>
              <w:tabs>
                <w:tab w:val="left" w:leader="underscore" w:pos="2179"/>
              </w:tabs>
              <w:ind w:firstLine="710"/>
              <w:jc w:val="both"/>
              <w:rPr>
                <w:rFonts w:ascii="Times New Roman" w:hAnsi="Times New Roman"/>
                <w:b/>
                <w:color w:val="000000"/>
                <w:spacing w:val="-1"/>
                <w:sz w:val="28"/>
                <w:szCs w:val="28"/>
                <w:lang w:val="ru-RU"/>
              </w:rPr>
            </w:pPr>
            <w:r w:rsidRPr="00F85CB3">
              <w:rPr>
                <w:rFonts w:ascii="Times New Roman" w:hAnsi="Times New Roman"/>
                <w:b/>
                <w:color w:val="000000"/>
                <w:spacing w:val="-1"/>
                <w:sz w:val="28"/>
                <w:szCs w:val="28"/>
                <w:lang w:val="ru-RU"/>
              </w:rPr>
              <w:t>РЕШИЛ:</w:t>
            </w:r>
          </w:p>
          <w:p w:rsidR="00F85CB3" w:rsidRPr="00F85CB3" w:rsidRDefault="00F85CB3" w:rsidP="00F85CB3">
            <w:pPr>
              <w:ind w:firstLine="710"/>
              <w:rPr>
                <w:rFonts w:ascii="Times New Roman" w:hAnsi="Times New Roman"/>
                <w:sz w:val="28"/>
                <w:szCs w:val="28"/>
                <w:lang w:val="ru-RU"/>
              </w:rPr>
            </w:pPr>
          </w:p>
          <w:p w:rsidR="00F85CB3" w:rsidRPr="00F85CB3" w:rsidRDefault="00F85CB3" w:rsidP="00F85CB3">
            <w:pPr>
              <w:ind w:firstLine="710"/>
              <w:jc w:val="both"/>
              <w:rPr>
                <w:rFonts w:ascii="Times New Roman" w:hAnsi="Times New Roman"/>
                <w:sz w:val="28"/>
                <w:szCs w:val="28"/>
                <w:lang w:val="ru-RU"/>
              </w:rPr>
            </w:pPr>
            <w:r w:rsidRPr="00F85CB3">
              <w:rPr>
                <w:rFonts w:ascii="Times New Roman" w:hAnsi="Times New Roman"/>
                <w:color w:val="000000"/>
                <w:spacing w:val="-21"/>
                <w:sz w:val="28"/>
                <w:szCs w:val="28"/>
                <w:lang w:val="ru-RU"/>
              </w:rPr>
              <w:t>1.</w:t>
            </w:r>
            <w:r w:rsidRPr="00F85CB3">
              <w:rPr>
                <w:rFonts w:ascii="Times New Roman" w:hAnsi="Times New Roman"/>
                <w:color w:val="000000"/>
                <w:sz w:val="28"/>
                <w:szCs w:val="28"/>
                <w:lang w:val="ru-RU"/>
              </w:rPr>
              <w:t xml:space="preserve"> </w:t>
            </w:r>
            <w:r w:rsidRPr="00F85CB3">
              <w:rPr>
                <w:rFonts w:ascii="Times New Roman" w:hAnsi="Times New Roman"/>
                <w:sz w:val="28"/>
                <w:szCs w:val="28"/>
                <w:lang w:val="ru-RU"/>
              </w:rPr>
              <w:t>Внести в Устав сельского поселения Борисоглебского сельсовета Убинского муниципального района Новосибирской области следующие изменения:</w:t>
            </w:r>
          </w:p>
          <w:p w:rsidR="00F85CB3" w:rsidRPr="00F85CB3" w:rsidRDefault="00F85CB3" w:rsidP="00F85CB3">
            <w:pPr>
              <w:ind w:firstLine="710"/>
              <w:jc w:val="both"/>
              <w:rPr>
                <w:rFonts w:ascii="Times New Roman" w:hAnsi="Times New Roman"/>
                <w:sz w:val="28"/>
                <w:szCs w:val="28"/>
                <w:lang w:val="ru-RU"/>
              </w:rPr>
            </w:pPr>
          </w:p>
          <w:p w:rsidR="00F85CB3" w:rsidRPr="00C857D7" w:rsidRDefault="00F85CB3" w:rsidP="00F85CB3">
            <w:pPr>
              <w:numPr>
                <w:ilvl w:val="1"/>
                <w:numId w:val="43"/>
              </w:numPr>
              <w:jc w:val="both"/>
              <w:rPr>
                <w:rFonts w:ascii="Times New Roman" w:hAnsi="Times New Roman"/>
                <w:b/>
                <w:sz w:val="28"/>
                <w:szCs w:val="28"/>
              </w:rPr>
            </w:pPr>
            <w:proofErr w:type="spellStart"/>
            <w:r w:rsidRPr="00C857D7">
              <w:rPr>
                <w:rFonts w:ascii="Times New Roman" w:hAnsi="Times New Roman"/>
                <w:b/>
                <w:sz w:val="28"/>
                <w:szCs w:val="28"/>
              </w:rPr>
              <w:lastRenderedPageBreak/>
              <w:t>Статья</w:t>
            </w:r>
            <w:proofErr w:type="spellEnd"/>
            <w:r w:rsidRPr="00C857D7">
              <w:rPr>
                <w:rFonts w:ascii="Times New Roman" w:hAnsi="Times New Roman"/>
                <w:b/>
                <w:sz w:val="28"/>
                <w:szCs w:val="28"/>
              </w:rPr>
              <w:t xml:space="preserve"> 5. </w:t>
            </w:r>
            <w:proofErr w:type="spellStart"/>
            <w:r w:rsidRPr="00C857D7">
              <w:rPr>
                <w:rFonts w:ascii="Times New Roman" w:hAnsi="Times New Roman"/>
                <w:b/>
                <w:sz w:val="28"/>
                <w:szCs w:val="28"/>
              </w:rPr>
              <w:t>Вопросы</w:t>
            </w:r>
            <w:proofErr w:type="spellEnd"/>
            <w:r w:rsidRPr="00C857D7">
              <w:rPr>
                <w:rFonts w:ascii="Times New Roman" w:hAnsi="Times New Roman"/>
                <w:b/>
                <w:sz w:val="28"/>
                <w:szCs w:val="28"/>
              </w:rPr>
              <w:t xml:space="preserve"> </w:t>
            </w:r>
            <w:proofErr w:type="spellStart"/>
            <w:r w:rsidRPr="00C857D7">
              <w:rPr>
                <w:rFonts w:ascii="Times New Roman" w:hAnsi="Times New Roman"/>
                <w:b/>
                <w:sz w:val="28"/>
                <w:szCs w:val="28"/>
              </w:rPr>
              <w:t>местного</w:t>
            </w:r>
            <w:proofErr w:type="spellEnd"/>
            <w:r w:rsidRPr="00C857D7">
              <w:rPr>
                <w:rFonts w:ascii="Times New Roman" w:hAnsi="Times New Roman"/>
                <w:b/>
                <w:sz w:val="28"/>
                <w:szCs w:val="28"/>
              </w:rPr>
              <w:t xml:space="preserve"> </w:t>
            </w:r>
            <w:proofErr w:type="spellStart"/>
            <w:r w:rsidRPr="00C857D7">
              <w:rPr>
                <w:rFonts w:ascii="Times New Roman" w:hAnsi="Times New Roman"/>
                <w:b/>
                <w:sz w:val="28"/>
                <w:szCs w:val="28"/>
              </w:rPr>
              <w:t>значения</w:t>
            </w:r>
            <w:proofErr w:type="spellEnd"/>
            <w:r w:rsidRPr="00C857D7">
              <w:rPr>
                <w:rFonts w:ascii="Times New Roman" w:hAnsi="Times New Roman"/>
                <w:b/>
                <w:sz w:val="28"/>
                <w:szCs w:val="28"/>
              </w:rPr>
              <w:t xml:space="preserve"> </w:t>
            </w:r>
          </w:p>
          <w:p w:rsidR="00F85CB3" w:rsidRPr="00C857D7" w:rsidRDefault="00F85CB3" w:rsidP="00F85CB3">
            <w:pPr>
              <w:ind w:left="1069"/>
              <w:jc w:val="both"/>
              <w:rPr>
                <w:rFonts w:ascii="Times New Roman" w:hAnsi="Times New Roman"/>
                <w:b/>
                <w:sz w:val="28"/>
                <w:szCs w:val="28"/>
              </w:rPr>
            </w:pPr>
          </w:p>
          <w:p w:rsidR="00F85CB3" w:rsidRPr="00F85CB3" w:rsidRDefault="00F85CB3" w:rsidP="00F85CB3">
            <w:pPr>
              <w:ind w:left="709"/>
              <w:jc w:val="both"/>
              <w:rPr>
                <w:rFonts w:ascii="Times New Roman" w:hAnsi="Times New Roman"/>
                <w:sz w:val="28"/>
                <w:szCs w:val="28"/>
                <w:lang w:val="ru-RU"/>
              </w:rPr>
            </w:pPr>
            <w:r w:rsidRPr="00F85CB3">
              <w:rPr>
                <w:rFonts w:ascii="Times New Roman" w:hAnsi="Times New Roman"/>
                <w:sz w:val="28"/>
                <w:szCs w:val="28"/>
                <w:lang w:val="ru-RU"/>
              </w:rPr>
              <w:t>1.1.1 пункт 29 части 1 статьи 5 изложить в следующей редакции:</w:t>
            </w:r>
          </w:p>
          <w:p w:rsidR="00F85CB3" w:rsidRPr="00F85CB3" w:rsidRDefault="00F85CB3" w:rsidP="00F85CB3">
            <w:pPr>
              <w:ind w:firstLine="709"/>
              <w:jc w:val="both"/>
              <w:rPr>
                <w:rFonts w:ascii="Times New Roman" w:hAnsi="Times New Roman"/>
                <w:color w:val="000000"/>
                <w:sz w:val="28"/>
                <w:szCs w:val="28"/>
                <w:lang w:val="ru-RU"/>
              </w:rPr>
            </w:pPr>
            <w:r w:rsidRPr="00F85CB3">
              <w:rPr>
                <w:rFonts w:ascii="Times New Roman" w:hAnsi="Times New Roman"/>
                <w:sz w:val="28"/>
                <w:szCs w:val="28"/>
                <w:lang w:val="ru-RU"/>
              </w:rPr>
              <w:t>«29)</w:t>
            </w:r>
            <w:r w:rsidRPr="00F85CB3">
              <w:rPr>
                <w:rFonts w:ascii="Times New Roman" w:hAnsi="Times New Roman"/>
                <w:b/>
                <w:sz w:val="28"/>
                <w:szCs w:val="28"/>
                <w:lang w:val="ru-RU"/>
              </w:rPr>
              <w:t xml:space="preserve"> </w:t>
            </w:r>
            <w:r w:rsidRPr="00F85CB3">
              <w:rPr>
                <w:rFonts w:ascii="Times New Roman" w:hAnsi="Times New Roman"/>
                <w:color w:val="000000"/>
                <w:sz w:val="28"/>
                <w:szCs w:val="28"/>
                <w:lang w:val="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F85CB3">
              <w:rPr>
                <w:rFonts w:ascii="Times New Roman" w:hAnsi="Times New Roman"/>
                <w:color w:val="000000"/>
                <w:sz w:val="28"/>
                <w:szCs w:val="28"/>
                <w:lang w:val="ru-RU"/>
              </w:rPr>
              <w:t>;»</w:t>
            </w:r>
            <w:proofErr w:type="gramEnd"/>
            <w:r w:rsidRPr="00F85CB3">
              <w:rPr>
                <w:rFonts w:ascii="Times New Roman" w:hAnsi="Times New Roman"/>
                <w:color w:val="000000"/>
                <w:sz w:val="28"/>
                <w:szCs w:val="28"/>
                <w:lang w:val="ru-RU"/>
              </w:rPr>
              <w:t>;</w:t>
            </w:r>
          </w:p>
          <w:p w:rsidR="00F85CB3" w:rsidRPr="00F85CB3" w:rsidRDefault="00F85CB3" w:rsidP="00F85CB3">
            <w:pPr>
              <w:ind w:firstLine="709"/>
              <w:jc w:val="both"/>
              <w:rPr>
                <w:rFonts w:ascii="Times New Roman" w:hAnsi="Times New Roman"/>
                <w:b/>
                <w:sz w:val="28"/>
                <w:szCs w:val="28"/>
                <w:lang w:val="ru-RU"/>
              </w:rPr>
            </w:pPr>
          </w:p>
          <w:p w:rsidR="00F85CB3" w:rsidRPr="00F85CB3" w:rsidRDefault="00F85CB3" w:rsidP="00F85CB3">
            <w:pPr>
              <w:ind w:firstLine="709"/>
              <w:jc w:val="both"/>
              <w:rPr>
                <w:rFonts w:ascii="Times New Roman" w:hAnsi="Times New Roman"/>
                <w:b/>
                <w:sz w:val="28"/>
                <w:szCs w:val="28"/>
                <w:lang w:val="ru-RU" w:eastAsia="ru-RU"/>
              </w:rPr>
            </w:pPr>
            <w:r w:rsidRPr="00F85CB3">
              <w:rPr>
                <w:rFonts w:ascii="Times New Roman" w:hAnsi="Times New Roman"/>
                <w:b/>
                <w:sz w:val="28"/>
                <w:szCs w:val="28"/>
                <w:lang w:val="ru-RU"/>
              </w:rPr>
              <w:t xml:space="preserve">1.2. </w:t>
            </w:r>
            <w:r w:rsidRPr="00F85CB3">
              <w:rPr>
                <w:rFonts w:ascii="Times New Roman" w:hAnsi="Times New Roman"/>
                <w:b/>
                <w:sz w:val="28"/>
                <w:szCs w:val="28"/>
                <w:lang w:val="ru-RU" w:eastAsia="ru-RU"/>
              </w:rPr>
              <w:t>Статья 32. Полномочия Администрации</w:t>
            </w:r>
          </w:p>
          <w:p w:rsidR="00F85CB3" w:rsidRPr="00F85CB3" w:rsidRDefault="00F85CB3" w:rsidP="00F85CB3">
            <w:pPr>
              <w:ind w:firstLine="709"/>
              <w:jc w:val="both"/>
              <w:rPr>
                <w:rFonts w:ascii="Times New Roman" w:hAnsi="Times New Roman"/>
                <w:b/>
                <w:sz w:val="28"/>
                <w:szCs w:val="28"/>
                <w:lang w:val="ru-RU"/>
              </w:rPr>
            </w:pPr>
          </w:p>
          <w:p w:rsidR="00F85CB3" w:rsidRPr="00F85CB3" w:rsidRDefault="00F85CB3" w:rsidP="00F85CB3">
            <w:pPr>
              <w:ind w:firstLine="710"/>
              <w:jc w:val="both"/>
              <w:rPr>
                <w:rFonts w:ascii="Times New Roman" w:hAnsi="Times New Roman"/>
                <w:sz w:val="28"/>
                <w:szCs w:val="28"/>
                <w:lang w:val="ru-RU"/>
              </w:rPr>
            </w:pPr>
            <w:r w:rsidRPr="00F85CB3">
              <w:rPr>
                <w:rFonts w:ascii="Times New Roman" w:hAnsi="Times New Roman"/>
                <w:sz w:val="28"/>
                <w:szCs w:val="28"/>
                <w:lang w:val="ru-RU"/>
              </w:rPr>
              <w:t>1.2.1 пункт 22 части 1 изложить в следующей редакции:</w:t>
            </w:r>
          </w:p>
          <w:p w:rsidR="00F85CB3" w:rsidRPr="00F85CB3" w:rsidRDefault="00F85CB3" w:rsidP="00F85CB3">
            <w:pPr>
              <w:ind w:firstLine="710"/>
              <w:jc w:val="both"/>
              <w:rPr>
                <w:rFonts w:ascii="Times New Roman" w:hAnsi="Times New Roman"/>
                <w:sz w:val="28"/>
                <w:szCs w:val="28"/>
                <w:lang w:val="ru-RU"/>
              </w:rPr>
            </w:pPr>
            <w:r w:rsidRPr="00F85CB3">
              <w:rPr>
                <w:rFonts w:ascii="Times New Roman" w:hAnsi="Times New Roman"/>
                <w:sz w:val="28"/>
                <w:szCs w:val="28"/>
                <w:lang w:val="ru-RU"/>
              </w:rPr>
              <w:t xml:space="preserve">«22) </w:t>
            </w:r>
            <w:r w:rsidRPr="00F85CB3">
              <w:rPr>
                <w:rFonts w:ascii="Times New Roman" w:hAnsi="Times New Roman"/>
                <w:color w:val="000000"/>
                <w:sz w:val="28"/>
                <w:szCs w:val="28"/>
                <w:lang w:val="ru-RU"/>
              </w:rPr>
              <w:t xml:space="preserve">учреждение </w:t>
            </w:r>
            <w:r w:rsidRPr="00F85CB3">
              <w:rPr>
                <w:rStyle w:val="highlightsearch4"/>
                <w:rFonts w:ascii="Times New Roman" w:hAnsi="Times New Roman"/>
                <w:color w:val="000000"/>
                <w:sz w:val="28"/>
                <w:szCs w:val="28"/>
                <w:lang w:val="ru-RU"/>
              </w:rPr>
              <w:t>печатного</w:t>
            </w:r>
            <w:r w:rsidRPr="00F85CB3">
              <w:rPr>
                <w:rFonts w:ascii="Times New Roman" w:hAnsi="Times New Roman"/>
                <w:color w:val="000000"/>
                <w:sz w:val="28"/>
                <w:szCs w:val="28"/>
                <w:lang w:val="ru-RU"/>
              </w:rPr>
              <w:t xml:space="preserve"> </w:t>
            </w:r>
            <w:r w:rsidRPr="00F85CB3">
              <w:rPr>
                <w:rStyle w:val="highlightsearch4"/>
                <w:rFonts w:ascii="Times New Roman" w:hAnsi="Times New Roman"/>
                <w:color w:val="000000"/>
                <w:sz w:val="28"/>
                <w:szCs w:val="28"/>
                <w:lang w:val="ru-RU"/>
              </w:rPr>
              <w:t>средства</w:t>
            </w:r>
            <w:r w:rsidRPr="00F85CB3">
              <w:rPr>
                <w:rFonts w:ascii="Times New Roman" w:hAnsi="Times New Roman"/>
                <w:color w:val="000000"/>
                <w:sz w:val="28"/>
                <w:szCs w:val="28"/>
                <w:lang w:val="ru-RU"/>
              </w:rPr>
              <w:t xml:space="preserve"> </w:t>
            </w:r>
            <w:r w:rsidRPr="00F85CB3">
              <w:rPr>
                <w:rStyle w:val="highlightsearch4"/>
                <w:rFonts w:ascii="Times New Roman" w:hAnsi="Times New Roman"/>
                <w:color w:val="000000"/>
                <w:sz w:val="28"/>
                <w:szCs w:val="28"/>
                <w:lang w:val="ru-RU"/>
              </w:rPr>
              <w:t>массовой</w:t>
            </w:r>
            <w:r w:rsidRPr="00F85CB3">
              <w:rPr>
                <w:rFonts w:ascii="Times New Roman" w:hAnsi="Times New Roman"/>
                <w:color w:val="000000"/>
                <w:sz w:val="28"/>
                <w:szCs w:val="28"/>
                <w:lang w:val="ru-RU"/>
              </w:rPr>
              <w:t xml:space="preserve"> </w:t>
            </w:r>
            <w:r w:rsidRPr="00F85CB3">
              <w:rPr>
                <w:rStyle w:val="highlightsearch4"/>
                <w:rFonts w:ascii="Times New Roman" w:hAnsi="Times New Roman"/>
                <w:color w:val="000000"/>
                <w:sz w:val="28"/>
                <w:szCs w:val="28"/>
                <w:lang w:val="ru-RU"/>
              </w:rPr>
              <w:t>информации</w:t>
            </w:r>
            <w:r w:rsidRPr="00F85CB3">
              <w:rPr>
                <w:rFonts w:ascii="Times New Roman" w:hAnsi="Times New Roman"/>
                <w:color w:val="000000"/>
                <w:sz w:val="28"/>
                <w:szCs w:val="28"/>
                <w:lang w:val="ru-RU"/>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F85CB3">
              <w:rPr>
                <w:rFonts w:ascii="Times New Roman" w:hAnsi="Times New Roman"/>
                <w:sz w:val="28"/>
                <w:szCs w:val="28"/>
                <w:lang w:val="ru-RU"/>
              </w:rPr>
              <w:t>;»</w:t>
            </w:r>
            <w:proofErr w:type="gramEnd"/>
            <w:r w:rsidRPr="00F85CB3">
              <w:rPr>
                <w:rFonts w:ascii="Times New Roman" w:hAnsi="Times New Roman"/>
                <w:sz w:val="28"/>
                <w:szCs w:val="28"/>
                <w:lang w:val="ru-RU"/>
              </w:rPr>
              <w:t>;</w:t>
            </w:r>
          </w:p>
          <w:p w:rsidR="00F85CB3" w:rsidRPr="00F85CB3" w:rsidRDefault="00F85CB3" w:rsidP="00F85CB3">
            <w:pPr>
              <w:ind w:firstLine="710"/>
              <w:jc w:val="both"/>
              <w:rPr>
                <w:rFonts w:ascii="Times New Roman" w:hAnsi="Times New Roman"/>
                <w:sz w:val="28"/>
                <w:szCs w:val="28"/>
                <w:lang w:val="ru-RU"/>
              </w:rPr>
            </w:pPr>
            <w:r w:rsidRPr="00F85CB3">
              <w:rPr>
                <w:rFonts w:ascii="Times New Roman" w:hAnsi="Times New Roman"/>
                <w:sz w:val="28"/>
                <w:szCs w:val="28"/>
                <w:lang w:val="ru-RU"/>
              </w:rPr>
              <w:t>1.2.2 пункт 32 части 1 изложить в следующей редакции:</w:t>
            </w:r>
          </w:p>
          <w:p w:rsidR="00F85CB3" w:rsidRPr="00F85CB3" w:rsidRDefault="00F85CB3" w:rsidP="00F85CB3">
            <w:pPr>
              <w:ind w:firstLine="710"/>
              <w:jc w:val="both"/>
              <w:rPr>
                <w:rFonts w:ascii="Times New Roman" w:hAnsi="Times New Roman"/>
                <w:sz w:val="28"/>
                <w:szCs w:val="28"/>
                <w:lang w:val="ru-RU"/>
              </w:rPr>
            </w:pPr>
            <w:r w:rsidRPr="00F85CB3">
              <w:rPr>
                <w:rFonts w:ascii="Times New Roman" w:hAnsi="Times New Roman"/>
                <w:sz w:val="28"/>
                <w:szCs w:val="28"/>
                <w:lang w:val="ru-RU"/>
              </w:rPr>
              <w:t xml:space="preserve">«32 </w:t>
            </w:r>
            <w:r w:rsidRPr="00F85CB3">
              <w:rPr>
                <w:rFonts w:ascii="Times New Roman" w:hAnsi="Times New Roman"/>
                <w:color w:val="000000"/>
                <w:sz w:val="28"/>
                <w:szCs w:val="28"/>
                <w:lang w:val="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F85CB3">
              <w:rPr>
                <w:rFonts w:ascii="Times New Roman" w:hAnsi="Times New Roman"/>
                <w:sz w:val="28"/>
                <w:szCs w:val="28"/>
                <w:lang w:val="ru-RU"/>
              </w:rPr>
              <w:t>;»</w:t>
            </w:r>
            <w:proofErr w:type="gramEnd"/>
            <w:r w:rsidRPr="00F85CB3">
              <w:rPr>
                <w:rFonts w:ascii="Times New Roman" w:hAnsi="Times New Roman"/>
                <w:sz w:val="28"/>
                <w:szCs w:val="28"/>
                <w:lang w:val="ru-RU"/>
              </w:rPr>
              <w:t>.</w:t>
            </w:r>
          </w:p>
          <w:p w:rsidR="00F85CB3" w:rsidRPr="00F85CB3" w:rsidRDefault="00F85CB3" w:rsidP="00F85CB3">
            <w:pPr>
              <w:ind w:firstLine="710"/>
              <w:jc w:val="both"/>
              <w:rPr>
                <w:rFonts w:ascii="Times New Roman" w:hAnsi="Times New Roman"/>
                <w:sz w:val="28"/>
                <w:szCs w:val="28"/>
                <w:lang w:val="ru-RU"/>
              </w:rPr>
            </w:pPr>
            <w:r w:rsidRPr="00F85CB3">
              <w:rPr>
                <w:rFonts w:ascii="Times New Roman" w:hAnsi="Times New Roman"/>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Борисоглебского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85CB3" w:rsidRPr="00F85CB3" w:rsidRDefault="00F85CB3" w:rsidP="00F85CB3">
            <w:pPr>
              <w:autoSpaceDE w:val="0"/>
              <w:autoSpaceDN w:val="0"/>
              <w:adjustRightInd w:val="0"/>
              <w:ind w:firstLine="710"/>
              <w:jc w:val="both"/>
              <w:rPr>
                <w:rFonts w:ascii="Times New Roman" w:hAnsi="Times New Roman"/>
                <w:i/>
                <w:sz w:val="28"/>
                <w:szCs w:val="28"/>
                <w:lang w:val="ru-RU" w:eastAsia="ru-RU"/>
              </w:rPr>
            </w:pPr>
            <w:r w:rsidRPr="00F85CB3">
              <w:rPr>
                <w:rFonts w:ascii="Times New Roman" w:hAnsi="Times New Roman"/>
                <w:sz w:val="28"/>
                <w:szCs w:val="28"/>
                <w:lang w:val="ru-RU"/>
              </w:rPr>
              <w:t>3. 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w:t>
            </w:r>
            <w:r w:rsidRPr="00F85CB3">
              <w:rPr>
                <w:rFonts w:ascii="Times New Roman" w:hAnsi="Times New Roman"/>
                <w:sz w:val="28"/>
                <w:szCs w:val="28"/>
                <w:lang w:val="ru-RU" w:eastAsia="ru-RU"/>
              </w:rPr>
              <w:t xml:space="preserve"> </w:t>
            </w:r>
            <w:r w:rsidRPr="00F85CB3">
              <w:rPr>
                <w:rFonts w:ascii="Times New Roman" w:hAnsi="Times New Roman"/>
                <w:sz w:val="28"/>
                <w:szCs w:val="28"/>
                <w:lang w:val="ru-RU"/>
              </w:rPr>
              <w:t>со дня его поступления из Главного управления Министерства юстиции Российской Федерации по Новосибирской области.</w:t>
            </w:r>
          </w:p>
          <w:p w:rsidR="00F85CB3" w:rsidRPr="00F85CB3" w:rsidRDefault="00F85CB3" w:rsidP="00F85CB3">
            <w:pPr>
              <w:autoSpaceDE w:val="0"/>
              <w:autoSpaceDN w:val="0"/>
              <w:adjustRightInd w:val="0"/>
              <w:ind w:firstLine="709"/>
              <w:jc w:val="both"/>
              <w:rPr>
                <w:rFonts w:ascii="Times New Roman" w:hAnsi="Times New Roman"/>
                <w:sz w:val="28"/>
                <w:szCs w:val="28"/>
                <w:lang w:val="ru-RU"/>
              </w:rPr>
            </w:pPr>
            <w:r w:rsidRPr="00F85CB3">
              <w:rPr>
                <w:rFonts w:ascii="Times New Roman" w:hAnsi="Times New Roman"/>
                <w:sz w:val="28"/>
                <w:szCs w:val="28"/>
                <w:lang w:val="ru-RU"/>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F85CB3">
              <w:rPr>
                <w:rFonts w:ascii="Times New Roman" w:hAnsi="Times New Roman"/>
                <w:sz w:val="28"/>
                <w:szCs w:val="28"/>
                <w:lang w:val="ru-RU"/>
              </w:rPr>
              <w:t>опубликования  муниципального правового акта Борисоглебского сельсовета Убинского района Новосибирской области</w:t>
            </w:r>
            <w:proofErr w:type="gramEnd"/>
            <w:r w:rsidRPr="00F85CB3">
              <w:rPr>
                <w:rFonts w:ascii="Times New Roman" w:hAnsi="Times New Roman"/>
                <w:sz w:val="28"/>
                <w:szCs w:val="28"/>
                <w:lang w:val="ru-RU"/>
              </w:rPr>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F85CB3" w:rsidRPr="00F85CB3" w:rsidRDefault="00F85CB3" w:rsidP="00F85CB3">
            <w:pPr>
              <w:ind w:firstLine="709"/>
              <w:jc w:val="both"/>
              <w:rPr>
                <w:rFonts w:ascii="Times New Roman" w:hAnsi="Times New Roman"/>
                <w:sz w:val="28"/>
                <w:szCs w:val="28"/>
                <w:lang w:val="ru-RU"/>
              </w:rPr>
            </w:pPr>
            <w:r w:rsidRPr="00F85CB3">
              <w:rPr>
                <w:rFonts w:ascii="Times New Roman" w:hAnsi="Times New Roman"/>
                <w:sz w:val="28"/>
                <w:szCs w:val="28"/>
                <w:lang w:val="ru-RU"/>
              </w:rPr>
              <w:t>5.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F85CB3" w:rsidRPr="00F85CB3" w:rsidRDefault="00F85CB3" w:rsidP="00F85CB3">
            <w:pPr>
              <w:autoSpaceDE w:val="0"/>
              <w:autoSpaceDN w:val="0"/>
              <w:adjustRightInd w:val="0"/>
              <w:outlineLvl w:val="0"/>
              <w:rPr>
                <w:rFonts w:ascii="Times New Roman" w:hAnsi="Times New Roman"/>
                <w:color w:val="000000"/>
                <w:sz w:val="28"/>
                <w:szCs w:val="28"/>
                <w:lang w:val="ru-RU"/>
              </w:rPr>
            </w:pPr>
          </w:p>
          <w:p w:rsidR="00F85CB3" w:rsidRPr="00F85CB3" w:rsidRDefault="00F85CB3" w:rsidP="00F85CB3">
            <w:pPr>
              <w:autoSpaceDE w:val="0"/>
              <w:autoSpaceDN w:val="0"/>
              <w:adjustRightInd w:val="0"/>
              <w:outlineLvl w:val="0"/>
              <w:rPr>
                <w:rFonts w:ascii="Times New Roman" w:hAnsi="Times New Roman"/>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F85CB3" w:rsidRPr="00F85CB3" w:rsidTr="00F85CB3">
              <w:tc>
                <w:tcPr>
                  <w:tcW w:w="4876" w:type="dxa"/>
                  <w:shd w:val="clear" w:color="auto" w:fill="auto"/>
                </w:tcPr>
                <w:p w:rsidR="00F85CB3" w:rsidRPr="00F85CB3" w:rsidRDefault="00F85CB3" w:rsidP="00F85CB3">
                  <w:pPr>
                    <w:jc w:val="both"/>
                    <w:rPr>
                      <w:rFonts w:ascii="Times New Roman" w:hAnsi="Times New Roman"/>
                      <w:sz w:val="28"/>
                      <w:szCs w:val="28"/>
                      <w:lang w:val="ru-RU"/>
                    </w:rPr>
                  </w:pPr>
                  <w:r w:rsidRPr="00F85CB3">
                    <w:rPr>
                      <w:rFonts w:ascii="Times New Roman" w:hAnsi="Times New Roman"/>
                      <w:sz w:val="28"/>
                      <w:szCs w:val="28"/>
                      <w:lang w:val="ru-RU"/>
                    </w:rPr>
                    <w:lastRenderedPageBreak/>
                    <w:t xml:space="preserve">Глава Борисоглебского сельсовета </w:t>
                  </w:r>
                </w:p>
                <w:p w:rsidR="00F85CB3" w:rsidRPr="00F85CB3" w:rsidRDefault="00F85CB3" w:rsidP="00F85CB3">
                  <w:pPr>
                    <w:jc w:val="both"/>
                    <w:rPr>
                      <w:rFonts w:ascii="Times New Roman" w:hAnsi="Times New Roman"/>
                      <w:sz w:val="28"/>
                      <w:szCs w:val="28"/>
                      <w:lang w:val="ru-RU"/>
                    </w:rPr>
                  </w:pPr>
                  <w:r w:rsidRPr="00F85CB3">
                    <w:rPr>
                      <w:rFonts w:ascii="Times New Roman" w:hAnsi="Times New Roman"/>
                      <w:sz w:val="28"/>
                      <w:szCs w:val="28"/>
                      <w:lang w:val="ru-RU"/>
                    </w:rPr>
                    <w:t>Убинского района</w:t>
                  </w:r>
                </w:p>
                <w:p w:rsidR="00F85CB3" w:rsidRPr="00F85CB3" w:rsidRDefault="00F85CB3" w:rsidP="00F85CB3">
                  <w:pPr>
                    <w:jc w:val="both"/>
                    <w:rPr>
                      <w:rFonts w:ascii="Times New Roman" w:hAnsi="Times New Roman"/>
                      <w:sz w:val="28"/>
                      <w:szCs w:val="28"/>
                      <w:lang w:val="ru-RU"/>
                    </w:rPr>
                  </w:pPr>
                  <w:r w:rsidRPr="00F85CB3">
                    <w:rPr>
                      <w:rFonts w:ascii="Times New Roman" w:hAnsi="Times New Roman"/>
                      <w:sz w:val="28"/>
                      <w:szCs w:val="28"/>
                      <w:lang w:val="ru-RU"/>
                    </w:rPr>
                    <w:t xml:space="preserve">Новосибирской области </w:t>
                  </w:r>
                </w:p>
                <w:p w:rsidR="00F85CB3" w:rsidRPr="00F85CB3" w:rsidRDefault="00F85CB3" w:rsidP="00F85CB3">
                  <w:pPr>
                    <w:jc w:val="both"/>
                    <w:rPr>
                      <w:rFonts w:ascii="Times New Roman" w:hAnsi="Times New Roman"/>
                      <w:sz w:val="28"/>
                      <w:szCs w:val="28"/>
                      <w:lang w:val="ru-RU"/>
                    </w:rPr>
                  </w:pPr>
                </w:p>
                <w:p w:rsidR="00F85CB3" w:rsidRPr="00F85CB3" w:rsidRDefault="00F85CB3" w:rsidP="00F85CB3">
                  <w:pPr>
                    <w:jc w:val="both"/>
                    <w:rPr>
                      <w:rFonts w:ascii="Times New Roman" w:hAnsi="Times New Roman"/>
                      <w:sz w:val="28"/>
                      <w:szCs w:val="28"/>
                      <w:lang w:val="ru-RU"/>
                    </w:rPr>
                  </w:pPr>
                  <w:r w:rsidRPr="00F85CB3">
                    <w:rPr>
                      <w:rFonts w:ascii="Times New Roman" w:hAnsi="Times New Roman"/>
                      <w:sz w:val="28"/>
                      <w:szCs w:val="28"/>
                      <w:lang w:val="ru-RU"/>
                    </w:rPr>
                    <w:t xml:space="preserve">____________________ О.Н. </w:t>
                  </w:r>
                  <w:proofErr w:type="spellStart"/>
                  <w:r w:rsidRPr="00F85CB3">
                    <w:rPr>
                      <w:rFonts w:ascii="Times New Roman" w:hAnsi="Times New Roman"/>
                      <w:sz w:val="28"/>
                      <w:szCs w:val="28"/>
                      <w:lang w:val="ru-RU"/>
                    </w:rPr>
                    <w:t>Дынер</w:t>
                  </w:r>
                  <w:proofErr w:type="spellEnd"/>
                </w:p>
                <w:p w:rsidR="00F85CB3" w:rsidRPr="00F85CB3" w:rsidRDefault="00F85CB3" w:rsidP="00F85CB3">
                  <w:pPr>
                    <w:jc w:val="both"/>
                    <w:rPr>
                      <w:rFonts w:ascii="Times New Roman" w:hAnsi="Times New Roman"/>
                      <w:sz w:val="28"/>
                      <w:szCs w:val="28"/>
                      <w:lang w:val="ru-RU"/>
                    </w:rPr>
                  </w:pPr>
                  <w:r w:rsidRPr="00F85CB3">
                    <w:rPr>
                      <w:rFonts w:ascii="Times New Roman" w:hAnsi="Times New Roman"/>
                      <w:sz w:val="28"/>
                      <w:szCs w:val="28"/>
                      <w:lang w:val="ru-RU"/>
                    </w:rPr>
                    <w:t>«27» апрель 2024 года</w:t>
                  </w:r>
                </w:p>
              </w:tc>
              <w:tc>
                <w:tcPr>
                  <w:tcW w:w="4695" w:type="dxa"/>
                  <w:shd w:val="clear" w:color="auto" w:fill="auto"/>
                </w:tcPr>
                <w:p w:rsidR="00F85CB3" w:rsidRPr="00F85CB3" w:rsidRDefault="00F85CB3" w:rsidP="00F85CB3">
                  <w:pPr>
                    <w:jc w:val="both"/>
                    <w:rPr>
                      <w:rFonts w:ascii="Times New Roman" w:hAnsi="Times New Roman"/>
                      <w:sz w:val="28"/>
                      <w:szCs w:val="28"/>
                      <w:lang w:val="ru-RU"/>
                    </w:rPr>
                  </w:pPr>
                  <w:r w:rsidRPr="00F85CB3">
                    <w:rPr>
                      <w:rFonts w:ascii="Times New Roman" w:hAnsi="Times New Roman"/>
                      <w:sz w:val="28"/>
                      <w:szCs w:val="28"/>
                      <w:lang w:val="ru-RU"/>
                    </w:rPr>
                    <w:t xml:space="preserve">Председатель </w:t>
                  </w:r>
                  <w:proofErr w:type="gramStart"/>
                  <w:r w:rsidRPr="00F85CB3">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F85CB3">
                    <w:rPr>
                      <w:rFonts w:ascii="Times New Roman" w:hAnsi="Times New Roman"/>
                      <w:sz w:val="28"/>
                      <w:szCs w:val="28"/>
                      <w:lang w:val="ru-RU"/>
                    </w:rPr>
                    <w:t xml:space="preserve"> </w:t>
                  </w:r>
                </w:p>
                <w:p w:rsidR="00F85CB3" w:rsidRPr="00F85CB3" w:rsidRDefault="00F85CB3" w:rsidP="00F85CB3">
                  <w:pPr>
                    <w:jc w:val="both"/>
                    <w:rPr>
                      <w:rFonts w:ascii="Times New Roman" w:hAnsi="Times New Roman"/>
                      <w:sz w:val="28"/>
                      <w:szCs w:val="28"/>
                      <w:lang w:val="ru-RU"/>
                    </w:rPr>
                  </w:pPr>
                  <w:r w:rsidRPr="00F85CB3">
                    <w:rPr>
                      <w:rFonts w:ascii="Times New Roman" w:hAnsi="Times New Roman"/>
                      <w:sz w:val="28"/>
                      <w:szCs w:val="28"/>
                      <w:lang w:val="ru-RU"/>
                    </w:rPr>
                    <w:t>__________________ Т.Е. Бородина</w:t>
                  </w:r>
                </w:p>
                <w:p w:rsidR="00F85CB3" w:rsidRPr="00F85CB3" w:rsidRDefault="00F85CB3" w:rsidP="00F85CB3">
                  <w:pPr>
                    <w:jc w:val="both"/>
                    <w:rPr>
                      <w:rFonts w:ascii="Times New Roman" w:hAnsi="Times New Roman"/>
                      <w:sz w:val="28"/>
                      <w:szCs w:val="28"/>
                      <w:lang w:val="ru-RU"/>
                    </w:rPr>
                  </w:pPr>
                  <w:r w:rsidRPr="00F85CB3">
                    <w:rPr>
                      <w:rFonts w:ascii="Times New Roman" w:hAnsi="Times New Roman"/>
                      <w:sz w:val="28"/>
                      <w:szCs w:val="28"/>
                      <w:lang w:val="ru-RU"/>
                    </w:rPr>
                    <w:t>«27» апрель 2024 года</w:t>
                  </w:r>
                </w:p>
              </w:tc>
            </w:tr>
          </w:tbl>
          <w:p w:rsidR="00F85CB3" w:rsidRPr="00F85CB3" w:rsidRDefault="00F85CB3" w:rsidP="00F85CB3">
            <w:pPr>
              <w:ind w:firstLine="709"/>
              <w:jc w:val="both"/>
              <w:rPr>
                <w:rFonts w:ascii="Times New Roman" w:hAnsi="Times New Roman"/>
                <w:b/>
                <w:color w:val="FF0000"/>
                <w:sz w:val="28"/>
                <w:szCs w:val="28"/>
                <w:lang w:val="ru-RU"/>
              </w:rPr>
            </w:pPr>
          </w:p>
          <w:p w:rsidR="00F85CB3" w:rsidRPr="00F85CB3" w:rsidRDefault="00F85CB3" w:rsidP="00F85CB3">
            <w:pPr>
              <w:ind w:firstLine="709"/>
              <w:jc w:val="both"/>
              <w:rPr>
                <w:rFonts w:ascii="Times New Roman" w:hAnsi="Times New Roman"/>
                <w:b/>
                <w:color w:val="FF0000"/>
                <w:sz w:val="28"/>
                <w:szCs w:val="28"/>
                <w:lang w:val="ru-RU"/>
              </w:rPr>
            </w:pPr>
          </w:p>
          <w:p w:rsidR="00F85CB3" w:rsidRPr="00885A23" w:rsidRDefault="00F85CB3" w:rsidP="00F85CB3">
            <w:pPr>
              <w:shd w:val="clear" w:color="auto" w:fill="FFFFFF"/>
              <w:ind w:right="518"/>
              <w:jc w:val="center"/>
              <w:rPr>
                <w:rFonts w:ascii="Times New Roman" w:hAnsi="Times New Roman"/>
                <w:b/>
                <w:bCs/>
                <w:spacing w:val="-1"/>
                <w:sz w:val="28"/>
                <w:szCs w:val="28"/>
                <w:lang w:val="ru-RU"/>
              </w:rPr>
            </w:pPr>
            <w:r w:rsidRPr="00885A23">
              <w:rPr>
                <w:rFonts w:ascii="Times New Roman" w:hAnsi="Times New Roman"/>
                <w:b/>
                <w:bCs/>
                <w:spacing w:val="-1"/>
                <w:sz w:val="28"/>
                <w:szCs w:val="28"/>
                <w:lang w:val="ru-RU"/>
              </w:rPr>
              <w:t>СОВЕТ ДЕПУТАТОВ БОРИСОГЛЕБСКОГО СЕЛЬСОВЕТА</w:t>
            </w:r>
          </w:p>
          <w:p w:rsidR="00F85CB3" w:rsidRPr="00885A23" w:rsidRDefault="00F85CB3" w:rsidP="00F85CB3">
            <w:pPr>
              <w:shd w:val="clear" w:color="auto" w:fill="FFFFFF"/>
              <w:ind w:right="518"/>
              <w:jc w:val="center"/>
              <w:rPr>
                <w:rFonts w:ascii="Times New Roman" w:hAnsi="Times New Roman"/>
                <w:sz w:val="28"/>
                <w:szCs w:val="28"/>
                <w:lang w:val="ru-RU"/>
              </w:rPr>
            </w:pPr>
            <w:r w:rsidRPr="00885A23">
              <w:rPr>
                <w:rFonts w:ascii="Times New Roman" w:hAnsi="Times New Roman"/>
                <w:b/>
                <w:bCs/>
                <w:spacing w:val="-2"/>
                <w:sz w:val="28"/>
                <w:szCs w:val="28"/>
                <w:lang w:val="ru-RU"/>
              </w:rPr>
              <w:t>УБИНСКОГО РАЙОНА НОВОСИБИРСКОЙ ОБЛАСТИ</w:t>
            </w:r>
          </w:p>
          <w:p w:rsidR="00F85CB3" w:rsidRPr="00885A23" w:rsidRDefault="00F85CB3" w:rsidP="00F85CB3">
            <w:pPr>
              <w:shd w:val="clear" w:color="auto" w:fill="FFFFFF"/>
              <w:ind w:right="518"/>
              <w:jc w:val="center"/>
              <w:rPr>
                <w:rFonts w:ascii="Times New Roman" w:hAnsi="Times New Roman"/>
                <w:sz w:val="28"/>
                <w:szCs w:val="28"/>
                <w:lang w:val="ru-RU"/>
              </w:rPr>
            </w:pPr>
            <w:r w:rsidRPr="00885A23">
              <w:rPr>
                <w:rFonts w:ascii="Times New Roman" w:hAnsi="Times New Roman"/>
                <w:sz w:val="28"/>
                <w:szCs w:val="28"/>
                <w:lang w:val="ru-RU"/>
              </w:rPr>
              <w:t>(шестого созыва)</w:t>
            </w:r>
          </w:p>
          <w:p w:rsidR="00F85CB3" w:rsidRPr="00885A23" w:rsidRDefault="00F85CB3" w:rsidP="00F85CB3">
            <w:pPr>
              <w:shd w:val="clear" w:color="auto" w:fill="FFFFFF"/>
              <w:ind w:right="518"/>
              <w:jc w:val="center"/>
              <w:rPr>
                <w:rFonts w:ascii="Times New Roman" w:hAnsi="Times New Roman"/>
                <w:sz w:val="28"/>
                <w:szCs w:val="28"/>
                <w:lang w:val="ru-RU"/>
              </w:rPr>
            </w:pPr>
          </w:p>
          <w:p w:rsidR="00F85CB3" w:rsidRPr="00885A23" w:rsidRDefault="00F85CB3" w:rsidP="00F85CB3">
            <w:pPr>
              <w:tabs>
                <w:tab w:val="left" w:pos="1905"/>
                <w:tab w:val="center" w:pos="4677"/>
              </w:tabs>
              <w:jc w:val="center"/>
              <w:rPr>
                <w:rFonts w:ascii="Times New Roman" w:hAnsi="Times New Roman"/>
                <w:b/>
                <w:sz w:val="28"/>
                <w:szCs w:val="28"/>
                <w:lang w:val="ru-RU"/>
              </w:rPr>
            </w:pPr>
            <w:proofErr w:type="gramStart"/>
            <w:r w:rsidRPr="00885A23">
              <w:rPr>
                <w:rFonts w:ascii="Times New Roman" w:hAnsi="Times New Roman"/>
                <w:b/>
                <w:sz w:val="28"/>
                <w:szCs w:val="28"/>
                <w:lang w:val="ru-RU"/>
              </w:rPr>
              <w:t>Р</w:t>
            </w:r>
            <w:proofErr w:type="gramEnd"/>
            <w:r w:rsidRPr="00885A23">
              <w:rPr>
                <w:rFonts w:ascii="Times New Roman" w:hAnsi="Times New Roman"/>
                <w:b/>
                <w:sz w:val="28"/>
                <w:szCs w:val="28"/>
                <w:lang w:val="ru-RU"/>
              </w:rPr>
              <w:t xml:space="preserve"> Е Ш Е Н И Е</w:t>
            </w:r>
          </w:p>
          <w:p w:rsidR="00F85CB3" w:rsidRPr="00885A23" w:rsidRDefault="00F85CB3" w:rsidP="00F85CB3">
            <w:pPr>
              <w:jc w:val="center"/>
              <w:rPr>
                <w:rFonts w:ascii="Times New Roman" w:hAnsi="Times New Roman"/>
                <w:sz w:val="28"/>
                <w:szCs w:val="28"/>
                <w:lang w:val="ru-RU"/>
              </w:rPr>
            </w:pPr>
            <w:r w:rsidRPr="00885A23">
              <w:rPr>
                <w:rFonts w:ascii="Times New Roman" w:hAnsi="Times New Roman"/>
                <w:sz w:val="28"/>
                <w:szCs w:val="28"/>
                <w:lang w:val="ru-RU"/>
              </w:rPr>
              <w:t>внеочередной двадцать третьей сессии</w:t>
            </w:r>
          </w:p>
          <w:p w:rsidR="00F85CB3" w:rsidRPr="00885A23" w:rsidRDefault="00F85CB3" w:rsidP="00F85CB3">
            <w:pPr>
              <w:jc w:val="center"/>
              <w:rPr>
                <w:rFonts w:ascii="Times New Roman" w:hAnsi="Times New Roman"/>
                <w:lang w:val="ru-RU"/>
              </w:rPr>
            </w:pPr>
          </w:p>
          <w:p w:rsidR="00F85CB3" w:rsidRPr="00885A23" w:rsidRDefault="00F85CB3" w:rsidP="00F85CB3">
            <w:pPr>
              <w:jc w:val="center"/>
              <w:rPr>
                <w:rFonts w:ascii="Times New Roman" w:hAnsi="Times New Roman"/>
                <w:sz w:val="28"/>
                <w:szCs w:val="28"/>
                <w:lang w:val="ru-RU"/>
              </w:rPr>
            </w:pPr>
            <w:r w:rsidRPr="00885A23">
              <w:rPr>
                <w:rFonts w:ascii="Times New Roman" w:hAnsi="Times New Roman"/>
                <w:sz w:val="28"/>
                <w:szCs w:val="28"/>
                <w:lang w:val="ru-RU"/>
              </w:rPr>
              <w:t xml:space="preserve">с. </w:t>
            </w:r>
            <w:proofErr w:type="spellStart"/>
            <w:r w:rsidRPr="00885A23">
              <w:rPr>
                <w:rFonts w:ascii="Times New Roman" w:hAnsi="Times New Roman"/>
                <w:sz w:val="28"/>
                <w:szCs w:val="28"/>
                <w:lang w:val="ru-RU"/>
              </w:rPr>
              <w:t>Борисоглебка</w:t>
            </w:r>
            <w:proofErr w:type="spellEnd"/>
          </w:p>
          <w:p w:rsidR="00F85CB3" w:rsidRPr="00885A23" w:rsidRDefault="00F85CB3" w:rsidP="00F85CB3">
            <w:pPr>
              <w:tabs>
                <w:tab w:val="left" w:pos="2110"/>
              </w:tabs>
              <w:rPr>
                <w:rFonts w:ascii="Times New Roman" w:hAnsi="Times New Roman"/>
                <w:lang w:val="ru-RU"/>
              </w:rPr>
            </w:pPr>
            <w:r w:rsidRPr="00885A23">
              <w:rPr>
                <w:rFonts w:ascii="Times New Roman" w:hAnsi="Times New Roman"/>
                <w:lang w:val="ru-RU"/>
              </w:rPr>
              <w:tab/>
            </w:r>
          </w:p>
          <w:p w:rsidR="00F85CB3" w:rsidRPr="00885A23" w:rsidRDefault="00F85CB3" w:rsidP="00F85CB3">
            <w:pPr>
              <w:tabs>
                <w:tab w:val="left" w:pos="2110"/>
              </w:tabs>
              <w:rPr>
                <w:rFonts w:ascii="Times New Roman" w:hAnsi="Times New Roman"/>
                <w:lang w:val="ru-RU"/>
              </w:rPr>
            </w:pPr>
          </w:p>
          <w:p w:rsidR="00F85CB3" w:rsidRPr="00885A23" w:rsidRDefault="00F85CB3" w:rsidP="00F85CB3">
            <w:pPr>
              <w:tabs>
                <w:tab w:val="left" w:pos="1040"/>
                <w:tab w:val="left" w:pos="2892"/>
              </w:tabs>
              <w:rPr>
                <w:rFonts w:ascii="Times New Roman" w:hAnsi="Times New Roman"/>
                <w:bCs/>
                <w:sz w:val="28"/>
                <w:szCs w:val="28"/>
                <w:lang w:val="ru-RU"/>
              </w:rPr>
            </w:pPr>
            <w:r w:rsidRPr="00885A23">
              <w:rPr>
                <w:rFonts w:ascii="Times New Roman" w:hAnsi="Times New Roman"/>
                <w:bCs/>
                <w:sz w:val="28"/>
                <w:szCs w:val="28"/>
                <w:lang w:val="ru-RU"/>
              </w:rPr>
              <w:tab/>
            </w:r>
            <w:r w:rsidRPr="00885A23">
              <w:rPr>
                <w:rFonts w:ascii="Times New Roman" w:hAnsi="Times New Roman"/>
                <w:bCs/>
                <w:sz w:val="28"/>
                <w:szCs w:val="28"/>
                <w:lang w:val="ru-RU"/>
              </w:rPr>
              <w:tab/>
              <w:t>от 27.04.2024               № 120</w:t>
            </w:r>
          </w:p>
          <w:p w:rsidR="00F85CB3" w:rsidRPr="00885A23" w:rsidRDefault="00F85CB3" w:rsidP="00F85CB3">
            <w:pPr>
              <w:tabs>
                <w:tab w:val="left" w:pos="1040"/>
                <w:tab w:val="left" w:pos="2892"/>
              </w:tabs>
              <w:rPr>
                <w:rFonts w:ascii="Times New Roman" w:hAnsi="Times New Roman"/>
                <w:bCs/>
                <w:sz w:val="28"/>
                <w:szCs w:val="28"/>
                <w:lang w:val="ru-RU"/>
              </w:rPr>
            </w:pPr>
          </w:p>
          <w:p w:rsidR="00F85CB3" w:rsidRPr="00885A23" w:rsidRDefault="00F85CB3" w:rsidP="00F85CB3">
            <w:pPr>
              <w:jc w:val="center"/>
              <w:rPr>
                <w:rFonts w:ascii="Times New Roman" w:hAnsi="Times New Roman"/>
                <w:b/>
                <w:bCs/>
                <w:color w:val="000000"/>
                <w:sz w:val="28"/>
                <w:szCs w:val="28"/>
                <w:lang w:val="ru-RU"/>
              </w:rPr>
            </w:pPr>
            <w:bookmarkStart w:id="1" w:name="sub_1"/>
            <w:r w:rsidRPr="00885A23">
              <w:rPr>
                <w:rFonts w:ascii="Times New Roman" w:hAnsi="Times New Roman"/>
                <w:b/>
                <w:bCs/>
                <w:color w:val="000000"/>
                <w:sz w:val="28"/>
                <w:szCs w:val="28"/>
                <w:lang w:val="ru-RU"/>
              </w:rPr>
              <w:t xml:space="preserve">Об утверждении Порядка установления и оценки применения обязательных требований, содержащихся в </w:t>
            </w:r>
            <w:r w:rsidRPr="00885A23">
              <w:rPr>
                <w:rFonts w:ascii="Times New Roman" w:eastAsia="Calibri" w:hAnsi="Times New Roman"/>
                <w:b/>
                <w:sz w:val="28"/>
                <w:szCs w:val="28"/>
                <w:lang w:val="ru-RU"/>
              </w:rPr>
              <w:t>муниципальных нормативных правовых актах Борисоглебского сельсовета Убинского района Новосибирской области</w:t>
            </w:r>
            <w:r w:rsidRPr="00885A23">
              <w:rPr>
                <w:rFonts w:ascii="Times New Roman" w:hAnsi="Times New Roman"/>
                <w:b/>
                <w:bCs/>
                <w:color w:val="000000"/>
                <w:sz w:val="28"/>
                <w:szCs w:val="28"/>
                <w:lang w:val="ru-RU"/>
              </w:rPr>
              <w:t xml:space="preserve"> </w:t>
            </w:r>
          </w:p>
          <w:p w:rsidR="00F85CB3" w:rsidRPr="00885A23" w:rsidRDefault="00F85CB3" w:rsidP="00F85CB3">
            <w:pPr>
              <w:jc w:val="center"/>
              <w:rPr>
                <w:rFonts w:ascii="Times New Roman" w:hAnsi="Times New Roman"/>
                <w:b/>
                <w:sz w:val="27"/>
                <w:szCs w:val="27"/>
                <w:lang w:val="ru-RU"/>
              </w:rPr>
            </w:pPr>
          </w:p>
          <w:p w:rsidR="00F85CB3" w:rsidRPr="00885A23" w:rsidRDefault="00F85CB3" w:rsidP="00F85CB3">
            <w:pPr>
              <w:tabs>
                <w:tab w:val="left" w:pos="1020"/>
              </w:tabs>
              <w:jc w:val="both"/>
              <w:rPr>
                <w:rFonts w:ascii="Times New Roman" w:hAnsi="Times New Roman"/>
                <w:sz w:val="28"/>
                <w:szCs w:val="28"/>
                <w:lang w:val="ru-RU"/>
              </w:rPr>
            </w:pPr>
            <w:r w:rsidRPr="00885A23">
              <w:rPr>
                <w:rFonts w:ascii="Times New Roman" w:hAnsi="Times New Roman"/>
                <w:sz w:val="28"/>
                <w:szCs w:val="28"/>
                <w:lang w:val="ru-RU"/>
              </w:rPr>
              <w:t xml:space="preserve">   В соответствии с частью 6.1 статьи 7 Федерального закона от 06.10.2003 № 131-ФЗ «Об общих принципах организации местного самоуправления в Российской Федерации», Совет депутатов Борисоглебского сельсовета Убинского района Новосибирской области </w:t>
            </w:r>
            <w:r w:rsidRPr="00885A23">
              <w:rPr>
                <w:rFonts w:ascii="Times New Roman" w:hAnsi="Times New Roman"/>
                <w:b/>
                <w:sz w:val="28"/>
                <w:szCs w:val="28"/>
                <w:lang w:val="ru-RU"/>
              </w:rPr>
              <w:t>РЕШИЛ:</w:t>
            </w:r>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 xml:space="preserve">    1. </w:t>
            </w:r>
            <w:r w:rsidRPr="00885A23">
              <w:rPr>
                <w:rFonts w:ascii="Times New Roman" w:hAnsi="Times New Roman"/>
                <w:sz w:val="28"/>
                <w:szCs w:val="28"/>
                <w:lang w:val="ru-RU"/>
              </w:rPr>
              <w:tab/>
              <w:t xml:space="preserve">Утвердить прилагаемый Порядок </w:t>
            </w:r>
            <w:r w:rsidRPr="00885A23">
              <w:rPr>
                <w:rFonts w:ascii="Times New Roman" w:hAnsi="Times New Roman"/>
                <w:bCs/>
                <w:color w:val="000000"/>
                <w:sz w:val="28"/>
                <w:szCs w:val="28"/>
                <w:lang w:val="ru-RU"/>
              </w:rPr>
              <w:t xml:space="preserve">установления и оценки применения обязательных требований, содержащихся в </w:t>
            </w:r>
            <w:r w:rsidRPr="00885A23">
              <w:rPr>
                <w:rFonts w:ascii="Times New Roman" w:eastAsia="Calibri" w:hAnsi="Times New Roman"/>
                <w:sz w:val="28"/>
                <w:szCs w:val="28"/>
                <w:lang w:val="ru-RU"/>
              </w:rPr>
              <w:t xml:space="preserve">муниципальных нормативных правовых актах </w:t>
            </w:r>
            <w:r w:rsidRPr="00885A23">
              <w:rPr>
                <w:rFonts w:ascii="Times New Roman" w:hAnsi="Times New Roman"/>
                <w:sz w:val="28"/>
                <w:szCs w:val="28"/>
                <w:lang w:val="ru-RU"/>
              </w:rPr>
              <w:t>Борисоглебского сельсовета</w:t>
            </w:r>
            <w:r w:rsidRPr="00885A23">
              <w:rPr>
                <w:rFonts w:ascii="Times New Roman" w:eastAsia="Calibri" w:hAnsi="Times New Roman"/>
                <w:sz w:val="28"/>
                <w:szCs w:val="28"/>
                <w:lang w:val="ru-RU"/>
              </w:rPr>
              <w:t xml:space="preserve"> Убинского района Новосибирской области.</w:t>
            </w:r>
          </w:p>
          <w:p w:rsidR="00F85CB3" w:rsidRPr="00885A23" w:rsidRDefault="00F85CB3" w:rsidP="00F85CB3">
            <w:pPr>
              <w:widowControl w:val="0"/>
              <w:autoSpaceDE w:val="0"/>
              <w:autoSpaceDN w:val="0"/>
              <w:adjustRightInd w:val="0"/>
              <w:jc w:val="both"/>
              <w:rPr>
                <w:rFonts w:ascii="Times New Roman" w:hAnsi="Times New Roman"/>
                <w:sz w:val="28"/>
                <w:szCs w:val="28"/>
                <w:lang w:val="ru-RU"/>
              </w:rPr>
            </w:pPr>
            <w:r w:rsidRPr="00885A23">
              <w:rPr>
                <w:rFonts w:ascii="Times New Roman" w:hAnsi="Times New Roman"/>
                <w:sz w:val="28"/>
                <w:szCs w:val="28"/>
                <w:lang w:val="ru-RU"/>
              </w:rPr>
              <w:t xml:space="preserve">     2. Опубликовать настоящее решение в периодическом печатном издании «Вестник Борисоглебского сельсовета Убинского района Новосибирской</w:t>
            </w:r>
            <w:r w:rsidRPr="00885A23">
              <w:rPr>
                <w:rFonts w:ascii="Times New Roman" w:hAnsi="Times New Roman"/>
                <w:sz w:val="28"/>
                <w:szCs w:val="28"/>
                <w:lang w:val="ru-RU"/>
              </w:rPr>
              <w:tab/>
              <w:t xml:space="preserve"> области» администрации и Совета депутатов Борисоглебского сельсовета и разместить в сети интернет на официальном сайте администрации Борисоглебского</w:t>
            </w:r>
            <w:r w:rsidRPr="00885A23">
              <w:rPr>
                <w:rFonts w:ascii="Times New Roman" w:hAnsi="Times New Roman"/>
                <w:bCs/>
                <w:sz w:val="28"/>
                <w:szCs w:val="28"/>
                <w:lang w:val="ru-RU"/>
              </w:rPr>
              <w:t xml:space="preserve"> сельсовета </w:t>
            </w:r>
            <w:r w:rsidRPr="00885A23">
              <w:rPr>
                <w:rFonts w:ascii="Times New Roman" w:hAnsi="Times New Roman"/>
                <w:sz w:val="28"/>
                <w:szCs w:val="28"/>
                <w:lang w:val="ru-RU"/>
              </w:rPr>
              <w:t>Убинского района Новосибирской области.</w:t>
            </w:r>
          </w:p>
          <w:p w:rsidR="00F85CB3" w:rsidRPr="00885A23" w:rsidRDefault="00F85CB3" w:rsidP="00F85CB3">
            <w:pPr>
              <w:ind w:firstLine="426"/>
              <w:jc w:val="both"/>
              <w:rPr>
                <w:rFonts w:ascii="Times New Roman" w:hAnsi="Times New Roman"/>
                <w:sz w:val="28"/>
                <w:szCs w:val="28"/>
                <w:lang w:val="ru-RU"/>
              </w:rPr>
            </w:pPr>
            <w:r w:rsidRPr="00885A23">
              <w:rPr>
                <w:rFonts w:ascii="Times New Roman" w:hAnsi="Times New Roman"/>
                <w:sz w:val="28"/>
                <w:szCs w:val="28"/>
                <w:lang w:val="ru-RU"/>
              </w:rPr>
              <w:t>3. Решение вступает в силу после его официального опубликования.</w:t>
            </w:r>
          </w:p>
          <w:p w:rsidR="00F85CB3" w:rsidRPr="00885A23" w:rsidRDefault="00F85CB3" w:rsidP="00F85CB3">
            <w:pPr>
              <w:ind w:firstLine="426"/>
              <w:jc w:val="both"/>
              <w:rPr>
                <w:rFonts w:ascii="Times New Roman" w:hAnsi="Times New Roman"/>
                <w:sz w:val="28"/>
                <w:szCs w:val="28"/>
                <w:lang w:val="ru-RU"/>
              </w:rPr>
            </w:pPr>
          </w:p>
          <w:p w:rsidR="00F85CB3" w:rsidRPr="00885A23" w:rsidRDefault="00F85CB3" w:rsidP="00F85CB3">
            <w:pPr>
              <w:ind w:firstLine="426"/>
              <w:jc w:val="both"/>
              <w:rPr>
                <w:rFonts w:ascii="Times New Roman" w:hAnsi="Times New Roman"/>
                <w:sz w:val="28"/>
                <w:szCs w:val="28"/>
                <w:lang w:val="ru-RU"/>
              </w:rPr>
            </w:pPr>
          </w:p>
          <w:tbl>
            <w:tblPr>
              <w:tblpPr w:leftFromText="180" w:rightFromText="180" w:vertAnchor="text" w:horzAnchor="margin" w:tblpXSpec="center" w:tblpY="241"/>
              <w:tblW w:w="10881" w:type="dxa"/>
              <w:tblLayout w:type="fixed"/>
              <w:tblLook w:val="04A0" w:firstRow="1" w:lastRow="0" w:firstColumn="1" w:lastColumn="0" w:noHBand="0" w:noVBand="1"/>
            </w:tblPr>
            <w:tblGrid>
              <w:gridCol w:w="5920"/>
              <w:gridCol w:w="4961"/>
            </w:tblGrid>
            <w:tr w:rsidR="00F85CB3" w:rsidRPr="00885A23" w:rsidTr="00F85CB3">
              <w:trPr>
                <w:trHeight w:val="2070"/>
              </w:trPr>
              <w:tc>
                <w:tcPr>
                  <w:tcW w:w="5920" w:type="dxa"/>
                  <w:shd w:val="clear" w:color="auto" w:fill="auto"/>
                </w:tcPr>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Глава Борисоглебского сельсовета</w:t>
                  </w:r>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Убинского района</w:t>
                  </w:r>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Новосибирской области</w:t>
                  </w:r>
                </w:p>
                <w:p w:rsidR="00F85CB3" w:rsidRPr="00885A23" w:rsidRDefault="00F85CB3" w:rsidP="00F85CB3">
                  <w:pPr>
                    <w:jc w:val="both"/>
                    <w:rPr>
                      <w:rFonts w:ascii="Times New Roman" w:hAnsi="Times New Roman"/>
                      <w:sz w:val="28"/>
                      <w:szCs w:val="28"/>
                      <w:lang w:val="ru-RU"/>
                    </w:rPr>
                  </w:pPr>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 xml:space="preserve">____________ О.Н. </w:t>
                  </w:r>
                  <w:proofErr w:type="spellStart"/>
                  <w:r w:rsidRPr="00885A23">
                    <w:rPr>
                      <w:rFonts w:ascii="Times New Roman" w:hAnsi="Times New Roman"/>
                      <w:sz w:val="28"/>
                      <w:szCs w:val="28"/>
                      <w:lang w:val="ru-RU"/>
                    </w:rPr>
                    <w:t>Дынер</w:t>
                  </w:r>
                  <w:proofErr w:type="spellEnd"/>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«27» апреля 2024 год</w:t>
                  </w:r>
                </w:p>
              </w:tc>
              <w:tc>
                <w:tcPr>
                  <w:tcW w:w="4961" w:type="dxa"/>
                  <w:shd w:val="clear" w:color="auto" w:fill="auto"/>
                </w:tcPr>
                <w:p w:rsidR="00F85CB3" w:rsidRPr="00885A23" w:rsidRDefault="00F85CB3" w:rsidP="00F85CB3">
                  <w:pPr>
                    <w:shd w:val="clear" w:color="auto" w:fill="FFFFFF"/>
                    <w:tabs>
                      <w:tab w:val="left" w:pos="1315"/>
                    </w:tabs>
                    <w:ind w:left="10" w:hanging="10"/>
                    <w:jc w:val="both"/>
                    <w:rPr>
                      <w:rFonts w:ascii="Times New Roman" w:hAnsi="Times New Roman"/>
                      <w:sz w:val="28"/>
                      <w:szCs w:val="28"/>
                      <w:lang w:val="ru-RU"/>
                    </w:rPr>
                  </w:pPr>
                  <w:r w:rsidRPr="00885A23">
                    <w:rPr>
                      <w:rFonts w:ascii="Times New Roman" w:hAnsi="Times New Roman"/>
                      <w:sz w:val="28"/>
                      <w:szCs w:val="28"/>
                      <w:lang w:val="ru-RU"/>
                    </w:rPr>
                    <w:t>Председатель Совета депутатов</w:t>
                  </w:r>
                </w:p>
                <w:p w:rsidR="00F85CB3" w:rsidRPr="00885A23" w:rsidRDefault="00F85CB3" w:rsidP="00F85CB3">
                  <w:pPr>
                    <w:shd w:val="clear" w:color="auto" w:fill="FFFFFF"/>
                    <w:tabs>
                      <w:tab w:val="left" w:pos="1315"/>
                    </w:tabs>
                    <w:ind w:left="10"/>
                    <w:jc w:val="both"/>
                    <w:rPr>
                      <w:rFonts w:ascii="Times New Roman" w:hAnsi="Times New Roman"/>
                      <w:sz w:val="28"/>
                      <w:szCs w:val="28"/>
                      <w:lang w:val="ru-RU"/>
                    </w:rPr>
                  </w:pPr>
                  <w:r w:rsidRPr="00885A23">
                    <w:rPr>
                      <w:rFonts w:ascii="Times New Roman" w:hAnsi="Times New Roman"/>
                      <w:sz w:val="28"/>
                      <w:szCs w:val="28"/>
                      <w:lang w:val="ru-RU"/>
                    </w:rPr>
                    <w:t xml:space="preserve">Борисоглебского сельсовета </w:t>
                  </w:r>
                </w:p>
                <w:p w:rsidR="00F85CB3" w:rsidRPr="00885A23" w:rsidRDefault="00F85CB3" w:rsidP="00F85CB3">
                  <w:pPr>
                    <w:shd w:val="clear" w:color="auto" w:fill="FFFFFF"/>
                    <w:tabs>
                      <w:tab w:val="left" w:pos="1315"/>
                    </w:tabs>
                    <w:ind w:left="10"/>
                    <w:jc w:val="both"/>
                    <w:rPr>
                      <w:rFonts w:ascii="Times New Roman" w:hAnsi="Times New Roman"/>
                      <w:sz w:val="28"/>
                      <w:szCs w:val="28"/>
                      <w:lang w:val="ru-RU"/>
                    </w:rPr>
                  </w:pPr>
                  <w:r w:rsidRPr="00885A23">
                    <w:rPr>
                      <w:rFonts w:ascii="Times New Roman" w:hAnsi="Times New Roman"/>
                      <w:sz w:val="28"/>
                      <w:szCs w:val="28"/>
                      <w:lang w:val="ru-RU"/>
                    </w:rPr>
                    <w:t>Убинского района</w:t>
                  </w:r>
                </w:p>
                <w:p w:rsidR="00F85CB3" w:rsidRPr="00885A23" w:rsidRDefault="00F85CB3" w:rsidP="00F85CB3">
                  <w:pPr>
                    <w:shd w:val="clear" w:color="auto" w:fill="FFFFFF"/>
                    <w:tabs>
                      <w:tab w:val="left" w:pos="1315"/>
                    </w:tabs>
                    <w:ind w:firstLine="10"/>
                    <w:jc w:val="both"/>
                    <w:rPr>
                      <w:rFonts w:ascii="Times New Roman" w:hAnsi="Times New Roman"/>
                      <w:sz w:val="28"/>
                      <w:szCs w:val="28"/>
                      <w:lang w:val="ru-RU"/>
                    </w:rPr>
                  </w:pPr>
                  <w:r w:rsidRPr="00885A23">
                    <w:rPr>
                      <w:rFonts w:ascii="Times New Roman" w:hAnsi="Times New Roman"/>
                      <w:sz w:val="28"/>
                      <w:szCs w:val="28"/>
                      <w:lang w:val="ru-RU"/>
                    </w:rPr>
                    <w:t>Новосибирской области</w:t>
                  </w:r>
                </w:p>
                <w:p w:rsidR="00F85CB3" w:rsidRPr="00885A23" w:rsidRDefault="00F85CB3" w:rsidP="00F85CB3">
                  <w:pPr>
                    <w:shd w:val="clear" w:color="auto" w:fill="FFFFFF"/>
                    <w:tabs>
                      <w:tab w:val="left" w:pos="1315"/>
                    </w:tabs>
                    <w:ind w:left="10"/>
                    <w:jc w:val="both"/>
                    <w:rPr>
                      <w:rFonts w:ascii="Times New Roman" w:hAnsi="Times New Roman"/>
                      <w:sz w:val="28"/>
                      <w:szCs w:val="28"/>
                      <w:lang w:val="ru-RU"/>
                    </w:rPr>
                  </w:pPr>
                  <w:r w:rsidRPr="00885A23">
                    <w:rPr>
                      <w:rFonts w:ascii="Times New Roman" w:hAnsi="Times New Roman"/>
                      <w:sz w:val="28"/>
                      <w:szCs w:val="28"/>
                      <w:lang w:val="ru-RU"/>
                    </w:rPr>
                    <w:t>_____________ Т.Е. Бородина</w:t>
                  </w:r>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«27» апреля 2024 год</w:t>
                  </w:r>
                </w:p>
              </w:tc>
            </w:tr>
          </w:tbl>
          <w:p w:rsidR="00F85CB3" w:rsidRPr="00885A23" w:rsidRDefault="00F85CB3" w:rsidP="00F85CB3">
            <w:pPr>
              <w:jc w:val="both"/>
              <w:rPr>
                <w:rFonts w:ascii="Times New Roman" w:hAnsi="Times New Roman"/>
                <w:sz w:val="28"/>
                <w:szCs w:val="28"/>
                <w:lang w:val="ru-RU"/>
              </w:rPr>
            </w:pPr>
          </w:p>
          <w:bookmarkEnd w:id="1"/>
          <w:p w:rsidR="00F85CB3" w:rsidRPr="00885A23" w:rsidRDefault="00F85CB3" w:rsidP="00F85CB3">
            <w:pPr>
              <w:shd w:val="clear" w:color="auto" w:fill="FFFFFF"/>
              <w:tabs>
                <w:tab w:val="left" w:leader="underscore" w:pos="2179"/>
              </w:tabs>
              <w:jc w:val="both"/>
              <w:rPr>
                <w:rFonts w:ascii="Times New Roman" w:hAnsi="Times New Roman"/>
                <w:sz w:val="28"/>
                <w:szCs w:val="28"/>
                <w:lang w:val="ru-RU"/>
              </w:rPr>
            </w:pPr>
          </w:p>
          <w:p w:rsidR="00F85CB3" w:rsidRPr="00885A23" w:rsidRDefault="00F85CB3" w:rsidP="00F85CB3">
            <w:pPr>
              <w:ind w:left="5245"/>
              <w:jc w:val="center"/>
              <w:rPr>
                <w:rFonts w:ascii="Times New Roman" w:hAnsi="Times New Roman"/>
                <w:color w:val="000000"/>
                <w:sz w:val="28"/>
                <w:szCs w:val="28"/>
                <w:lang w:val="ru-RU"/>
              </w:rPr>
            </w:pPr>
            <w:r w:rsidRPr="00885A23">
              <w:rPr>
                <w:rFonts w:ascii="Times New Roman" w:hAnsi="Times New Roman"/>
                <w:color w:val="000000"/>
                <w:sz w:val="28"/>
                <w:szCs w:val="28"/>
                <w:lang w:val="ru-RU"/>
              </w:rPr>
              <w:t>УТВЕРЖДЕН</w:t>
            </w:r>
          </w:p>
          <w:p w:rsidR="00F85CB3" w:rsidRPr="00885A23" w:rsidRDefault="00F85CB3" w:rsidP="00F85CB3">
            <w:pPr>
              <w:ind w:left="5245"/>
              <w:jc w:val="center"/>
              <w:rPr>
                <w:rFonts w:ascii="Times New Roman" w:hAnsi="Times New Roman"/>
                <w:color w:val="000000"/>
                <w:sz w:val="28"/>
                <w:szCs w:val="28"/>
                <w:lang w:val="ru-RU"/>
              </w:rPr>
            </w:pPr>
            <w:r w:rsidRPr="00885A23">
              <w:rPr>
                <w:rFonts w:ascii="Times New Roman" w:hAnsi="Times New Roman"/>
                <w:color w:val="000000"/>
                <w:sz w:val="28"/>
                <w:szCs w:val="28"/>
                <w:lang w:val="ru-RU"/>
              </w:rPr>
              <w:t>решением внеочередной двадцать третьей сессии Совета  депутатов</w:t>
            </w:r>
          </w:p>
          <w:p w:rsidR="00F85CB3" w:rsidRPr="00885A23" w:rsidRDefault="00F85CB3" w:rsidP="00F85CB3">
            <w:pPr>
              <w:ind w:left="5245"/>
              <w:jc w:val="center"/>
              <w:rPr>
                <w:rFonts w:ascii="Times New Roman" w:hAnsi="Times New Roman"/>
                <w:color w:val="000000"/>
                <w:sz w:val="28"/>
                <w:szCs w:val="28"/>
                <w:lang w:val="ru-RU"/>
              </w:rPr>
            </w:pPr>
            <w:r w:rsidRPr="00885A23">
              <w:rPr>
                <w:rFonts w:ascii="Times New Roman" w:hAnsi="Times New Roman"/>
                <w:color w:val="000000"/>
                <w:sz w:val="28"/>
                <w:szCs w:val="28"/>
                <w:lang w:val="ru-RU"/>
              </w:rPr>
              <w:t>Борисоглебского сельсовета</w:t>
            </w:r>
          </w:p>
          <w:p w:rsidR="00F85CB3" w:rsidRPr="00885A23" w:rsidRDefault="00F85CB3" w:rsidP="00F85CB3">
            <w:pPr>
              <w:ind w:left="5245"/>
              <w:jc w:val="center"/>
              <w:rPr>
                <w:rFonts w:ascii="Times New Roman" w:hAnsi="Times New Roman"/>
                <w:color w:val="000000"/>
                <w:sz w:val="28"/>
                <w:szCs w:val="28"/>
                <w:lang w:val="ru-RU"/>
              </w:rPr>
            </w:pPr>
            <w:r w:rsidRPr="00885A23">
              <w:rPr>
                <w:rFonts w:ascii="Times New Roman" w:hAnsi="Times New Roman"/>
                <w:color w:val="000000"/>
                <w:sz w:val="28"/>
                <w:szCs w:val="28"/>
                <w:lang w:val="ru-RU"/>
              </w:rPr>
              <w:t>Убинского района</w:t>
            </w:r>
          </w:p>
          <w:p w:rsidR="00F85CB3" w:rsidRPr="00885A23" w:rsidRDefault="00F85CB3" w:rsidP="00F85CB3">
            <w:pPr>
              <w:ind w:left="5245"/>
              <w:jc w:val="center"/>
              <w:rPr>
                <w:rFonts w:ascii="Times New Roman" w:hAnsi="Times New Roman"/>
                <w:color w:val="000000"/>
                <w:sz w:val="28"/>
                <w:szCs w:val="28"/>
                <w:lang w:val="ru-RU"/>
              </w:rPr>
            </w:pPr>
            <w:r w:rsidRPr="00885A23">
              <w:rPr>
                <w:rFonts w:ascii="Times New Roman" w:hAnsi="Times New Roman"/>
                <w:color w:val="000000"/>
                <w:sz w:val="28"/>
                <w:szCs w:val="28"/>
                <w:lang w:val="ru-RU"/>
              </w:rPr>
              <w:t>Новосибирской области</w:t>
            </w:r>
          </w:p>
          <w:p w:rsidR="00F85CB3" w:rsidRPr="00885A23" w:rsidRDefault="00F85CB3" w:rsidP="00F85CB3">
            <w:pPr>
              <w:ind w:left="5245"/>
              <w:jc w:val="center"/>
              <w:rPr>
                <w:rFonts w:ascii="Times New Roman" w:hAnsi="Times New Roman"/>
                <w:color w:val="000000"/>
                <w:sz w:val="28"/>
                <w:szCs w:val="28"/>
                <w:lang w:val="ru-RU"/>
              </w:rPr>
            </w:pPr>
            <w:r w:rsidRPr="00885A23">
              <w:rPr>
                <w:rFonts w:ascii="Times New Roman" w:hAnsi="Times New Roman"/>
                <w:color w:val="000000"/>
                <w:sz w:val="28"/>
                <w:szCs w:val="28"/>
                <w:lang w:val="ru-RU"/>
              </w:rPr>
              <w:t>шестого созыва</w:t>
            </w:r>
          </w:p>
          <w:p w:rsidR="00F85CB3" w:rsidRPr="00885A23" w:rsidRDefault="00F85CB3" w:rsidP="00F85CB3">
            <w:pPr>
              <w:ind w:left="5245"/>
              <w:jc w:val="center"/>
              <w:rPr>
                <w:rFonts w:ascii="Times New Roman" w:hAnsi="Times New Roman"/>
                <w:color w:val="000000"/>
                <w:sz w:val="28"/>
                <w:szCs w:val="28"/>
                <w:lang w:val="ru-RU"/>
              </w:rPr>
            </w:pPr>
            <w:r w:rsidRPr="00885A23">
              <w:rPr>
                <w:rFonts w:ascii="Times New Roman" w:hAnsi="Times New Roman"/>
                <w:color w:val="000000"/>
                <w:sz w:val="28"/>
                <w:szCs w:val="28"/>
                <w:lang w:val="ru-RU"/>
              </w:rPr>
              <w:t>от 27.04.2024  № 120</w:t>
            </w:r>
          </w:p>
          <w:p w:rsidR="00F85CB3" w:rsidRPr="00885A23" w:rsidRDefault="00F85CB3" w:rsidP="00F85CB3">
            <w:pPr>
              <w:jc w:val="center"/>
              <w:rPr>
                <w:rFonts w:ascii="Times New Roman" w:hAnsi="Times New Roman"/>
                <w:color w:val="000000"/>
                <w:sz w:val="28"/>
                <w:szCs w:val="28"/>
                <w:lang w:val="ru-RU"/>
              </w:rPr>
            </w:pPr>
          </w:p>
          <w:p w:rsidR="00F85CB3" w:rsidRPr="00885A23" w:rsidRDefault="00F85CB3" w:rsidP="00F85CB3">
            <w:pPr>
              <w:jc w:val="center"/>
              <w:rPr>
                <w:rFonts w:ascii="Times New Roman" w:eastAsia="Calibri" w:hAnsi="Times New Roman"/>
                <w:b/>
                <w:sz w:val="28"/>
                <w:szCs w:val="28"/>
                <w:lang w:val="ru-RU"/>
              </w:rPr>
            </w:pPr>
            <w:r w:rsidRPr="00885A23">
              <w:rPr>
                <w:rFonts w:ascii="Times New Roman" w:eastAsia="Calibri" w:hAnsi="Times New Roman"/>
                <w:b/>
                <w:sz w:val="28"/>
                <w:szCs w:val="28"/>
                <w:lang w:val="ru-RU"/>
              </w:rPr>
              <w:t xml:space="preserve">Порядок установления и оценки применения обязательных требований, содержащихся в муниципальных нормативных правовых актах </w:t>
            </w:r>
          </w:p>
          <w:p w:rsidR="00F85CB3" w:rsidRPr="00885A23" w:rsidRDefault="00F85CB3" w:rsidP="00F85CB3">
            <w:pPr>
              <w:jc w:val="center"/>
              <w:rPr>
                <w:rFonts w:ascii="Times New Roman" w:eastAsia="Calibri" w:hAnsi="Times New Roman"/>
                <w:b/>
                <w:sz w:val="28"/>
                <w:szCs w:val="28"/>
                <w:lang w:val="ru-RU"/>
              </w:rPr>
            </w:pPr>
            <w:r w:rsidRPr="00885A23">
              <w:rPr>
                <w:rFonts w:ascii="Times New Roman" w:eastAsia="Calibri" w:hAnsi="Times New Roman"/>
                <w:b/>
                <w:sz w:val="28"/>
                <w:szCs w:val="28"/>
                <w:lang w:val="ru-RU"/>
              </w:rPr>
              <w:t>Борисоглебского сельсовета Убинского района Новосибирской области</w:t>
            </w:r>
          </w:p>
          <w:p w:rsidR="00F85CB3" w:rsidRPr="00885A23" w:rsidRDefault="00F85CB3" w:rsidP="00F85CB3">
            <w:pPr>
              <w:jc w:val="center"/>
              <w:rPr>
                <w:rFonts w:ascii="Times New Roman" w:eastAsia="Calibri" w:hAnsi="Times New Roman"/>
                <w:b/>
                <w:sz w:val="28"/>
                <w:szCs w:val="28"/>
                <w:highlight w:val="yellow"/>
                <w:lang w:val="ru-RU"/>
              </w:rPr>
            </w:pPr>
          </w:p>
          <w:p w:rsidR="00F85CB3" w:rsidRPr="00885A23" w:rsidRDefault="00F85CB3" w:rsidP="00F85CB3">
            <w:pPr>
              <w:jc w:val="center"/>
              <w:rPr>
                <w:rFonts w:ascii="Times New Roman" w:eastAsia="Calibri" w:hAnsi="Times New Roman"/>
                <w:b/>
                <w:sz w:val="28"/>
                <w:szCs w:val="28"/>
                <w:lang w:val="ru-RU"/>
              </w:rPr>
            </w:pPr>
            <w:r w:rsidRPr="00885A23">
              <w:rPr>
                <w:rFonts w:ascii="Times New Roman" w:eastAsia="Calibri" w:hAnsi="Times New Roman"/>
                <w:sz w:val="28"/>
                <w:szCs w:val="28"/>
              </w:rPr>
              <w:t>I</w:t>
            </w:r>
            <w:r w:rsidRPr="00885A23">
              <w:rPr>
                <w:rFonts w:ascii="Times New Roman" w:eastAsia="Calibri" w:hAnsi="Times New Roman"/>
                <w:sz w:val="28"/>
                <w:szCs w:val="28"/>
                <w:lang w:val="ru-RU"/>
              </w:rPr>
              <w:t>.</w:t>
            </w:r>
            <w:r w:rsidRPr="00885A23">
              <w:rPr>
                <w:rFonts w:ascii="Times New Roman" w:eastAsia="Calibri" w:hAnsi="Times New Roman"/>
                <w:sz w:val="28"/>
                <w:szCs w:val="28"/>
              </w:rPr>
              <w:t> </w:t>
            </w:r>
            <w:r w:rsidRPr="00885A23">
              <w:rPr>
                <w:rFonts w:ascii="Times New Roman" w:eastAsia="Calibri" w:hAnsi="Times New Roman"/>
                <w:b/>
                <w:sz w:val="28"/>
                <w:szCs w:val="28"/>
                <w:lang w:val="ru-RU"/>
              </w:rPr>
              <w:t>Общие положения</w:t>
            </w:r>
          </w:p>
          <w:p w:rsidR="00F85CB3" w:rsidRPr="00885A23" w:rsidRDefault="00F85CB3" w:rsidP="00F85CB3">
            <w:pPr>
              <w:ind w:firstLine="709"/>
              <w:jc w:val="both"/>
              <w:rPr>
                <w:rFonts w:ascii="Times New Roman" w:eastAsia="Calibri" w:hAnsi="Times New Roman"/>
                <w:b/>
                <w:sz w:val="28"/>
                <w:szCs w:val="28"/>
                <w:lang w:val="ru-RU"/>
              </w:rPr>
            </w:pPr>
          </w:p>
          <w:p w:rsidR="00F85CB3" w:rsidRPr="00885A23" w:rsidRDefault="00F85CB3" w:rsidP="00F85CB3">
            <w:pPr>
              <w:ind w:firstLine="709"/>
              <w:jc w:val="both"/>
              <w:rPr>
                <w:rFonts w:ascii="Times New Roman" w:eastAsia="Calibri" w:hAnsi="Times New Roman"/>
                <w:b/>
                <w:sz w:val="28"/>
                <w:szCs w:val="28"/>
                <w:lang w:val="ru-RU"/>
              </w:rPr>
            </w:pPr>
            <w:r w:rsidRPr="00885A23">
              <w:rPr>
                <w:rFonts w:ascii="Times New Roman" w:eastAsia="Calibri" w:hAnsi="Times New Roman"/>
                <w:sz w:val="28"/>
                <w:szCs w:val="28"/>
                <w:lang w:val="ru-RU"/>
              </w:rPr>
              <w:t>1.</w:t>
            </w:r>
            <w:r w:rsidRPr="00885A23">
              <w:rPr>
                <w:rFonts w:ascii="Times New Roman" w:eastAsia="Calibri" w:hAnsi="Times New Roman"/>
                <w:sz w:val="28"/>
                <w:szCs w:val="28"/>
              </w:rPr>
              <w:t> </w:t>
            </w:r>
            <w:proofErr w:type="gramStart"/>
            <w:r w:rsidRPr="00885A23">
              <w:rPr>
                <w:rFonts w:ascii="Times New Roman" w:eastAsia="Calibri" w:hAnsi="Times New Roman"/>
                <w:sz w:val="28"/>
                <w:szCs w:val="28"/>
                <w:lang w:val="ru-RU"/>
              </w:rPr>
              <w:t>Порядок установления и оценки применения обязательных требований, содержащихся в муниципальных нормативных правовых актах Борисоглебского сельсовета Убинского района Новосибирской области (далее – Порядок), разработан в соответствии с частью 5 статьи 2 Федерального закона от 31.07.2020 №</w:t>
            </w:r>
            <w:r w:rsidRPr="00885A23">
              <w:rPr>
                <w:rFonts w:ascii="Times New Roman" w:eastAsia="Calibri" w:hAnsi="Times New Roman"/>
                <w:sz w:val="28"/>
                <w:szCs w:val="28"/>
              </w:rPr>
              <w:t> </w:t>
            </w:r>
            <w:r w:rsidRPr="00885A23">
              <w:rPr>
                <w:rFonts w:ascii="Times New Roman" w:eastAsia="Calibri" w:hAnsi="Times New Roman"/>
                <w:sz w:val="28"/>
                <w:szCs w:val="28"/>
                <w:lang w:val="ru-RU"/>
              </w:rPr>
              <w:t>247-ФЗ «Об обязательных требованиях в Российской Федерации» (далее</w:t>
            </w:r>
            <w:r w:rsidRPr="00885A23">
              <w:rPr>
                <w:rFonts w:ascii="Times New Roman" w:eastAsia="Calibri" w:hAnsi="Times New Roman"/>
                <w:sz w:val="28"/>
                <w:szCs w:val="28"/>
              </w:rPr>
              <w:t> </w:t>
            </w:r>
            <w:r w:rsidRPr="00885A23">
              <w:rPr>
                <w:rFonts w:ascii="Times New Roman" w:eastAsia="Calibri" w:hAnsi="Times New Roman"/>
                <w:sz w:val="28"/>
                <w:szCs w:val="28"/>
                <w:lang w:val="ru-RU"/>
              </w:rPr>
              <w:t>–</w:t>
            </w:r>
            <w:r w:rsidRPr="00885A23">
              <w:rPr>
                <w:rFonts w:ascii="Times New Roman" w:eastAsia="Calibri" w:hAnsi="Times New Roman"/>
                <w:sz w:val="28"/>
                <w:szCs w:val="28"/>
              </w:rPr>
              <w:t> </w:t>
            </w:r>
            <w:r w:rsidRPr="00885A23">
              <w:rPr>
                <w:rFonts w:ascii="Times New Roman" w:eastAsia="Calibri" w:hAnsi="Times New Roman"/>
                <w:sz w:val="28"/>
                <w:szCs w:val="28"/>
                <w:lang w:val="ru-RU"/>
              </w:rPr>
              <w:t>Федеральный закон № 247-ФЗ), частью 6.1 статьи 7 Федерального закона от 06.10.2003 № 131-ФЗ «Об общих принципах организации местного самоуправления в</w:t>
            </w:r>
            <w:proofErr w:type="gramEnd"/>
            <w:r w:rsidRPr="00885A23">
              <w:rPr>
                <w:rFonts w:ascii="Times New Roman" w:eastAsia="Calibri" w:hAnsi="Times New Roman"/>
                <w:sz w:val="28"/>
                <w:szCs w:val="28"/>
                <w:lang w:val="ru-RU"/>
              </w:rPr>
              <w:t xml:space="preserve"> </w:t>
            </w:r>
            <w:proofErr w:type="gramStart"/>
            <w:r w:rsidRPr="00885A23">
              <w:rPr>
                <w:rFonts w:ascii="Times New Roman" w:eastAsia="Calibri" w:hAnsi="Times New Roman"/>
                <w:sz w:val="28"/>
                <w:szCs w:val="28"/>
                <w:lang w:val="ru-RU"/>
              </w:rPr>
              <w:t>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w:t>
            </w:r>
            <w:proofErr w:type="gramEnd"/>
            <w:r w:rsidRPr="00885A23">
              <w:rPr>
                <w:rFonts w:ascii="Times New Roman" w:eastAsia="Calibri" w:hAnsi="Times New Roman"/>
                <w:sz w:val="28"/>
                <w:szCs w:val="28"/>
                <w:lang w:val="ru-RU"/>
              </w:rPr>
              <w:t xml:space="preserve"> предпринимательской и инвестиционной деятельности»  (далее – Закон</w:t>
            </w:r>
            <w:r w:rsidRPr="00885A23">
              <w:rPr>
                <w:rFonts w:ascii="Times New Roman" w:eastAsia="Calibri" w:hAnsi="Times New Roman"/>
                <w:sz w:val="22"/>
                <w:szCs w:val="22"/>
                <w:lang w:val="ru-RU"/>
              </w:rPr>
              <w:t xml:space="preserve"> </w:t>
            </w:r>
            <w:r w:rsidRPr="00885A23">
              <w:rPr>
                <w:rFonts w:ascii="Times New Roman" w:eastAsia="Calibri" w:hAnsi="Times New Roman"/>
                <w:sz w:val="28"/>
                <w:szCs w:val="28"/>
                <w:lang w:val="ru-RU"/>
              </w:rPr>
              <w:t>Новосибирской области № 485-ОЗ).</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w:t>
            </w:r>
            <w:r w:rsidRPr="00885A23">
              <w:rPr>
                <w:rFonts w:ascii="Times New Roman" w:eastAsia="Calibri" w:hAnsi="Times New Roman"/>
                <w:sz w:val="28"/>
                <w:szCs w:val="28"/>
              </w:rPr>
              <w:t> </w:t>
            </w:r>
            <w:proofErr w:type="gramStart"/>
            <w:r w:rsidRPr="00885A23">
              <w:rPr>
                <w:rFonts w:ascii="Times New Roman" w:eastAsia="Calibri" w:hAnsi="Times New Roman"/>
                <w:sz w:val="28"/>
                <w:szCs w:val="28"/>
                <w:lang w:val="ru-RU"/>
              </w:rPr>
              <w:t>Порядок определяет правовые и организационные основы установления муниципальными нормативными правовыми актами Борисоглебского сельсовета Убинского района Новосибирской области обязательных требований,</w:t>
            </w:r>
            <w:r w:rsidRPr="00885A23">
              <w:rPr>
                <w:rFonts w:ascii="Times New Roman" w:eastAsia="Calibri" w:hAnsi="Times New Roman"/>
                <w:color w:val="000000"/>
                <w:sz w:val="28"/>
                <w:szCs w:val="28"/>
                <w:shd w:val="clear" w:color="auto" w:fill="FFFFFF"/>
                <w:lang w:val="ru-RU"/>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w:t>
            </w:r>
            <w:r w:rsidRPr="00885A23">
              <w:rPr>
                <w:rFonts w:ascii="Times New Roman" w:eastAsia="Calibri" w:hAnsi="Times New Roman"/>
                <w:color w:val="000000"/>
                <w:sz w:val="28"/>
                <w:szCs w:val="28"/>
                <w:shd w:val="clear" w:color="auto" w:fill="FFFFFF"/>
              </w:rPr>
              <w:t> </w:t>
            </w:r>
            <w:r w:rsidRPr="00885A23">
              <w:rPr>
                <w:rFonts w:ascii="Times New Roman" w:eastAsia="Calibri" w:hAnsi="Times New Roman"/>
                <w:color w:val="000000"/>
                <w:sz w:val="28"/>
                <w:szCs w:val="28"/>
                <w:shd w:val="clear" w:color="auto" w:fill="FFFFFF"/>
                <w:lang w:val="ru-RU"/>
              </w:rPr>
              <w:noBreakHyphen/>
            </w:r>
            <w:r w:rsidRPr="00885A23">
              <w:rPr>
                <w:rFonts w:ascii="Times New Roman" w:eastAsia="Calibri" w:hAnsi="Times New Roman"/>
                <w:color w:val="000000"/>
                <w:sz w:val="28"/>
                <w:szCs w:val="28"/>
                <w:shd w:val="clear" w:color="auto" w:fill="FFFFFF"/>
              </w:rPr>
              <w:t> </w:t>
            </w:r>
            <w:r w:rsidRPr="00885A23">
              <w:rPr>
                <w:rFonts w:ascii="Times New Roman" w:eastAsia="Calibri" w:hAnsi="Times New Roman"/>
                <w:color w:val="000000"/>
                <w:sz w:val="28"/>
                <w:szCs w:val="28"/>
                <w:shd w:val="clear" w:color="auto" w:fill="FFFFFF"/>
                <w:lang w:val="ru-RU"/>
              </w:rPr>
              <w:t>обязательные требования</w:t>
            </w:r>
            <w:r w:rsidRPr="00885A23">
              <w:rPr>
                <w:rFonts w:ascii="Times New Roman" w:eastAsia="Calibri" w:hAnsi="Times New Roman"/>
                <w:sz w:val="28"/>
                <w:szCs w:val="28"/>
                <w:lang w:val="ru-RU"/>
              </w:rPr>
              <w:t>), и оценки применения содержащихся в</w:t>
            </w:r>
            <w:proofErr w:type="gramEnd"/>
            <w:r w:rsidRPr="00885A23">
              <w:rPr>
                <w:rFonts w:ascii="Times New Roman" w:eastAsia="Calibri" w:hAnsi="Times New Roman"/>
                <w:sz w:val="28"/>
                <w:szCs w:val="28"/>
                <w:lang w:val="ru-RU"/>
              </w:rPr>
              <w:t xml:space="preserve"> муниципальных нормативных правовых </w:t>
            </w:r>
            <w:proofErr w:type="gramStart"/>
            <w:r w:rsidRPr="00885A23">
              <w:rPr>
                <w:rFonts w:ascii="Times New Roman" w:eastAsia="Calibri" w:hAnsi="Times New Roman"/>
                <w:sz w:val="28"/>
                <w:szCs w:val="28"/>
                <w:lang w:val="ru-RU"/>
              </w:rPr>
              <w:t>актах</w:t>
            </w:r>
            <w:proofErr w:type="gramEnd"/>
            <w:r w:rsidRPr="00885A23">
              <w:rPr>
                <w:rFonts w:ascii="Times New Roman" w:eastAsia="Calibri" w:hAnsi="Times New Roman"/>
                <w:sz w:val="28"/>
                <w:szCs w:val="28"/>
                <w:lang w:val="ru-RU"/>
              </w:rPr>
              <w:t xml:space="preserve"> Борисоглебского  сельсовета Убинского района Новосибирской области обязательных требований.</w:t>
            </w:r>
          </w:p>
          <w:p w:rsidR="00F85CB3" w:rsidRPr="00885A23" w:rsidRDefault="00F85CB3" w:rsidP="00F85CB3">
            <w:pPr>
              <w:jc w:val="both"/>
              <w:rPr>
                <w:rFonts w:ascii="Times New Roman" w:eastAsia="Calibri" w:hAnsi="Times New Roman"/>
                <w:sz w:val="28"/>
                <w:szCs w:val="28"/>
                <w:lang w:val="ru-RU"/>
              </w:rPr>
            </w:pPr>
            <w:r w:rsidRPr="00885A23">
              <w:rPr>
                <w:rFonts w:ascii="Times New Roman" w:eastAsia="Calibri" w:hAnsi="Times New Roman"/>
                <w:sz w:val="28"/>
                <w:szCs w:val="28"/>
                <w:lang w:val="ru-RU"/>
              </w:rPr>
              <w:t xml:space="preserve">        </w:t>
            </w:r>
            <w:r w:rsidRPr="00885A23">
              <w:rPr>
                <w:rFonts w:ascii="Times New Roman" w:eastAsia="Calibri" w:hAnsi="Times New Roman"/>
                <w:szCs w:val="28"/>
                <w:lang w:val="ru-RU"/>
              </w:rPr>
              <w:t xml:space="preserve">  </w:t>
            </w:r>
            <w:r w:rsidRPr="00885A23">
              <w:rPr>
                <w:rFonts w:ascii="Times New Roman" w:eastAsia="Calibri" w:hAnsi="Times New Roman"/>
                <w:sz w:val="28"/>
                <w:szCs w:val="28"/>
                <w:lang w:val="ru-RU"/>
              </w:rPr>
              <w:t>3.</w:t>
            </w:r>
            <w:r w:rsidRPr="00885A23">
              <w:rPr>
                <w:rFonts w:ascii="Times New Roman" w:eastAsia="Calibri" w:hAnsi="Times New Roman"/>
                <w:sz w:val="28"/>
                <w:szCs w:val="28"/>
              </w:rPr>
              <w:t> </w:t>
            </w:r>
            <w:r w:rsidRPr="00885A23">
              <w:rPr>
                <w:rFonts w:ascii="Times New Roman" w:eastAsia="Calibri" w:hAnsi="Times New Roman"/>
                <w:sz w:val="28"/>
                <w:szCs w:val="28"/>
                <w:lang w:val="ru-RU"/>
              </w:rPr>
              <w:t>Настоящий Порядок регламентирует порядок установления обязательных требований и порядок оценки применения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lastRenderedPageBreak/>
              <w:t>4.</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При установлении обязательных требований должны быть определены:</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w:t>
            </w:r>
            <w:r w:rsidRPr="00885A23">
              <w:rPr>
                <w:rFonts w:ascii="Times New Roman" w:eastAsia="Calibri" w:hAnsi="Times New Roman"/>
                <w:sz w:val="28"/>
                <w:szCs w:val="28"/>
              </w:rPr>
              <w:t> </w:t>
            </w:r>
            <w:r w:rsidRPr="00885A23">
              <w:rPr>
                <w:rFonts w:ascii="Times New Roman" w:eastAsia="Calibri" w:hAnsi="Times New Roman"/>
                <w:sz w:val="28"/>
                <w:szCs w:val="28"/>
                <w:lang w:val="ru-RU"/>
              </w:rPr>
              <w:t>содержание обязательных требований (условия, ограничения, запреты, обязанности);</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перечень (категории) лиц, обязанных соблюдать обязательные требования;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3) в зависимости от объекта установления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а) осуществляемая деятельность, совершаемые действия, в отношении которых устанавливаются обязательные требования;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б) лица и используемые объекты, к которым предъявляются обязательные требования при осуществлении деятельности, совершении действий;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в) результаты осуществления деятельности, совершения действий, в отношении которых устанавливаются обязательные требования;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4)</w:t>
            </w:r>
            <w:r w:rsidRPr="00885A23">
              <w:rPr>
                <w:rFonts w:ascii="Times New Roman" w:eastAsia="Calibri" w:hAnsi="Times New Roman"/>
                <w:sz w:val="28"/>
                <w:szCs w:val="28"/>
              </w:rPr>
              <w:t> </w:t>
            </w:r>
            <w:r w:rsidRPr="00885A23">
              <w:rPr>
                <w:rFonts w:ascii="Times New Roman" w:eastAsia="Calibri" w:hAnsi="Times New Roman"/>
                <w:sz w:val="28"/>
                <w:szCs w:val="28"/>
                <w:lang w:val="ru-RU"/>
              </w:rPr>
              <w:t>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5)</w:t>
            </w:r>
            <w:r w:rsidRPr="00885A23">
              <w:rPr>
                <w:rFonts w:ascii="Times New Roman" w:eastAsia="Calibri" w:hAnsi="Times New Roman"/>
                <w:sz w:val="28"/>
                <w:szCs w:val="28"/>
              </w:rPr>
              <w:t> </w:t>
            </w:r>
            <w:r w:rsidRPr="00885A23">
              <w:rPr>
                <w:rFonts w:ascii="Times New Roman" w:eastAsia="Calibri" w:hAnsi="Times New Roman"/>
                <w:sz w:val="28"/>
                <w:szCs w:val="28"/>
                <w:lang w:val="ru-RU"/>
              </w:rPr>
              <w:t>структурные подразделения местной администрации, осуществляющие оценку соблюдения обязательных требований.</w:t>
            </w:r>
          </w:p>
          <w:p w:rsidR="00F85CB3" w:rsidRPr="00885A23" w:rsidRDefault="00F85CB3" w:rsidP="00F85CB3">
            <w:pPr>
              <w:ind w:firstLine="709"/>
              <w:jc w:val="both"/>
              <w:rPr>
                <w:rFonts w:ascii="Times New Roman" w:eastAsia="Calibri" w:hAnsi="Times New Roman"/>
                <w:sz w:val="28"/>
                <w:szCs w:val="28"/>
                <w:shd w:val="clear" w:color="auto" w:fill="FFFFFF"/>
                <w:lang w:val="ru-RU"/>
              </w:rPr>
            </w:pPr>
            <w:r w:rsidRPr="00885A23">
              <w:rPr>
                <w:rFonts w:ascii="Times New Roman" w:eastAsia="Calibri" w:hAnsi="Times New Roman"/>
                <w:sz w:val="28"/>
                <w:szCs w:val="28"/>
                <w:lang w:val="ru-RU"/>
              </w:rPr>
              <w:t>5.</w:t>
            </w:r>
            <w:r w:rsidRPr="00885A23">
              <w:rPr>
                <w:rFonts w:ascii="Times New Roman" w:eastAsia="Calibri" w:hAnsi="Times New Roman"/>
                <w:sz w:val="28"/>
                <w:szCs w:val="28"/>
              </w:rPr>
              <w:t> </w:t>
            </w:r>
            <w:r w:rsidRPr="00885A23">
              <w:rPr>
                <w:rFonts w:ascii="Times New Roman" w:eastAsia="Calibri" w:hAnsi="Times New Roman"/>
                <w:sz w:val="28"/>
                <w:szCs w:val="28"/>
                <w:lang w:val="ru-RU"/>
              </w:rPr>
              <w:t xml:space="preserve">При установлении и оценке применения обязательных требований </w:t>
            </w:r>
            <w:r w:rsidRPr="00885A23">
              <w:rPr>
                <w:rFonts w:ascii="Times New Roman" w:eastAsia="Calibri" w:hAnsi="Times New Roman"/>
                <w:sz w:val="28"/>
                <w:szCs w:val="28"/>
                <w:shd w:val="clear" w:color="auto" w:fill="FFFFFF"/>
                <w:lang w:val="ru-RU"/>
              </w:rPr>
              <w:t xml:space="preserve">такие требования подлежат оценке на предмет достижения целей установления обязательных требований и на соответствие </w:t>
            </w:r>
            <w:r w:rsidRPr="00885A23">
              <w:rPr>
                <w:rFonts w:ascii="Times New Roman" w:eastAsia="Calibri" w:hAnsi="Times New Roman"/>
                <w:sz w:val="28"/>
                <w:szCs w:val="28"/>
                <w:lang w:val="ru-RU"/>
              </w:rPr>
              <w:t>предусмотренным Федеральным законом № 247-ФЗ</w:t>
            </w:r>
            <w:r w:rsidRPr="00885A23">
              <w:rPr>
                <w:rFonts w:ascii="Times New Roman" w:eastAsia="Calibri" w:hAnsi="Times New Roman"/>
                <w:sz w:val="28"/>
                <w:szCs w:val="28"/>
                <w:shd w:val="clear" w:color="auto" w:fill="FFFFFF"/>
                <w:lang w:val="ru-RU"/>
              </w:rPr>
              <w:t xml:space="preserve"> принципам:</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w:t>
            </w:r>
            <w:r w:rsidRPr="00885A23">
              <w:rPr>
                <w:rFonts w:ascii="Times New Roman" w:eastAsia="Calibri" w:hAnsi="Times New Roman"/>
                <w:sz w:val="28"/>
                <w:szCs w:val="28"/>
              </w:rPr>
              <w:t> </w:t>
            </w:r>
            <w:r w:rsidRPr="00885A23">
              <w:rPr>
                <w:rFonts w:ascii="Times New Roman" w:eastAsia="Calibri" w:hAnsi="Times New Roman"/>
                <w:sz w:val="28"/>
                <w:szCs w:val="28"/>
                <w:lang w:val="ru-RU"/>
              </w:rPr>
              <w:t>законности;</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w:t>
            </w:r>
            <w:r w:rsidRPr="00885A23">
              <w:rPr>
                <w:rFonts w:ascii="Times New Roman" w:eastAsia="Calibri" w:hAnsi="Times New Roman"/>
                <w:sz w:val="28"/>
                <w:szCs w:val="28"/>
              </w:rPr>
              <w:t> </w:t>
            </w:r>
            <w:r w:rsidRPr="00885A23">
              <w:rPr>
                <w:rFonts w:ascii="Times New Roman" w:eastAsia="Calibri" w:hAnsi="Times New Roman"/>
                <w:sz w:val="28"/>
                <w:szCs w:val="28"/>
                <w:lang w:val="ru-RU"/>
              </w:rPr>
              <w:t>обоснованности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3)</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правовой определенности и системности;</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4)</w:t>
            </w:r>
            <w:r w:rsidRPr="00885A23">
              <w:rPr>
                <w:rFonts w:ascii="Times New Roman" w:eastAsia="Calibri" w:hAnsi="Times New Roman"/>
                <w:sz w:val="28"/>
                <w:szCs w:val="28"/>
              </w:rPr>
              <w:t> </w:t>
            </w:r>
            <w:r w:rsidRPr="00885A23">
              <w:rPr>
                <w:rFonts w:ascii="Times New Roman" w:eastAsia="Calibri" w:hAnsi="Times New Roman"/>
                <w:sz w:val="28"/>
                <w:szCs w:val="28"/>
                <w:lang w:val="ru-RU"/>
              </w:rPr>
              <w:t>открытости и предсказуемости;</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5)</w:t>
            </w:r>
            <w:r w:rsidRPr="00885A23">
              <w:rPr>
                <w:rFonts w:ascii="Times New Roman" w:eastAsia="Calibri" w:hAnsi="Times New Roman"/>
                <w:sz w:val="28"/>
                <w:szCs w:val="28"/>
              </w:rPr>
              <w:t> </w:t>
            </w:r>
            <w:r w:rsidRPr="00885A23">
              <w:rPr>
                <w:rFonts w:ascii="Times New Roman" w:eastAsia="Calibri" w:hAnsi="Times New Roman"/>
                <w:sz w:val="28"/>
                <w:szCs w:val="28"/>
                <w:lang w:val="ru-RU"/>
              </w:rPr>
              <w:t>исполнимости обязательных требований.</w:t>
            </w:r>
          </w:p>
          <w:p w:rsidR="00F85CB3" w:rsidRPr="00885A23" w:rsidRDefault="00F85CB3" w:rsidP="00F85CB3">
            <w:pPr>
              <w:ind w:firstLine="709"/>
              <w:jc w:val="both"/>
              <w:rPr>
                <w:rFonts w:ascii="Times New Roman" w:eastAsia="Calibri" w:hAnsi="Times New Roman"/>
                <w:sz w:val="28"/>
                <w:szCs w:val="28"/>
                <w:u w:val="single"/>
                <w:lang w:val="ru-RU"/>
              </w:rPr>
            </w:pPr>
            <w:r w:rsidRPr="00885A23">
              <w:rPr>
                <w:rFonts w:ascii="Times New Roman" w:eastAsia="Calibri" w:hAnsi="Times New Roman"/>
                <w:sz w:val="28"/>
                <w:szCs w:val="28"/>
                <w:lang w:val="ru-RU"/>
              </w:rPr>
              <w:t>6.</w:t>
            </w:r>
            <w:r w:rsidRPr="00885A23">
              <w:rPr>
                <w:rFonts w:ascii="Times New Roman" w:eastAsia="Calibri" w:hAnsi="Times New Roman"/>
                <w:sz w:val="28"/>
                <w:szCs w:val="28"/>
              </w:rPr>
              <w:t> </w:t>
            </w:r>
            <w:r w:rsidRPr="00885A23">
              <w:rPr>
                <w:rFonts w:ascii="Times New Roman" w:eastAsia="Calibri" w:hAnsi="Times New Roman"/>
                <w:sz w:val="28"/>
                <w:szCs w:val="28"/>
                <w:lang w:val="ru-RU"/>
              </w:rPr>
              <w:t xml:space="preserve">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885A23">
              <w:rPr>
                <w:rFonts w:ascii="Times New Roman" w:eastAsia="Calibri" w:hAnsi="Times New Roman"/>
                <w:sz w:val="28"/>
                <w:szCs w:val="28"/>
              </w:rPr>
              <w:t>IV</w:t>
            </w:r>
            <w:r w:rsidRPr="00885A23">
              <w:rPr>
                <w:rFonts w:ascii="Times New Roman" w:eastAsia="Calibri" w:hAnsi="Times New Roman"/>
                <w:sz w:val="28"/>
                <w:szCs w:val="28"/>
                <w:lang w:val="ru-RU"/>
              </w:rPr>
              <w:t xml:space="preserve"> настоящего Порядка.</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7.</w:t>
            </w:r>
            <w:r w:rsidRPr="00885A23">
              <w:rPr>
                <w:rFonts w:ascii="Times New Roman" w:eastAsia="Calibri" w:hAnsi="Times New Roman"/>
                <w:sz w:val="28"/>
                <w:szCs w:val="28"/>
              </w:rPr>
              <w:t> </w:t>
            </w:r>
            <w:r w:rsidRPr="00885A23">
              <w:rPr>
                <w:rFonts w:ascii="Times New Roman" w:eastAsia="Calibri" w:hAnsi="Times New Roman"/>
                <w:sz w:val="28"/>
                <w:szCs w:val="28"/>
                <w:lang w:val="ru-RU"/>
              </w:rPr>
              <w:t>Изменение обязательных требований осуществляется в порядке, предусмотренном для установления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p>
          <w:p w:rsidR="00F85CB3" w:rsidRPr="00885A23" w:rsidRDefault="00F85CB3" w:rsidP="00F85CB3">
            <w:pPr>
              <w:jc w:val="center"/>
              <w:rPr>
                <w:rFonts w:ascii="Times New Roman" w:eastAsia="Calibri" w:hAnsi="Times New Roman"/>
                <w:b/>
                <w:sz w:val="28"/>
                <w:szCs w:val="28"/>
                <w:lang w:val="ru-RU"/>
              </w:rPr>
            </w:pPr>
            <w:r w:rsidRPr="00885A23">
              <w:rPr>
                <w:rFonts w:ascii="Times New Roman" w:eastAsia="Calibri" w:hAnsi="Times New Roman"/>
                <w:sz w:val="28"/>
                <w:szCs w:val="28"/>
              </w:rPr>
              <w:t>II</w:t>
            </w:r>
            <w:r w:rsidRPr="00885A23">
              <w:rPr>
                <w:rFonts w:ascii="Times New Roman" w:eastAsia="Calibri" w:hAnsi="Times New Roman"/>
                <w:sz w:val="28"/>
                <w:szCs w:val="28"/>
                <w:lang w:val="ru-RU"/>
              </w:rPr>
              <w:t>.</w:t>
            </w:r>
            <w:r w:rsidRPr="00885A23">
              <w:rPr>
                <w:rFonts w:ascii="Times New Roman" w:eastAsia="Calibri" w:hAnsi="Times New Roman"/>
                <w:sz w:val="28"/>
                <w:szCs w:val="28"/>
              </w:rPr>
              <w:t> </w:t>
            </w:r>
            <w:r w:rsidRPr="00885A23">
              <w:rPr>
                <w:rFonts w:ascii="Times New Roman" w:eastAsia="Calibri" w:hAnsi="Times New Roman"/>
                <w:b/>
                <w:sz w:val="28"/>
                <w:szCs w:val="28"/>
                <w:lang w:val="ru-RU"/>
              </w:rPr>
              <w:t>Порядок установления обязательных требований</w:t>
            </w:r>
          </w:p>
          <w:p w:rsidR="00F85CB3" w:rsidRPr="00885A23" w:rsidRDefault="00F85CB3" w:rsidP="00F85CB3">
            <w:pPr>
              <w:ind w:firstLine="709"/>
              <w:jc w:val="both"/>
              <w:rPr>
                <w:rFonts w:ascii="Times New Roman" w:eastAsia="Calibri" w:hAnsi="Times New Roman"/>
                <w:b/>
                <w:sz w:val="28"/>
                <w:szCs w:val="28"/>
                <w:lang w:val="ru-RU"/>
              </w:rPr>
            </w:pP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8.</w:t>
            </w:r>
            <w:r w:rsidRPr="00885A23">
              <w:rPr>
                <w:rFonts w:ascii="Times New Roman" w:eastAsia="Calibri" w:hAnsi="Times New Roman"/>
                <w:sz w:val="28"/>
                <w:szCs w:val="28"/>
              </w:rPr>
              <w:t> </w:t>
            </w:r>
            <w:r w:rsidRPr="00885A23">
              <w:rPr>
                <w:rFonts w:ascii="Times New Roman" w:eastAsia="Calibri" w:hAnsi="Times New Roman"/>
                <w:sz w:val="28"/>
                <w:szCs w:val="28"/>
                <w:lang w:val="ru-RU"/>
              </w:rPr>
              <w:t xml:space="preserve">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9.</w:t>
            </w:r>
            <w:r w:rsidRPr="00885A23">
              <w:rPr>
                <w:rFonts w:ascii="Times New Roman" w:eastAsia="Calibri" w:hAnsi="Times New Roman"/>
                <w:sz w:val="28"/>
                <w:szCs w:val="28"/>
              </w:rPr>
              <w:t> </w:t>
            </w:r>
            <w:r w:rsidRPr="00885A23">
              <w:rPr>
                <w:rFonts w:ascii="Times New Roman" w:eastAsia="Calibri" w:hAnsi="Times New Roman"/>
                <w:sz w:val="28"/>
                <w:szCs w:val="28"/>
                <w:lang w:val="ru-RU"/>
              </w:rPr>
              <w:t>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По результатам оценки применения срок действия обязательных требований может продлеваться на срок не более 6 лет.</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lastRenderedPageBreak/>
              <w:t>10.</w:t>
            </w:r>
            <w:r w:rsidRPr="00885A23">
              <w:rPr>
                <w:rFonts w:ascii="Times New Roman" w:eastAsia="Calibri" w:hAnsi="Times New Roman"/>
                <w:sz w:val="28"/>
                <w:szCs w:val="28"/>
              </w:rPr>
              <w:t> </w:t>
            </w:r>
            <w:r w:rsidRPr="00885A23">
              <w:rPr>
                <w:rFonts w:ascii="Times New Roman" w:eastAsia="Calibri" w:hAnsi="Times New Roman"/>
                <w:sz w:val="28"/>
                <w:szCs w:val="28"/>
                <w:lang w:val="ru-RU"/>
              </w:rPr>
              <w:t xml:space="preserve">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F85CB3" w:rsidRPr="00885A23" w:rsidRDefault="00F85CB3" w:rsidP="00F85CB3">
            <w:pPr>
              <w:ind w:firstLine="709"/>
              <w:jc w:val="both"/>
              <w:rPr>
                <w:rFonts w:ascii="Times New Roman" w:eastAsia="Calibri" w:hAnsi="Times New Roman"/>
                <w:sz w:val="28"/>
                <w:szCs w:val="28"/>
                <w:lang w:val="ru-RU"/>
              </w:rPr>
            </w:pPr>
            <w:proofErr w:type="gramStart"/>
            <w:r w:rsidRPr="00885A23">
              <w:rPr>
                <w:rFonts w:ascii="Times New Roman" w:eastAsia="Calibri" w:hAnsi="Times New Roman"/>
                <w:sz w:val="28"/>
                <w:szCs w:val="28"/>
                <w:lang w:val="ru-RU"/>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w:t>
            </w:r>
            <w:proofErr w:type="gramEnd"/>
            <w:r w:rsidRPr="00885A23">
              <w:rPr>
                <w:rFonts w:ascii="Times New Roman" w:eastAsia="Calibri" w:hAnsi="Times New Roman"/>
                <w:sz w:val="28"/>
                <w:szCs w:val="28"/>
                <w:lang w:val="ru-RU"/>
              </w:rPr>
              <w:t xml:space="preserve">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11.</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Положение, предусмотренное абзацем первым пункта 9 Порядка, не применяется в отношении муниципальных нормативных правовых актов:</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подлежащих принятию в целях предупреждения террористических актов и ликвидации их последствий;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подлежащих принятию в целях предупреждения угрозы обороне страны и безопасности государства;</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3)</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подлежащих принятию при угрозе возникновения и (или) возникновении отдельных чрезвычайных ситуаций;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4)</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5)</w:t>
            </w:r>
            <w:r w:rsidRPr="00885A23">
              <w:rPr>
                <w:rFonts w:ascii="Times New Roman" w:eastAsia="Calibri" w:hAnsi="Times New Roman"/>
                <w:sz w:val="28"/>
                <w:szCs w:val="28"/>
              </w:rPr>
              <w:t> </w:t>
            </w:r>
            <w:r w:rsidRPr="00885A23">
              <w:rPr>
                <w:rFonts w:ascii="Times New Roman" w:eastAsia="Calibri" w:hAnsi="Times New Roman"/>
                <w:sz w:val="28"/>
                <w:szCs w:val="28"/>
                <w:lang w:val="ru-RU"/>
              </w:rPr>
              <w:t>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12.</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  и  Законом   Новосибирской  области  № 485-ОЗ.</w:t>
            </w:r>
          </w:p>
          <w:p w:rsidR="00F85CB3" w:rsidRPr="00885A23" w:rsidRDefault="00F85CB3" w:rsidP="00F85CB3">
            <w:pPr>
              <w:ind w:firstLine="709"/>
              <w:jc w:val="both"/>
              <w:rPr>
                <w:rFonts w:ascii="Times New Roman" w:eastAsia="Calibri" w:hAnsi="Times New Roman"/>
                <w:sz w:val="28"/>
                <w:szCs w:val="28"/>
                <w:lang w:val="ru-RU"/>
              </w:rPr>
            </w:pPr>
          </w:p>
          <w:p w:rsidR="00F85CB3" w:rsidRPr="00885A23" w:rsidRDefault="00F85CB3" w:rsidP="00F85CB3">
            <w:pPr>
              <w:jc w:val="center"/>
              <w:rPr>
                <w:rFonts w:ascii="Times New Roman" w:eastAsia="Calibri" w:hAnsi="Times New Roman"/>
                <w:b/>
                <w:sz w:val="28"/>
                <w:szCs w:val="28"/>
                <w:lang w:val="ru-RU"/>
              </w:rPr>
            </w:pPr>
            <w:r w:rsidRPr="00885A23">
              <w:rPr>
                <w:rFonts w:ascii="Times New Roman" w:eastAsia="Calibri" w:hAnsi="Times New Roman"/>
                <w:sz w:val="28"/>
                <w:szCs w:val="28"/>
              </w:rPr>
              <w:t>III</w:t>
            </w:r>
            <w:r w:rsidRPr="00885A23">
              <w:rPr>
                <w:rFonts w:ascii="Times New Roman" w:eastAsia="Calibri" w:hAnsi="Times New Roman"/>
                <w:sz w:val="28"/>
                <w:szCs w:val="28"/>
                <w:lang w:val="ru-RU"/>
              </w:rPr>
              <w:t>.</w:t>
            </w:r>
            <w:r w:rsidRPr="00885A23">
              <w:rPr>
                <w:rFonts w:ascii="Times New Roman" w:eastAsia="Calibri" w:hAnsi="Times New Roman"/>
                <w:sz w:val="28"/>
                <w:szCs w:val="28"/>
              </w:rPr>
              <w:t> </w:t>
            </w:r>
            <w:r w:rsidRPr="00885A23">
              <w:rPr>
                <w:rFonts w:ascii="Times New Roman" w:eastAsia="Calibri" w:hAnsi="Times New Roman"/>
                <w:b/>
                <w:sz w:val="28"/>
                <w:szCs w:val="28"/>
                <w:lang w:val="ru-RU"/>
              </w:rPr>
              <w:t>Порядок оценки применения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13.</w:t>
            </w:r>
            <w:r w:rsidRPr="00885A23">
              <w:rPr>
                <w:rFonts w:ascii="Times New Roman" w:eastAsia="Calibri" w:hAnsi="Times New Roman"/>
                <w:sz w:val="28"/>
                <w:szCs w:val="28"/>
              </w:rPr>
              <w:t> </w:t>
            </w:r>
            <w:r w:rsidRPr="00885A23">
              <w:rPr>
                <w:rFonts w:ascii="Times New Roman" w:eastAsia="Calibri" w:hAnsi="Times New Roman"/>
                <w:sz w:val="28"/>
                <w:szCs w:val="28"/>
                <w:lang w:val="ru-RU"/>
              </w:rPr>
              <w:t>Целью оценки применения обязательных требований (далее</w:t>
            </w:r>
            <w:r w:rsidRPr="00885A23">
              <w:rPr>
                <w:rFonts w:ascii="Times New Roman" w:eastAsia="Calibri" w:hAnsi="Times New Roman"/>
                <w:sz w:val="28"/>
                <w:szCs w:val="28"/>
              </w:rPr>
              <w:t> </w:t>
            </w:r>
            <w:r w:rsidRPr="00885A23">
              <w:rPr>
                <w:rFonts w:ascii="Times New Roman" w:eastAsia="Calibri" w:hAnsi="Times New Roman"/>
                <w:sz w:val="28"/>
                <w:szCs w:val="28"/>
                <w:lang w:val="ru-RU"/>
              </w:rPr>
              <w:t>–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14.</w:t>
            </w:r>
            <w:r w:rsidRPr="00885A23">
              <w:rPr>
                <w:rFonts w:ascii="Times New Roman" w:eastAsia="Calibri" w:hAnsi="Times New Roman"/>
                <w:sz w:val="28"/>
                <w:szCs w:val="28"/>
              </w:rPr>
              <w:t> </w:t>
            </w:r>
            <w:r w:rsidRPr="00885A23">
              <w:rPr>
                <w:rFonts w:ascii="Times New Roman" w:eastAsia="Calibri" w:hAnsi="Times New Roman"/>
                <w:sz w:val="28"/>
                <w:szCs w:val="28"/>
                <w:lang w:val="ru-RU"/>
              </w:rPr>
              <w:t>Оценка применения проводится структурным подразделением местной администрации, уполномоченным на ее проведение (далее</w:t>
            </w:r>
            <w:r w:rsidRPr="00885A23">
              <w:rPr>
                <w:rFonts w:ascii="Times New Roman" w:eastAsia="Calibri" w:hAnsi="Times New Roman"/>
                <w:sz w:val="28"/>
                <w:szCs w:val="28"/>
              </w:rPr>
              <w:t> </w:t>
            </w:r>
            <w:r w:rsidRPr="00885A23">
              <w:rPr>
                <w:rFonts w:ascii="Times New Roman" w:eastAsia="Calibri" w:hAnsi="Times New Roman"/>
                <w:sz w:val="28"/>
                <w:szCs w:val="28"/>
                <w:lang w:val="ru-RU"/>
              </w:rPr>
              <w:t>–</w:t>
            </w:r>
            <w:r w:rsidRPr="00885A23">
              <w:rPr>
                <w:rFonts w:ascii="Times New Roman" w:eastAsia="Calibri" w:hAnsi="Times New Roman"/>
                <w:sz w:val="28"/>
                <w:szCs w:val="28"/>
              </w:rPr>
              <w:t> </w:t>
            </w:r>
            <w:r w:rsidRPr="00885A23">
              <w:rPr>
                <w:rFonts w:ascii="Times New Roman" w:eastAsia="Calibri" w:hAnsi="Times New Roman"/>
                <w:sz w:val="28"/>
                <w:szCs w:val="28"/>
                <w:lang w:val="ru-RU"/>
              </w:rPr>
              <w:t>уполномоченное подразделение).</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15.</w:t>
            </w:r>
            <w:r w:rsidRPr="00885A23">
              <w:rPr>
                <w:rFonts w:ascii="Times New Roman" w:eastAsia="Calibri" w:hAnsi="Times New Roman"/>
                <w:sz w:val="28"/>
                <w:szCs w:val="28"/>
              </w:rPr>
              <w:t> </w:t>
            </w:r>
            <w:r w:rsidRPr="00885A23">
              <w:rPr>
                <w:rFonts w:ascii="Times New Roman" w:eastAsia="Calibri" w:hAnsi="Times New Roman"/>
                <w:sz w:val="28"/>
                <w:szCs w:val="28"/>
                <w:lang w:val="ru-RU"/>
              </w:rPr>
              <w:t xml:space="preserve">Оценка применения проводится не позднее чем через 5 лет со дня вступления в силу муниципального нормативного правового акта, содержащего </w:t>
            </w:r>
            <w:r w:rsidRPr="00885A23">
              <w:rPr>
                <w:rFonts w:ascii="Times New Roman" w:eastAsia="Calibri" w:hAnsi="Times New Roman"/>
                <w:sz w:val="28"/>
                <w:szCs w:val="28"/>
                <w:lang w:val="ru-RU"/>
              </w:rPr>
              <w:lastRenderedPageBreak/>
              <w:t>обязательные требования.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16.</w:t>
            </w:r>
            <w:r w:rsidRPr="00885A23">
              <w:rPr>
                <w:rFonts w:ascii="Times New Roman" w:eastAsia="Calibri" w:hAnsi="Times New Roman"/>
                <w:sz w:val="28"/>
                <w:szCs w:val="28"/>
              </w:rPr>
              <w:t> </w:t>
            </w:r>
            <w:r w:rsidRPr="00885A23">
              <w:rPr>
                <w:rFonts w:ascii="Times New Roman" w:eastAsia="Calibri" w:hAnsi="Times New Roman"/>
                <w:sz w:val="28"/>
                <w:szCs w:val="28"/>
                <w:lang w:val="ru-RU"/>
              </w:rPr>
              <w:t>К этапам оценки применения относятся: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w:t>
            </w:r>
            <w:r w:rsidRPr="00885A23">
              <w:rPr>
                <w:rFonts w:ascii="Times New Roman" w:eastAsia="Calibri" w:hAnsi="Times New Roman"/>
                <w:sz w:val="28"/>
                <w:szCs w:val="28"/>
              </w:rPr>
              <w:t> </w:t>
            </w:r>
            <w:r w:rsidRPr="00885A23">
              <w:rPr>
                <w:rFonts w:ascii="Times New Roman" w:eastAsia="Calibri" w:hAnsi="Times New Roman"/>
                <w:sz w:val="28"/>
                <w:szCs w:val="28"/>
                <w:lang w:val="ru-RU"/>
              </w:rPr>
              <w:t>формирование уполномоченным подразделением плана оценки применения;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публичное обсуждение муниципального нормативного правового акта, содержащего обязательные требования;</w:t>
            </w:r>
          </w:p>
          <w:p w:rsidR="00F85CB3" w:rsidRPr="00885A23" w:rsidRDefault="00F85CB3" w:rsidP="00F85CB3">
            <w:pPr>
              <w:ind w:firstLine="709"/>
              <w:jc w:val="both"/>
              <w:rPr>
                <w:rFonts w:ascii="Times New Roman" w:eastAsia="Calibri" w:hAnsi="Times New Roman"/>
                <w:sz w:val="28"/>
                <w:szCs w:val="28"/>
                <w:lang w:val="ru-RU"/>
              </w:rPr>
            </w:pPr>
            <w:proofErr w:type="gramStart"/>
            <w:r w:rsidRPr="00885A23">
              <w:rPr>
                <w:rFonts w:ascii="Times New Roman" w:eastAsia="Calibri" w:hAnsi="Times New Roman"/>
                <w:sz w:val="28"/>
                <w:szCs w:val="28"/>
                <w:lang w:val="ru-RU"/>
              </w:rPr>
              <w:t>3)</w:t>
            </w:r>
            <w:r w:rsidRPr="00885A23">
              <w:rPr>
                <w:rFonts w:ascii="Times New Roman" w:eastAsia="Calibri" w:hAnsi="Times New Roman"/>
                <w:sz w:val="28"/>
                <w:szCs w:val="28"/>
              </w:rPr>
              <w:t> </w:t>
            </w:r>
            <w:r w:rsidRPr="00885A23">
              <w:rPr>
                <w:rFonts w:ascii="Times New Roman" w:eastAsia="Calibri" w:hAnsi="Times New Roman"/>
                <w:sz w:val="28"/>
                <w:szCs w:val="28"/>
                <w:lang w:val="ru-RU"/>
              </w:rPr>
              <w:t>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w:t>
            </w:r>
            <w:r w:rsidRPr="00885A23">
              <w:rPr>
                <w:rFonts w:ascii="Times New Roman" w:eastAsia="Calibri" w:hAnsi="Times New Roman"/>
                <w:sz w:val="28"/>
                <w:szCs w:val="28"/>
              </w:rPr>
              <w:t> </w:t>
            </w:r>
            <w:r w:rsidRPr="00885A23">
              <w:rPr>
                <w:rFonts w:ascii="Times New Roman" w:eastAsia="Calibri" w:hAnsi="Times New Roman"/>
                <w:sz w:val="28"/>
                <w:szCs w:val="28"/>
                <w:lang w:val="ru-RU"/>
              </w:rPr>
              <w:t>–</w:t>
            </w:r>
            <w:r w:rsidRPr="00885A23">
              <w:rPr>
                <w:rFonts w:ascii="Times New Roman" w:eastAsia="Calibri" w:hAnsi="Times New Roman"/>
                <w:sz w:val="28"/>
                <w:szCs w:val="28"/>
              </w:rPr>
              <w:t> </w:t>
            </w:r>
            <w:r w:rsidRPr="00885A23">
              <w:rPr>
                <w:rFonts w:ascii="Times New Roman" w:eastAsia="Calibri" w:hAnsi="Times New Roman"/>
                <w:sz w:val="28"/>
                <w:szCs w:val="28"/>
                <w:lang w:val="ru-RU"/>
              </w:rPr>
              <w:t>разработчик), аналитической справки о достижении целей введения обязательных требований, содержащихся в муниципальном нормативном правовом акте (далее</w:t>
            </w:r>
            <w:r w:rsidRPr="00885A23">
              <w:rPr>
                <w:rFonts w:ascii="Times New Roman" w:eastAsia="Calibri" w:hAnsi="Times New Roman"/>
                <w:sz w:val="28"/>
                <w:szCs w:val="28"/>
              </w:rPr>
              <w:t> </w:t>
            </w:r>
            <w:r w:rsidRPr="00885A23">
              <w:rPr>
                <w:rFonts w:ascii="Times New Roman" w:eastAsia="Calibri" w:hAnsi="Times New Roman"/>
                <w:sz w:val="28"/>
                <w:szCs w:val="28"/>
                <w:lang w:val="ru-RU"/>
              </w:rPr>
              <w:t>– справка), и ее направление в уполномоченное подразделение;</w:t>
            </w:r>
            <w:proofErr w:type="gramEnd"/>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4)</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подготовка заключения об оценке применения обязательных требований (далее</w:t>
            </w:r>
            <w:r w:rsidRPr="00885A23">
              <w:rPr>
                <w:rFonts w:ascii="Times New Roman" w:eastAsia="Calibri" w:hAnsi="Times New Roman"/>
                <w:sz w:val="28"/>
                <w:szCs w:val="28"/>
              </w:rPr>
              <w:t> </w:t>
            </w:r>
            <w:r w:rsidRPr="00885A23">
              <w:rPr>
                <w:rFonts w:ascii="Times New Roman" w:eastAsia="Calibri" w:hAnsi="Times New Roman"/>
                <w:sz w:val="28"/>
                <w:szCs w:val="28"/>
                <w:lang w:val="ru-RU"/>
              </w:rPr>
              <w:t>–</w:t>
            </w:r>
            <w:r w:rsidRPr="00885A23">
              <w:rPr>
                <w:rFonts w:ascii="Times New Roman" w:eastAsia="Calibri" w:hAnsi="Times New Roman"/>
                <w:sz w:val="28"/>
                <w:szCs w:val="28"/>
              </w:rPr>
              <w:t> </w:t>
            </w:r>
            <w:r w:rsidRPr="00885A23">
              <w:rPr>
                <w:rFonts w:ascii="Times New Roman" w:eastAsia="Calibri" w:hAnsi="Times New Roman"/>
                <w:sz w:val="28"/>
                <w:szCs w:val="28"/>
                <w:lang w:val="ru-RU"/>
              </w:rPr>
              <w:t>заключение) и принятие решения о необходимости продления срока действия обязательных требований или о прекращении их действия.</w:t>
            </w:r>
          </w:p>
          <w:p w:rsidR="00F85CB3" w:rsidRPr="00885A23" w:rsidRDefault="00F85CB3" w:rsidP="00F85CB3">
            <w:pPr>
              <w:ind w:firstLine="709"/>
              <w:jc w:val="center"/>
              <w:rPr>
                <w:rFonts w:ascii="Times New Roman" w:eastAsia="Calibri" w:hAnsi="Times New Roman"/>
                <w:sz w:val="28"/>
                <w:szCs w:val="28"/>
                <w:lang w:val="ru-RU"/>
              </w:rPr>
            </w:pPr>
          </w:p>
          <w:p w:rsidR="00F85CB3" w:rsidRPr="00885A23" w:rsidRDefault="00F85CB3" w:rsidP="00F85CB3">
            <w:pPr>
              <w:ind w:firstLine="709"/>
              <w:jc w:val="center"/>
              <w:rPr>
                <w:rFonts w:ascii="Times New Roman" w:eastAsia="Calibri" w:hAnsi="Times New Roman"/>
                <w:b/>
                <w:sz w:val="28"/>
                <w:szCs w:val="28"/>
                <w:lang w:val="ru-RU"/>
              </w:rPr>
            </w:pPr>
            <w:r w:rsidRPr="00885A23">
              <w:rPr>
                <w:rFonts w:ascii="Times New Roman" w:eastAsia="Calibri" w:hAnsi="Times New Roman"/>
                <w:b/>
                <w:sz w:val="28"/>
                <w:szCs w:val="28"/>
                <w:lang w:val="ru-RU"/>
              </w:rPr>
              <w:t xml:space="preserve">Формирование уполномоченным подразделением </w:t>
            </w:r>
          </w:p>
          <w:p w:rsidR="00F85CB3" w:rsidRPr="00885A23" w:rsidRDefault="00F85CB3" w:rsidP="00F85CB3">
            <w:pPr>
              <w:ind w:firstLine="709"/>
              <w:jc w:val="center"/>
              <w:rPr>
                <w:rFonts w:ascii="Times New Roman" w:eastAsia="Calibri" w:hAnsi="Times New Roman"/>
                <w:b/>
                <w:sz w:val="28"/>
                <w:szCs w:val="28"/>
                <w:lang w:val="ru-RU"/>
              </w:rPr>
            </w:pPr>
            <w:r w:rsidRPr="00885A23">
              <w:rPr>
                <w:rFonts w:ascii="Times New Roman" w:eastAsia="Calibri" w:hAnsi="Times New Roman"/>
                <w:b/>
                <w:sz w:val="28"/>
                <w:szCs w:val="28"/>
                <w:lang w:val="ru-RU"/>
              </w:rPr>
              <w:t>плана оценки применения</w:t>
            </w:r>
          </w:p>
          <w:p w:rsidR="00F85CB3" w:rsidRPr="00885A23" w:rsidRDefault="00F85CB3" w:rsidP="00F85CB3">
            <w:pPr>
              <w:ind w:firstLine="709"/>
              <w:jc w:val="center"/>
              <w:rPr>
                <w:rFonts w:ascii="Times New Roman" w:eastAsia="Calibri" w:hAnsi="Times New Roman"/>
                <w:sz w:val="28"/>
                <w:szCs w:val="28"/>
                <w:lang w:val="ru-RU"/>
              </w:rPr>
            </w:pP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17.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18.</w:t>
            </w:r>
            <w:r w:rsidRPr="00885A23">
              <w:rPr>
                <w:rFonts w:ascii="Times New Roman" w:eastAsia="Calibri" w:hAnsi="Times New Roman"/>
                <w:sz w:val="28"/>
                <w:szCs w:val="28"/>
              </w:rPr>
              <w:t> </w:t>
            </w:r>
            <w:r w:rsidRPr="00885A23">
              <w:rPr>
                <w:rFonts w:ascii="Times New Roman" w:eastAsia="Calibri" w:hAnsi="Times New Roman"/>
                <w:sz w:val="28"/>
                <w:szCs w:val="28"/>
                <w:lang w:val="ru-RU"/>
              </w:rPr>
              <w:t>Разработчик в срок до 10 декабря текущего года представляет в уполномоченное подразделение:</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w:t>
            </w:r>
            <w:r w:rsidRPr="00885A23">
              <w:rPr>
                <w:rFonts w:ascii="Times New Roman" w:eastAsia="Calibri" w:hAnsi="Times New Roman"/>
                <w:sz w:val="28"/>
                <w:szCs w:val="28"/>
              </w:rPr>
              <w:t> </w:t>
            </w:r>
            <w:r w:rsidRPr="00885A23">
              <w:rPr>
                <w:rFonts w:ascii="Times New Roman" w:eastAsia="Calibri" w:hAnsi="Times New Roman"/>
                <w:sz w:val="28"/>
                <w:szCs w:val="28"/>
                <w:lang w:val="ru-RU"/>
              </w:rPr>
              <w:t>тексты муниципальных нормативных правовых актов, содержащих обязательные требования;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3)</w:t>
            </w:r>
            <w:r w:rsidRPr="00885A23">
              <w:rPr>
                <w:rFonts w:ascii="Times New Roman" w:eastAsia="Calibri" w:hAnsi="Times New Roman"/>
                <w:sz w:val="28"/>
                <w:szCs w:val="28"/>
              </w:rPr>
              <w:t> </w:t>
            </w:r>
            <w:r w:rsidRPr="00885A23">
              <w:rPr>
                <w:rFonts w:ascii="Times New Roman" w:eastAsia="Calibri" w:hAnsi="Times New Roman"/>
                <w:sz w:val="28"/>
                <w:szCs w:val="28"/>
                <w:lang w:val="ru-RU"/>
              </w:rPr>
              <w:t>информацию о мерах ответственности, применяемых при нарушении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4)</w:t>
            </w:r>
            <w:r w:rsidRPr="00885A23">
              <w:rPr>
                <w:rFonts w:ascii="Times New Roman" w:eastAsia="Calibri" w:hAnsi="Times New Roman"/>
                <w:sz w:val="28"/>
                <w:szCs w:val="28"/>
              </w:rPr>
              <w:t> </w:t>
            </w:r>
            <w:r w:rsidRPr="00885A23">
              <w:rPr>
                <w:rFonts w:ascii="Times New Roman" w:eastAsia="Calibri" w:hAnsi="Times New Roman"/>
                <w:sz w:val="28"/>
                <w:szCs w:val="28"/>
                <w:lang w:val="ru-RU"/>
              </w:rPr>
              <w:t>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19.</w:t>
            </w:r>
            <w:r w:rsidRPr="00885A23">
              <w:rPr>
                <w:rFonts w:ascii="Times New Roman" w:eastAsia="Calibri" w:hAnsi="Times New Roman"/>
                <w:sz w:val="28"/>
                <w:szCs w:val="28"/>
              </w:rPr>
              <w:t> </w:t>
            </w:r>
            <w:r w:rsidRPr="00885A23">
              <w:rPr>
                <w:rFonts w:ascii="Times New Roman" w:eastAsia="Calibri" w:hAnsi="Times New Roman"/>
                <w:sz w:val="28"/>
                <w:szCs w:val="28"/>
                <w:lang w:val="ru-RU"/>
              </w:rPr>
              <w:t>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F85CB3" w:rsidRPr="00885A23" w:rsidRDefault="00F85CB3" w:rsidP="00F85CB3">
            <w:pPr>
              <w:tabs>
                <w:tab w:val="center" w:pos="5032"/>
              </w:tabs>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20.</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w:t>
            </w:r>
            <w:r w:rsidRPr="00885A23">
              <w:rPr>
                <w:rFonts w:ascii="Times New Roman" w:eastAsia="Calibri" w:hAnsi="Times New Roman"/>
                <w:sz w:val="28"/>
                <w:szCs w:val="28"/>
              </w:rPr>
              <w:t> </w:t>
            </w:r>
            <w:r w:rsidRPr="00885A23">
              <w:rPr>
                <w:rFonts w:ascii="Times New Roman" w:eastAsia="Calibri" w:hAnsi="Times New Roman"/>
                <w:sz w:val="28"/>
                <w:szCs w:val="28"/>
                <w:lang w:val="ru-RU"/>
              </w:rPr>
              <w:t>–</w:t>
            </w:r>
            <w:r w:rsidRPr="00885A23">
              <w:rPr>
                <w:rFonts w:ascii="Times New Roman" w:eastAsia="Calibri" w:hAnsi="Times New Roman"/>
                <w:sz w:val="28"/>
                <w:szCs w:val="28"/>
              </w:rPr>
              <w:t> </w:t>
            </w:r>
            <w:r w:rsidRPr="00885A23">
              <w:rPr>
                <w:rFonts w:ascii="Times New Roman" w:eastAsia="Calibri" w:hAnsi="Times New Roman"/>
                <w:sz w:val="28"/>
                <w:szCs w:val="28"/>
                <w:lang w:val="ru-RU"/>
              </w:rPr>
              <w:t>официальный сайт).</w:t>
            </w:r>
          </w:p>
          <w:p w:rsidR="00F85CB3" w:rsidRPr="00885A23" w:rsidRDefault="00F85CB3" w:rsidP="00F85CB3">
            <w:pPr>
              <w:ind w:firstLine="709"/>
              <w:jc w:val="both"/>
              <w:rPr>
                <w:rFonts w:ascii="Times New Roman" w:eastAsia="Calibri" w:hAnsi="Times New Roman"/>
                <w:sz w:val="28"/>
                <w:szCs w:val="28"/>
                <w:highlight w:val="yellow"/>
                <w:lang w:val="ru-RU"/>
              </w:rPr>
            </w:pPr>
          </w:p>
          <w:p w:rsidR="00F85CB3" w:rsidRPr="00885A23" w:rsidRDefault="00F85CB3" w:rsidP="00F85CB3">
            <w:pPr>
              <w:ind w:firstLine="709"/>
              <w:jc w:val="center"/>
              <w:rPr>
                <w:rFonts w:ascii="Times New Roman" w:eastAsia="Calibri" w:hAnsi="Times New Roman"/>
                <w:b/>
                <w:sz w:val="28"/>
                <w:szCs w:val="28"/>
                <w:lang w:val="ru-RU"/>
              </w:rPr>
            </w:pPr>
            <w:r w:rsidRPr="00885A23">
              <w:rPr>
                <w:rFonts w:ascii="Times New Roman" w:eastAsia="Calibri" w:hAnsi="Times New Roman"/>
                <w:b/>
                <w:sz w:val="28"/>
                <w:szCs w:val="28"/>
                <w:lang w:val="ru-RU"/>
              </w:rPr>
              <w:t>Публичное обсуждение муниципального нормативного правового акта, содержащего обязательные требования</w:t>
            </w:r>
          </w:p>
          <w:p w:rsidR="00F85CB3" w:rsidRPr="00885A23" w:rsidRDefault="00F85CB3" w:rsidP="00F85CB3">
            <w:pPr>
              <w:ind w:firstLine="709"/>
              <w:jc w:val="both"/>
              <w:rPr>
                <w:rFonts w:ascii="Times New Roman" w:eastAsia="Calibri" w:hAnsi="Times New Roman"/>
                <w:sz w:val="28"/>
                <w:szCs w:val="28"/>
                <w:lang w:val="ru-RU"/>
              </w:rPr>
            </w:pP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21.</w:t>
            </w:r>
            <w:r w:rsidRPr="00885A23">
              <w:rPr>
                <w:rFonts w:ascii="Times New Roman" w:eastAsia="Calibri" w:hAnsi="Times New Roman"/>
                <w:sz w:val="28"/>
                <w:szCs w:val="28"/>
              </w:rPr>
              <w:t> </w:t>
            </w:r>
            <w:r w:rsidRPr="00885A23">
              <w:rPr>
                <w:rFonts w:ascii="Times New Roman" w:eastAsia="Calibri" w:hAnsi="Times New Roman"/>
                <w:sz w:val="28"/>
                <w:szCs w:val="28"/>
                <w:lang w:val="ru-RU"/>
              </w:rPr>
              <w:t xml:space="preserve">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885A23">
              <w:rPr>
                <w:rFonts w:ascii="Times New Roman" w:eastAsia="Calibri" w:hAnsi="Times New Roman"/>
                <w:sz w:val="28"/>
                <w:szCs w:val="28"/>
                <w:lang w:val="ru-RU"/>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w:t>
            </w:r>
            <w:r w:rsidRPr="00885A23">
              <w:rPr>
                <w:rFonts w:ascii="Times New Roman" w:eastAsia="Calibri" w:hAnsi="Times New Roman"/>
                <w:sz w:val="22"/>
                <w:szCs w:val="22"/>
                <w:lang w:val="ru-RU"/>
              </w:rPr>
              <w:t xml:space="preserve"> </w:t>
            </w:r>
            <w:r w:rsidRPr="00885A23">
              <w:rPr>
                <w:rFonts w:ascii="Times New Roman" w:eastAsia="Calibri" w:hAnsi="Times New Roman"/>
                <w:sz w:val="28"/>
                <w:szCs w:val="28"/>
                <w:lang w:val="ru-RU"/>
              </w:rPr>
              <w:t>возникших в ходе публичного обсуждения муниципального нормативного правового акта, содержащего обязательные требования.</w:t>
            </w:r>
            <w:proofErr w:type="gramEnd"/>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22.</w:t>
            </w:r>
            <w:r w:rsidRPr="00885A23">
              <w:rPr>
                <w:rFonts w:ascii="Times New Roman" w:eastAsia="Calibri" w:hAnsi="Times New Roman"/>
                <w:sz w:val="28"/>
                <w:szCs w:val="28"/>
              </w:rPr>
              <w:t> </w:t>
            </w:r>
            <w:r w:rsidRPr="00885A23">
              <w:rPr>
                <w:rFonts w:ascii="Times New Roman" w:eastAsia="Calibri" w:hAnsi="Times New Roman"/>
                <w:sz w:val="28"/>
                <w:szCs w:val="28"/>
                <w:lang w:val="ru-RU"/>
              </w:rPr>
              <w:t>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23.</w:t>
            </w:r>
            <w:r w:rsidRPr="00885A23">
              <w:rPr>
                <w:rFonts w:ascii="Times New Roman" w:eastAsia="Calibri" w:hAnsi="Times New Roman"/>
                <w:sz w:val="28"/>
                <w:szCs w:val="28"/>
              </w:rPr>
              <w:t> </w:t>
            </w:r>
            <w:proofErr w:type="gramStart"/>
            <w:r w:rsidRPr="00885A23">
              <w:rPr>
                <w:rFonts w:ascii="Times New Roman" w:eastAsia="Calibri" w:hAnsi="Times New Roman"/>
                <w:sz w:val="28"/>
                <w:szCs w:val="28"/>
                <w:lang w:val="ru-RU"/>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w:t>
            </w:r>
            <w:r w:rsidRPr="00885A23">
              <w:rPr>
                <w:rFonts w:ascii="Times New Roman" w:eastAsia="Calibri" w:hAnsi="Times New Roman"/>
                <w:sz w:val="28"/>
                <w:szCs w:val="28"/>
              </w:rPr>
              <w:t> </w:t>
            </w:r>
            <w:proofErr w:type="gramStart"/>
            <w:r w:rsidRPr="00885A23">
              <w:rPr>
                <w:rFonts w:ascii="Times New Roman" w:eastAsia="Calibri" w:hAnsi="Times New Roman"/>
                <w:sz w:val="28"/>
                <w:szCs w:val="28"/>
                <w:lang w:val="ru-RU"/>
              </w:rPr>
              <w:t>направлены</w:t>
            </w:r>
            <w:proofErr w:type="gramEnd"/>
            <w:r w:rsidRPr="00885A23">
              <w:rPr>
                <w:rFonts w:ascii="Times New Roman" w:eastAsia="Calibri" w:hAnsi="Times New Roman"/>
                <w:sz w:val="28"/>
                <w:szCs w:val="28"/>
                <w:lang w:val="ru-RU"/>
              </w:rPr>
              <w:t xml:space="preserve"> разработчику в письменной или электронной форме;</w:t>
            </w:r>
          </w:p>
          <w:p w:rsidR="00F85CB3" w:rsidRPr="00885A23" w:rsidRDefault="00F85CB3" w:rsidP="00F85CB3">
            <w:pPr>
              <w:ind w:firstLine="709"/>
              <w:jc w:val="both"/>
              <w:rPr>
                <w:rFonts w:ascii="Times New Roman" w:eastAsia="Calibri" w:hAnsi="Times New Roman"/>
                <w:sz w:val="28"/>
                <w:szCs w:val="28"/>
                <w:lang w:val="ru-RU"/>
              </w:rPr>
            </w:pPr>
            <w:proofErr w:type="gramStart"/>
            <w:r w:rsidRPr="00885A23">
              <w:rPr>
                <w:rFonts w:ascii="Times New Roman" w:eastAsia="Calibri" w:hAnsi="Times New Roman"/>
                <w:sz w:val="28"/>
                <w:szCs w:val="28"/>
                <w:lang w:val="ru-RU"/>
              </w:rPr>
              <w:t>2)</w:t>
            </w:r>
            <w:r w:rsidRPr="00885A23">
              <w:rPr>
                <w:rFonts w:ascii="Times New Roman" w:eastAsia="Calibri" w:hAnsi="Times New Roman"/>
                <w:sz w:val="28"/>
                <w:szCs w:val="28"/>
              </w:rPr>
              <w:t> </w:t>
            </w:r>
            <w:r w:rsidRPr="00885A23">
              <w:rPr>
                <w:rFonts w:ascii="Times New Roman" w:eastAsia="Calibri" w:hAnsi="Times New Roman"/>
                <w:sz w:val="28"/>
                <w:szCs w:val="28"/>
                <w:lang w:val="ru-RU"/>
              </w:rPr>
              <w:t>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roofErr w:type="gramEnd"/>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3)</w:t>
            </w:r>
            <w:r w:rsidRPr="00885A23">
              <w:rPr>
                <w:rFonts w:ascii="Times New Roman" w:eastAsia="Calibri" w:hAnsi="Times New Roman"/>
                <w:sz w:val="28"/>
                <w:szCs w:val="28"/>
              </w:rPr>
              <w:t> </w:t>
            </w:r>
            <w:proofErr w:type="gramStart"/>
            <w:r w:rsidRPr="00885A23">
              <w:rPr>
                <w:rFonts w:ascii="Times New Roman" w:eastAsia="Calibri" w:hAnsi="Times New Roman"/>
                <w:sz w:val="28"/>
                <w:szCs w:val="28"/>
                <w:lang w:val="ru-RU"/>
              </w:rPr>
              <w:t>собраны</w:t>
            </w:r>
            <w:proofErr w:type="gramEnd"/>
            <w:r w:rsidRPr="00885A23">
              <w:rPr>
                <w:rFonts w:ascii="Times New Roman" w:eastAsia="Calibri" w:hAnsi="Times New Roman"/>
                <w:sz w:val="28"/>
                <w:szCs w:val="28"/>
                <w:lang w:val="ru-RU"/>
              </w:rPr>
              <w:t xml:space="preserve"> в ходе опроса представителей заинтересованных лиц;</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 xml:space="preserve">4) представлены разработчику в иных формах, указанных при размещении информации на официальном сайте муниципального образования. </w:t>
            </w:r>
          </w:p>
          <w:p w:rsidR="00F85CB3" w:rsidRPr="00885A23" w:rsidRDefault="00F85CB3" w:rsidP="00F85CB3">
            <w:pPr>
              <w:ind w:firstLine="709"/>
              <w:jc w:val="both"/>
              <w:rPr>
                <w:rFonts w:ascii="Times New Roman" w:eastAsia="Calibri" w:hAnsi="Times New Roman"/>
                <w:sz w:val="28"/>
                <w:szCs w:val="28"/>
                <w:lang w:val="ru-RU"/>
              </w:rPr>
            </w:pPr>
          </w:p>
          <w:p w:rsidR="00F85CB3" w:rsidRPr="00885A23" w:rsidRDefault="00F85CB3" w:rsidP="00F85CB3">
            <w:pPr>
              <w:ind w:firstLine="709"/>
              <w:jc w:val="center"/>
              <w:rPr>
                <w:rFonts w:ascii="Times New Roman" w:eastAsia="Calibri" w:hAnsi="Times New Roman"/>
                <w:b/>
                <w:sz w:val="28"/>
                <w:szCs w:val="28"/>
                <w:lang w:val="ru-RU"/>
              </w:rPr>
            </w:pPr>
            <w:r w:rsidRPr="00885A23">
              <w:rPr>
                <w:rFonts w:ascii="Times New Roman" w:eastAsia="Calibri" w:hAnsi="Times New Roman"/>
                <w:b/>
                <w:sz w:val="28"/>
                <w:szCs w:val="28"/>
                <w:lang w:val="ru-RU"/>
              </w:rPr>
              <w:t>Формирование разработчиком справки и ее направление в уполномоченное подразделение</w:t>
            </w:r>
          </w:p>
          <w:p w:rsidR="00F85CB3" w:rsidRPr="00885A23" w:rsidRDefault="00F85CB3" w:rsidP="00F85CB3">
            <w:pPr>
              <w:ind w:firstLine="709"/>
              <w:jc w:val="center"/>
              <w:rPr>
                <w:rFonts w:ascii="Times New Roman" w:eastAsia="Calibri" w:hAnsi="Times New Roman"/>
                <w:sz w:val="28"/>
                <w:szCs w:val="28"/>
                <w:lang w:val="ru-RU"/>
              </w:rPr>
            </w:pP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24.</w:t>
            </w:r>
            <w:r w:rsidRPr="00885A23">
              <w:rPr>
                <w:rFonts w:ascii="Times New Roman" w:eastAsia="Calibri" w:hAnsi="Times New Roman"/>
                <w:sz w:val="28"/>
                <w:szCs w:val="28"/>
              </w:rPr>
              <w:t> </w:t>
            </w:r>
            <w:r w:rsidRPr="00885A23">
              <w:rPr>
                <w:rFonts w:ascii="Times New Roman" w:eastAsia="Calibri" w:hAnsi="Times New Roman"/>
                <w:sz w:val="28"/>
                <w:szCs w:val="28"/>
                <w:lang w:val="ru-RU"/>
              </w:rPr>
              <w:t>Разработчик в срок, предусмотренный планом оценки применения, готовит справку, в которой содержится: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w:t>
            </w:r>
            <w:r w:rsidRPr="00885A23">
              <w:rPr>
                <w:rFonts w:ascii="Times New Roman" w:eastAsia="Calibri" w:hAnsi="Times New Roman"/>
                <w:sz w:val="28"/>
                <w:szCs w:val="28"/>
              </w:rPr>
              <w:t> </w:t>
            </w:r>
            <w:r w:rsidRPr="00885A23">
              <w:rPr>
                <w:rFonts w:ascii="Times New Roman" w:eastAsia="Calibri" w:hAnsi="Times New Roman"/>
                <w:sz w:val="28"/>
                <w:szCs w:val="28"/>
                <w:lang w:val="ru-RU"/>
              </w:rPr>
              <w:t>общая характеристика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w:t>
            </w:r>
            <w:r w:rsidRPr="00885A23">
              <w:rPr>
                <w:rFonts w:ascii="Times New Roman" w:eastAsia="Calibri" w:hAnsi="Times New Roman"/>
                <w:sz w:val="28"/>
                <w:szCs w:val="28"/>
              </w:rPr>
              <w:t> </w:t>
            </w:r>
            <w:r w:rsidRPr="00885A23">
              <w:rPr>
                <w:rFonts w:ascii="Times New Roman" w:eastAsia="Calibri" w:hAnsi="Times New Roman"/>
                <w:sz w:val="28"/>
                <w:szCs w:val="28"/>
                <w:lang w:val="ru-RU"/>
              </w:rPr>
              <w:t xml:space="preserve">анализ </w:t>
            </w:r>
            <w:proofErr w:type="gramStart"/>
            <w:r w:rsidRPr="00885A23">
              <w:rPr>
                <w:rFonts w:ascii="Times New Roman" w:eastAsia="Calibri" w:hAnsi="Times New Roman"/>
                <w:sz w:val="28"/>
                <w:szCs w:val="28"/>
                <w:lang w:val="ru-RU"/>
              </w:rPr>
              <w:t>результатов оценки достижения целей введения обязательных требований</w:t>
            </w:r>
            <w:proofErr w:type="gramEnd"/>
            <w:r w:rsidRPr="00885A23">
              <w:rPr>
                <w:rFonts w:ascii="Times New Roman" w:eastAsia="Calibri" w:hAnsi="Times New Roman"/>
                <w:sz w:val="28"/>
                <w:szCs w:val="28"/>
                <w:lang w:val="ru-RU"/>
              </w:rPr>
              <w:t xml:space="preserve"> и соблюдения принципов, предусмотренных Федеральным законом № 247-ФЗ;</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3)</w:t>
            </w:r>
            <w:r w:rsidRPr="00885A23">
              <w:rPr>
                <w:rFonts w:ascii="Times New Roman" w:eastAsia="Calibri" w:hAnsi="Times New Roman"/>
                <w:sz w:val="28"/>
                <w:szCs w:val="28"/>
              </w:rPr>
              <w:t> </w:t>
            </w:r>
            <w:r w:rsidRPr="00885A23">
              <w:rPr>
                <w:rFonts w:ascii="Times New Roman" w:eastAsia="Calibri" w:hAnsi="Times New Roman"/>
                <w:sz w:val="28"/>
                <w:szCs w:val="28"/>
                <w:lang w:val="ru-RU"/>
              </w:rPr>
              <w:t>выявленные проблемы применения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4)</w:t>
            </w:r>
            <w:r w:rsidRPr="00885A23">
              <w:rPr>
                <w:rFonts w:ascii="Times New Roman" w:eastAsia="Calibri" w:hAnsi="Times New Roman"/>
                <w:sz w:val="28"/>
                <w:szCs w:val="28"/>
              </w:rPr>
              <w:t> </w:t>
            </w:r>
            <w:r w:rsidRPr="00885A23">
              <w:rPr>
                <w:rFonts w:ascii="Times New Roman" w:eastAsia="Calibri" w:hAnsi="Times New Roman"/>
                <w:sz w:val="28"/>
                <w:szCs w:val="28"/>
                <w:lang w:val="ru-RU"/>
              </w:rPr>
              <w:t>вывод о необходимости продления срока действия, изменения с продлением срока действия или прекращения действия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25.</w:t>
            </w:r>
            <w:r w:rsidRPr="00885A23">
              <w:rPr>
                <w:rFonts w:ascii="Times New Roman" w:eastAsia="Calibri" w:hAnsi="Times New Roman"/>
                <w:sz w:val="28"/>
                <w:szCs w:val="28"/>
              </w:rPr>
              <w:t> </w:t>
            </w:r>
            <w:r w:rsidRPr="00885A23">
              <w:rPr>
                <w:rFonts w:ascii="Times New Roman" w:eastAsia="Calibri" w:hAnsi="Times New Roman"/>
                <w:sz w:val="28"/>
                <w:szCs w:val="28"/>
                <w:lang w:val="ru-RU"/>
              </w:rPr>
              <w:t>Источниками информации для подготовки справки являются: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w:t>
            </w:r>
            <w:r w:rsidRPr="00885A23">
              <w:rPr>
                <w:rFonts w:ascii="Times New Roman" w:eastAsia="Calibri" w:hAnsi="Times New Roman"/>
                <w:sz w:val="28"/>
                <w:szCs w:val="28"/>
              </w:rPr>
              <w:t> </w:t>
            </w:r>
            <w:r w:rsidRPr="00885A23">
              <w:rPr>
                <w:rFonts w:ascii="Times New Roman" w:eastAsia="Calibri" w:hAnsi="Times New Roman"/>
                <w:sz w:val="28"/>
                <w:szCs w:val="28"/>
                <w:lang w:val="ru-RU"/>
              </w:rPr>
              <w:t>результаты мониторинга применения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w:t>
            </w:r>
            <w:r w:rsidRPr="00885A23">
              <w:rPr>
                <w:rFonts w:ascii="Times New Roman" w:eastAsia="Calibri" w:hAnsi="Times New Roman"/>
                <w:sz w:val="28"/>
                <w:szCs w:val="28"/>
              </w:rPr>
              <w:t> </w:t>
            </w:r>
            <w:r w:rsidRPr="00885A23">
              <w:rPr>
                <w:rFonts w:ascii="Times New Roman" w:eastAsia="Calibri" w:hAnsi="Times New Roman"/>
                <w:sz w:val="28"/>
                <w:szCs w:val="28"/>
                <w:lang w:val="ru-RU"/>
              </w:rPr>
              <w:t>результаты анализа осуществления муниципального контроля;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3)</w:t>
            </w:r>
            <w:r w:rsidRPr="00885A23">
              <w:rPr>
                <w:rFonts w:ascii="Times New Roman" w:eastAsia="Calibri" w:hAnsi="Times New Roman"/>
                <w:sz w:val="28"/>
                <w:szCs w:val="28"/>
              </w:rPr>
              <w:t> </w:t>
            </w:r>
            <w:r w:rsidRPr="00885A23">
              <w:rPr>
                <w:rFonts w:ascii="Times New Roman" w:eastAsia="Calibri" w:hAnsi="Times New Roman"/>
                <w:sz w:val="28"/>
                <w:szCs w:val="28"/>
                <w:lang w:val="ru-RU"/>
              </w:rPr>
              <w:t>результаты анализа судебной практики;</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4)</w:t>
            </w:r>
            <w:r w:rsidRPr="00885A23">
              <w:rPr>
                <w:rFonts w:ascii="Times New Roman" w:eastAsia="Calibri" w:hAnsi="Times New Roman"/>
                <w:sz w:val="28"/>
                <w:szCs w:val="28"/>
              </w:rPr>
              <w:t> </w:t>
            </w:r>
            <w:r w:rsidRPr="00885A23">
              <w:rPr>
                <w:rFonts w:ascii="Times New Roman" w:eastAsia="Calibri" w:hAnsi="Times New Roman"/>
                <w:sz w:val="28"/>
                <w:szCs w:val="28"/>
                <w:lang w:val="ru-RU"/>
              </w:rPr>
              <w:t>обращения, предложения и замечания контролируемых лиц, иных лиц, в отношении которых установлены обязательные требования;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5)</w:t>
            </w:r>
            <w:r w:rsidRPr="00885A23">
              <w:rPr>
                <w:rFonts w:ascii="Times New Roman" w:eastAsia="Calibri" w:hAnsi="Times New Roman"/>
                <w:sz w:val="28"/>
                <w:szCs w:val="28"/>
              </w:rPr>
              <w:t> </w:t>
            </w:r>
            <w:r w:rsidRPr="00885A23">
              <w:rPr>
                <w:rFonts w:ascii="Times New Roman" w:eastAsia="Calibri" w:hAnsi="Times New Roman"/>
                <w:sz w:val="28"/>
                <w:szCs w:val="28"/>
                <w:lang w:val="ru-RU"/>
              </w:rPr>
              <w:t xml:space="preserve">позиции органов местного самоуправления, структурных подразделений местной администрации, в том числе полученные при разработке проекта </w:t>
            </w:r>
            <w:r w:rsidRPr="00885A23">
              <w:rPr>
                <w:rFonts w:ascii="Times New Roman" w:eastAsia="Calibri" w:hAnsi="Times New Roman"/>
                <w:sz w:val="28"/>
                <w:szCs w:val="28"/>
                <w:lang w:val="ru-RU"/>
              </w:rPr>
              <w:lastRenderedPageBreak/>
              <w:t>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6)</w:t>
            </w:r>
            <w:r w:rsidRPr="00885A23">
              <w:rPr>
                <w:rFonts w:ascii="Times New Roman" w:eastAsia="Calibri" w:hAnsi="Times New Roman"/>
                <w:sz w:val="28"/>
                <w:szCs w:val="28"/>
              </w:rPr>
              <w:t> </w:t>
            </w:r>
            <w:r w:rsidRPr="00885A23">
              <w:rPr>
                <w:rFonts w:ascii="Times New Roman" w:eastAsia="Calibri" w:hAnsi="Times New Roman"/>
                <w:sz w:val="28"/>
                <w:szCs w:val="28"/>
                <w:lang w:val="ru-RU"/>
              </w:rPr>
              <w:t>иные сведения, которые, по мнению разработчика, позволяют объективно оценить применение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26.</w:t>
            </w:r>
            <w:r w:rsidRPr="00885A23">
              <w:rPr>
                <w:rFonts w:ascii="Times New Roman" w:eastAsia="Calibri" w:hAnsi="Times New Roman"/>
                <w:sz w:val="28"/>
                <w:szCs w:val="28"/>
              </w:rPr>
              <w:t> </w:t>
            </w:r>
            <w:r w:rsidRPr="00885A23">
              <w:rPr>
                <w:rFonts w:ascii="Times New Roman" w:eastAsia="Calibri" w:hAnsi="Times New Roman"/>
                <w:sz w:val="28"/>
                <w:szCs w:val="28"/>
                <w:lang w:val="ru-RU"/>
              </w:rPr>
              <w:t xml:space="preserve">В случае если в справке </w:t>
            </w:r>
            <w:proofErr w:type="gramStart"/>
            <w:r w:rsidRPr="00885A23">
              <w:rPr>
                <w:rFonts w:ascii="Times New Roman" w:eastAsia="Calibri" w:hAnsi="Times New Roman"/>
                <w:sz w:val="28"/>
                <w:szCs w:val="28"/>
                <w:lang w:val="ru-RU"/>
              </w:rPr>
              <w:t>сделан вывод о необходимости прекращения действия обязательных требований разработчик подготавливает</w:t>
            </w:r>
            <w:proofErr w:type="gramEnd"/>
            <w:r w:rsidRPr="00885A23">
              <w:rPr>
                <w:rFonts w:ascii="Times New Roman" w:eastAsia="Calibri" w:hAnsi="Times New Roman"/>
                <w:sz w:val="28"/>
                <w:szCs w:val="28"/>
                <w:lang w:val="ru-RU"/>
              </w:rPr>
              <w:t xml:space="preserve">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p>
          <w:p w:rsidR="00F85CB3" w:rsidRPr="00885A23" w:rsidRDefault="00F85CB3" w:rsidP="00F85CB3">
            <w:pPr>
              <w:ind w:firstLine="709"/>
              <w:jc w:val="center"/>
              <w:rPr>
                <w:rFonts w:ascii="Times New Roman" w:eastAsia="Calibri" w:hAnsi="Times New Roman"/>
                <w:b/>
                <w:sz w:val="28"/>
                <w:szCs w:val="28"/>
                <w:lang w:val="ru-RU"/>
              </w:rPr>
            </w:pPr>
            <w:r w:rsidRPr="00885A23">
              <w:rPr>
                <w:rFonts w:ascii="Times New Roman" w:eastAsia="Calibri" w:hAnsi="Times New Roman"/>
                <w:b/>
                <w:sz w:val="28"/>
                <w:szCs w:val="28"/>
                <w:lang w:val="ru-RU"/>
              </w:rPr>
              <w:t>Подготовка заключения об оценке применения обязательных требований</w:t>
            </w:r>
            <w:r w:rsidRPr="00885A23">
              <w:rPr>
                <w:rFonts w:ascii="Times New Roman" w:eastAsia="Calibri" w:hAnsi="Times New Roman"/>
                <w:b/>
                <w:sz w:val="22"/>
                <w:szCs w:val="22"/>
                <w:lang w:val="ru-RU"/>
              </w:rPr>
              <w:t xml:space="preserve"> </w:t>
            </w:r>
            <w:r w:rsidRPr="00885A23">
              <w:rPr>
                <w:rFonts w:ascii="Times New Roman" w:eastAsia="Calibri" w:hAnsi="Times New Roman"/>
                <w:b/>
                <w:sz w:val="28"/>
                <w:szCs w:val="28"/>
                <w:lang w:val="ru-RU"/>
              </w:rPr>
              <w:t>и принятие решения о необходимости продления действия обязательных требований или о прекращении их действия</w:t>
            </w:r>
          </w:p>
          <w:p w:rsidR="00F85CB3" w:rsidRPr="00885A23" w:rsidRDefault="00F85CB3" w:rsidP="00F85CB3">
            <w:pPr>
              <w:ind w:firstLine="709"/>
              <w:jc w:val="center"/>
              <w:rPr>
                <w:rFonts w:ascii="Times New Roman" w:eastAsia="Calibri" w:hAnsi="Times New Roman"/>
                <w:sz w:val="28"/>
                <w:szCs w:val="28"/>
                <w:lang w:val="ru-RU"/>
              </w:rPr>
            </w:pP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27.</w:t>
            </w:r>
            <w:r w:rsidRPr="00885A23">
              <w:rPr>
                <w:rFonts w:ascii="Times New Roman" w:eastAsia="Calibri" w:hAnsi="Times New Roman"/>
                <w:sz w:val="28"/>
                <w:szCs w:val="28"/>
              </w:rPr>
              <w:t> </w:t>
            </w:r>
            <w:r w:rsidRPr="00885A23">
              <w:rPr>
                <w:rFonts w:ascii="Times New Roman" w:eastAsia="Calibri" w:hAnsi="Times New Roman"/>
                <w:sz w:val="28"/>
                <w:szCs w:val="28"/>
                <w:lang w:val="ru-RU"/>
              </w:rPr>
              <w:t>Уполномоченное  подразделение подготавливает заключение в течение 20 рабочих дней со дня предоставления разработчиком справки.</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28.</w:t>
            </w:r>
            <w:r w:rsidRPr="00885A23">
              <w:rPr>
                <w:rFonts w:ascii="Times New Roman" w:eastAsia="Calibri" w:hAnsi="Times New Roman"/>
                <w:sz w:val="28"/>
                <w:szCs w:val="28"/>
              </w:rPr>
              <w:t> </w:t>
            </w:r>
            <w:r w:rsidRPr="00885A23">
              <w:rPr>
                <w:rFonts w:ascii="Times New Roman" w:eastAsia="Calibri" w:hAnsi="Times New Roman"/>
                <w:sz w:val="28"/>
                <w:szCs w:val="28"/>
                <w:lang w:val="ru-RU"/>
              </w:rPr>
              <w:t>В заключении содержатся выводы:</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w:t>
            </w:r>
            <w:r w:rsidRPr="00885A23">
              <w:rPr>
                <w:rFonts w:ascii="Times New Roman" w:eastAsia="Calibri" w:hAnsi="Times New Roman"/>
                <w:sz w:val="28"/>
                <w:szCs w:val="28"/>
              </w:rPr>
              <w:t> </w:t>
            </w:r>
            <w:r w:rsidRPr="00885A23">
              <w:rPr>
                <w:rFonts w:ascii="Times New Roman" w:eastAsia="Calibri" w:hAnsi="Times New Roman"/>
                <w:sz w:val="28"/>
                <w:szCs w:val="28"/>
                <w:lang w:val="ru-RU"/>
              </w:rPr>
              <w:t>о достижении/</w:t>
            </w:r>
            <w:proofErr w:type="gramStart"/>
            <w:r w:rsidRPr="00885A23">
              <w:rPr>
                <w:rFonts w:ascii="Times New Roman" w:eastAsia="Calibri" w:hAnsi="Times New Roman"/>
                <w:sz w:val="28"/>
                <w:szCs w:val="28"/>
                <w:lang w:val="ru-RU"/>
              </w:rPr>
              <w:t>не достижении</w:t>
            </w:r>
            <w:proofErr w:type="gramEnd"/>
            <w:r w:rsidRPr="00885A23">
              <w:rPr>
                <w:rFonts w:ascii="Times New Roman" w:eastAsia="Calibri" w:hAnsi="Times New Roman"/>
                <w:sz w:val="28"/>
                <w:szCs w:val="28"/>
                <w:lang w:val="ru-RU"/>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w:t>
            </w:r>
            <w:r w:rsidRPr="00885A23">
              <w:rPr>
                <w:rFonts w:ascii="Times New Roman" w:eastAsia="Calibri" w:hAnsi="Times New Roman"/>
                <w:sz w:val="28"/>
                <w:szCs w:val="28"/>
              </w:rPr>
              <w:t> </w:t>
            </w:r>
            <w:r w:rsidRPr="00885A23">
              <w:rPr>
                <w:rFonts w:ascii="Times New Roman" w:eastAsia="Calibri" w:hAnsi="Times New Roman"/>
                <w:sz w:val="28"/>
                <w:szCs w:val="28"/>
                <w:lang w:val="ru-RU"/>
              </w:rPr>
              <w:t>о соблюдении принципов, предусмотренных Федеральным законом № 247-ФЗ;</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3)</w:t>
            </w:r>
            <w:r w:rsidRPr="00885A23">
              <w:rPr>
                <w:rFonts w:ascii="Times New Roman" w:eastAsia="Calibri" w:hAnsi="Times New Roman"/>
                <w:sz w:val="28"/>
                <w:szCs w:val="28"/>
              </w:rPr>
              <w:t> </w:t>
            </w:r>
            <w:r w:rsidRPr="00885A23">
              <w:rPr>
                <w:rFonts w:ascii="Times New Roman" w:eastAsia="Calibri" w:hAnsi="Times New Roman"/>
                <w:sz w:val="28"/>
                <w:szCs w:val="28"/>
                <w:lang w:val="ru-RU"/>
              </w:rPr>
              <w:t>о возможности продления действия обязательных требований или</w:t>
            </w:r>
            <w:r w:rsidRPr="00885A23">
              <w:rPr>
                <w:rFonts w:ascii="Times New Roman" w:eastAsia="Calibri" w:hAnsi="Times New Roman"/>
                <w:sz w:val="22"/>
                <w:szCs w:val="22"/>
                <w:lang w:val="ru-RU"/>
              </w:rPr>
              <w:t xml:space="preserve"> </w:t>
            </w:r>
            <w:r w:rsidRPr="00885A23">
              <w:rPr>
                <w:rFonts w:ascii="Times New Roman" w:eastAsia="Calibri" w:hAnsi="Times New Roman"/>
                <w:sz w:val="28"/>
                <w:szCs w:val="28"/>
                <w:lang w:val="ru-RU"/>
              </w:rPr>
              <w:t>изменения с продлением срока действия, или о необходимости прекращения действия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29.</w:t>
            </w:r>
            <w:r w:rsidRPr="00885A23">
              <w:rPr>
                <w:rFonts w:ascii="Times New Roman" w:eastAsia="Calibri" w:hAnsi="Times New Roman"/>
                <w:sz w:val="28"/>
                <w:szCs w:val="28"/>
              </w:rPr>
              <w:t> </w:t>
            </w:r>
            <w:r w:rsidRPr="00885A23">
              <w:rPr>
                <w:rFonts w:ascii="Times New Roman" w:eastAsia="Calibri" w:hAnsi="Times New Roman"/>
                <w:sz w:val="28"/>
                <w:szCs w:val="28"/>
                <w:lang w:val="ru-RU"/>
              </w:rPr>
              <w:t>Заключение публикуется на официальном сайте в течение 3 рабочих дней после его подписания.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30.</w:t>
            </w:r>
            <w:r w:rsidRPr="00885A23">
              <w:rPr>
                <w:rFonts w:ascii="Times New Roman" w:eastAsia="Calibri" w:hAnsi="Times New Roman"/>
                <w:sz w:val="28"/>
                <w:szCs w:val="28"/>
              </w:rPr>
              <w:t> </w:t>
            </w:r>
            <w:r w:rsidRPr="00885A23">
              <w:rPr>
                <w:rFonts w:ascii="Times New Roman" w:eastAsia="Calibri" w:hAnsi="Times New Roman"/>
                <w:sz w:val="28"/>
                <w:szCs w:val="28"/>
                <w:lang w:val="ru-RU"/>
              </w:rPr>
              <w:t>Глава муниципального образования вправе проводить совещания с участием разработчика, иных структурных подразделений местной администрации, уполномоченного подразделения, а также привлекать иных лиц в целях устранения неурегулированных разногласий по заключению.</w:t>
            </w:r>
          </w:p>
          <w:p w:rsidR="00F85CB3" w:rsidRPr="00885A23" w:rsidRDefault="00F85CB3" w:rsidP="00F85CB3">
            <w:pPr>
              <w:ind w:firstLine="709"/>
              <w:jc w:val="both"/>
              <w:rPr>
                <w:rFonts w:ascii="Times New Roman" w:eastAsia="Calibri" w:hAnsi="Times New Roman"/>
                <w:sz w:val="28"/>
                <w:szCs w:val="28"/>
                <w:lang w:val="ru-RU"/>
              </w:rPr>
            </w:pPr>
          </w:p>
          <w:p w:rsidR="00F85CB3" w:rsidRPr="00885A23" w:rsidRDefault="00F85CB3" w:rsidP="00F85CB3">
            <w:pPr>
              <w:ind w:firstLine="709"/>
              <w:jc w:val="center"/>
              <w:rPr>
                <w:rFonts w:ascii="Times New Roman" w:eastAsia="Calibri" w:hAnsi="Times New Roman"/>
                <w:b/>
                <w:sz w:val="28"/>
                <w:szCs w:val="28"/>
                <w:lang w:val="ru-RU"/>
              </w:rPr>
            </w:pPr>
            <w:r w:rsidRPr="00885A23">
              <w:rPr>
                <w:rFonts w:ascii="Times New Roman" w:eastAsia="Calibri" w:hAnsi="Times New Roman"/>
                <w:sz w:val="28"/>
                <w:szCs w:val="28"/>
              </w:rPr>
              <w:t>IV</w:t>
            </w:r>
            <w:r w:rsidRPr="00885A23">
              <w:rPr>
                <w:rFonts w:ascii="Times New Roman" w:eastAsia="Calibri" w:hAnsi="Times New Roman"/>
                <w:sz w:val="28"/>
                <w:szCs w:val="28"/>
                <w:lang w:val="ru-RU"/>
              </w:rPr>
              <w:t>.</w:t>
            </w:r>
            <w:r w:rsidRPr="00885A23">
              <w:rPr>
                <w:rFonts w:ascii="Times New Roman" w:eastAsia="Calibri" w:hAnsi="Times New Roman"/>
                <w:sz w:val="28"/>
                <w:szCs w:val="28"/>
              </w:rPr>
              <w:t> </w:t>
            </w:r>
            <w:r w:rsidRPr="00885A23">
              <w:rPr>
                <w:rFonts w:ascii="Times New Roman" w:eastAsia="Calibri" w:hAnsi="Times New Roman"/>
                <w:b/>
                <w:sz w:val="28"/>
                <w:szCs w:val="28"/>
                <w:lang w:val="ru-RU"/>
              </w:rPr>
              <w:t>Переходные положения</w:t>
            </w:r>
          </w:p>
          <w:p w:rsidR="00F85CB3" w:rsidRPr="00885A23" w:rsidRDefault="00F85CB3" w:rsidP="00F85CB3">
            <w:pPr>
              <w:ind w:firstLine="709"/>
              <w:jc w:val="both"/>
              <w:rPr>
                <w:rFonts w:ascii="Times New Roman" w:eastAsia="Calibri" w:hAnsi="Times New Roman"/>
                <w:sz w:val="28"/>
                <w:szCs w:val="28"/>
                <w:lang w:val="ru-RU"/>
              </w:rPr>
            </w:pP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31.</w:t>
            </w:r>
            <w:r w:rsidRPr="00885A23">
              <w:rPr>
                <w:rFonts w:ascii="Times New Roman" w:eastAsia="Calibri" w:hAnsi="Times New Roman"/>
                <w:sz w:val="28"/>
                <w:szCs w:val="28"/>
              </w:rPr>
              <w:t> </w:t>
            </w:r>
            <w:r w:rsidRPr="00885A23">
              <w:rPr>
                <w:rFonts w:ascii="Times New Roman" w:eastAsia="Calibri" w:hAnsi="Times New Roman"/>
                <w:sz w:val="28"/>
                <w:szCs w:val="28"/>
                <w:lang w:val="ru-RU"/>
              </w:rPr>
              <w:t>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1)</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перечни муниципальных нормативных правовых актов, содержащих обязательные требования, принятых до вступления в силу настоящего Порядка;</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2)</w:t>
            </w:r>
            <w:r w:rsidRPr="00885A23">
              <w:rPr>
                <w:rFonts w:ascii="Times New Roman" w:eastAsia="Calibri" w:hAnsi="Times New Roman"/>
                <w:sz w:val="28"/>
                <w:szCs w:val="28"/>
              </w:rPr>
              <w:t> </w:t>
            </w:r>
            <w:r w:rsidRPr="00885A23">
              <w:rPr>
                <w:rFonts w:ascii="Times New Roman" w:eastAsia="Calibri" w:hAnsi="Times New Roman"/>
                <w:sz w:val="28"/>
                <w:szCs w:val="28"/>
                <w:lang w:val="ru-RU"/>
              </w:rPr>
              <w:t xml:space="preserve">тексты муниципальных нормативных правовых актов, содержащих </w:t>
            </w:r>
            <w:r w:rsidRPr="00885A23">
              <w:rPr>
                <w:rFonts w:ascii="Times New Roman" w:eastAsia="Calibri" w:hAnsi="Times New Roman"/>
                <w:sz w:val="28"/>
                <w:szCs w:val="28"/>
                <w:lang w:val="ru-RU"/>
              </w:rPr>
              <w:lastRenderedPageBreak/>
              <w:t>обязательные требования, принятых до вступления в силу настоящего Порядка;</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3)</w:t>
            </w:r>
            <w:r w:rsidRPr="00885A23">
              <w:rPr>
                <w:rFonts w:ascii="Times New Roman" w:eastAsia="Calibri" w:hAnsi="Times New Roman"/>
                <w:sz w:val="28"/>
                <w:szCs w:val="28"/>
              </w:rPr>
              <w:t> </w:t>
            </w:r>
            <w:r w:rsidRPr="00885A23">
              <w:rPr>
                <w:rFonts w:ascii="Times New Roman" w:eastAsia="Calibri" w:hAnsi="Times New Roman"/>
                <w:sz w:val="28"/>
                <w:szCs w:val="28"/>
                <w:lang w:val="ru-RU"/>
              </w:rPr>
              <w:t>перечень охраняемых законом ценностей в целях защиты, которых введены обязательные требования;</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4)</w:t>
            </w:r>
            <w:r w:rsidRPr="00885A23">
              <w:rPr>
                <w:rFonts w:ascii="Times New Roman" w:eastAsia="Calibri" w:hAnsi="Times New Roman"/>
                <w:sz w:val="28"/>
                <w:szCs w:val="28"/>
              </w:rPr>
              <w:t> </w:t>
            </w:r>
            <w:r w:rsidRPr="00885A23">
              <w:rPr>
                <w:rFonts w:ascii="Times New Roman" w:eastAsia="Calibri" w:hAnsi="Times New Roman"/>
                <w:sz w:val="28"/>
                <w:szCs w:val="28"/>
                <w:lang w:val="ru-RU"/>
              </w:rPr>
              <w:t>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5)</w:t>
            </w:r>
            <w:r w:rsidRPr="00885A23">
              <w:rPr>
                <w:rFonts w:ascii="Times New Roman" w:eastAsia="Calibri" w:hAnsi="Times New Roman"/>
                <w:sz w:val="28"/>
                <w:szCs w:val="28"/>
              </w:rPr>
              <w:t> </w:t>
            </w:r>
            <w:r w:rsidRPr="00885A23">
              <w:rPr>
                <w:rFonts w:ascii="Times New Roman" w:eastAsia="Calibri" w:hAnsi="Times New Roman"/>
                <w:sz w:val="28"/>
                <w:szCs w:val="28"/>
                <w:lang w:val="ru-RU"/>
              </w:rPr>
              <w:t>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6)</w:t>
            </w:r>
            <w:r w:rsidRPr="00885A23">
              <w:rPr>
                <w:rFonts w:ascii="Times New Roman" w:eastAsia="Calibri" w:hAnsi="Times New Roman"/>
                <w:sz w:val="28"/>
                <w:szCs w:val="28"/>
              </w:rPr>
              <w:t> </w:t>
            </w:r>
            <w:r w:rsidRPr="00885A23">
              <w:rPr>
                <w:rFonts w:ascii="Times New Roman" w:eastAsia="Calibri" w:hAnsi="Times New Roman"/>
                <w:sz w:val="28"/>
                <w:szCs w:val="28"/>
                <w:lang w:val="ru-RU"/>
              </w:rPr>
              <w:t>информацию о мерах ответственности, применяемых при нарушении обязательных требований.</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32.</w:t>
            </w:r>
            <w:r w:rsidRPr="00885A23">
              <w:rPr>
                <w:rFonts w:ascii="Times New Roman" w:eastAsia="Calibri" w:hAnsi="Times New Roman"/>
                <w:sz w:val="28"/>
                <w:szCs w:val="28"/>
              </w:rPr>
              <w:t> </w:t>
            </w:r>
            <w:r w:rsidRPr="00885A23">
              <w:rPr>
                <w:rFonts w:ascii="Times New Roman" w:eastAsia="Calibri" w:hAnsi="Times New Roman"/>
                <w:sz w:val="28"/>
                <w:szCs w:val="28"/>
                <w:lang w:val="ru-RU"/>
              </w:rPr>
              <w:t>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rsidR="00F85CB3" w:rsidRPr="00885A23" w:rsidRDefault="00F85CB3" w:rsidP="00F85CB3">
            <w:pPr>
              <w:ind w:firstLine="709"/>
              <w:jc w:val="both"/>
              <w:rPr>
                <w:rFonts w:ascii="Times New Roman" w:eastAsia="Calibri" w:hAnsi="Times New Roman"/>
                <w:sz w:val="28"/>
                <w:szCs w:val="28"/>
                <w:lang w:val="ru-RU"/>
              </w:rPr>
            </w:pPr>
            <w:r w:rsidRPr="00885A23">
              <w:rPr>
                <w:rFonts w:ascii="Times New Roman" w:eastAsia="Calibri" w:hAnsi="Times New Roman"/>
                <w:sz w:val="28"/>
                <w:szCs w:val="28"/>
                <w:lang w:val="ru-RU"/>
              </w:rPr>
              <w:t>33.</w:t>
            </w:r>
            <w:r w:rsidRPr="00885A23">
              <w:rPr>
                <w:rFonts w:ascii="Times New Roman" w:eastAsia="Calibri" w:hAnsi="Times New Roman"/>
                <w:sz w:val="28"/>
                <w:szCs w:val="28"/>
              </w:rPr>
              <w:t> </w:t>
            </w:r>
            <w:proofErr w:type="gramStart"/>
            <w:r w:rsidRPr="00885A23">
              <w:rPr>
                <w:rFonts w:ascii="Times New Roman" w:eastAsia="Calibri" w:hAnsi="Times New Roman"/>
                <w:sz w:val="28"/>
                <w:szCs w:val="28"/>
                <w:lang w:val="ru-RU"/>
              </w:rPr>
              <w:t>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w:t>
            </w:r>
            <w:r w:rsidRPr="00885A23">
              <w:rPr>
                <w:rFonts w:ascii="Times New Roman" w:eastAsia="Calibri" w:hAnsi="Times New Roman"/>
                <w:sz w:val="22"/>
                <w:szCs w:val="22"/>
                <w:lang w:val="ru-RU"/>
              </w:rPr>
              <w:t xml:space="preserve"> </w:t>
            </w:r>
            <w:r w:rsidRPr="00885A23">
              <w:rPr>
                <w:rFonts w:ascii="Times New Roman" w:eastAsia="Calibri" w:hAnsi="Times New Roman"/>
                <w:sz w:val="28"/>
                <w:szCs w:val="28"/>
                <w:lang w:val="ru-RU"/>
              </w:rPr>
              <w:t>подлежат включению в план проведения экспертизы муниципальных нормативных правовых актов, проводимой уполномоченным подразделением</w:t>
            </w:r>
            <w:r w:rsidRPr="00885A23">
              <w:rPr>
                <w:rFonts w:ascii="Times New Roman" w:eastAsia="Calibri" w:hAnsi="Times New Roman"/>
                <w:sz w:val="22"/>
                <w:szCs w:val="22"/>
                <w:lang w:val="ru-RU"/>
              </w:rPr>
              <w:t xml:space="preserve"> </w:t>
            </w:r>
            <w:r w:rsidRPr="00885A23">
              <w:rPr>
                <w:rFonts w:ascii="Times New Roman" w:eastAsia="Calibri" w:hAnsi="Times New Roman"/>
                <w:sz w:val="28"/>
                <w:szCs w:val="28"/>
                <w:lang w:val="ru-RU"/>
              </w:rPr>
              <w:t>в соответствии с Законом Новосибирской области № 485-ОЗ, на 2024 или 2025 год.</w:t>
            </w:r>
            <w:proofErr w:type="gramEnd"/>
          </w:p>
          <w:p w:rsidR="00F85CB3" w:rsidRPr="00885A23" w:rsidRDefault="00F85CB3" w:rsidP="00F85CB3">
            <w:pPr>
              <w:ind w:firstLine="709"/>
              <w:jc w:val="both"/>
              <w:rPr>
                <w:rFonts w:ascii="Times New Roman" w:hAnsi="Times New Roman"/>
                <w:b/>
                <w:color w:val="FF0000"/>
                <w:sz w:val="28"/>
                <w:szCs w:val="28"/>
                <w:lang w:val="ru-RU"/>
              </w:rPr>
            </w:pPr>
          </w:p>
          <w:p w:rsidR="00F85CB3" w:rsidRPr="00885A23" w:rsidRDefault="00F85CB3" w:rsidP="00F85CB3">
            <w:pPr>
              <w:jc w:val="center"/>
              <w:rPr>
                <w:rFonts w:ascii="Times New Roman" w:hAnsi="Times New Roman"/>
                <w:b/>
                <w:sz w:val="28"/>
                <w:szCs w:val="28"/>
                <w:lang w:val="ru-RU"/>
              </w:rPr>
            </w:pPr>
            <w:r w:rsidRPr="00885A23">
              <w:rPr>
                <w:rFonts w:ascii="Times New Roman" w:hAnsi="Times New Roman"/>
                <w:b/>
                <w:sz w:val="28"/>
                <w:szCs w:val="28"/>
                <w:lang w:val="ru-RU"/>
              </w:rPr>
              <w:t>СОВЕТ ДЕПУТАТОВ БОРИСОГЛЕБСКОГО СЕЛЬСОВЕТА</w:t>
            </w:r>
          </w:p>
          <w:p w:rsidR="00F85CB3" w:rsidRPr="00885A23" w:rsidRDefault="00F85CB3" w:rsidP="00F85CB3">
            <w:pPr>
              <w:jc w:val="center"/>
              <w:rPr>
                <w:rFonts w:ascii="Times New Roman" w:hAnsi="Times New Roman"/>
                <w:b/>
                <w:sz w:val="28"/>
                <w:szCs w:val="28"/>
                <w:lang w:val="ru-RU"/>
              </w:rPr>
            </w:pPr>
            <w:r w:rsidRPr="00885A23">
              <w:rPr>
                <w:rFonts w:ascii="Times New Roman" w:hAnsi="Times New Roman"/>
                <w:b/>
                <w:sz w:val="28"/>
                <w:szCs w:val="28"/>
                <w:lang w:val="ru-RU"/>
              </w:rPr>
              <w:t>УБИНСКОГО РАЙОНА НОВОСИБИРСКОЙ ОБЛАСТИ</w:t>
            </w:r>
          </w:p>
          <w:p w:rsidR="00F85CB3" w:rsidRPr="00885A23" w:rsidRDefault="00F85CB3" w:rsidP="00F85CB3">
            <w:pPr>
              <w:jc w:val="center"/>
              <w:rPr>
                <w:rFonts w:ascii="Times New Roman" w:hAnsi="Times New Roman"/>
                <w:sz w:val="28"/>
                <w:szCs w:val="28"/>
                <w:lang w:val="ru-RU"/>
              </w:rPr>
            </w:pPr>
            <w:r w:rsidRPr="00885A23">
              <w:rPr>
                <w:rFonts w:ascii="Times New Roman" w:hAnsi="Times New Roman"/>
                <w:sz w:val="28"/>
                <w:szCs w:val="28"/>
                <w:lang w:val="ru-RU"/>
              </w:rPr>
              <w:t>(шестого созыва)</w:t>
            </w:r>
          </w:p>
          <w:p w:rsidR="00F85CB3" w:rsidRPr="00885A23" w:rsidRDefault="00F85CB3" w:rsidP="00F85CB3">
            <w:pPr>
              <w:jc w:val="center"/>
              <w:rPr>
                <w:rFonts w:ascii="Times New Roman" w:hAnsi="Times New Roman"/>
                <w:sz w:val="28"/>
                <w:szCs w:val="28"/>
                <w:lang w:val="ru-RU"/>
              </w:rPr>
            </w:pPr>
          </w:p>
          <w:p w:rsidR="00F85CB3" w:rsidRPr="00885A23" w:rsidRDefault="00F85CB3" w:rsidP="00F85CB3">
            <w:pPr>
              <w:jc w:val="center"/>
              <w:rPr>
                <w:rFonts w:ascii="Times New Roman" w:hAnsi="Times New Roman"/>
                <w:b/>
                <w:sz w:val="28"/>
                <w:szCs w:val="28"/>
                <w:lang w:val="ru-RU"/>
              </w:rPr>
            </w:pPr>
            <w:proofErr w:type="gramStart"/>
            <w:r w:rsidRPr="00885A23">
              <w:rPr>
                <w:rFonts w:ascii="Times New Roman" w:hAnsi="Times New Roman"/>
                <w:b/>
                <w:sz w:val="28"/>
                <w:szCs w:val="28"/>
                <w:lang w:val="ru-RU"/>
              </w:rPr>
              <w:t>Р</w:t>
            </w:r>
            <w:proofErr w:type="gramEnd"/>
            <w:r w:rsidRPr="00885A23">
              <w:rPr>
                <w:rFonts w:ascii="Times New Roman" w:hAnsi="Times New Roman"/>
                <w:b/>
                <w:sz w:val="28"/>
                <w:szCs w:val="28"/>
                <w:lang w:val="ru-RU"/>
              </w:rPr>
              <w:t xml:space="preserve"> Е Ш Е Н И Е</w:t>
            </w:r>
          </w:p>
          <w:p w:rsidR="00F85CB3" w:rsidRPr="00885A23" w:rsidRDefault="00F85CB3" w:rsidP="00F85CB3">
            <w:pPr>
              <w:jc w:val="center"/>
              <w:rPr>
                <w:rFonts w:ascii="Times New Roman" w:hAnsi="Times New Roman"/>
                <w:sz w:val="28"/>
                <w:szCs w:val="28"/>
                <w:lang w:val="ru-RU"/>
              </w:rPr>
            </w:pPr>
            <w:r w:rsidRPr="00885A23">
              <w:rPr>
                <w:rFonts w:ascii="Times New Roman" w:hAnsi="Times New Roman"/>
                <w:sz w:val="28"/>
                <w:szCs w:val="28"/>
                <w:lang w:val="ru-RU"/>
              </w:rPr>
              <w:t>внеочередной двадцать третьей сессии</w:t>
            </w:r>
          </w:p>
          <w:p w:rsidR="00F85CB3" w:rsidRPr="00885A23" w:rsidRDefault="00F85CB3" w:rsidP="00F85CB3">
            <w:pPr>
              <w:jc w:val="center"/>
              <w:rPr>
                <w:rFonts w:ascii="Times New Roman" w:hAnsi="Times New Roman"/>
                <w:sz w:val="28"/>
                <w:szCs w:val="28"/>
                <w:lang w:val="ru-RU"/>
              </w:rPr>
            </w:pPr>
          </w:p>
          <w:p w:rsidR="00F85CB3" w:rsidRPr="00885A23" w:rsidRDefault="00F85CB3" w:rsidP="00F85CB3">
            <w:pPr>
              <w:jc w:val="center"/>
              <w:rPr>
                <w:rFonts w:ascii="Times New Roman" w:hAnsi="Times New Roman"/>
                <w:sz w:val="28"/>
                <w:szCs w:val="28"/>
                <w:lang w:val="ru-RU"/>
              </w:rPr>
            </w:pPr>
            <w:r w:rsidRPr="00885A23">
              <w:rPr>
                <w:rFonts w:ascii="Times New Roman" w:hAnsi="Times New Roman"/>
                <w:sz w:val="28"/>
                <w:szCs w:val="28"/>
                <w:lang w:val="ru-RU"/>
              </w:rPr>
              <w:t xml:space="preserve">с. </w:t>
            </w:r>
            <w:proofErr w:type="spellStart"/>
            <w:r w:rsidRPr="00885A23">
              <w:rPr>
                <w:rFonts w:ascii="Times New Roman" w:hAnsi="Times New Roman"/>
                <w:sz w:val="28"/>
                <w:szCs w:val="28"/>
                <w:lang w:val="ru-RU"/>
              </w:rPr>
              <w:t>Борисоглебка</w:t>
            </w:r>
            <w:proofErr w:type="spellEnd"/>
          </w:p>
          <w:p w:rsidR="00F85CB3" w:rsidRPr="00885A23" w:rsidRDefault="00F85CB3" w:rsidP="00F85CB3">
            <w:pPr>
              <w:jc w:val="center"/>
              <w:rPr>
                <w:rFonts w:ascii="Times New Roman" w:hAnsi="Times New Roman"/>
                <w:sz w:val="28"/>
                <w:szCs w:val="28"/>
                <w:lang w:val="ru-RU"/>
              </w:rPr>
            </w:pPr>
          </w:p>
          <w:p w:rsidR="00F85CB3" w:rsidRPr="00885A23" w:rsidRDefault="00F85CB3" w:rsidP="00F85CB3">
            <w:pPr>
              <w:tabs>
                <w:tab w:val="left" w:pos="2925"/>
              </w:tabs>
              <w:jc w:val="center"/>
              <w:rPr>
                <w:rFonts w:ascii="Times New Roman" w:hAnsi="Times New Roman"/>
                <w:sz w:val="28"/>
                <w:szCs w:val="28"/>
                <w:lang w:val="ru-RU"/>
              </w:rPr>
            </w:pPr>
            <w:r w:rsidRPr="00885A23">
              <w:rPr>
                <w:rFonts w:ascii="Times New Roman" w:hAnsi="Times New Roman"/>
                <w:sz w:val="28"/>
                <w:szCs w:val="28"/>
                <w:lang w:val="ru-RU"/>
              </w:rPr>
              <w:t xml:space="preserve">от 27.04.2024                  №121 </w:t>
            </w:r>
          </w:p>
          <w:p w:rsidR="00F85CB3" w:rsidRPr="00885A23" w:rsidRDefault="00F85CB3" w:rsidP="00F85CB3">
            <w:pPr>
              <w:pStyle w:val="1"/>
              <w:jc w:val="center"/>
              <w:rPr>
                <w:rFonts w:ascii="Times New Roman" w:hAnsi="Times New Roman"/>
                <w:b w:val="0"/>
                <w:sz w:val="24"/>
                <w:szCs w:val="24"/>
                <w:lang w:val="ru-RU"/>
              </w:rPr>
            </w:pPr>
          </w:p>
          <w:p w:rsidR="00F85CB3" w:rsidRPr="00885A23" w:rsidRDefault="00F85CB3" w:rsidP="00F85CB3">
            <w:pPr>
              <w:pStyle w:val="1"/>
              <w:jc w:val="center"/>
              <w:rPr>
                <w:rFonts w:ascii="Times New Roman" w:hAnsi="Times New Roman"/>
                <w:sz w:val="28"/>
                <w:szCs w:val="28"/>
                <w:lang w:val="ru-RU"/>
              </w:rPr>
            </w:pPr>
            <w:r w:rsidRPr="00885A23">
              <w:rPr>
                <w:rFonts w:ascii="Times New Roman" w:hAnsi="Times New Roman"/>
                <w:sz w:val="28"/>
                <w:szCs w:val="28"/>
                <w:lang w:val="ru-RU"/>
              </w:rPr>
              <w:t xml:space="preserve">О внесении изменений в решение внеочередной восьмой </w:t>
            </w:r>
            <w:proofErr w:type="gramStart"/>
            <w:r w:rsidRPr="00885A23">
              <w:rPr>
                <w:rFonts w:ascii="Times New Roman" w:hAnsi="Times New Roman"/>
                <w:sz w:val="28"/>
                <w:szCs w:val="28"/>
                <w:lang w:val="ru-RU"/>
              </w:rPr>
              <w:t>сессии Совета депутатов Борисоглебского сельсовета Убинского района Новосибирской области</w:t>
            </w:r>
            <w:proofErr w:type="gramEnd"/>
            <w:r w:rsidRPr="00885A23">
              <w:rPr>
                <w:rFonts w:ascii="Times New Roman" w:hAnsi="Times New Roman"/>
                <w:sz w:val="28"/>
                <w:szCs w:val="28"/>
                <w:lang w:val="ru-RU"/>
              </w:rPr>
              <w:t xml:space="preserve"> от 25.02.2022 № 55 «Об утверждении перечня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Борисоглебского сельсовета Убинского района </w:t>
            </w:r>
            <w:r w:rsidRPr="00885A23">
              <w:rPr>
                <w:rFonts w:ascii="Times New Roman" w:hAnsi="Times New Roman"/>
                <w:sz w:val="28"/>
                <w:szCs w:val="28"/>
                <w:lang w:val="ru-RU"/>
              </w:rPr>
              <w:lastRenderedPageBreak/>
              <w:t>Новосибирской области»</w:t>
            </w:r>
          </w:p>
          <w:p w:rsidR="00F85CB3" w:rsidRPr="00885A23" w:rsidRDefault="00F85CB3" w:rsidP="00F85CB3">
            <w:pPr>
              <w:jc w:val="center"/>
              <w:rPr>
                <w:rFonts w:ascii="Times New Roman" w:hAnsi="Times New Roman"/>
                <w:b/>
                <w:bCs/>
                <w:lang w:val="ru-RU"/>
              </w:rPr>
            </w:pPr>
          </w:p>
          <w:p w:rsidR="00F85CB3" w:rsidRPr="00885A23" w:rsidRDefault="00F85CB3" w:rsidP="00F85CB3">
            <w:pPr>
              <w:jc w:val="center"/>
              <w:rPr>
                <w:rFonts w:ascii="Times New Roman" w:hAnsi="Times New Roman"/>
                <w:b/>
                <w:bCs/>
                <w:sz w:val="28"/>
                <w:szCs w:val="28"/>
                <w:lang w:val="ru-RU"/>
              </w:rPr>
            </w:pPr>
            <w:r w:rsidRPr="00885A23">
              <w:rPr>
                <w:rFonts w:ascii="Times New Roman" w:hAnsi="Times New Roman"/>
                <w:b/>
                <w:bCs/>
                <w:sz w:val="28"/>
                <w:szCs w:val="28"/>
                <w:lang w:val="ru-RU"/>
              </w:rPr>
              <w:t xml:space="preserve"> </w:t>
            </w:r>
          </w:p>
          <w:p w:rsidR="00F85CB3" w:rsidRPr="00885A23" w:rsidRDefault="00F85CB3" w:rsidP="00F85CB3">
            <w:pPr>
              <w:widowControl w:val="0"/>
              <w:autoSpaceDE w:val="0"/>
              <w:autoSpaceDN w:val="0"/>
              <w:adjustRightInd w:val="0"/>
              <w:ind w:firstLine="426"/>
              <w:jc w:val="both"/>
              <w:rPr>
                <w:rFonts w:ascii="Times New Roman" w:hAnsi="Times New Roman"/>
                <w:sz w:val="28"/>
                <w:szCs w:val="28"/>
                <w:lang w:val="ru-RU"/>
              </w:rPr>
            </w:pPr>
            <w:r w:rsidRPr="00885A23">
              <w:rPr>
                <w:rFonts w:ascii="Times New Roman" w:hAnsi="Times New Roman"/>
                <w:sz w:val="28"/>
                <w:szCs w:val="28"/>
                <w:lang w:val="ru-RU"/>
              </w:rPr>
              <w:t>В соответствии со статьей 20 Жилищного</w:t>
            </w:r>
            <w:r w:rsidRPr="00885A23">
              <w:rPr>
                <w:rFonts w:ascii="Times New Roman" w:hAnsi="Times New Roman"/>
                <w:sz w:val="28"/>
                <w:szCs w:val="28"/>
              </w:rPr>
              <w:t> </w:t>
            </w:r>
            <w:r w:rsidRPr="00885A23">
              <w:rPr>
                <w:rStyle w:val="hyperlink"/>
                <w:rFonts w:ascii="Times New Roman" w:hAnsi="Times New Roman"/>
                <w:sz w:val="28"/>
                <w:szCs w:val="28"/>
                <w:lang w:val="ru-RU"/>
              </w:rPr>
              <w:t>кодекса</w:t>
            </w:r>
            <w:r w:rsidRPr="00885A23">
              <w:rPr>
                <w:rFonts w:ascii="Times New Roman" w:hAnsi="Times New Roman"/>
                <w:sz w:val="28"/>
                <w:szCs w:val="28"/>
              </w:rPr>
              <w:t> </w:t>
            </w:r>
            <w:r w:rsidRPr="00885A23">
              <w:rPr>
                <w:rFonts w:ascii="Times New Roman" w:hAnsi="Times New Roman"/>
                <w:sz w:val="28"/>
                <w:szCs w:val="28"/>
                <w:lang w:val="ru-RU"/>
              </w:rPr>
              <w:t xml:space="preserve">Российской Федерации, Федеральным законом от 31.07.2020 № 248-ФЗ «О государственном контроле (надзоре) и муниципальном контроле в Российской Федерации», </w:t>
            </w:r>
            <w:hyperlink r:id="rId9" w:history="1">
              <w:r w:rsidRPr="00885A23">
                <w:rPr>
                  <w:rFonts w:ascii="Times New Roman" w:hAnsi="Times New Roman"/>
                  <w:sz w:val="28"/>
                  <w:szCs w:val="28"/>
                  <w:lang w:val="ru-RU"/>
                </w:rPr>
                <w:t>Уставом</w:t>
              </w:r>
            </w:hyperlink>
            <w:r w:rsidRPr="00885A23">
              <w:rPr>
                <w:rFonts w:ascii="Times New Roman" w:hAnsi="Times New Roman"/>
                <w:sz w:val="28"/>
                <w:szCs w:val="28"/>
                <w:lang w:val="ru-RU"/>
              </w:rPr>
              <w:t xml:space="preserve"> сельского поселения Борисоглебского сельсовета Убинского муниципального района Новосибирской области, Совет депутатов </w:t>
            </w:r>
            <w:r w:rsidRPr="00885A23">
              <w:rPr>
                <w:rFonts w:ascii="Times New Roman" w:hAnsi="Times New Roman"/>
                <w:bCs/>
                <w:sz w:val="28"/>
                <w:szCs w:val="28"/>
                <w:lang w:val="ru-RU"/>
              </w:rPr>
              <w:t>Борисоглебского сельсовета Убинского района Новосибирской области</w:t>
            </w:r>
            <w:r w:rsidRPr="00885A23">
              <w:rPr>
                <w:rFonts w:ascii="Times New Roman" w:hAnsi="Times New Roman"/>
                <w:sz w:val="28"/>
                <w:szCs w:val="28"/>
                <w:lang w:val="ru-RU"/>
              </w:rPr>
              <w:t xml:space="preserve"> </w:t>
            </w:r>
            <w:r w:rsidRPr="00885A23">
              <w:rPr>
                <w:rFonts w:ascii="Times New Roman" w:hAnsi="Times New Roman"/>
                <w:b/>
                <w:sz w:val="28"/>
                <w:szCs w:val="28"/>
                <w:lang w:val="ru-RU"/>
              </w:rPr>
              <w:t>РЕШИЛ:</w:t>
            </w:r>
          </w:p>
          <w:p w:rsidR="00F85CB3" w:rsidRPr="00885A23" w:rsidRDefault="00F85CB3" w:rsidP="00F85CB3">
            <w:pPr>
              <w:pStyle w:val="aff1"/>
              <w:jc w:val="both"/>
              <w:rPr>
                <w:rFonts w:ascii="Times New Roman" w:hAnsi="Times New Roman"/>
                <w:sz w:val="28"/>
                <w:szCs w:val="28"/>
              </w:rPr>
            </w:pPr>
            <w:r w:rsidRPr="00885A23">
              <w:rPr>
                <w:rFonts w:ascii="Times New Roman" w:hAnsi="Times New Roman"/>
                <w:sz w:val="28"/>
                <w:szCs w:val="28"/>
              </w:rPr>
              <w:t xml:space="preserve">1. </w:t>
            </w:r>
            <w:proofErr w:type="gramStart"/>
            <w:r w:rsidRPr="00885A23">
              <w:rPr>
                <w:rFonts w:ascii="Times New Roman" w:hAnsi="Times New Roman"/>
                <w:sz w:val="28"/>
                <w:szCs w:val="28"/>
              </w:rPr>
              <w:t xml:space="preserve">Перечень </w:t>
            </w:r>
            <w:r w:rsidRPr="00885A23">
              <w:rPr>
                <w:rFonts w:ascii="Times New Roman" w:hAnsi="Times New Roman"/>
                <w:color w:val="000000"/>
                <w:sz w:val="28"/>
                <w:szCs w:val="28"/>
              </w:rPr>
              <w:t>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на территории Борисоглебского сельсовета Убинского района Новосибирской области</w:t>
            </w:r>
            <w:r w:rsidRPr="00885A23">
              <w:rPr>
                <w:rFonts w:ascii="Times New Roman" w:hAnsi="Times New Roman"/>
                <w:sz w:val="28"/>
                <w:szCs w:val="28"/>
              </w:rPr>
              <w:t>, утвержденный решением Совета депутатов Борисоглебского сельсовета Убинского района Новосибирской области от 25.02.2022 № 55 «Об утверждении перечня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w:t>
            </w:r>
            <w:proofErr w:type="gramEnd"/>
            <w:r w:rsidRPr="00885A23">
              <w:rPr>
                <w:rFonts w:ascii="Times New Roman" w:hAnsi="Times New Roman"/>
                <w:sz w:val="28"/>
                <w:szCs w:val="28"/>
              </w:rPr>
              <w:t xml:space="preserve"> контроля Борисоглебского сельсовета Убинского района Новосибирской области» изложить в новой редакции следующего содержания:</w:t>
            </w:r>
          </w:p>
          <w:p w:rsidR="00F85CB3" w:rsidRPr="00885A23" w:rsidRDefault="00F85CB3" w:rsidP="00F85CB3">
            <w:pPr>
              <w:suppressAutoHyphens/>
              <w:autoSpaceDE w:val="0"/>
              <w:ind w:firstLine="426"/>
              <w:jc w:val="center"/>
              <w:rPr>
                <w:rFonts w:ascii="Times New Roman" w:hAnsi="Times New Roman"/>
                <w:b/>
                <w:color w:val="26282F"/>
                <w:sz w:val="28"/>
                <w:szCs w:val="28"/>
                <w:lang w:val="ru-RU"/>
              </w:rPr>
            </w:pPr>
            <w:r w:rsidRPr="00885A23">
              <w:rPr>
                <w:rFonts w:ascii="Times New Roman" w:hAnsi="Times New Roman"/>
                <w:b/>
                <w:color w:val="26282F"/>
                <w:sz w:val="28"/>
                <w:szCs w:val="28"/>
                <w:lang w:val="ru-RU"/>
              </w:rPr>
              <w:t>Перечень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Борисоглебского сельсовета Убинского района Новосибирской области</w:t>
            </w:r>
          </w:p>
          <w:p w:rsidR="00F85CB3" w:rsidRPr="00885A23" w:rsidRDefault="00F85CB3" w:rsidP="00F85CB3">
            <w:pPr>
              <w:suppressAutoHyphens/>
              <w:autoSpaceDE w:val="0"/>
              <w:ind w:firstLine="426"/>
              <w:jc w:val="center"/>
              <w:rPr>
                <w:rFonts w:ascii="Times New Roman" w:hAnsi="Times New Roman"/>
                <w:color w:val="000000"/>
                <w:sz w:val="28"/>
                <w:szCs w:val="28"/>
                <w:lang w:val="ru-RU" w:eastAsia="zh-CN"/>
              </w:rPr>
            </w:pPr>
          </w:p>
          <w:p w:rsidR="00F85CB3" w:rsidRPr="00885A23" w:rsidRDefault="00F85CB3" w:rsidP="00F85CB3">
            <w:pPr>
              <w:suppressAutoHyphens/>
              <w:autoSpaceDE w:val="0"/>
              <w:ind w:firstLine="426"/>
              <w:jc w:val="both"/>
              <w:rPr>
                <w:rFonts w:ascii="Times New Roman" w:hAnsi="Times New Roman"/>
                <w:color w:val="000000"/>
                <w:sz w:val="28"/>
                <w:szCs w:val="28"/>
                <w:lang w:val="ru-RU" w:eastAsia="zh-CN"/>
              </w:rPr>
            </w:pPr>
            <w:r w:rsidRPr="00885A23">
              <w:rPr>
                <w:rFonts w:ascii="Times New Roman" w:hAnsi="Times New Roman"/>
                <w:color w:val="000000"/>
                <w:sz w:val="28"/>
                <w:szCs w:val="28"/>
                <w:lang w:val="ru-RU" w:eastAsia="zh-CN"/>
              </w:rPr>
              <w:t xml:space="preserve">1. </w:t>
            </w:r>
            <w:proofErr w:type="gramStart"/>
            <w:r w:rsidRPr="00885A23">
              <w:rPr>
                <w:rFonts w:ascii="Times New Roman" w:hAnsi="Times New Roman"/>
                <w:color w:val="000000"/>
                <w:sz w:val="28"/>
                <w:szCs w:val="28"/>
                <w:lang w:val="ru-RU"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885A23">
              <w:rPr>
                <w:rFonts w:ascii="Times New Roman" w:hAnsi="Times New Roman"/>
                <w:color w:val="000000"/>
                <w:sz w:val="28"/>
                <w:szCs w:val="28"/>
                <w:lang w:val="ru-RU" w:eastAsia="zh-CN"/>
              </w:rPr>
              <w:t xml:space="preserve"> требований </w:t>
            </w:r>
            <w:proofErr w:type="gramStart"/>
            <w:r w:rsidRPr="00885A23">
              <w:rPr>
                <w:rFonts w:ascii="Times New Roman" w:hAnsi="Times New Roman"/>
                <w:color w:val="000000"/>
                <w:sz w:val="28"/>
                <w:szCs w:val="28"/>
                <w:lang w:val="ru-RU" w:eastAsia="zh-CN"/>
              </w:rPr>
              <w:t>к</w:t>
            </w:r>
            <w:proofErr w:type="gramEnd"/>
            <w:r w:rsidRPr="00885A23">
              <w:rPr>
                <w:rFonts w:ascii="Times New Roman" w:hAnsi="Times New Roman"/>
                <w:color w:val="000000"/>
                <w:sz w:val="28"/>
                <w:szCs w:val="28"/>
                <w:lang w:val="ru-RU" w:eastAsia="zh-CN"/>
              </w:rPr>
              <w:t>:</w:t>
            </w:r>
          </w:p>
          <w:p w:rsidR="00F85CB3" w:rsidRPr="00885A23" w:rsidRDefault="00F85CB3" w:rsidP="00F85CB3">
            <w:pPr>
              <w:suppressAutoHyphens/>
              <w:autoSpaceDE w:val="0"/>
              <w:ind w:firstLine="426"/>
              <w:jc w:val="both"/>
              <w:rPr>
                <w:rFonts w:ascii="Times New Roman" w:hAnsi="Times New Roman"/>
                <w:color w:val="000000"/>
                <w:sz w:val="28"/>
                <w:szCs w:val="28"/>
                <w:lang w:val="ru-RU" w:eastAsia="zh-CN"/>
              </w:rPr>
            </w:pPr>
            <w:r w:rsidRPr="00885A23">
              <w:rPr>
                <w:rFonts w:ascii="Times New Roman" w:hAnsi="Times New Roman"/>
                <w:color w:val="000000"/>
                <w:sz w:val="28"/>
                <w:szCs w:val="28"/>
                <w:lang w:val="ru-RU" w:eastAsia="zh-CN"/>
              </w:rPr>
              <w:t xml:space="preserve">а) порядку осуществления перевода жилого помещения муниципального жилищного фонда в нежилое помещение; </w:t>
            </w:r>
          </w:p>
          <w:p w:rsidR="00F85CB3" w:rsidRPr="00885A23" w:rsidRDefault="00F85CB3" w:rsidP="00F85CB3">
            <w:pPr>
              <w:suppressAutoHyphens/>
              <w:autoSpaceDE w:val="0"/>
              <w:ind w:firstLine="426"/>
              <w:jc w:val="both"/>
              <w:rPr>
                <w:rFonts w:ascii="Times New Roman" w:hAnsi="Times New Roman"/>
                <w:color w:val="000000"/>
                <w:sz w:val="28"/>
                <w:szCs w:val="28"/>
                <w:lang w:val="ru-RU" w:eastAsia="zh-CN"/>
              </w:rPr>
            </w:pPr>
            <w:r w:rsidRPr="00885A23">
              <w:rPr>
                <w:rFonts w:ascii="Times New Roman" w:hAnsi="Times New Roman"/>
                <w:color w:val="000000"/>
                <w:sz w:val="28"/>
                <w:szCs w:val="28"/>
                <w:lang w:val="ru-RU"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F85CB3" w:rsidRPr="00885A23" w:rsidRDefault="00F85CB3" w:rsidP="00F85CB3">
            <w:pPr>
              <w:suppressAutoHyphens/>
              <w:autoSpaceDE w:val="0"/>
              <w:ind w:firstLine="426"/>
              <w:jc w:val="both"/>
              <w:rPr>
                <w:rFonts w:ascii="Times New Roman" w:hAnsi="Times New Roman"/>
                <w:color w:val="000000"/>
                <w:sz w:val="28"/>
                <w:szCs w:val="28"/>
                <w:lang w:val="ru-RU" w:eastAsia="zh-CN"/>
              </w:rPr>
            </w:pPr>
            <w:r w:rsidRPr="00885A23">
              <w:rPr>
                <w:rFonts w:ascii="Times New Roman" w:hAnsi="Times New Roman"/>
                <w:color w:val="000000"/>
                <w:sz w:val="28"/>
                <w:szCs w:val="28"/>
                <w:lang w:val="ru-RU"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F85CB3" w:rsidRPr="00885A23" w:rsidRDefault="00F85CB3" w:rsidP="00F85CB3">
            <w:pPr>
              <w:suppressAutoHyphens/>
              <w:autoSpaceDE w:val="0"/>
              <w:ind w:firstLine="426"/>
              <w:jc w:val="both"/>
              <w:rPr>
                <w:rFonts w:ascii="Times New Roman" w:hAnsi="Times New Roman"/>
                <w:color w:val="000000"/>
                <w:sz w:val="28"/>
                <w:szCs w:val="28"/>
                <w:lang w:val="ru-RU" w:eastAsia="zh-CN"/>
              </w:rPr>
            </w:pPr>
            <w:r w:rsidRPr="00885A23">
              <w:rPr>
                <w:rFonts w:ascii="Times New Roman" w:hAnsi="Times New Roman"/>
                <w:color w:val="000000"/>
                <w:sz w:val="28"/>
                <w:szCs w:val="28"/>
                <w:lang w:val="ru-RU" w:eastAsia="zh-CN"/>
              </w:rPr>
              <w:t>г) обеспечению доступности для инвалидов жилых помещений муниципального жилищного фонда;</w:t>
            </w:r>
          </w:p>
          <w:p w:rsidR="00F85CB3" w:rsidRPr="00885A23" w:rsidRDefault="00F85CB3" w:rsidP="00F85CB3">
            <w:pPr>
              <w:suppressAutoHyphens/>
              <w:autoSpaceDE w:val="0"/>
              <w:ind w:firstLine="426"/>
              <w:jc w:val="both"/>
              <w:rPr>
                <w:rFonts w:ascii="Times New Roman" w:hAnsi="Times New Roman"/>
                <w:color w:val="000000"/>
                <w:sz w:val="28"/>
                <w:szCs w:val="28"/>
                <w:lang w:val="ru-RU" w:eastAsia="zh-CN"/>
              </w:rPr>
            </w:pPr>
            <w:r w:rsidRPr="00885A23">
              <w:rPr>
                <w:rFonts w:ascii="Times New Roman" w:hAnsi="Times New Roman"/>
                <w:color w:val="000000"/>
                <w:sz w:val="28"/>
                <w:szCs w:val="28"/>
                <w:lang w:val="ru-RU"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F85CB3" w:rsidRPr="00885A23" w:rsidRDefault="00F85CB3" w:rsidP="00F85CB3">
            <w:pPr>
              <w:suppressAutoHyphens/>
              <w:autoSpaceDE w:val="0"/>
              <w:ind w:firstLine="426"/>
              <w:jc w:val="both"/>
              <w:rPr>
                <w:rFonts w:ascii="Times New Roman" w:hAnsi="Times New Roman"/>
                <w:color w:val="000000"/>
                <w:sz w:val="28"/>
                <w:szCs w:val="28"/>
                <w:lang w:val="ru-RU" w:eastAsia="zh-CN"/>
              </w:rPr>
            </w:pPr>
            <w:r w:rsidRPr="00885A23">
              <w:rPr>
                <w:rFonts w:ascii="Times New Roman" w:hAnsi="Times New Roman"/>
                <w:color w:val="000000"/>
                <w:sz w:val="28"/>
                <w:szCs w:val="28"/>
                <w:lang w:val="ru-RU" w:eastAsia="zh-CN"/>
              </w:rPr>
              <w:t xml:space="preserve">2. </w:t>
            </w:r>
            <w:proofErr w:type="gramStart"/>
            <w:r w:rsidRPr="00885A23">
              <w:rPr>
                <w:rFonts w:ascii="Times New Roman" w:hAnsi="Times New Roman"/>
                <w:color w:val="000000"/>
                <w:sz w:val="28"/>
                <w:szCs w:val="28"/>
                <w:lang w:val="ru-RU" w:eastAsia="zh-CN"/>
              </w:rPr>
              <w:t xml:space="preserve">Поступление в орган муниципального жилищного контроля обращения гражданина или организации, являющихся собственниками помещений в </w:t>
            </w:r>
            <w:r w:rsidRPr="00885A23">
              <w:rPr>
                <w:rFonts w:ascii="Times New Roman" w:hAnsi="Times New Roman"/>
                <w:color w:val="000000"/>
                <w:sz w:val="28"/>
                <w:szCs w:val="28"/>
                <w:lang w:val="ru-RU" w:eastAsia="zh-CN"/>
              </w:rPr>
              <w:lastRenderedPageBreak/>
              <w:t>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885A23">
              <w:rPr>
                <w:rFonts w:ascii="Times New Roman" w:hAnsi="Times New Roman"/>
                <w:color w:val="000000"/>
                <w:sz w:val="28"/>
                <w:szCs w:val="28"/>
                <w:lang w:val="ru-RU" w:eastAsia="zh-CN"/>
              </w:rPr>
              <w:t xml:space="preserve"> </w:t>
            </w:r>
            <w:proofErr w:type="gramStart"/>
            <w:r w:rsidRPr="00885A23">
              <w:rPr>
                <w:rFonts w:ascii="Times New Roman" w:hAnsi="Times New Roman"/>
                <w:color w:val="000000"/>
                <w:sz w:val="28"/>
                <w:szCs w:val="28"/>
                <w:lang w:val="ru-RU" w:eastAsia="zh-CN"/>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885A23">
              <w:rPr>
                <w:rFonts w:ascii="Times New Roman" w:hAnsi="Times New Roman"/>
                <w:color w:val="000000"/>
                <w:sz w:val="28"/>
                <w:szCs w:val="28"/>
                <w:lang w:val="ru-RU" w:eastAsia="zh-CN"/>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F85CB3" w:rsidRPr="00885A23" w:rsidRDefault="00F85CB3" w:rsidP="00F85CB3">
            <w:pPr>
              <w:suppressAutoHyphens/>
              <w:autoSpaceDE w:val="0"/>
              <w:ind w:firstLine="426"/>
              <w:jc w:val="both"/>
              <w:rPr>
                <w:rFonts w:ascii="Times New Roman" w:hAnsi="Times New Roman"/>
                <w:sz w:val="28"/>
                <w:szCs w:val="28"/>
                <w:lang w:val="ru-RU" w:eastAsia="zh-CN"/>
              </w:rPr>
            </w:pPr>
            <w:r w:rsidRPr="00885A23">
              <w:rPr>
                <w:rFonts w:ascii="Times New Roman" w:hAnsi="Times New Roman"/>
                <w:color w:val="000000"/>
                <w:sz w:val="28"/>
                <w:szCs w:val="28"/>
                <w:lang w:val="ru-RU" w:eastAsia="zh-CN"/>
              </w:rPr>
              <w:t xml:space="preserve">3. </w:t>
            </w:r>
            <w:proofErr w:type="gramStart"/>
            <w:r w:rsidRPr="00885A23">
              <w:rPr>
                <w:rFonts w:ascii="Times New Roman" w:hAnsi="Times New Roman"/>
                <w:color w:val="000000"/>
                <w:sz w:val="28"/>
                <w:szCs w:val="28"/>
                <w:lang w:val="ru-RU" w:eastAsia="zh-C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885A23">
              <w:rPr>
                <w:rFonts w:ascii="Times New Roman" w:hAnsi="Times New Roman"/>
                <w:color w:val="000000"/>
                <w:sz w:val="28"/>
                <w:szCs w:val="28"/>
                <w:lang w:val="ru-RU"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w:t>
            </w:r>
            <w:r w:rsidRPr="00885A23">
              <w:rPr>
                <w:rFonts w:ascii="Times New Roman" w:hAnsi="Times New Roman"/>
                <w:sz w:val="28"/>
                <w:szCs w:val="28"/>
                <w:lang w:val="ru-RU" w:eastAsia="zh-CN"/>
              </w:rPr>
              <w:t>установленных частью 1 статьи 20 Жилищного кодекса Российской Федерации.</w:t>
            </w:r>
          </w:p>
          <w:p w:rsidR="00F85CB3" w:rsidRPr="00885A23" w:rsidRDefault="00F85CB3" w:rsidP="00F85CB3">
            <w:pPr>
              <w:suppressAutoHyphens/>
              <w:autoSpaceDE w:val="0"/>
              <w:ind w:firstLine="426"/>
              <w:jc w:val="both"/>
              <w:rPr>
                <w:rFonts w:ascii="Times New Roman" w:hAnsi="Times New Roman"/>
                <w:sz w:val="28"/>
                <w:szCs w:val="28"/>
                <w:lang w:val="ru-RU" w:eastAsia="zh-CN"/>
              </w:rPr>
            </w:pPr>
            <w:r w:rsidRPr="00885A23">
              <w:rPr>
                <w:rFonts w:ascii="Times New Roman" w:hAnsi="Times New Roman"/>
                <w:sz w:val="28"/>
                <w:szCs w:val="28"/>
                <w:lang w:val="ru-RU"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F85CB3" w:rsidRPr="00885A23" w:rsidRDefault="00F85CB3" w:rsidP="00F85CB3">
            <w:pPr>
              <w:suppressAutoHyphens/>
              <w:autoSpaceDE w:val="0"/>
              <w:ind w:firstLine="426"/>
              <w:jc w:val="both"/>
              <w:rPr>
                <w:rFonts w:ascii="Times New Roman" w:hAnsi="Times New Roman"/>
                <w:color w:val="000000"/>
                <w:sz w:val="28"/>
                <w:szCs w:val="28"/>
                <w:lang w:val="ru-RU" w:eastAsia="zh-CN"/>
              </w:rPr>
            </w:pPr>
            <w:r w:rsidRPr="00885A23">
              <w:rPr>
                <w:rFonts w:ascii="Times New Roman" w:hAnsi="Times New Roman"/>
                <w:sz w:val="28"/>
                <w:szCs w:val="28"/>
                <w:lang w:val="ru-RU" w:eastAsia="zh-CN"/>
              </w:rPr>
              <w:t xml:space="preserve">5. </w:t>
            </w:r>
            <w:proofErr w:type="gramStart"/>
            <w:r w:rsidRPr="00885A23">
              <w:rPr>
                <w:rFonts w:ascii="Times New Roman" w:hAnsi="Times New Roman"/>
                <w:sz w:val="28"/>
                <w:szCs w:val="28"/>
                <w:lang w:val="ru-RU"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w:t>
            </w:r>
            <w:r w:rsidRPr="00885A23">
              <w:rPr>
                <w:rFonts w:ascii="Times New Roman" w:hAnsi="Times New Roman"/>
                <w:color w:val="000000"/>
                <w:sz w:val="28"/>
                <w:szCs w:val="28"/>
                <w:lang w:val="ru-RU" w:eastAsia="zh-CN"/>
              </w:rPr>
              <w:t>ногоквартирном доме</w:t>
            </w:r>
            <w:bookmarkStart w:id="2" w:name="_Hlk79571629"/>
            <w:r w:rsidRPr="00885A23">
              <w:rPr>
                <w:rFonts w:ascii="Times New Roman" w:hAnsi="Times New Roman"/>
                <w:color w:val="000000"/>
                <w:sz w:val="28"/>
                <w:szCs w:val="28"/>
                <w:lang w:val="ru-RU" w:eastAsia="zh-CN"/>
              </w:rPr>
              <w:t xml:space="preserve">, в котором есть жилые помещения муниципального жилищного фонда, </w:t>
            </w:r>
            <w:bookmarkEnd w:id="2"/>
            <w:r w:rsidRPr="00885A23">
              <w:rPr>
                <w:rFonts w:ascii="Times New Roman" w:hAnsi="Times New Roman"/>
                <w:color w:val="000000"/>
                <w:sz w:val="28"/>
                <w:szCs w:val="28"/>
                <w:lang w:val="ru-RU"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885A23">
              <w:rPr>
                <w:rFonts w:ascii="Times New Roman" w:hAnsi="Times New Roman"/>
                <w:color w:val="000000"/>
                <w:sz w:val="28"/>
                <w:szCs w:val="28"/>
                <w:lang w:val="ru-RU" w:eastAsia="zh-CN"/>
              </w:rPr>
              <w:t xml:space="preserve"> информационной системе жилищно-коммунального хозяйства.</w:t>
            </w:r>
          </w:p>
          <w:p w:rsidR="00F85CB3" w:rsidRPr="00885A23" w:rsidRDefault="00F85CB3" w:rsidP="00F85CB3">
            <w:pPr>
              <w:suppressAutoHyphens/>
              <w:autoSpaceDE w:val="0"/>
              <w:ind w:firstLine="426"/>
              <w:jc w:val="both"/>
              <w:rPr>
                <w:rFonts w:ascii="Times New Roman" w:hAnsi="Times New Roman"/>
                <w:color w:val="000000"/>
                <w:sz w:val="28"/>
                <w:szCs w:val="28"/>
                <w:lang w:val="ru-RU" w:eastAsia="zh-CN"/>
              </w:rPr>
            </w:pPr>
            <w:r w:rsidRPr="00885A23">
              <w:rPr>
                <w:rFonts w:ascii="Times New Roman" w:hAnsi="Times New Roman"/>
                <w:color w:val="000000"/>
                <w:sz w:val="28"/>
                <w:szCs w:val="28"/>
                <w:lang w:val="ru-RU"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85CB3" w:rsidRPr="00885A23" w:rsidRDefault="00F85CB3" w:rsidP="00F85CB3">
            <w:pPr>
              <w:spacing w:after="200" w:line="276" w:lineRule="auto"/>
              <w:ind w:right="1"/>
              <w:contextualSpacing/>
              <w:jc w:val="both"/>
              <w:rPr>
                <w:rFonts w:ascii="Times New Roman" w:eastAsia="Arial" w:hAnsi="Times New Roman"/>
                <w:sz w:val="28"/>
                <w:szCs w:val="28"/>
                <w:lang w:val="ru-RU"/>
              </w:rPr>
            </w:pPr>
            <w:r w:rsidRPr="00885A23">
              <w:rPr>
                <w:rFonts w:ascii="Times New Roman" w:eastAsia="Arial" w:hAnsi="Times New Roman"/>
                <w:sz w:val="28"/>
                <w:szCs w:val="28"/>
                <w:lang w:val="ru-RU"/>
              </w:rPr>
              <w:t xml:space="preserve">       7. </w:t>
            </w:r>
            <w:proofErr w:type="gramStart"/>
            <w:r w:rsidRPr="00885A23">
              <w:rPr>
                <w:rFonts w:ascii="Times New Roman" w:eastAsia="Arial" w:hAnsi="Times New Roman"/>
                <w:sz w:val="28"/>
                <w:szCs w:val="28"/>
                <w:lang w:val="ru-RU"/>
              </w:rPr>
              <w:t xml:space="preserve">Отсутствие в государственной информационной системе жилищно-коммунального хозяйства по истечению 7 месяцев с даты размещения сведений о </w:t>
            </w:r>
            <w:r w:rsidRPr="00885A23">
              <w:rPr>
                <w:rFonts w:ascii="Times New Roman" w:eastAsia="Arial" w:hAnsi="Times New Roman"/>
                <w:sz w:val="28"/>
                <w:szCs w:val="28"/>
                <w:lang w:val="ru-RU"/>
              </w:rPr>
              <w:lastRenderedPageBreak/>
              <w:t>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w:t>
            </w:r>
            <w:proofErr w:type="gramEnd"/>
            <w:r w:rsidRPr="00885A23">
              <w:rPr>
                <w:rFonts w:ascii="Times New Roman" w:eastAsia="Arial" w:hAnsi="Times New Roman"/>
                <w:sz w:val="28"/>
                <w:szCs w:val="28"/>
                <w:lang w:val="ru-RU"/>
              </w:rPr>
              <w:t xml:space="preserve"> к интеллектуальной системе учета электрической энергии (мощности).</w:t>
            </w:r>
          </w:p>
          <w:p w:rsidR="00F85CB3" w:rsidRPr="00885A23" w:rsidRDefault="00F85CB3" w:rsidP="00F85CB3">
            <w:pPr>
              <w:widowControl w:val="0"/>
              <w:autoSpaceDE w:val="0"/>
              <w:autoSpaceDN w:val="0"/>
              <w:adjustRightInd w:val="0"/>
              <w:jc w:val="both"/>
              <w:rPr>
                <w:rFonts w:ascii="Times New Roman" w:hAnsi="Times New Roman"/>
                <w:sz w:val="28"/>
                <w:szCs w:val="28"/>
                <w:lang w:val="ru-RU"/>
              </w:rPr>
            </w:pPr>
            <w:r w:rsidRPr="00885A23">
              <w:rPr>
                <w:rFonts w:ascii="Times New Roman" w:hAnsi="Times New Roman"/>
                <w:sz w:val="28"/>
                <w:szCs w:val="28"/>
                <w:lang w:val="ru-RU"/>
              </w:rPr>
              <w:t xml:space="preserve">     2. Опубликовать настоящее решение в периодическом печатном издании «Вестник Борисоглебского сельсовета Убинского района Новосибирской области» администрации и Совета депутатов Борисоглебского сельсовета и разместить в сети интернет на официальном сайте администрации Борисоглебского</w:t>
            </w:r>
            <w:r w:rsidRPr="00885A23">
              <w:rPr>
                <w:rFonts w:ascii="Times New Roman" w:hAnsi="Times New Roman"/>
                <w:bCs/>
                <w:sz w:val="28"/>
                <w:szCs w:val="28"/>
                <w:lang w:val="ru-RU"/>
              </w:rPr>
              <w:t xml:space="preserve"> сельсовета </w:t>
            </w:r>
            <w:r w:rsidRPr="00885A23">
              <w:rPr>
                <w:rFonts w:ascii="Times New Roman" w:hAnsi="Times New Roman"/>
                <w:sz w:val="28"/>
                <w:szCs w:val="28"/>
                <w:lang w:val="ru-RU"/>
              </w:rPr>
              <w:t>Убинского района Новосибирской области.</w:t>
            </w:r>
          </w:p>
          <w:p w:rsidR="00F85CB3" w:rsidRPr="00885A23" w:rsidRDefault="00F85CB3" w:rsidP="00F85CB3">
            <w:pPr>
              <w:ind w:firstLine="426"/>
              <w:jc w:val="both"/>
              <w:rPr>
                <w:rFonts w:ascii="Times New Roman" w:hAnsi="Times New Roman"/>
                <w:sz w:val="28"/>
                <w:szCs w:val="28"/>
                <w:lang w:val="ru-RU"/>
              </w:rPr>
            </w:pPr>
            <w:r w:rsidRPr="00885A23">
              <w:rPr>
                <w:rFonts w:ascii="Times New Roman" w:hAnsi="Times New Roman"/>
                <w:sz w:val="28"/>
                <w:szCs w:val="28"/>
                <w:lang w:val="ru-RU"/>
              </w:rPr>
              <w:t>3. Решение вступает в силу со дня опубликования.</w:t>
            </w:r>
          </w:p>
          <w:p w:rsidR="00F85CB3" w:rsidRPr="00885A23" w:rsidRDefault="00F85CB3" w:rsidP="00F85CB3">
            <w:pPr>
              <w:rPr>
                <w:rFonts w:ascii="Times New Roman" w:hAnsi="Times New Roman"/>
                <w:sz w:val="28"/>
                <w:szCs w:val="28"/>
                <w:lang w:val="ru-RU"/>
              </w:rPr>
            </w:pPr>
          </w:p>
          <w:tbl>
            <w:tblPr>
              <w:tblpPr w:leftFromText="180" w:rightFromText="180" w:vertAnchor="text" w:horzAnchor="margin" w:tblpXSpec="center" w:tblpY="241"/>
              <w:tblW w:w="10881" w:type="dxa"/>
              <w:tblLayout w:type="fixed"/>
              <w:tblLook w:val="04A0" w:firstRow="1" w:lastRow="0" w:firstColumn="1" w:lastColumn="0" w:noHBand="0" w:noVBand="1"/>
            </w:tblPr>
            <w:tblGrid>
              <w:gridCol w:w="5920"/>
              <w:gridCol w:w="4961"/>
            </w:tblGrid>
            <w:tr w:rsidR="00F85CB3" w:rsidRPr="00885A23" w:rsidTr="00F85CB3">
              <w:trPr>
                <w:trHeight w:val="2070"/>
              </w:trPr>
              <w:tc>
                <w:tcPr>
                  <w:tcW w:w="5920" w:type="dxa"/>
                  <w:shd w:val="clear" w:color="auto" w:fill="auto"/>
                </w:tcPr>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Глава Борисоглебского сельсовета</w:t>
                  </w:r>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Убинского района</w:t>
                  </w:r>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Новосибирской области</w:t>
                  </w:r>
                </w:p>
                <w:p w:rsidR="00F85CB3" w:rsidRPr="00885A23" w:rsidRDefault="00F85CB3" w:rsidP="00F85CB3">
                  <w:pPr>
                    <w:jc w:val="both"/>
                    <w:rPr>
                      <w:rFonts w:ascii="Times New Roman" w:hAnsi="Times New Roman"/>
                      <w:sz w:val="28"/>
                      <w:szCs w:val="28"/>
                      <w:lang w:val="ru-RU"/>
                    </w:rPr>
                  </w:pPr>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 xml:space="preserve">____________ О.Н. </w:t>
                  </w:r>
                  <w:proofErr w:type="spellStart"/>
                  <w:r w:rsidRPr="00885A23">
                    <w:rPr>
                      <w:rFonts w:ascii="Times New Roman" w:hAnsi="Times New Roman"/>
                      <w:sz w:val="28"/>
                      <w:szCs w:val="28"/>
                      <w:lang w:val="ru-RU"/>
                    </w:rPr>
                    <w:t>Дынер</w:t>
                  </w:r>
                  <w:proofErr w:type="spellEnd"/>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«27» апреля 2024 год</w:t>
                  </w:r>
                </w:p>
              </w:tc>
              <w:tc>
                <w:tcPr>
                  <w:tcW w:w="4961" w:type="dxa"/>
                  <w:shd w:val="clear" w:color="auto" w:fill="auto"/>
                </w:tcPr>
                <w:p w:rsidR="00F85CB3" w:rsidRPr="00885A23" w:rsidRDefault="00F85CB3" w:rsidP="00F85CB3">
                  <w:pPr>
                    <w:shd w:val="clear" w:color="auto" w:fill="FFFFFF"/>
                    <w:tabs>
                      <w:tab w:val="left" w:pos="1315"/>
                    </w:tabs>
                    <w:ind w:left="10" w:hanging="10"/>
                    <w:jc w:val="both"/>
                    <w:rPr>
                      <w:rFonts w:ascii="Times New Roman" w:hAnsi="Times New Roman"/>
                      <w:sz w:val="28"/>
                      <w:szCs w:val="28"/>
                      <w:lang w:val="ru-RU"/>
                    </w:rPr>
                  </w:pPr>
                  <w:r w:rsidRPr="00885A23">
                    <w:rPr>
                      <w:rFonts w:ascii="Times New Roman" w:hAnsi="Times New Roman"/>
                      <w:sz w:val="28"/>
                      <w:szCs w:val="28"/>
                      <w:lang w:val="ru-RU"/>
                    </w:rPr>
                    <w:t>Председатель Совета депутатов</w:t>
                  </w:r>
                </w:p>
                <w:p w:rsidR="00F85CB3" w:rsidRPr="00885A23" w:rsidRDefault="00F85CB3" w:rsidP="00F85CB3">
                  <w:pPr>
                    <w:shd w:val="clear" w:color="auto" w:fill="FFFFFF"/>
                    <w:tabs>
                      <w:tab w:val="left" w:pos="1315"/>
                    </w:tabs>
                    <w:ind w:left="10"/>
                    <w:jc w:val="both"/>
                    <w:rPr>
                      <w:rFonts w:ascii="Times New Roman" w:hAnsi="Times New Roman"/>
                      <w:sz w:val="28"/>
                      <w:szCs w:val="28"/>
                      <w:lang w:val="ru-RU"/>
                    </w:rPr>
                  </w:pPr>
                  <w:r w:rsidRPr="00885A23">
                    <w:rPr>
                      <w:rFonts w:ascii="Times New Roman" w:hAnsi="Times New Roman"/>
                      <w:sz w:val="28"/>
                      <w:szCs w:val="28"/>
                      <w:lang w:val="ru-RU"/>
                    </w:rPr>
                    <w:t xml:space="preserve">Борисоглебского сельсовета </w:t>
                  </w:r>
                </w:p>
                <w:p w:rsidR="00F85CB3" w:rsidRPr="00885A23" w:rsidRDefault="00F85CB3" w:rsidP="00F85CB3">
                  <w:pPr>
                    <w:shd w:val="clear" w:color="auto" w:fill="FFFFFF"/>
                    <w:tabs>
                      <w:tab w:val="left" w:pos="1315"/>
                    </w:tabs>
                    <w:ind w:left="10"/>
                    <w:jc w:val="both"/>
                    <w:rPr>
                      <w:rFonts w:ascii="Times New Roman" w:hAnsi="Times New Roman"/>
                      <w:sz w:val="28"/>
                      <w:szCs w:val="28"/>
                      <w:lang w:val="ru-RU"/>
                    </w:rPr>
                  </w:pPr>
                  <w:r w:rsidRPr="00885A23">
                    <w:rPr>
                      <w:rFonts w:ascii="Times New Roman" w:hAnsi="Times New Roman"/>
                      <w:sz w:val="28"/>
                      <w:szCs w:val="28"/>
                      <w:lang w:val="ru-RU"/>
                    </w:rPr>
                    <w:t>Убинского района</w:t>
                  </w:r>
                </w:p>
                <w:p w:rsidR="00F85CB3" w:rsidRPr="00885A23" w:rsidRDefault="00F85CB3" w:rsidP="00F85CB3">
                  <w:pPr>
                    <w:shd w:val="clear" w:color="auto" w:fill="FFFFFF"/>
                    <w:tabs>
                      <w:tab w:val="left" w:pos="1315"/>
                    </w:tabs>
                    <w:ind w:firstLine="10"/>
                    <w:jc w:val="both"/>
                    <w:rPr>
                      <w:rFonts w:ascii="Times New Roman" w:hAnsi="Times New Roman"/>
                      <w:sz w:val="28"/>
                      <w:szCs w:val="28"/>
                      <w:lang w:val="ru-RU"/>
                    </w:rPr>
                  </w:pPr>
                  <w:r w:rsidRPr="00885A23">
                    <w:rPr>
                      <w:rFonts w:ascii="Times New Roman" w:hAnsi="Times New Roman"/>
                      <w:sz w:val="28"/>
                      <w:szCs w:val="28"/>
                      <w:lang w:val="ru-RU"/>
                    </w:rPr>
                    <w:t>Новосибирской области</w:t>
                  </w:r>
                </w:p>
                <w:p w:rsidR="00F85CB3" w:rsidRPr="00885A23" w:rsidRDefault="00F85CB3" w:rsidP="00F85CB3">
                  <w:pPr>
                    <w:shd w:val="clear" w:color="auto" w:fill="FFFFFF"/>
                    <w:tabs>
                      <w:tab w:val="left" w:pos="1315"/>
                    </w:tabs>
                    <w:ind w:left="10"/>
                    <w:jc w:val="both"/>
                    <w:rPr>
                      <w:rFonts w:ascii="Times New Roman" w:hAnsi="Times New Roman"/>
                      <w:sz w:val="28"/>
                      <w:szCs w:val="28"/>
                      <w:lang w:val="ru-RU"/>
                    </w:rPr>
                  </w:pPr>
                  <w:r w:rsidRPr="00885A23">
                    <w:rPr>
                      <w:rFonts w:ascii="Times New Roman" w:hAnsi="Times New Roman"/>
                      <w:sz w:val="28"/>
                      <w:szCs w:val="28"/>
                      <w:lang w:val="ru-RU"/>
                    </w:rPr>
                    <w:t>_____________ Т.Е. Бородина</w:t>
                  </w:r>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«27» апреля 2024 год</w:t>
                  </w:r>
                </w:p>
              </w:tc>
            </w:tr>
          </w:tbl>
          <w:p w:rsidR="00F85CB3" w:rsidRPr="00885A23" w:rsidRDefault="00F85CB3" w:rsidP="00F85CB3">
            <w:pPr>
              <w:jc w:val="both"/>
              <w:rPr>
                <w:rFonts w:ascii="Times New Roman" w:hAnsi="Times New Roman"/>
                <w:sz w:val="28"/>
                <w:szCs w:val="28"/>
                <w:lang w:val="ru-RU"/>
              </w:rPr>
            </w:pPr>
          </w:p>
          <w:p w:rsidR="00F85CB3" w:rsidRPr="00885A23" w:rsidRDefault="00F85CB3" w:rsidP="00F85CB3">
            <w:pPr>
              <w:ind w:firstLine="709"/>
              <w:jc w:val="both"/>
              <w:rPr>
                <w:rFonts w:ascii="Times New Roman" w:hAnsi="Times New Roman"/>
                <w:b/>
                <w:color w:val="FF0000"/>
                <w:sz w:val="28"/>
                <w:szCs w:val="28"/>
                <w:lang w:val="ru-RU"/>
              </w:rPr>
            </w:pP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F85CB3" w:rsidRPr="00885A23" w:rsidRDefault="00F85CB3" w:rsidP="00F85CB3">
            <w:pPr>
              <w:jc w:val="center"/>
              <w:rPr>
                <w:rFonts w:ascii="Times New Roman" w:hAnsi="Times New Roman"/>
                <w:b/>
                <w:sz w:val="28"/>
                <w:szCs w:val="28"/>
                <w:lang w:val="ru-RU"/>
              </w:rPr>
            </w:pPr>
            <w:r w:rsidRPr="00885A23">
              <w:rPr>
                <w:rFonts w:ascii="Times New Roman" w:hAnsi="Times New Roman"/>
                <w:b/>
                <w:sz w:val="28"/>
                <w:szCs w:val="28"/>
                <w:lang w:val="ru-RU"/>
              </w:rPr>
              <w:t>СОВЕТ ДЕПУТАТОВ БОРИСОГЛЕБСКОГО СЕЛЬСОВЕТА</w:t>
            </w:r>
          </w:p>
          <w:p w:rsidR="00F85CB3" w:rsidRPr="00885A23" w:rsidRDefault="00F85CB3" w:rsidP="00F85CB3">
            <w:pPr>
              <w:jc w:val="center"/>
              <w:rPr>
                <w:rFonts w:ascii="Times New Roman" w:hAnsi="Times New Roman"/>
                <w:b/>
                <w:sz w:val="28"/>
                <w:szCs w:val="28"/>
                <w:lang w:val="ru-RU"/>
              </w:rPr>
            </w:pPr>
            <w:r w:rsidRPr="00885A23">
              <w:rPr>
                <w:rFonts w:ascii="Times New Roman" w:hAnsi="Times New Roman"/>
                <w:b/>
                <w:sz w:val="28"/>
                <w:szCs w:val="28"/>
                <w:lang w:val="ru-RU"/>
              </w:rPr>
              <w:t>УБИНСКОГО РАЙОНА НОВОСИБИРСКОЙ ОБЛАСТИ</w:t>
            </w:r>
          </w:p>
          <w:p w:rsidR="00F85CB3" w:rsidRPr="00885A23" w:rsidRDefault="00F85CB3" w:rsidP="00F85CB3">
            <w:pPr>
              <w:jc w:val="center"/>
              <w:rPr>
                <w:rFonts w:ascii="Times New Roman" w:hAnsi="Times New Roman"/>
                <w:sz w:val="28"/>
                <w:szCs w:val="28"/>
                <w:lang w:val="ru-RU"/>
              </w:rPr>
            </w:pPr>
            <w:r w:rsidRPr="00885A23">
              <w:rPr>
                <w:rFonts w:ascii="Times New Roman" w:hAnsi="Times New Roman"/>
                <w:sz w:val="28"/>
                <w:szCs w:val="28"/>
                <w:lang w:val="ru-RU"/>
              </w:rPr>
              <w:t>(шестого созыва)</w:t>
            </w:r>
          </w:p>
          <w:p w:rsidR="00F85CB3" w:rsidRPr="00885A23" w:rsidRDefault="00F85CB3" w:rsidP="00F85CB3">
            <w:pPr>
              <w:jc w:val="center"/>
              <w:rPr>
                <w:rFonts w:ascii="Times New Roman" w:hAnsi="Times New Roman"/>
                <w:sz w:val="28"/>
                <w:szCs w:val="28"/>
                <w:lang w:val="ru-RU"/>
              </w:rPr>
            </w:pPr>
          </w:p>
          <w:p w:rsidR="00F85CB3" w:rsidRPr="00885A23" w:rsidRDefault="00F85CB3" w:rsidP="00F85CB3">
            <w:pPr>
              <w:jc w:val="center"/>
              <w:rPr>
                <w:rFonts w:ascii="Times New Roman" w:hAnsi="Times New Roman"/>
                <w:b/>
                <w:sz w:val="28"/>
                <w:szCs w:val="28"/>
                <w:lang w:val="ru-RU"/>
              </w:rPr>
            </w:pPr>
            <w:proofErr w:type="gramStart"/>
            <w:r w:rsidRPr="00885A23">
              <w:rPr>
                <w:rFonts w:ascii="Times New Roman" w:hAnsi="Times New Roman"/>
                <w:b/>
                <w:sz w:val="28"/>
                <w:szCs w:val="28"/>
                <w:lang w:val="ru-RU"/>
              </w:rPr>
              <w:t>Р</w:t>
            </w:r>
            <w:proofErr w:type="gramEnd"/>
            <w:r w:rsidRPr="00885A23">
              <w:rPr>
                <w:rFonts w:ascii="Times New Roman" w:hAnsi="Times New Roman"/>
                <w:b/>
                <w:sz w:val="28"/>
                <w:szCs w:val="28"/>
                <w:lang w:val="ru-RU"/>
              </w:rPr>
              <w:t xml:space="preserve"> Е Ш Е Н И Е</w:t>
            </w:r>
          </w:p>
          <w:p w:rsidR="00F85CB3" w:rsidRPr="00885A23" w:rsidRDefault="00F85CB3" w:rsidP="00F85CB3">
            <w:pPr>
              <w:jc w:val="center"/>
              <w:rPr>
                <w:rFonts w:ascii="Times New Roman" w:hAnsi="Times New Roman"/>
                <w:sz w:val="28"/>
                <w:szCs w:val="28"/>
                <w:lang w:val="ru-RU"/>
              </w:rPr>
            </w:pPr>
            <w:r w:rsidRPr="00885A23">
              <w:rPr>
                <w:rFonts w:ascii="Times New Roman" w:hAnsi="Times New Roman"/>
                <w:sz w:val="28"/>
                <w:szCs w:val="28"/>
                <w:lang w:val="ru-RU"/>
              </w:rPr>
              <w:t>внеочередной двадцать третьей сессии</w:t>
            </w:r>
          </w:p>
          <w:p w:rsidR="00F85CB3" w:rsidRPr="00885A23" w:rsidRDefault="00F85CB3" w:rsidP="00F85CB3">
            <w:pPr>
              <w:jc w:val="center"/>
              <w:rPr>
                <w:rFonts w:ascii="Times New Roman" w:hAnsi="Times New Roman"/>
                <w:sz w:val="28"/>
                <w:szCs w:val="28"/>
                <w:lang w:val="ru-RU"/>
              </w:rPr>
            </w:pPr>
          </w:p>
          <w:p w:rsidR="00F85CB3" w:rsidRPr="00885A23" w:rsidRDefault="00F85CB3" w:rsidP="00F85CB3">
            <w:pPr>
              <w:jc w:val="center"/>
              <w:rPr>
                <w:rFonts w:ascii="Times New Roman" w:hAnsi="Times New Roman"/>
                <w:sz w:val="28"/>
                <w:szCs w:val="28"/>
                <w:lang w:val="ru-RU"/>
              </w:rPr>
            </w:pPr>
            <w:r w:rsidRPr="00885A23">
              <w:rPr>
                <w:rFonts w:ascii="Times New Roman" w:hAnsi="Times New Roman"/>
                <w:sz w:val="28"/>
                <w:szCs w:val="28"/>
                <w:lang w:val="ru-RU"/>
              </w:rPr>
              <w:t xml:space="preserve">с. </w:t>
            </w:r>
            <w:proofErr w:type="spellStart"/>
            <w:r w:rsidRPr="00885A23">
              <w:rPr>
                <w:rFonts w:ascii="Times New Roman" w:hAnsi="Times New Roman"/>
                <w:sz w:val="28"/>
                <w:szCs w:val="28"/>
                <w:lang w:val="ru-RU"/>
              </w:rPr>
              <w:t>Борисоглебка</w:t>
            </w:r>
            <w:proofErr w:type="spellEnd"/>
          </w:p>
          <w:p w:rsidR="00F85CB3" w:rsidRPr="00885A23" w:rsidRDefault="00F85CB3" w:rsidP="00F85CB3">
            <w:pPr>
              <w:jc w:val="center"/>
              <w:rPr>
                <w:rFonts w:ascii="Times New Roman" w:hAnsi="Times New Roman"/>
                <w:sz w:val="28"/>
                <w:szCs w:val="28"/>
                <w:lang w:val="ru-RU"/>
              </w:rPr>
            </w:pPr>
          </w:p>
          <w:p w:rsidR="00F85CB3" w:rsidRPr="00885A23" w:rsidRDefault="00F85CB3" w:rsidP="00F85CB3">
            <w:pPr>
              <w:tabs>
                <w:tab w:val="left" w:pos="2925"/>
              </w:tabs>
              <w:jc w:val="center"/>
              <w:rPr>
                <w:rFonts w:ascii="Times New Roman" w:hAnsi="Times New Roman"/>
                <w:sz w:val="28"/>
                <w:szCs w:val="28"/>
                <w:lang w:val="ru-RU"/>
              </w:rPr>
            </w:pPr>
            <w:r w:rsidRPr="00885A23">
              <w:rPr>
                <w:rFonts w:ascii="Times New Roman" w:hAnsi="Times New Roman"/>
                <w:sz w:val="28"/>
                <w:szCs w:val="28"/>
                <w:lang w:val="ru-RU"/>
              </w:rPr>
              <w:t>от 27.04.2024                  № 122</w:t>
            </w:r>
          </w:p>
          <w:p w:rsidR="00F85CB3" w:rsidRPr="00885A23" w:rsidRDefault="00F85CB3" w:rsidP="00F85CB3">
            <w:pPr>
              <w:tabs>
                <w:tab w:val="left" w:pos="1040"/>
              </w:tabs>
              <w:jc w:val="center"/>
              <w:rPr>
                <w:rFonts w:ascii="Times New Roman" w:hAnsi="Times New Roman"/>
                <w:bCs/>
                <w:lang w:val="ru-RU"/>
              </w:rPr>
            </w:pPr>
          </w:p>
          <w:p w:rsidR="00F85CB3" w:rsidRPr="00885A23" w:rsidRDefault="00F85CB3" w:rsidP="00F85CB3">
            <w:pPr>
              <w:tabs>
                <w:tab w:val="left" w:pos="1040"/>
              </w:tabs>
              <w:jc w:val="center"/>
              <w:rPr>
                <w:rFonts w:ascii="Times New Roman" w:hAnsi="Times New Roman"/>
                <w:bCs/>
                <w:lang w:val="ru-RU"/>
              </w:rPr>
            </w:pPr>
          </w:p>
          <w:p w:rsidR="00F85CB3" w:rsidRPr="00885A23" w:rsidRDefault="00F85CB3" w:rsidP="00F85CB3">
            <w:pPr>
              <w:widowControl w:val="0"/>
              <w:autoSpaceDE w:val="0"/>
              <w:autoSpaceDN w:val="0"/>
              <w:adjustRightInd w:val="0"/>
              <w:jc w:val="center"/>
              <w:rPr>
                <w:rFonts w:ascii="Times New Roman" w:hAnsi="Times New Roman"/>
                <w:b/>
                <w:sz w:val="28"/>
                <w:szCs w:val="28"/>
                <w:lang w:val="ru-RU"/>
              </w:rPr>
            </w:pPr>
            <w:r w:rsidRPr="00885A23">
              <w:rPr>
                <w:rFonts w:ascii="Times New Roman" w:hAnsi="Times New Roman"/>
                <w:b/>
                <w:sz w:val="28"/>
                <w:szCs w:val="28"/>
                <w:lang w:val="ru-RU"/>
              </w:rPr>
              <w:t xml:space="preserve">О внесении изменений в решение внеочередной восьмой </w:t>
            </w:r>
            <w:proofErr w:type="gramStart"/>
            <w:r w:rsidRPr="00885A23">
              <w:rPr>
                <w:rFonts w:ascii="Times New Roman" w:hAnsi="Times New Roman"/>
                <w:b/>
                <w:sz w:val="28"/>
                <w:szCs w:val="28"/>
                <w:lang w:val="ru-RU"/>
              </w:rPr>
              <w:t>сессии Совета депутатов Борисоглебского сельсовета Убинского района Новосибирской области</w:t>
            </w:r>
            <w:proofErr w:type="gramEnd"/>
            <w:r w:rsidRPr="00885A23">
              <w:rPr>
                <w:rFonts w:ascii="Times New Roman" w:hAnsi="Times New Roman"/>
                <w:b/>
                <w:sz w:val="28"/>
                <w:szCs w:val="28"/>
                <w:lang w:val="ru-RU"/>
              </w:rPr>
              <w:t xml:space="preserve"> от 25.02.2022 № 54 «Об утверждении перечня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
          <w:p w:rsidR="00F85CB3" w:rsidRPr="00885A23" w:rsidRDefault="00F85CB3" w:rsidP="00F85CB3">
            <w:pPr>
              <w:widowControl w:val="0"/>
              <w:autoSpaceDE w:val="0"/>
              <w:autoSpaceDN w:val="0"/>
              <w:adjustRightInd w:val="0"/>
              <w:jc w:val="center"/>
              <w:rPr>
                <w:rFonts w:ascii="Times New Roman" w:hAnsi="Times New Roman"/>
                <w:b/>
                <w:bCs/>
                <w:color w:val="000000"/>
                <w:sz w:val="28"/>
                <w:szCs w:val="28"/>
                <w:lang w:val="ru-RU"/>
              </w:rPr>
            </w:pPr>
            <w:r w:rsidRPr="00885A23">
              <w:rPr>
                <w:rFonts w:ascii="Times New Roman" w:hAnsi="Times New Roman"/>
                <w:b/>
                <w:sz w:val="28"/>
                <w:szCs w:val="28"/>
                <w:lang w:val="ru-RU"/>
              </w:rPr>
              <w:t>Борисоглебского сельсовета Убинского района Новосибирской области»</w:t>
            </w:r>
          </w:p>
          <w:p w:rsidR="00F85CB3" w:rsidRPr="00885A23" w:rsidRDefault="00F85CB3" w:rsidP="00F85CB3">
            <w:pPr>
              <w:jc w:val="center"/>
              <w:rPr>
                <w:rFonts w:ascii="Times New Roman" w:hAnsi="Times New Roman"/>
                <w:b/>
                <w:bCs/>
                <w:sz w:val="28"/>
                <w:szCs w:val="28"/>
                <w:lang w:val="ru-RU"/>
              </w:rPr>
            </w:pPr>
          </w:p>
          <w:p w:rsidR="00F85CB3" w:rsidRPr="00885A23" w:rsidRDefault="00F85CB3" w:rsidP="00F85CB3">
            <w:pPr>
              <w:jc w:val="center"/>
              <w:rPr>
                <w:rFonts w:ascii="Times New Roman" w:hAnsi="Times New Roman"/>
                <w:b/>
                <w:bCs/>
                <w:sz w:val="28"/>
                <w:szCs w:val="28"/>
                <w:lang w:val="ru-RU"/>
              </w:rPr>
            </w:pPr>
            <w:r w:rsidRPr="00885A23">
              <w:rPr>
                <w:rFonts w:ascii="Times New Roman" w:hAnsi="Times New Roman"/>
                <w:b/>
                <w:bCs/>
                <w:sz w:val="28"/>
                <w:szCs w:val="28"/>
                <w:lang w:val="ru-RU"/>
              </w:rPr>
              <w:t xml:space="preserve"> </w:t>
            </w:r>
          </w:p>
          <w:p w:rsidR="00F85CB3" w:rsidRPr="00885A23" w:rsidRDefault="00F85CB3" w:rsidP="00F85CB3">
            <w:pPr>
              <w:widowControl w:val="0"/>
              <w:autoSpaceDE w:val="0"/>
              <w:autoSpaceDN w:val="0"/>
              <w:adjustRightInd w:val="0"/>
              <w:ind w:firstLine="426"/>
              <w:jc w:val="both"/>
              <w:rPr>
                <w:rFonts w:ascii="Times New Roman" w:hAnsi="Times New Roman"/>
                <w:sz w:val="28"/>
                <w:szCs w:val="28"/>
                <w:lang w:val="ru-RU"/>
              </w:rPr>
            </w:pPr>
            <w:proofErr w:type="gramStart"/>
            <w:r w:rsidRPr="00885A23">
              <w:rPr>
                <w:rFonts w:ascii="Times New Roman" w:hAnsi="Times New Roman"/>
                <w:sz w:val="28"/>
                <w:szCs w:val="28"/>
                <w:lang w:val="ru-RU"/>
              </w:rPr>
              <w:t xml:space="preserve">В соответствии с пунктом 3 части 10 статьи 23 Федерального закона от </w:t>
            </w:r>
            <w:r w:rsidRPr="00885A23">
              <w:rPr>
                <w:rFonts w:ascii="Times New Roman" w:hAnsi="Times New Roman"/>
                <w:sz w:val="28"/>
                <w:szCs w:val="28"/>
                <w:lang w:val="ru-RU"/>
              </w:rPr>
              <w:lastRenderedPageBreak/>
              <w:t>31.07.2020 №</w:t>
            </w:r>
            <w:r w:rsidRPr="00885A23">
              <w:rPr>
                <w:rFonts w:ascii="Times New Roman" w:hAnsi="Times New Roman"/>
                <w:sz w:val="28"/>
                <w:szCs w:val="28"/>
              </w:rPr>
              <w:t> </w:t>
            </w:r>
            <w:r w:rsidRPr="00885A23">
              <w:rPr>
                <w:rFonts w:ascii="Times New Roman" w:hAnsi="Times New Roman"/>
                <w:sz w:val="28"/>
                <w:szCs w:val="28"/>
                <w:lang w:val="ru-RU"/>
              </w:rPr>
              <w:t xml:space="preserve">248-ФЗ «О государственном контроле (надзоре) и муниципальном контроле в Российской Федерации», </w:t>
            </w:r>
            <w:hyperlink r:id="rId10" w:history="1">
              <w:r w:rsidRPr="00885A23">
                <w:rPr>
                  <w:rFonts w:ascii="Times New Roman" w:hAnsi="Times New Roman"/>
                  <w:sz w:val="28"/>
                  <w:szCs w:val="28"/>
                  <w:lang w:val="ru-RU"/>
                </w:rPr>
                <w:t>Федеральным законом</w:t>
              </w:r>
            </w:hyperlink>
            <w:r w:rsidRPr="00885A23">
              <w:rPr>
                <w:rFonts w:ascii="Times New Roman" w:hAnsi="Times New Roman"/>
                <w:sz w:val="28"/>
                <w:szCs w:val="28"/>
                <w:lang w:val="ru-RU"/>
              </w:rPr>
              <w:t xml:space="preserve"> от 06.10.2003 №</w:t>
            </w:r>
            <w:r w:rsidRPr="00885A23">
              <w:rPr>
                <w:rFonts w:ascii="Times New Roman" w:hAnsi="Times New Roman"/>
                <w:sz w:val="28"/>
                <w:szCs w:val="28"/>
              </w:rPr>
              <w:t> </w:t>
            </w:r>
            <w:r w:rsidRPr="00885A23">
              <w:rPr>
                <w:rFonts w:ascii="Times New Roman" w:hAnsi="Times New Roman"/>
                <w:sz w:val="28"/>
                <w:szCs w:val="28"/>
                <w:lang w:val="ru-RU"/>
              </w:rPr>
              <w:t xml:space="preserve">131-ФЗ «Об общих принципах организации местного самоуправления в Российской Федерации», </w:t>
            </w:r>
            <w:hyperlink r:id="rId11" w:history="1">
              <w:r w:rsidRPr="00885A23">
                <w:rPr>
                  <w:rFonts w:ascii="Times New Roman" w:hAnsi="Times New Roman"/>
                  <w:sz w:val="28"/>
                  <w:szCs w:val="28"/>
                  <w:lang w:val="ru-RU"/>
                </w:rPr>
                <w:t>Уставом</w:t>
              </w:r>
            </w:hyperlink>
            <w:r w:rsidRPr="00885A23">
              <w:rPr>
                <w:rFonts w:ascii="Times New Roman" w:hAnsi="Times New Roman"/>
                <w:sz w:val="28"/>
                <w:szCs w:val="28"/>
                <w:lang w:val="ru-RU"/>
              </w:rPr>
              <w:t xml:space="preserve"> сельского поселения Борисоглебского сельсовета Убинского муниципального района Новосибирской области, Совет депутатов </w:t>
            </w:r>
            <w:r w:rsidRPr="00885A23">
              <w:rPr>
                <w:rFonts w:ascii="Times New Roman" w:hAnsi="Times New Roman"/>
                <w:bCs/>
                <w:sz w:val="28"/>
                <w:szCs w:val="28"/>
                <w:lang w:val="ru-RU"/>
              </w:rPr>
              <w:t>Борисоглебского сельсовета Убинского района Новосибирской области</w:t>
            </w:r>
            <w:r w:rsidRPr="00885A23">
              <w:rPr>
                <w:rFonts w:ascii="Times New Roman" w:hAnsi="Times New Roman"/>
                <w:sz w:val="28"/>
                <w:szCs w:val="28"/>
                <w:lang w:val="ru-RU"/>
              </w:rPr>
              <w:t xml:space="preserve"> </w:t>
            </w:r>
            <w:r w:rsidRPr="00885A23">
              <w:rPr>
                <w:rFonts w:ascii="Times New Roman" w:hAnsi="Times New Roman"/>
                <w:b/>
                <w:sz w:val="28"/>
                <w:szCs w:val="28"/>
                <w:lang w:val="ru-RU"/>
              </w:rPr>
              <w:t>РЕШИЛ:</w:t>
            </w:r>
            <w:proofErr w:type="gramEnd"/>
          </w:p>
          <w:p w:rsidR="00F85CB3" w:rsidRPr="00885A23" w:rsidRDefault="00F85CB3" w:rsidP="00F85CB3">
            <w:pPr>
              <w:pStyle w:val="aff1"/>
              <w:jc w:val="both"/>
              <w:rPr>
                <w:rFonts w:ascii="Times New Roman" w:hAnsi="Times New Roman"/>
                <w:sz w:val="28"/>
                <w:szCs w:val="28"/>
              </w:rPr>
            </w:pPr>
            <w:r w:rsidRPr="00885A23">
              <w:rPr>
                <w:rFonts w:ascii="Times New Roman" w:hAnsi="Times New Roman"/>
                <w:sz w:val="28"/>
                <w:szCs w:val="28"/>
              </w:rPr>
              <w:t xml:space="preserve">1. </w:t>
            </w:r>
            <w:proofErr w:type="gramStart"/>
            <w:r w:rsidRPr="00885A23">
              <w:rPr>
                <w:rFonts w:ascii="Times New Roman" w:hAnsi="Times New Roman"/>
                <w:sz w:val="28"/>
                <w:szCs w:val="28"/>
              </w:rPr>
              <w:t>Перечень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 утвержденный решением Совета депутатов Борисоглебского сельсовета Убинского района Новосибирской области от 25.02.2022 № 54 «Об утверждении перечня индикаторов риска нарушения обязательных требований в сфере муниципального контроля на автомобильном транспорте, городском</w:t>
            </w:r>
            <w:proofErr w:type="gramEnd"/>
            <w:r w:rsidRPr="00885A23">
              <w:rPr>
                <w:rFonts w:ascii="Times New Roman" w:hAnsi="Times New Roman"/>
                <w:sz w:val="28"/>
                <w:szCs w:val="28"/>
              </w:rPr>
              <w:t xml:space="preserve"> наземном электрическом </w:t>
            </w:r>
            <w:proofErr w:type="gramStart"/>
            <w:r w:rsidRPr="00885A23">
              <w:rPr>
                <w:rFonts w:ascii="Times New Roman" w:hAnsi="Times New Roman"/>
                <w:sz w:val="28"/>
                <w:szCs w:val="28"/>
              </w:rPr>
              <w:t>транспорте</w:t>
            </w:r>
            <w:proofErr w:type="gramEnd"/>
            <w:r w:rsidRPr="00885A23">
              <w:rPr>
                <w:rFonts w:ascii="Times New Roman" w:hAnsi="Times New Roman"/>
                <w:sz w:val="28"/>
                <w:szCs w:val="28"/>
              </w:rPr>
              <w:t xml:space="preserve"> и в дорожном хозяйстве в границах населенных пунктов Борисоглебского сельсовета Убинского района Новосибирской области» изложить в новой редакции следующего содержания:</w:t>
            </w:r>
          </w:p>
          <w:p w:rsidR="00F85CB3" w:rsidRPr="00885A23" w:rsidRDefault="00F85CB3" w:rsidP="00F85CB3">
            <w:pPr>
              <w:widowControl w:val="0"/>
              <w:autoSpaceDE w:val="0"/>
              <w:autoSpaceDN w:val="0"/>
              <w:adjustRightInd w:val="0"/>
              <w:spacing w:before="108" w:after="108"/>
              <w:jc w:val="center"/>
              <w:outlineLvl w:val="0"/>
              <w:rPr>
                <w:rFonts w:ascii="Times New Roman" w:hAnsi="Times New Roman"/>
                <w:b/>
                <w:bCs/>
                <w:kern w:val="32"/>
                <w:sz w:val="28"/>
                <w:szCs w:val="28"/>
                <w:lang w:val="x-none" w:eastAsia="x-none"/>
              </w:rPr>
            </w:pPr>
            <w:r w:rsidRPr="00885A23">
              <w:rPr>
                <w:rFonts w:ascii="Times New Roman" w:hAnsi="Times New Roman"/>
                <w:b/>
                <w:bCs/>
                <w:kern w:val="32"/>
                <w:sz w:val="28"/>
                <w:szCs w:val="28"/>
                <w:lang w:val="x-none" w:eastAsia="x-none"/>
              </w:rPr>
              <w:t>Перечень</w:t>
            </w:r>
            <w:r w:rsidRPr="00885A23">
              <w:rPr>
                <w:rFonts w:ascii="Times New Roman" w:hAnsi="Times New Roman"/>
                <w:b/>
                <w:bCs/>
                <w:kern w:val="32"/>
                <w:sz w:val="28"/>
                <w:szCs w:val="28"/>
                <w:lang w:val="x-none" w:eastAsia="x-none"/>
              </w:rPr>
              <w:br/>
              <w:t xml:space="preserve">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885A23">
              <w:rPr>
                <w:rFonts w:ascii="Times New Roman" w:hAnsi="Times New Roman"/>
                <w:b/>
                <w:bCs/>
                <w:kern w:val="32"/>
                <w:sz w:val="28"/>
                <w:szCs w:val="28"/>
                <w:lang w:val="ru-RU" w:eastAsia="x-none"/>
              </w:rPr>
              <w:t>Борисоглебского</w:t>
            </w:r>
            <w:r w:rsidRPr="00885A23">
              <w:rPr>
                <w:rFonts w:ascii="Times New Roman" w:hAnsi="Times New Roman"/>
                <w:b/>
                <w:bCs/>
                <w:kern w:val="32"/>
                <w:sz w:val="28"/>
                <w:szCs w:val="28"/>
                <w:lang w:val="x-none" w:eastAsia="x-none"/>
              </w:rPr>
              <w:t xml:space="preserve"> сельсовет</w:t>
            </w:r>
            <w:r w:rsidRPr="00885A23">
              <w:rPr>
                <w:rFonts w:ascii="Times New Roman" w:hAnsi="Times New Roman"/>
                <w:b/>
                <w:bCs/>
                <w:kern w:val="32"/>
                <w:sz w:val="28"/>
                <w:szCs w:val="28"/>
                <w:lang w:val="ru-RU" w:eastAsia="x-none"/>
              </w:rPr>
              <w:t>а</w:t>
            </w:r>
            <w:r w:rsidRPr="00885A23">
              <w:rPr>
                <w:rFonts w:ascii="Times New Roman" w:hAnsi="Times New Roman"/>
                <w:b/>
                <w:bCs/>
                <w:kern w:val="32"/>
                <w:sz w:val="28"/>
                <w:szCs w:val="28"/>
                <w:lang w:val="x-none" w:eastAsia="x-none"/>
              </w:rPr>
              <w:t xml:space="preserve"> Убинского района Новосибирской области</w:t>
            </w:r>
          </w:p>
          <w:p w:rsidR="00F85CB3" w:rsidRPr="00885A23" w:rsidRDefault="00F85CB3" w:rsidP="00F85CB3">
            <w:pPr>
              <w:widowControl w:val="0"/>
              <w:autoSpaceDE w:val="0"/>
              <w:autoSpaceDN w:val="0"/>
              <w:adjustRightInd w:val="0"/>
              <w:ind w:firstLine="720"/>
              <w:jc w:val="both"/>
              <w:rPr>
                <w:rFonts w:ascii="Times New Roman" w:hAnsi="Times New Roman"/>
                <w:sz w:val="28"/>
                <w:szCs w:val="28"/>
                <w:lang w:val="ru-RU"/>
              </w:rPr>
            </w:pPr>
          </w:p>
          <w:p w:rsidR="00F85CB3" w:rsidRPr="00885A23" w:rsidRDefault="00F85CB3" w:rsidP="00F85CB3">
            <w:pPr>
              <w:widowControl w:val="0"/>
              <w:autoSpaceDE w:val="0"/>
              <w:autoSpaceDN w:val="0"/>
              <w:adjustRightInd w:val="0"/>
              <w:ind w:firstLine="720"/>
              <w:jc w:val="both"/>
              <w:rPr>
                <w:rFonts w:ascii="Times New Roman" w:hAnsi="Times New Roman"/>
                <w:sz w:val="28"/>
                <w:szCs w:val="28"/>
                <w:lang w:val="ru-RU"/>
              </w:rPr>
            </w:pPr>
            <w:r w:rsidRPr="00885A23">
              <w:rPr>
                <w:rFonts w:ascii="Times New Roman" w:hAnsi="Times New Roman"/>
                <w:sz w:val="28"/>
                <w:szCs w:val="28"/>
                <w:lang w:val="ru-RU"/>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F85CB3" w:rsidRPr="00885A23" w:rsidRDefault="00F85CB3" w:rsidP="00F85CB3">
            <w:pPr>
              <w:widowControl w:val="0"/>
              <w:autoSpaceDE w:val="0"/>
              <w:autoSpaceDN w:val="0"/>
              <w:adjustRightInd w:val="0"/>
              <w:ind w:firstLine="720"/>
              <w:jc w:val="both"/>
              <w:rPr>
                <w:rFonts w:ascii="Times New Roman" w:hAnsi="Times New Roman"/>
                <w:sz w:val="28"/>
                <w:szCs w:val="28"/>
                <w:lang w:val="ru-RU"/>
              </w:rPr>
            </w:pPr>
            <w:r w:rsidRPr="00885A23">
              <w:rPr>
                <w:rFonts w:ascii="Times New Roman" w:hAnsi="Times New Roman"/>
                <w:sz w:val="28"/>
                <w:szCs w:val="28"/>
                <w:lang w:val="ru-RU"/>
              </w:rPr>
              <w:t>2. Наличие информации об установленном факте нарушения обязательных требований к осуществлению дорожной деятельности.</w:t>
            </w:r>
          </w:p>
          <w:p w:rsidR="00F85CB3" w:rsidRPr="00885A23" w:rsidRDefault="00F85CB3" w:rsidP="00F85CB3">
            <w:pPr>
              <w:widowControl w:val="0"/>
              <w:autoSpaceDE w:val="0"/>
              <w:autoSpaceDN w:val="0"/>
              <w:adjustRightInd w:val="0"/>
              <w:ind w:firstLine="720"/>
              <w:jc w:val="both"/>
              <w:rPr>
                <w:rFonts w:ascii="Times New Roman" w:hAnsi="Times New Roman"/>
                <w:sz w:val="28"/>
                <w:szCs w:val="28"/>
                <w:lang w:val="ru-RU"/>
              </w:rPr>
            </w:pPr>
            <w:r w:rsidRPr="00885A23">
              <w:rPr>
                <w:rFonts w:ascii="Times New Roman" w:hAnsi="Times New Roman"/>
                <w:sz w:val="28"/>
                <w:szCs w:val="28"/>
                <w:lang w:val="ru-RU"/>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F85CB3" w:rsidRPr="00885A23" w:rsidRDefault="00F85CB3" w:rsidP="00F85CB3">
            <w:pPr>
              <w:widowControl w:val="0"/>
              <w:autoSpaceDE w:val="0"/>
              <w:autoSpaceDN w:val="0"/>
              <w:adjustRightInd w:val="0"/>
              <w:ind w:firstLine="720"/>
              <w:jc w:val="both"/>
              <w:rPr>
                <w:rFonts w:ascii="Times New Roman" w:hAnsi="Times New Roman"/>
                <w:sz w:val="28"/>
                <w:szCs w:val="28"/>
                <w:lang w:val="ru-RU"/>
              </w:rPr>
            </w:pPr>
            <w:r w:rsidRPr="00885A23">
              <w:rPr>
                <w:rFonts w:ascii="Times New Roman" w:hAnsi="Times New Roman"/>
                <w:sz w:val="28"/>
                <w:szCs w:val="28"/>
                <w:lang w:val="ru-RU"/>
              </w:rPr>
              <w:t xml:space="preserve">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885A23">
              <w:rPr>
                <w:rFonts w:ascii="Times New Roman" w:hAnsi="Times New Roman"/>
                <w:bCs/>
                <w:sz w:val="28"/>
                <w:szCs w:val="28"/>
                <w:lang w:val="ru-RU"/>
              </w:rPr>
              <w:t xml:space="preserve">городском наземном электрическом транспорте и в дорожном хозяйстве </w:t>
            </w:r>
            <w:r w:rsidRPr="00885A23">
              <w:rPr>
                <w:rFonts w:ascii="Times New Roman" w:hAnsi="Times New Roman"/>
                <w:sz w:val="28"/>
                <w:szCs w:val="28"/>
                <w:lang w:val="ru-RU"/>
              </w:rPr>
              <w:t>в области организации регулярных перевозок.</w:t>
            </w:r>
          </w:p>
          <w:p w:rsidR="00F85CB3" w:rsidRPr="00885A23" w:rsidRDefault="00F85CB3" w:rsidP="00F85CB3">
            <w:pPr>
              <w:widowControl w:val="0"/>
              <w:autoSpaceDE w:val="0"/>
              <w:autoSpaceDN w:val="0"/>
              <w:adjustRightInd w:val="0"/>
              <w:ind w:firstLine="720"/>
              <w:jc w:val="both"/>
              <w:rPr>
                <w:rFonts w:ascii="Times New Roman" w:hAnsi="Times New Roman"/>
                <w:sz w:val="28"/>
                <w:szCs w:val="28"/>
                <w:lang w:val="ru-RU"/>
              </w:rPr>
            </w:pPr>
            <w:r w:rsidRPr="00885A23">
              <w:rPr>
                <w:rFonts w:ascii="Times New Roman" w:hAnsi="Times New Roman"/>
                <w:sz w:val="28"/>
                <w:szCs w:val="28"/>
                <w:lang w:val="ru-RU"/>
              </w:rPr>
              <w:t xml:space="preserve">5. </w:t>
            </w:r>
            <w:proofErr w:type="gramStart"/>
            <w:r w:rsidRPr="00885A23">
              <w:rPr>
                <w:rFonts w:ascii="Times New Roman" w:hAnsi="Times New Roman"/>
                <w:sz w:val="28"/>
                <w:szCs w:val="28"/>
                <w:lang w:val="ru-RU"/>
              </w:rPr>
              <w:t xml:space="preserve">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w:t>
            </w:r>
            <w:r w:rsidRPr="00885A23">
              <w:rPr>
                <w:rFonts w:ascii="Times New Roman" w:hAnsi="Times New Roman"/>
                <w:sz w:val="28"/>
                <w:szCs w:val="28"/>
                <w:lang w:val="ru-RU"/>
              </w:rPr>
              <w:lastRenderedPageBreak/>
              <w:t>дорожной деятельности, и объектов дорожного сервиса, а также при размещении элементов обустройства автомобильных дорог</w:t>
            </w:r>
            <w:proofErr w:type="gramEnd"/>
            <w:r w:rsidRPr="00885A23">
              <w:rPr>
                <w:rFonts w:ascii="Times New Roman" w:hAnsi="Times New Roman"/>
                <w:sz w:val="28"/>
                <w:szCs w:val="28"/>
                <w:lang w:val="ru-RU"/>
              </w:rPr>
              <w:t>.</w:t>
            </w:r>
          </w:p>
          <w:p w:rsidR="00F85CB3" w:rsidRPr="00885A23" w:rsidRDefault="00F85CB3" w:rsidP="00F85CB3">
            <w:pPr>
              <w:widowControl w:val="0"/>
              <w:autoSpaceDE w:val="0"/>
              <w:autoSpaceDN w:val="0"/>
              <w:adjustRightInd w:val="0"/>
              <w:ind w:firstLine="720"/>
              <w:jc w:val="both"/>
              <w:rPr>
                <w:rFonts w:ascii="Times New Roman" w:hAnsi="Times New Roman"/>
                <w:sz w:val="28"/>
                <w:szCs w:val="28"/>
                <w:lang w:val="ru-RU"/>
              </w:rPr>
            </w:pPr>
            <w:r w:rsidRPr="00885A23">
              <w:rPr>
                <w:rFonts w:ascii="Times New Roman" w:hAnsi="Times New Roman"/>
                <w:sz w:val="28"/>
                <w:szCs w:val="28"/>
                <w:lang w:val="ru-RU"/>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F85CB3" w:rsidRPr="00885A23" w:rsidRDefault="00F85CB3" w:rsidP="00F85CB3">
            <w:pPr>
              <w:widowControl w:val="0"/>
              <w:autoSpaceDE w:val="0"/>
              <w:autoSpaceDN w:val="0"/>
              <w:adjustRightInd w:val="0"/>
              <w:ind w:firstLine="720"/>
              <w:jc w:val="both"/>
              <w:rPr>
                <w:rFonts w:ascii="Times New Roman" w:hAnsi="Times New Roman"/>
                <w:sz w:val="28"/>
                <w:szCs w:val="28"/>
                <w:lang w:val="ru-RU"/>
              </w:rPr>
            </w:pPr>
            <w:r w:rsidRPr="00885A23">
              <w:rPr>
                <w:rFonts w:ascii="Times New Roman" w:hAnsi="Times New Roman"/>
                <w:sz w:val="28"/>
                <w:szCs w:val="28"/>
                <w:lang w:val="ru-RU"/>
              </w:rPr>
              <w:t>7. Наличие информации об установленном факте нарушении обязательных требований при производстве дорожных работ.</w:t>
            </w:r>
          </w:p>
          <w:p w:rsidR="00F85CB3" w:rsidRPr="00885A23" w:rsidRDefault="00F85CB3" w:rsidP="00F85CB3">
            <w:pPr>
              <w:widowControl w:val="0"/>
              <w:autoSpaceDE w:val="0"/>
              <w:autoSpaceDN w:val="0"/>
              <w:adjustRightInd w:val="0"/>
              <w:ind w:firstLine="426"/>
              <w:jc w:val="both"/>
              <w:rPr>
                <w:rFonts w:ascii="Times New Roman" w:hAnsi="Times New Roman"/>
                <w:sz w:val="28"/>
                <w:szCs w:val="28"/>
                <w:lang w:val="ru-RU"/>
              </w:rPr>
            </w:pPr>
            <w:r w:rsidRPr="00885A23">
              <w:rPr>
                <w:rFonts w:ascii="Times New Roman" w:hAnsi="Times New Roman"/>
                <w:sz w:val="28"/>
                <w:szCs w:val="28"/>
                <w:lang w:val="ru-RU"/>
              </w:rPr>
              <w:t xml:space="preserve">      8.</w:t>
            </w:r>
            <w:r w:rsidRPr="00885A23">
              <w:rPr>
                <w:rFonts w:ascii="Times New Roman" w:hAnsi="Times New Roman"/>
                <w:sz w:val="28"/>
                <w:szCs w:val="28"/>
                <w:lang w:val="ru-RU"/>
              </w:rPr>
              <w:tab/>
            </w:r>
            <w:proofErr w:type="gramStart"/>
            <w:r w:rsidRPr="00885A23">
              <w:rPr>
                <w:rFonts w:ascii="Times New Roman" w:hAnsi="Times New Roman"/>
                <w:sz w:val="28"/>
                <w:szCs w:val="28"/>
                <w:lang w:val="ru-RU"/>
              </w:rPr>
              <w:t>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roofErr w:type="gramEnd"/>
            <w:r w:rsidRPr="00885A23">
              <w:rPr>
                <w:rFonts w:ascii="Times New Roman" w:hAnsi="Times New Roman"/>
                <w:sz w:val="28"/>
                <w:szCs w:val="28"/>
                <w:lang w:val="ru-RU"/>
              </w:rPr>
              <w:t>.</w:t>
            </w:r>
          </w:p>
          <w:p w:rsidR="00F85CB3" w:rsidRPr="00885A23" w:rsidRDefault="00F85CB3" w:rsidP="00F85CB3">
            <w:pPr>
              <w:widowControl w:val="0"/>
              <w:autoSpaceDE w:val="0"/>
              <w:autoSpaceDN w:val="0"/>
              <w:adjustRightInd w:val="0"/>
              <w:ind w:firstLine="426"/>
              <w:jc w:val="both"/>
              <w:rPr>
                <w:rFonts w:ascii="Times New Roman" w:hAnsi="Times New Roman"/>
                <w:sz w:val="28"/>
                <w:szCs w:val="28"/>
                <w:lang w:val="ru-RU"/>
              </w:rPr>
            </w:pPr>
            <w:r w:rsidRPr="00885A23">
              <w:rPr>
                <w:rFonts w:ascii="Times New Roman" w:hAnsi="Times New Roman"/>
                <w:sz w:val="28"/>
                <w:szCs w:val="28"/>
                <w:lang w:val="ru-RU"/>
              </w:rPr>
              <w:t xml:space="preserve">      9.</w:t>
            </w:r>
            <w:r w:rsidRPr="00885A23">
              <w:rPr>
                <w:rFonts w:ascii="Times New Roman" w:hAnsi="Times New Roman"/>
                <w:sz w:val="28"/>
                <w:szCs w:val="28"/>
                <w:lang w:val="ru-RU"/>
              </w:rPr>
              <w:tab/>
            </w:r>
            <w:proofErr w:type="gramStart"/>
            <w:r w:rsidRPr="00885A23">
              <w:rPr>
                <w:rFonts w:ascii="Times New Roman" w:hAnsi="Times New Roman"/>
                <w:sz w:val="28"/>
                <w:szCs w:val="28"/>
                <w:lang w:val="ru-RU"/>
              </w:rPr>
              <w:t>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roofErr w:type="gramEnd"/>
          </w:p>
          <w:p w:rsidR="00F85CB3" w:rsidRPr="00885A23" w:rsidRDefault="00F85CB3" w:rsidP="00F85CB3">
            <w:pPr>
              <w:widowControl w:val="0"/>
              <w:autoSpaceDE w:val="0"/>
              <w:autoSpaceDN w:val="0"/>
              <w:adjustRightInd w:val="0"/>
              <w:jc w:val="both"/>
              <w:rPr>
                <w:rFonts w:ascii="Times New Roman" w:hAnsi="Times New Roman"/>
                <w:sz w:val="28"/>
                <w:szCs w:val="28"/>
                <w:lang w:val="ru-RU"/>
              </w:rPr>
            </w:pPr>
            <w:r w:rsidRPr="00885A23">
              <w:rPr>
                <w:rFonts w:ascii="Times New Roman" w:hAnsi="Times New Roman"/>
                <w:sz w:val="28"/>
                <w:szCs w:val="28"/>
                <w:lang w:val="ru-RU"/>
              </w:rPr>
              <w:t xml:space="preserve">     2. Опубликовать настоящее решение в периодическом печатном издании «Вестник Борисоглебского сельсовета Убинского района Новосибирской области» администрации и Совета депутатов Борисоглебского сельсовета и разместить в сети интернет на официальном сайте администрации </w:t>
            </w:r>
            <w:r w:rsidRPr="00885A23">
              <w:rPr>
                <w:rFonts w:ascii="Times New Roman" w:hAnsi="Times New Roman"/>
                <w:bCs/>
                <w:sz w:val="28"/>
                <w:szCs w:val="28"/>
                <w:lang w:val="ru-RU"/>
              </w:rPr>
              <w:t xml:space="preserve">Борисоглебского сельсовета </w:t>
            </w:r>
            <w:r w:rsidRPr="00885A23">
              <w:rPr>
                <w:rFonts w:ascii="Times New Roman" w:hAnsi="Times New Roman"/>
                <w:sz w:val="28"/>
                <w:szCs w:val="28"/>
                <w:lang w:val="ru-RU"/>
              </w:rPr>
              <w:t>Убинского района Новосибирской области.</w:t>
            </w:r>
          </w:p>
          <w:p w:rsidR="00F85CB3" w:rsidRPr="00885A23" w:rsidRDefault="00F85CB3" w:rsidP="00F85CB3">
            <w:pPr>
              <w:ind w:firstLine="426"/>
              <w:jc w:val="both"/>
              <w:rPr>
                <w:rFonts w:ascii="Times New Roman" w:hAnsi="Times New Roman"/>
                <w:sz w:val="28"/>
                <w:szCs w:val="28"/>
                <w:lang w:val="ru-RU"/>
              </w:rPr>
            </w:pPr>
            <w:r w:rsidRPr="00885A23">
              <w:rPr>
                <w:rFonts w:ascii="Times New Roman" w:hAnsi="Times New Roman"/>
                <w:sz w:val="28"/>
                <w:szCs w:val="28"/>
                <w:lang w:val="ru-RU"/>
              </w:rPr>
              <w:t>3. Решение вступает в силу со дня опубликования.</w:t>
            </w:r>
          </w:p>
          <w:p w:rsidR="00F85CB3" w:rsidRPr="00885A23" w:rsidRDefault="00F85CB3" w:rsidP="00F85CB3">
            <w:pPr>
              <w:rPr>
                <w:rFonts w:ascii="Times New Roman" w:hAnsi="Times New Roman"/>
                <w:sz w:val="28"/>
                <w:szCs w:val="28"/>
                <w:lang w:val="ru-RU"/>
              </w:rPr>
            </w:pPr>
          </w:p>
          <w:tbl>
            <w:tblPr>
              <w:tblpPr w:leftFromText="180" w:rightFromText="180" w:vertAnchor="text" w:horzAnchor="margin" w:tblpXSpec="center" w:tblpY="241"/>
              <w:tblW w:w="10881" w:type="dxa"/>
              <w:tblLayout w:type="fixed"/>
              <w:tblLook w:val="04A0" w:firstRow="1" w:lastRow="0" w:firstColumn="1" w:lastColumn="0" w:noHBand="0" w:noVBand="1"/>
            </w:tblPr>
            <w:tblGrid>
              <w:gridCol w:w="5920"/>
              <w:gridCol w:w="4961"/>
            </w:tblGrid>
            <w:tr w:rsidR="00F85CB3" w:rsidRPr="00885A23" w:rsidTr="00F85CB3">
              <w:trPr>
                <w:trHeight w:val="2070"/>
              </w:trPr>
              <w:tc>
                <w:tcPr>
                  <w:tcW w:w="5920" w:type="dxa"/>
                  <w:shd w:val="clear" w:color="auto" w:fill="auto"/>
                </w:tcPr>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Глава Борисоглебского сельсовета</w:t>
                  </w:r>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Убинского района</w:t>
                  </w:r>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Новосибирской области</w:t>
                  </w:r>
                </w:p>
                <w:p w:rsidR="00F85CB3" w:rsidRPr="00885A23" w:rsidRDefault="00F85CB3" w:rsidP="00F85CB3">
                  <w:pPr>
                    <w:jc w:val="both"/>
                    <w:rPr>
                      <w:rFonts w:ascii="Times New Roman" w:hAnsi="Times New Roman"/>
                      <w:sz w:val="28"/>
                      <w:szCs w:val="28"/>
                      <w:lang w:val="ru-RU"/>
                    </w:rPr>
                  </w:pPr>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 xml:space="preserve">____________ О.Н. </w:t>
                  </w:r>
                  <w:proofErr w:type="spellStart"/>
                  <w:r w:rsidRPr="00885A23">
                    <w:rPr>
                      <w:rFonts w:ascii="Times New Roman" w:hAnsi="Times New Roman"/>
                      <w:sz w:val="28"/>
                      <w:szCs w:val="28"/>
                      <w:lang w:val="ru-RU"/>
                    </w:rPr>
                    <w:t>Дынер</w:t>
                  </w:r>
                  <w:proofErr w:type="spellEnd"/>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«27» апреля 2024 год</w:t>
                  </w:r>
                </w:p>
              </w:tc>
              <w:tc>
                <w:tcPr>
                  <w:tcW w:w="4961" w:type="dxa"/>
                  <w:shd w:val="clear" w:color="auto" w:fill="auto"/>
                </w:tcPr>
                <w:p w:rsidR="00F85CB3" w:rsidRPr="00885A23" w:rsidRDefault="00F85CB3" w:rsidP="00F85CB3">
                  <w:pPr>
                    <w:shd w:val="clear" w:color="auto" w:fill="FFFFFF"/>
                    <w:tabs>
                      <w:tab w:val="left" w:pos="1315"/>
                    </w:tabs>
                    <w:ind w:left="10" w:hanging="10"/>
                    <w:jc w:val="both"/>
                    <w:rPr>
                      <w:rFonts w:ascii="Times New Roman" w:hAnsi="Times New Roman"/>
                      <w:sz w:val="28"/>
                      <w:szCs w:val="28"/>
                      <w:lang w:val="ru-RU"/>
                    </w:rPr>
                  </w:pPr>
                  <w:r w:rsidRPr="00885A23">
                    <w:rPr>
                      <w:rFonts w:ascii="Times New Roman" w:hAnsi="Times New Roman"/>
                      <w:sz w:val="28"/>
                      <w:szCs w:val="28"/>
                      <w:lang w:val="ru-RU"/>
                    </w:rPr>
                    <w:t>Председатель Совета депутатов</w:t>
                  </w:r>
                </w:p>
                <w:p w:rsidR="00F85CB3" w:rsidRPr="00885A23" w:rsidRDefault="00F85CB3" w:rsidP="00F85CB3">
                  <w:pPr>
                    <w:shd w:val="clear" w:color="auto" w:fill="FFFFFF"/>
                    <w:tabs>
                      <w:tab w:val="left" w:pos="1315"/>
                    </w:tabs>
                    <w:ind w:left="10"/>
                    <w:jc w:val="both"/>
                    <w:rPr>
                      <w:rFonts w:ascii="Times New Roman" w:hAnsi="Times New Roman"/>
                      <w:sz w:val="28"/>
                      <w:szCs w:val="28"/>
                      <w:lang w:val="ru-RU"/>
                    </w:rPr>
                  </w:pPr>
                  <w:r w:rsidRPr="00885A23">
                    <w:rPr>
                      <w:rFonts w:ascii="Times New Roman" w:hAnsi="Times New Roman"/>
                      <w:sz w:val="28"/>
                      <w:szCs w:val="28"/>
                      <w:lang w:val="ru-RU"/>
                    </w:rPr>
                    <w:t xml:space="preserve">Борисоглебского сельсовета </w:t>
                  </w:r>
                </w:p>
                <w:p w:rsidR="00F85CB3" w:rsidRPr="00885A23" w:rsidRDefault="00F85CB3" w:rsidP="00F85CB3">
                  <w:pPr>
                    <w:shd w:val="clear" w:color="auto" w:fill="FFFFFF"/>
                    <w:tabs>
                      <w:tab w:val="left" w:pos="1315"/>
                    </w:tabs>
                    <w:ind w:left="10"/>
                    <w:jc w:val="both"/>
                    <w:rPr>
                      <w:rFonts w:ascii="Times New Roman" w:hAnsi="Times New Roman"/>
                      <w:sz w:val="28"/>
                      <w:szCs w:val="28"/>
                      <w:lang w:val="ru-RU"/>
                    </w:rPr>
                  </w:pPr>
                  <w:r w:rsidRPr="00885A23">
                    <w:rPr>
                      <w:rFonts w:ascii="Times New Roman" w:hAnsi="Times New Roman"/>
                      <w:sz w:val="28"/>
                      <w:szCs w:val="28"/>
                      <w:lang w:val="ru-RU"/>
                    </w:rPr>
                    <w:t>Убинского района</w:t>
                  </w:r>
                </w:p>
                <w:p w:rsidR="00F85CB3" w:rsidRPr="00885A23" w:rsidRDefault="00F85CB3" w:rsidP="00F85CB3">
                  <w:pPr>
                    <w:shd w:val="clear" w:color="auto" w:fill="FFFFFF"/>
                    <w:tabs>
                      <w:tab w:val="left" w:pos="1315"/>
                    </w:tabs>
                    <w:ind w:firstLine="10"/>
                    <w:jc w:val="both"/>
                    <w:rPr>
                      <w:rFonts w:ascii="Times New Roman" w:hAnsi="Times New Roman"/>
                      <w:sz w:val="28"/>
                      <w:szCs w:val="28"/>
                      <w:lang w:val="ru-RU"/>
                    </w:rPr>
                  </w:pPr>
                  <w:r w:rsidRPr="00885A23">
                    <w:rPr>
                      <w:rFonts w:ascii="Times New Roman" w:hAnsi="Times New Roman"/>
                      <w:sz w:val="28"/>
                      <w:szCs w:val="28"/>
                      <w:lang w:val="ru-RU"/>
                    </w:rPr>
                    <w:t>Новосибирской области</w:t>
                  </w:r>
                </w:p>
                <w:p w:rsidR="00F85CB3" w:rsidRPr="00885A23" w:rsidRDefault="00F85CB3" w:rsidP="00F85CB3">
                  <w:pPr>
                    <w:shd w:val="clear" w:color="auto" w:fill="FFFFFF"/>
                    <w:tabs>
                      <w:tab w:val="left" w:pos="1315"/>
                    </w:tabs>
                    <w:ind w:left="10"/>
                    <w:jc w:val="both"/>
                    <w:rPr>
                      <w:rFonts w:ascii="Times New Roman" w:hAnsi="Times New Roman"/>
                      <w:sz w:val="28"/>
                      <w:szCs w:val="28"/>
                      <w:lang w:val="ru-RU"/>
                    </w:rPr>
                  </w:pPr>
                  <w:r w:rsidRPr="00885A23">
                    <w:rPr>
                      <w:rFonts w:ascii="Times New Roman" w:hAnsi="Times New Roman"/>
                      <w:sz w:val="28"/>
                      <w:szCs w:val="28"/>
                      <w:lang w:val="ru-RU"/>
                    </w:rPr>
                    <w:t>_____________   Т.Е. Бородина</w:t>
                  </w:r>
                </w:p>
                <w:p w:rsidR="00F85CB3" w:rsidRPr="00885A23" w:rsidRDefault="00F85CB3" w:rsidP="00F85CB3">
                  <w:pPr>
                    <w:jc w:val="both"/>
                    <w:rPr>
                      <w:rFonts w:ascii="Times New Roman" w:hAnsi="Times New Roman"/>
                      <w:sz w:val="28"/>
                      <w:szCs w:val="28"/>
                      <w:lang w:val="ru-RU"/>
                    </w:rPr>
                  </w:pPr>
                  <w:r w:rsidRPr="00885A23">
                    <w:rPr>
                      <w:rFonts w:ascii="Times New Roman" w:hAnsi="Times New Roman"/>
                      <w:sz w:val="28"/>
                      <w:szCs w:val="28"/>
                      <w:lang w:val="ru-RU"/>
                    </w:rPr>
                    <w:t>«27» апреля 2024 год</w:t>
                  </w:r>
                </w:p>
              </w:tc>
            </w:tr>
          </w:tbl>
          <w:p w:rsidR="00F85CB3" w:rsidRPr="00885A23" w:rsidRDefault="00F85CB3" w:rsidP="00F85CB3">
            <w:pPr>
              <w:jc w:val="both"/>
              <w:rPr>
                <w:rFonts w:ascii="Times New Roman" w:hAnsi="Times New Roman"/>
                <w:sz w:val="28"/>
                <w:szCs w:val="28"/>
                <w:lang w:val="ru-RU"/>
              </w:rPr>
            </w:pPr>
          </w:p>
          <w:p w:rsidR="00F85CB3" w:rsidRPr="00F85CB3" w:rsidRDefault="00F85CB3" w:rsidP="00F85CB3">
            <w:pPr>
              <w:rPr>
                <w:sz w:val="28"/>
                <w:szCs w:val="28"/>
                <w:lang w:val="ru-RU"/>
              </w:rPr>
            </w:pPr>
          </w:p>
          <w:p w:rsidR="00F85CB3" w:rsidRPr="00F85CB3" w:rsidRDefault="00F85CB3" w:rsidP="00F85CB3">
            <w:pPr>
              <w:rPr>
                <w:sz w:val="28"/>
                <w:szCs w:val="28"/>
                <w:lang w:val="ru-RU"/>
              </w:rPr>
            </w:pPr>
          </w:p>
          <w:p w:rsidR="00F85CB3" w:rsidRPr="00F85CB3" w:rsidRDefault="00F85CB3" w:rsidP="00F85CB3">
            <w:pPr>
              <w:rPr>
                <w:sz w:val="28"/>
                <w:szCs w:val="28"/>
                <w:lang w:val="ru-RU"/>
              </w:rPr>
            </w:pPr>
          </w:p>
          <w:p w:rsidR="00F85CB3" w:rsidRPr="00F85CB3" w:rsidRDefault="00F85CB3" w:rsidP="00F85CB3">
            <w:pPr>
              <w:rPr>
                <w:sz w:val="28"/>
                <w:szCs w:val="28"/>
                <w:lang w:val="ru-RU"/>
              </w:rPr>
            </w:pPr>
          </w:p>
          <w:p w:rsidR="00F85CB3" w:rsidRPr="00F85CB3" w:rsidRDefault="00F85CB3" w:rsidP="00F85CB3">
            <w:pPr>
              <w:rPr>
                <w:lang w:val="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AB" w:rsidRDefault="00CB5AAB" w:rsidP="00374DD2">
      <w:r>
        <w:separator/>
      </w:r>
    </w:p>
  </w:endnote>
  <w:endnote w:type="continuationSeparator" w:id="0">
    <w:p w:rsidR="00CB5AAB" w:rsidRDefault="00CB5AAB"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AB" w:rsidRDefault="00CB5AAB" w:rsidP="00374DD2">
      <w:r>
        <w:separator/>
      </w:r>
    </w:p>
  </w:footnote>
  <w:footnote w:type="continuationSeparator" w:id="0">
    <w:p w:rsidR="00CB5AAB" w:rsidRDefault="00CB5AAB"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676E2"/>
    <w:rsid w:val="00370337"/>
    <w:rsid w:val="00374ACC"/>
    <w:rsid w:val="00374DD2"/>
    <w:rsid w:val="00382305"/>
    <w:rsid w:val="00383764"/>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6C72"/>
    <w:rsid w:val="00931471"/>
    <w:rsid w:val="00954962"/>
    <w:rsid w:val="009549B7"/>
    <w:rsid w:val="009550CD"/>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2307"/>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NoSpacing0">
    <w:name w:val="No Spacing"/>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hyperlink">
    <w:name w:val="hyperlink"/>
    <w:rsid w:val="00F85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NoSpacing0">
    <w:name w:val="No Spacing"/>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hyperlink">
    <w:name w:val="hyperlink"/>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256902/1000" TargetMode="External"/><Relationship Id="rId5" Type="http://schemas.openxmlformats.org/officeDocument/2006/relationships/settings" Target="settings.xml"/><Relationship Id="rId10" Type="http://schemas.openxmlformats.org/officeDocument/2006/relationships/hyperlink" Target="http://internet.garant.ru/document/redirect/186367/0" TargetMode="External"/><Relationship Id="rId4" Type="http://schemas.microsoft.com/office/2007/relationships/stylesWithEffects" Target="stylesWithEffects.xml"/><Relationship Id="rId9" Type="http://schemas.openxmlformats.org/officeDocument/2006/relationships/hyperlink" Target="http://internet.garant.ru/document/redirect/725690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65A07-3F48-490E-93C8-D7B62A7F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6236</TotalTime>
  <Pages>37</Pages>
  <Words>13231</Words>
  <Characters>75422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465</cp:revision>
  <cp:lastPrinted>2024-05-02T08:56:00Z</cp:lastPrinted>
  <dcterms:created xsi:type="dcterms:W3CDTF">2018-06-14T04:09:00Z</dcterms:created>
  <dcterms:modified xsi:type="dcterms:W3CDTF">2024-05-05T14:10:00Z</dcterms:modified>
</cp:coreProperties>
</file>