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916"/>
      </w:tblGrid>
      <w:tr w:rsidR="00226E18" w:rsidRPr="000A3EC6" w:rsidTr="00DB3E21">
        <w:trPr>
          <w:trHeight w:val="10006"/>
        </w:trPr>
        <w:tc>
          <w:tcPr>
            <w:tcW w:w="10916"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2538A">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806749">
              <w:rPr>
                <w:rFonts w:ascii="Times New Roman" w:hAnsi="Times New Roman"/>
                <w:b/>
                <w:bCs/>
                <w:lang w:val="ru-RU"/>
              </w:rPr>
              <w:t xml:space="preserve">  </w:t>
            </w:r>
            <w:r w:rsidR="00810CF5">
              <w:rPr>
                <w:rFonts w:ascii="Times New Roman" w:hAnsi="Times New Roman"/>
                <w:b/>
                <w:bCs/>
                <w:lang w:val="ru-RU"/>
              </w:rPr>
              <w:t xml:space="preserve">     </w:t>
            </w:r>
            <w:r w:rsidR="00677279">
              <w:rPr>
                <w:rFonts w:ascii="Times New Roman" w:hAnsi="Times New Roman"/>
                <w:b/>
                <w:bCs/>
                <w:lang w:val="ru-RU"/>
              </w:rPr>
              <w:t>пятница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2F4248">
              <w:rPr>
                <w:rFonts w:ascii="Times New Roman" w:hAnsi="Times New Roman"/>
                <w:b/>
                <w:bCs/>
                <w:lang w:val="ru-RU"/>
              </w:rPr>
              <w:t xml:space="preserve">   </w:t>
            </w:r>
            <w:r w:rsidR="002A7F27">
              <w:rPr>
                <w:rFonts w:ascii="Times New Roman" w:hAnsi="Times New Roman"/>
                <w:b/>
                <w:bCs/>
                <w:lang w:val="ru-RU"/>
              </w:rPr>
              <w:t>04</w:t>
            </w:r>
            <w:r w:rsidR="00FF5A89">
              <w:rPr>
                <w:rFonts w:ascii="Times New Roman" w:hAnsi="Times New Roman"/>
                <w:b/>
                <w:bCs/>
                <w:lang w:val="ru-RU"/>
              </w:rPr>
              <w:t>.</w:t>
            </w:r>
            <w:r w:rsidR="002A7F27">
              <w:rPr>
                <w:rFonts w:ascii="Times New Roman" w:hAnsi="Times New Roman"/>
                <w:b/>
                <w:bCs/>
                <w:lang w:val="ru-RU"/>
              </w:rPr>
              <w:t>02</w:t>
            </w:r>
            <w:r w:rsidR="00916753">
              <w:rPr>
                <w:rFonts w:ascii="Times New Roman" w:hAnsi="Times New Roman"/>
                <w:b/>
                <w:bCs/>
                <w:lang w:val="ru-RU"/>
              </w:rPr>
              <w:t>.</w:t>
            </w:r>
            <w:r w:rsidR="00D629C5" w:rsidRPr="00F23685">
              <w:rPr>
                <w:rFonts w:ascii="Times New Roman" w:hAnsi="Times New Roman"/>
                <w:b/>
                <w:bCs/>
                <w:lang w:val="ru-RU"/>
              </w:rPr>
              <w:t>202</w:t>
            </w:r>
            <w:r w:rsidR="00677279">
              <w:rPr>
                <w:rFonts w:ascii="Times New Roman" w:hAnsi="Times New Roman"/>
                <w:b/>
                <w:bCs/>
                <w:lang w:val="ru-RU"/>
              </w:rPr>
              <w:t>2</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2A7F27">
              <w:rPr>
                <w:rFonts w:ascii="Times New Roman" w:hAnsi="Times New Roman"/>
                <w:b/>
                <w:bCs/>
                <w:sz w:val="52"/>
                <w:szCs w:val="52"/>
                <w:lang w:val="ru-RU"/>
              </w:rPr>
              <w:t>3</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0A3EC6"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E067B5" w:rsidRPr="00201892" w:rsidRDefault="00E067B5" w:rsidP="000066D1">
                  <w:pPr>
                    <w:pStyle w:val="af0"/>
                    <w:spacing w:line="240" w:lineRule="exact"/>
                    <w:rPr>
                      <w:rFonts w:ascii="Times New Roman" w:hAnsi="Times New Roman"/>
                      <w:sz w:val="28"/>
                      <w:szCs w:val="28"/>
                      <w:vertAlign w:val="superscript"/>
                      <w:lang w:val="ru-RU"/>
                    </w:rPr>
                  </w:pPr>
                </w:p>
              </w:tc>
            </w:tr>
          </w:tbl>
          <w:p w:rsidR="002A7F27" w:rsidRPr="000A3EC6" w:rsidRDefault="002A7F27" w:rsidP="000A3EC6">
            <w:pPr>
              <w:pStyle w:val="a4"/>
              <w:spacing w:before="0" w:after="0"/>
              <w:rPr>
                <w:rFonts w:ascii="Times New Roman" w:hAnsi="Times New Roman"/>
                <w:b w:val="0"/>
                <w:szCs w:val="28"/>
                <w:lang w:val="ru-RU"/>
              </w:rPr>
            </w:pPr>
            <w:r w:rsidRPr="000A3EC6">
              <w:rPr>
                <w:rFonts w:ascii="Times New Roman" w:hAnsi="Times New Roman"/>
                <w:szCs w:val="28"/>
                <w:lang w:val="ru-RU"/>
              </w:rPr>
              <w:t>АДМИНИСТРАЦИЯ  БОРИСОГЛЕБСКОГО СЕЛЬСОВЕТА</w:t>
            </w:r>
          </w:p>
          <w:p w:rsidR="002A7F27" w:rsidRPr="000A3EC6" w:rsidRDefault="002A7F27" w:rsidP="000A3EC6">
            <w:pPr>
              <w:pStyle w:val="a4"/>
              <w:spacing w:before="0" w:after="0"/>
              <w:rPr>
                <w:rFonts w:ascii="Times New Roman" w:hAnsi="Times New Roman"/>
                <w:b w:val="0"/>
                <w:szCs w:val="28"/>
                <w:lang w:val="ru-RU"/>
              </w:rPr>
            </w:pPr>
            <w:r w:rsidRPr="000A3EC6">
              <w:rPr>
                <w:rFonts w:ascii="Times New Roman" w:hAnsi="Times New Roman"/>
                <w:szCs w:val="28"/>
                <w:lang w:val="ru-RU"/>
              </w:rPr>
              <w:t>УБИНСКОГО РАЙОНА НОВОСИБИРСКОЙ ОБЛАСТИ</w:t>
            </w:r>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jc w:val="center"/>
              <w:rPr>
                <w:rFonts w:ascii="Times New Roman" w:hAnsi="Times New Roman"/>
                <w:b/>
                <w:sz w:val="28"/>
                <w:szCs w:val="28"/>
                <w:lang w:val="ru-RU"/>
              </w:rPr>
            </w:pPr>
            <w:r w:rsidRPr="000A3EC6">
              <w:rPr>
                <w:rFonts w:ascii="Times New Roman" w:hAnsi="Times New Roman"/>
                <w:b/>
                <w:sz w:val="28"/>
                <w:szCs w:val="28"/>
                <w:lang w:val="ru-RU"/>
              </w:rPr>
              <w:t>ПОСТАНОВЛЕНИЕ</w:t>
            </w:r>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tabs>
                <w:tab w:val="left" w:pos="1200"/>
                <w:tab w:val="left" w:pos="3765"/>
                <w:tab w:val="left" w:pos="5790"/>
              </w:tabs>
              <w:jc w:val="center"/>
              <w:rPr>
                <w:rFonts w:ascii="Times New Roman" w:hAnsi="Times New Roman"/>
                <w:sz w:val="28"/>
                <w:szCs w:val="28"/>
                <w:lang w:val="ru-RU"/>
              </w:rPr>
            </w:pPr>
            <w:r w:rsidRPr="000A3EC6">
              <w:rPr>
                <w:rFonts w:ascii="Times New Roman" w:hAnsi="Times New Roman"/>
                <w:sz w:val="28"/>
                <w:szCs w:val="28"/>
                <w:lang w:val="ru-RU"/>
              </w:rPr>
              <w:t xml:space="preserve">с. </w:t>
            </w:r>
            <w:proofErr w:type="spellStart"/>
            <w:r w:rsidRPr="000A3EC6">
              <w:rPr>
                <w:rFonts w:ascii="Times New Roman" w:hAnsi="Times New Roman"/>
                <w:sz w:val="28"/>
                <w:szCs w:val="28"/>
                <w:lang w:val="ru-RU"/>
              </w:rPr>
              <w:t>Борисоглебка</w:t>
            </w:r>
            <w:proofErr w:type="spellEnd"/>
          </w:p>
          <w:p w:rsidR="002A7F27" w:rsidRPr="000A3EC6" w:rsidRDefault="002A7F27" w:rsidP="000A3EC6">
            <w:pPr>
              <w:jc w:val="center"/>
              <w:rPr>
                <w:rFonts w:ascii="Times New Roman" w:hAnsi="Times New Roman"/>
                <w:b/>
                <w:sz w:val="28"/>
                <w:szCs w:val="28"/>
                <w:lang w:val="ru-RU"/>
              </w:rPr>
            </w:pPr>
          </w:p>
          <w:p w:rsidR="002A7F27" w:rsidRPr="000A3EC6" w:rsidRDefault="002A7F27" w:rsidP="000A3EC6">
            <w:pPr>
              <w:jc w:val="center"/>
              <w:rPr>
                <w:rFonts w:ascii="Times New Roman" w:hAnsi="Times New Roman"/>
                <w:sz w:val="28"/>
                <w:szCs w:val="28"/>
                <w:lang w:val="ru-RU"/>
              </w:rPr>
            </w:pPr>
            <w:r w:rsidRPr="000A3EC6">
              <w:rPr>
                <w:rFonts w:ascii="Times New Roman" w:hAnsi="Times New Roman"/>
                <w:sz w:val="28"/>
                <w:szCs w:val="28"/>
                <w:lang w:val="ru-RU"/>
              </w:rPr>
              <w:t>от 03.02.2022             № 4-па</w:t>
            </w:r>
          </w:p>
          <w:p w:rsidR="002A7F27" w:rsidRPr="000A3EC6" w:rsidRDefault="002A7F27" w:rsidP="000A3EC6">
            <w:pPr>
              <w:ind w:left="-567" w:right="-284"/>
              <w:jc w:val="center"/>
              <w:rPr>
                <w:rFonts w:ascii="Times New Roman" w:hAnsi="Times New Roman"/>
                <w:b/>
                <w:bCs/>
                <w:lang w:val="ru-RU"/>
              </w:rPr>
            </w:pPr>
          </w:p>
          <w:p w:rsidR="002A7F27" w:rsidRPr="000A3EC6" w:rsidRDefault="002A7F27" w:rsidP="000A3EC6">
            <w:pPr>
              <w:jc w:val="center"/>
              <w:rPr>
                <w:rFonts w:ascii="Times New Roman" w:hAnsi="Times New Roman"/>
                <w:b/>
                <w:sz w:val="28"/>
                <w:szCs w:val="28"/>
                <w:lang w:val="ru-RU"/>
              </w:rPr>
            </w:pPr>
            <w:r w:rsidRPr="000A3EC6">
              <w:rPr>
                <w:rFonts w:ascii="Times New Roman" w:hAnsi="Times New Roman"/>
                <w:b/>
                <w:bCs/>
                <w:sz w:val="28"/>
                <w:szCs w:val="28"/>
                <w:lang w:val="ru-RU"/>
              </w:rPr>
              <w:t xml:space="preserve">Об утверждении формы проверочного листа,  применяемого при осуществлении муниципального контроля </w:t>
            </w:r>
            <w:r w:rsidRPr="000A3EC6">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0A3EC6">
              <w:rPr>
                <w:rFonts w:ascii="Times New Roman" w:hAnsi="Times New Roman"/>
                <w:b/>
                <w:sz w:val="28"/>
                <w:szCs w:val="28"/>
                <w:lang w:val="ru-RU"/>
              </w:rPr>
              <w:t>границах населенных пунктов Борисоглебского</w:t>
            </w:r>
            <w:r w:rsidRPr="000A3EC6">
              <w:rPr>
                <w:rFonts w:ascii="Times New Roman" w:hAnsi="Times New Roman"/>
                <w:b/>
                <w:bCs/>
                <w:sz w:val="28"/>
                <w:szCs w:val="28"/>
                <w:lang w:val="ru-RU"/>
              </w:rPr>
              <w:t xml:space="preserve"> сельсовета  Убинского  района Новосибирской области</w:t>
            </w:r>
          </w:p>
          <w:p w:rsidR="002A7F27" w:rsidRPr="000A3EC6" w:rsidRDefault="002A7F27" w:rsidP="000A3EC6">
            <w:pPr>
              <w:ind w:firstLine="689"/>
              <w:rPr>
                <w:rFonts w:ascii="Times New Roman" w:hAnsi="Times New Roman"/>
                <w:sz w:val="28"/>
                <w:szCs w:val="28"/>
                <w:shd w:val="clear" w:color="auto" w:fill="FFFFFF"/>
                <w:lang w:val="ru-RU"/>
              </w:rPr>
            </w:pPr>
          </w:p>
          <w:p w:rsidR="002A7F27" w:rsidRPr="008F5CA0" w:rsidRDefault="002A7F27" w:rsidP="000A3EC6">
            <w:pPr>
              <w:pStyle w:val="afff"/>
              <w:ind w:left="0"/>
            </w:pPr>
            <w:proofErr w:type="gramStart"/>
            <w:r w:rsidRPr="000A3EC6">
              <w:rPr>
                <w:rFonts w:eastAsia="Calibri"/>
              </w:rPr>
              <w:t>В соответствии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0A3EC6">
              <w:rPr>
                <w:rFonts w:eastAsia="Calibri"/>
              </w:rPr>
              <w:t xml:space="preserve"> обязательного применени</w:t>
            </w:r>
            <w:r w:rsidRPr="008F5CA0">
              <w:rPr>
                <w:rFonts w:eastAsia="Calibri"/>
              </w:rPr>
              <w:t>я проверочных листов»,</w:t>
            </w:r>
            <w:r w:rsidRPr="008F5CA0">
              <w:t xml:space="preserve"> решением седьмой сессии шестого созыва Совета депутатов Борисоглебского сельсовета Убинского района Новосибирской области от 20.12.2021 № </w:t>
            </w:r>
            <w:r>
              <w:t>51</w:t>
            </w:r>
            <w:r w:rsidRPr="008F5CA0">
              <w:t xml:space="preserve"> «</w:t>
            </w:r>
            <w:r w:rsidRPr="008F5CA0">
              <w:rPr>
                <w:bCs/>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8F5CA0">
              <w:rPr>
                <w:lang w:eastAsia="zh-CN"/>
              </w:rPr>
              <w:t xml:space="preserve"> </w:t>
            </w:r>
            <w:r>
              <w:rPr>
                <w:lang w:eastAsia="zh-CN"/>
              </w:rPr>
              <w:t>Борисоглебского</w:t>
            </w:r>
            <w:r w:rsidRPr="008F5CA0">
              <w:rPr>
                <w:lang w:eastAsia="zh-CN"/>
              </w:rPr>
              <w:t xml:space="preserve"> сельсовета Убинского района Новосибирской области»</w:t>
            </w:r>
            <w:r w:rsidRPr="008F5CA0">
              <w:t xml:space="preserve">, администрация  </w:t>
            </w:r>
            <w:r>
              <w:t>Борисоглебского</w:t>
            </w:r>
            <w:r w:rsidRPr="008F5CA0">
              <w:t xml:space="preserve"> сельсовета Убинского района Новосибирской области  </w:t>
            </w:r>
            <w:proofErr w:type="gramStart"/>
            <w:r w:rsidRPr="008F5CA0">
              <w:rPr>
                <w:b/>
              </w:rPr>
              <w:t>п</w:t>
            </w:r>
            <w:proofErr w:type="gramEnd"/>
            <w:r w:rsidRPr="008F5CA0">
              <w:rPr>
                <w:b/>
              </w:rPr>
              <w:t xml:space="preserve"> о с т а н </w:t>
            </w:r>
            <w:proofErr w:type="gramStart"/>
            <w:r w:rsidRPr="008F5CA0">
              <w:rPr>
                <w:b/>
              </w:rPr>
              <w:t>о</w:t>
            </w:r>
            <w:proofErr w:type="gramEnd"/>
            <w:r w:rsidRPr="008F5CA0">
              <w:rPr>
                <w:b/>
              </w:rPr>
              <w:t xml:space="preserve"> в л я е т:</w:t>
            </w:r>
          </w:p>
          <w:p w:rsidR="002A7F27" w:rsidRPr="002A7F27" w:rsidRDefault="002A7F27" w:rsidP="002A7F27">
            <w:pPr>
              <w:rPr>
                <w:rFonts w:ascii="Times New Roman" w:hAnsi="Times New Roman"/>
                <w:sz w:val="28"/>
                <w:szCs w:val="28"/>
                <w:lang w:val="ru-RU"/>
              </w:rPr>
            </w:pPr>
            <w:r w:rsidRPr="002A7F27">
              <w:rPr>
                <w:rFonts w:ascii="Times New Roman" w:hAnsi="Times New Roman"/>
                <w:sz w:val="28"/>
                <w:szCs w:val="28"/>
                <w:lang w:val="ru-RU"/>
              </w:rPr>
              <w:t>1. Утвердить  прилагаемую форму проверочного листа</w:t>
            </w:r>
            <w:r w:rsidRPr="002A7F27">
              <w:rPr>
                <w:rFonts w:ascii="Times New Roman" w:hAnsi="Times New Roman"/>
                <w:bCs/>
                <w:sz w:val="28"/>
                <w:szCs w:val="28"/>
                <w:lang w:val="ru-RU"/>
              </w:rPr>
              <w:t xml:space="preserve">, применяемого при осуществлении муниципального контроля </w:t>
            </w:r>
            <w:r w:rsidRPr="002A7F27">
              <w:rPr>
                <w:rFonts w:ascii="Times New Roman" w:hAnsi="Times New Roman"/>
                <w:spacing w:val="2"/>
                <w:sz w:val="28"/>
                <w:szCs w:val="28"/>
                <w:lang w:val="ru-RU"/>
              </w:rPr>
              <w:t xml:space="preserve">на автомобильном транспорте, городском </w:t>
            </w:r>
            <w:r w:rsidRPr="002A7F27">
              <w:rPr>
                <w:rFonts w:ascii="Times New Roman" w:hAnsi="Times New Roman"/>
                <w:spacing w:val="2"/>
                <w:sz w:val="28"/>
                <w:szCs w:val="28"/>
                <w:lang w:val="ru-RU"/>
              </w:rPr>
              <w:lastRenderedPageBreak/>
              <w:t xml:space="preserve">наземном электрическом транспорте и в дорожном хозяйстве в </w:t>
            </w:r>
            <w:r w:rsidRPr="002A7F27">
              <w:rPr>
                <w:rFonts w:ascii="Times New Roman" w:hAnsi="Times New Roman"/>
                <w:sz w:val="28"/>
                <w:szCs w:val="28"/>
                <w:lang w:val="ru-RU"/>
              </w:rPr>
              <w:t>границах населенных пунктов Борисоглебского</w:t>
            </w:r>
            <w:r w:rsidRPr="002A7F27">
              <w:rPr>
                <w:rFonts w:ascii="Times New Roman" w:hAnsi="Times New Roman"/>
                <w:bCs/>
                <w:sz w:val="28"/>
                <w:szCs w:val="28"/>
                <w:lang w:val="ru-RU"/>
              </w:rPr>
              <w:t xml:space="preserve"> сельсовета Убинского района  Новосибирской области.  </w:t>
            </w:r>
          </w:p>
          <w:p w:rsidR="002A7F27" w:rsidRPr="002A7F27" w:rsidRDefault="002A7F27" w:rsidP="002A7F27">
            <w:pPr>
              <w:rPr>
                <w:rFonts w:ascii="Times New Roman" w:hAnsi="Times New Roman"/>
                <w:sz w:val="28"/>
                <w:szCs w:val="28"/>
                <w:lang w:val="ru-RU"/>
              </w:rPr>
            </w:pPr>
            <w:r w:rsidRPr="002A7F27">
              <w:rPr>
                <w:rFonts w:ascii="Times New Roman" w:hAnsi="Times New Roman"/>
                <w:sz w:val="28"/>
                <w:szCs w:val="28"/>
                <w:lang w:val="ru-RU"/>
              </w:rPr>
              <w:t xml:space="preserve">2. </w:t>
            </w:r>
            <w:r w:rsidRPr="002A7F27">
              <w:rPr>
                <w:rFonts w:ascii="Times New Roman" w:eastAsia="Calibri" w:hAnsi="Times New Roman"/>
                <w:sz w:val="28"/>
                <w:szCs w:val="28"/>
                <w:lang w:val="ru-RU"/>
              </w:rPr>
              <w:t>Настоящее постановление вступает в силу с 1 марта 2022 года.</w:t>
            </w:r>
            <w:r w:rsidRPr="002A7F27">
              <w:rPr>
                <w:rFonts w:ascii="Times New Roman" w:hAnsi="Times New Roman"/>
                <w:sz w:val="28"/>
                <w:szCs w:val="28"/>
                <w:lang w:val="ru-RU"/>
              </w:rPr>
              <w:t xml:space="preserve">                                                          3. Опубликовать настоящее постановление в периодическом печатном издании «Вестник</w:t>
            </w:r>
            <w:r w:rsidRPr="002A7F27">
              <w:rPr>
                <w:rFonts w:ascii="Times New Roman" w:hAnsi="Times New Roman"/>
                <w:bCs/>
                <w:sz w:val="28"/>
                <w:szCs w:val="28"/>
                <w:lang w:val="ru-RU"/>
              </w:rPr>
              <w:t xml:space="preserve"> Борисоглебского сельсовета Убинского района Новосибирской области</w:t>
            </w:r>
            <w:r w:rsidRPr="002A7F27">
              <w:rPr>
                <w:rFonts w:ascii="Times New Roman" w:hAnsi="Times New Roman"/>
                <w:sz w:val="28"/>
                <w:szCs w:val="28"/>
                <w:lang w:val="ru-RU"/>
              </w:rPr>
              <w:t>» и разместить на официальном сайте администрации Борисоглебского</w:t>
            </w:r>
            <w:r w:rsidRPr="002A7F27">
              <w:rPr>
                <w:rFonts w:ascii="Times New Roman" w:hAnsi="Times New Roman"/>
                <w:bCs/>
                <w:sz w:val="28"/>
                <w:szCs w:val="28"/>
                <w:lang w:val="ru-RU"/>
              </w:rPr>
              <w:t xml:space="preserve"> сельсовета Убинского района Новосибирской области</w:t>
            </w:r>
            <w:r w:rsidRPr="002A7F27">
              <w:rPr>
                <w:rFonts w:ascii="Times New Roman" w:hAnsi="Times New Roman"/>
                <w:color w:val="000000"/>
                <w:sz w:val="28"/>
                <w:szCs w:val="28"/>
                <w:lang w:val="ru-RU"/>
              </w:rPr>
              <w:t xml:space="preserve"> </w:t>
            </w:r>
            <w:r w:rsidRPr="002A7F27">
              <w:rPr>
                <w:rFonts w:ascii="Times New Roman" w:eastAsia="Calibri" w:hAnsi="Times New Roman"/>
                <w:color w:val="000000"/>
                <w:sz w:val="28"/>
                <w:szCs w:val="28"/>
                <w:lang w:val="ru-RU"/>
              </w:rPr>
              <w:t xml:space="preserve">в информационно-коммуникационной сети </w:t>
            </w:r>
            <w:r w:rsidRPr="002A7F27">
              <w:rPr>
                <w:rFonts w:ascii="Times New Roman" w:hAnsi="Times New Roman"/>
                <w:color w:val="000000"/>
                <w:sz w:val="28"/>
                <w:szCs w:val="28"/>
                <w:lang w:val="ru-RU"/>
              </w:rPr>
              <w:t>«</w:t>
            </w:r>
            <w:r w:rsidRPr="002A7F27">
              <w:rPr>
                <w:rFonts w:ascii="Times New Roman" w:eastAsia="Calibri" w:hAnsi="Times New Roman"/>
                <w:color w:val="000000"/>
                <w:sz w:val="28"/>
                <w:szCs w:val="28"/>
                <w:lang w:val="ru-RU"/>
              </w:rPr>
              <w:t>Интернет</w:t>
            </w:r>
            <w:r w:rsidRPr="002A7F27">
              <w:rPr>
                <w:rFonts w:ascii="Times New Roman" w:hAnsi="Times New Roman"/>
                <w:color w:val="000000"/>
                <w:sz w:val="28"/>
                <w:szCs w:val="28"/>
                <w:lang w:val="ru-RU"/>
              </w:rPr>
              <w:t>»</w:t>
            </w:r>
            <w:r w:rsidRPr="002A7F27">
              <w:rPr>
                <w:rFonts w:ascii="Times New Roman" w:eastAsia="Calibri" w:hAnsi="Times New Roman"/>
                <w:sz w:val="28"/>
                <w:szCs w:val="28"/>
                <w:lang w:val="ru-RU"/>
              </w:rPr>
              <w:t>.</w:t>
            </w:r>
          </w:p>
          <w:p w:rsidR="002A7F27" w:rsidRPr="002A7F27" w:rsidRDefault="002A7F27" w:rsidP="002A7F27">
            <w:pPr>
              <w:jc w:val="both"/>
              <w:rPr>
                <w:rFonts w:ascii="Times New Roman" w:hAnsi="Times New Roman"/>
                <w:lang w:val="ru-RU"/>
              </w:rPr>
            </w:pP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 xml:space="preserve">Глава Борисоглебского сельсовета </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Убинского района Новосибирской области                                   Х.М. Каримов</w:t>
            </w:r>
          </w:p>
          <w:p w:rsidR="002A7F27" w:rsidRPr="002A7F27" w:rsidRDefault="002A7F27" w:rsidP="002A7F27">
            <w:pPr>
              <w:ind w:left="-567" w:right="-284" w:firstLine="689"/>
              <w:jc w:val="both"/>
              <w:rPr>
                <w:rFonts w:ascii="Times New Roman" w:hAnsi="Times New Roman"/>
                <w:sz w:val="28"/>
                <w:szCs w:val="28"/>
                <w:lang w:val="ru-RU"/>
              </w:rPr>
            </w:pPr>
            <w:r w:rsidRPr="002A7F27">
              <w:rPr>
                <w:rFonts w:ascii="Times New Roman" w:hAnsi="Times New Roman"/>
                <w:sz w:val="28"/>
                <w:szCs w:val="28"/>
                <w:lang w:val="ru-RU"/>
              </w:rPr>
              <w:t xml:space="preserve">  </w:t>
            </w:r>
          </w:p>
          <w:p w:rsidR="002A7F27" w:rsidRPr="002A7F27" w:rsidRDefault="002A7F27" w:rsidP="002A7F27">
            <w:pPr>
              <w:ind w:left="-567" w:right="-284" w:firstLine="689"/>
              <w:jc w:val="both"/>
              <w:rPr>
                <w:rFonts w:ascii="Times New Roman" w:hAnsi="Times New Roman"/>
                <w:lang w:val="ru-RU"/>
              </w:rPr>
            </w:pPr>
            <w:r w:rsidRPr="002A7F27">
              <w:rPr>
                <w:rFonts w:ascii="Times New Roman" w:hAnsi="Times New Roman"/>
                <w:lang w:val="ru-RU"/>
              </w:rPr>
              <w:t xml:space="preserve"> </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 xml:space="preserve">УТВЕРЖДЕНА  </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постановлением  администрации</w:t>
            </w:r>
          </w:p>
          <w:p w:rsidR="002A7F27" w:rsidRPr="002A7F27" w:rsidRDefault="002A7F27" w:rsidP="002A7F27">
            <w:pPr>
              <w:ind w:left="-567" w:right="-284" w:firstLine="689"/>
              <w:jc w:val="right"/>
              <w:rPr>
                <w:rFonts w:ascii="Times New Roman" w:hAnsi="Times New Roman"/>
                <w:sz w:val="28"/>
                <w:szCs w:val="28"/>
                <w:lang w:val="ru-RU"/>
              </w:rPr>
            </w:pPr>
            <w:r w:rsidRPr="002A7F27">
              <w:rPr>
                <w:rFonts w:ascii="Times New Roman" w:hAnsi="Times New Roman"/>
                <w:sz w:val="28"/>
                <w:szCs w:val="28"/>
                <w:lang w:val="ru-RU"/>
              </w:rPr>
              <w:t xml:space="preserve">Борисоглебского сельсовета </w:t>
            </w:r>
          </w:p>
          <w:p w:rsidR="002A7F27" w:rsidRPr="002A7F27" w:rsidRDefault="002A7F27" w:rsidP="002A7F27">
            <w:pPr>
              <w:ind w:left="-567" w:right="-284" w:firstLine="689"/>
              <w:jc w:val="right"/>
              <w:rPr>
                <w:rFonts w:ascii="Times New Roman" w:hAnsi="Times New Roman"/>
                <w:bCs/>
                <w:sz w:val="28"/>
                <w:szCs w:val="28"/>
                <w:lang w:val="ru-RU"/>
              </w:rPr>
            </w:pPr>
            <w:r w:rsidRPr="002A7F27">
              <w:rPr>
                <w:rFonts w:ascii="Times New Roman" w:hAnsi="Times New Roman"/>
                <w:sz w:val="28"/>
                <w:szCs w:val="28"/>
                <w:lang w:val="ru-RU"/>
              </w:rPr>
              <w:t>Убинского района Новосибирской области</w:t>
            </w:r>
            <w:r w:rsidRPr="002A7F27">
              <w:rPr>
                <w:rFonts w:ascii="Times New Roman" w:hAnsi="Times New Roman"/>
                <w:bCs/>
                <w:sz w:val="28"/>
                <w:szCs w:val="28"/>
                <w:lang w:val="ru-RU"/>
              </w:rPr>
              <w:t xml:space="preserve"> </w:t>
            </w:r>
          </w:p>
          <w:p w:rsidR="002A7F27" w:rsidRPr="002A7F27" w:rsidRDefault="002A7F27" w:rsidP="002A7F27">
            <w:pPr>
              <w:tabs>
                <w:tab w:val="left" w:pos="9017"/>
              </w:tabs>
              <w:ind w:left="-567" w:right="-284" w:firstLine="689"/>
              <w:jc w:val="right"/>
              <w:rPr>
                <w:rFonts w:ascii="Times New Roman" w:hAnsi="Times New Roman"/>
                <w:sz w:val="28"/>
                <w:szCs w:val="28"/>
                <w:lang w:val="ru-RU"/>
              </w:rPr>
            </w:pPr>
            <w:r w:rsidRPr="002A7F27">
              <w:rPr>
                <w:rFonts w:ascii="Times New Roman" w:hAnsi="Times New Roman"/>
                <w:bCs/>
                <w:sz w:val="28"/>
                <w:szCs w:val="28"/>
                <w:lang w:val="ru-RU"/>
              </w:rPr>
              <w:t xml:space="preserve">  от 03.02.2022 № 4-па</w:t>
            </w:r>
          </w:p>
          <w:tbl>
            <w:tblPr>
              <w:tblStyle w:val="af7"/>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1"/>
              <w:gridCol w:w="4842"/>
            </w:tblGrid>
            <w:tr w:rsidR="002A7F27" w:rsidRPr="000A3EC6" w:rsidTr="002A7F27">
              <w:trPr>
                <w:trHeight w:val="370"/>
              </w:trPr>
              <w:tc>
                <w:tcPr>
                  <w:tcW w:w="4841" w:type="dxa"/>
                </w:tcPr>
                <w:p w:rsidR="002A7F27" w:rsidRPr="002A7F27" w:rsidRDefault="002A7F27" w:rsidP="002A7F27">
                  <w:pPr>
                    <w:tabs>
                      <w:tab w:val="left" w:pos="233"/>
                    </w:tabs>
                    <w:ind w:left="-567" w:right="-284"/>
                    <w:rPr>
                      <w:rFonts w:ascii="Times New Roman" w:hAnsi="Times New Roman"/>
                      <w:bCs/>
                      <w:sz w:val="28"/>
                      <w:szCs w:val="28"/>
                      <w:lang w:val="ru-RU"/>
                    </w:rPr>
                  </w:pPr>
                  <w:r w:rsidRPr="002A7F27">
                    <w:rPr>
                      <w:rFonts w:ascii="Times New Roman" w:hAnsi="Times New Roman"/>
                      <w:bCs/>
                      <w:sz w:val="28"/>
                      <w:szCs w:val="28"/>
                      <w:lang w:val="ru-RU"/>
                    </w:rPr>
                    <w:tab/>
                  </w:r>
                </w:p>
                <w:p w:rsidR="002A7F27" w:rsidRPr="002A7F27" w:rsidRDefault="002A7F27" w:rsidP="002A7F27">
                  <w:pPr>
                    <w:tabs>
                      <w:tab w:val="left" w:pos="233"/>
                    </w:tabs>
                    <w:ind w:left="-567" w:right="-284"/>
                    <w:rPr>
                      <w:rFonts w:ascii="Times New Roman" w:hAnsi="Times New Roman"/>
                      <w:bCs/>
                      <w:sz w:val="28"/>
                      <w:szCs w:val="28"/>
                      <w:lang w:val="ru-RU"/>
                    </w:rPr>
                  </w:pPr>
                  <w:r w:rsidRPr="002A7F27">
                    <w:rPr>
                      <w:rFonts w:ascii="Times New Roman" w:hAnsi="Times New Roman"/>
                      <w:bCs/>
                      <w:sz w:val="28"/>
                      <w:szCs w:val="28"/>
                      <w:lang w:val="ru-RU"/>
                    </w:rPr>
                    <w:t xml:space="preserve">        Форма</w:t>
                  </w:r>
                </w:p>
              </w:tc>
              <w:tc>
                <w:tcPr>
                  <w:tcW w:w="4842" w:type="dxa"/>
                </w:tcPr>
                <w:p w:rsidR="002A7F27" w:rsidRPr="002A7F27" w:rsidRDefault="002A7F27" w:rsidP="002A7F27">
                  <w:pPr>
                    <w:ind w:left="-567" w:right="141"/>
                    <w:jc w:val="right"/>
                    <w:rPr>
                      <w:rFonts w:ascii="Times New Roman" w:hAnsi="Times New Roman"/>
                      <w:shd w:val="clear" w:color="auto" w:fill="FFFFFF"/>
                      <w:lang w:val="ru-RU"/>
                    </w:rPr>
                  </w:pPr>
                </w:p>
                <w:p w:rsidR="002A7F27" w:rsidRPr="002A7F27" w:rsidRDefault="002A7F27" w:rsidP="002A7F27">
                  <w:pPr>
                    <w:ind w:left="-567" w:right="141"/>
                    <w:jc w:val="right"/>
                    <w:rPr>
                      <w:rFonts w:ascii="Times New Roman" w:hAnsi="Times New Roman"/>
                      <w:shd w:val="clear" w:color="auto" w:fill="FFFFFF"/>
                      <w:lang w:val="ru-RU"/>
                    </w:rPr>
                  </w:pPr>
                  <w:r w:rsidRPr="006C7C00">
                    <w:rPr>
                      <w:rFonts w:ascii="Times New Roman" w:hAnsi="Times New Roman"/>
                      <w:shd w:val="clear" w:color="auto" w:fill="FFFFFF"/>
                    </w:rPr>
                    <w:t>QR</w:t>
                  </w:r>
                  <w:r w:rsidRPr="002A7F27">
                    <w:rPr>
                      <w:rFonts w:ascii="Times New Roman" w:hAnsi="Times New Roman"/>
                      <w:shd w:val="clear" w:color="auto" w:fill="FFFFFF"/>
                      <w:lang w:val="ru-RU"/>
                    </w:rPr>
                    <w:t>-код</w:t>
                  </w:r>
                </w:p>
                <w:p w:rsidR="002A7F27" w:rsidRPr="002A7F27" w:rsidRDefault="002A7F27" w:rsidP="002A7F27">
                  <w:pPr>
                    <w:ind w:left="-567" w:right="141"/>
                    <w:jc w:val="right"/>
                    <w:rPr>
                      <w:rFonts w:ascii="Times New Roman" w:hAnsi="Times New Roman"/>
                      <w:bCs/>
                      <w:lang w:val="ru-RU"/>
                    </w:rPr>
                  </w:pPr>
                </w:p>
              </w:tc>
            </w:tr>
          </w:tbl>
          <w:p w:rsidR="002A7F27" w:rsidRPr="002A7F27" w:rsidRDefault="002A7F27" w:rsidP="002A7F27">
            <w:pPr>
              <w:ind w:right="-284"/>
              <w:jc w:val="both"/>
              <w:rPr>
                <w:rFonts w:ascii="Times New Roman" w:hAnsi="Times New Roman"/>
                <w:sz w:val="28"/>
                <w:szCs w:val="28"/>
                <w:lang w:val="ru-RU"/>
              </w:rPr>
            </w:pPr>
          </w:p>
          <w:p w:rsidR="002A7F27" w:rsidRPr="002A7F27" w:rsidRDefault="002A7F27" w:rsidP="002A7F27">
            <w:pPr>
              <w:ind w:left="-567" w:right="-284"/>
              <w:jc w:val="center"/>
              <w:rPr>
                <w:rFonts w:ascii="Times New Roman" w:hAnsi="Times New Roman"/>
                <w:u w:val="single"/>
                <w:lang w:val="ru-RU"/>
              </w:rPr>
            </w:pPr>
            <w:r w:rsidRPr="002A7F27">
              <w:rPr>
                <w:rFonts w:ascii="Times New Roman" w:hAnsi="Times New Roman"/>
                <w:bCs/>
                <w:color w:val="000000"/>
                <w:u w:val="single"/>
                <w:lang w:val="ru-RU"/>
              </w:rPr>
              <w:t>Администрация</w:t>
            </w:r>
            <w:r w:rsidRPr="002A7F27">
              <w:rPr>
                <w:rFonts w:ascii="Times New Roman" w:hAnsi="Times New Roman"/>
                <w:u w:val="single"/>
                <w:lang w:val="ru-RU"/>
              </w:rPr>
              <w:t xml:space="preserve"> Борисоглебского сельсовета Убинского района Новосибирской области</w:t>
            </w:r>
          </w:p>
          <w:p w:rsidR="002A7F27" w:rsidRPr="002A7F27" w:rsidRDefault="002A7F27" w:rsidP="002A7F27">
            <w:pPr>
              <w:ind w:left="-567" w:right="-284"/>
              <w:jc w:val="center"/>
              <w:rPr>
                <w:rFonts w:ascii="Times New Roman" w:hAnsi="Times New Roman"/>
                <w:lang w:val="ru-RU"/>
              </w:rPr>
            </w:pPr>
            <w:r w:rsidRPr="002A7F27">
              <w:rPr>
                <w:rFonts w:ascii="Times New Roman" w:hAnsi="Times New Roman"/>
                <w:color w:val="000000"/>
                <w:lang w:val="ru-RU"/>
              </w:rPr>
              <w:t xml:space="preserve"> (наименование органа муниципального контроля</w:t>
            </w:r>
            <w:r w:rsidRPr="002A7F27">
              <w:rPr>
                <w:rFonts w:ascii="Times New Roman" w:hAnsi="Times New Roman"/>
                <w:spacing w:val="2"/>
                <w:lang w:val="ru-RU"/>
              </w:rPr>
              <w:t xml:space="preserve"> на автомобильном транспорте, городском наземном электрическом транспорте и в дорожном хозяйстве в </w:t>
            </w:r>
            <w:r w:rsidRPr="002A7F27">
              <w:rPr>
                <w:rFonts w:ascii="Times New Roman" w:hAnsi="Times New Roman"/>
                <w:lang w:val="ru-RU"/>
              </w:rPr>
              <w:t>границах населенных пунктов Борисоглебского</w:t>
            </w:r>
            <w:r w:rsidRPr="002A7F27">
              <w:rPr>
                <w:rFonts w:ascii="Times New Roman" w:hAnsi="Times New Roman"/>
                <w:bCs/>
                <w:lang w:val="ru-RU"/>
              </w:rPr>
              <w:t xml:space="preserve"> сельсовета  Убинского  района Новосибирской области</w:t>
            </w:r>
            <w:r w:rsidRPr="002A7F27">
              <w:rPr>
                <w:rFonts w:ascii="Times New Roman" w:hAnsi="Times New Roman"/>
                <w:color w:val="000000"/>
                <w:lang w:val="ru-RU"/>
              </w:rPr>
              <w:t>)</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u w:val="single"/>
                <w:lang w:val="ru-RU"/>
              </w:rPr>
            </w:pP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u w:val="single"/>
                <w:lang w:val="ru-RU"/>
              </w:rPr>
            </w:pPr>
            <w:r w:rsidRPr="002A7F27">
              <w:rPr>
                <w:rFonts w:ascii="Times New Roman" w:hAnsi="Times New Roman"/>
                <w:bCs/>
                <w:color w:val="000000"/>
                <w:u w:val="single"/>
                <w:lang w:val="ru-RU"/>
              </w:rPr>
              <w:t xml:space="preserve">Муниципальный контроль </w:t>
            </w:r>
            <w:r w:rsidRPr="002A7F27">
              <w:rPr>
                <w:rFonts w:ascii="Times New Roman" w:hAnsi="Times New Roman"/>
                <w:spacing w:val="2"/>
                <w:u w:val="single"/>
                <w:lang w:val="ru-RU"/>
              </w:rPr>
              <w:t xml:space="preserve">на автомобильном транспорте, городском наземном электрическом транспорте и в дорожном хозяйстве в </w:t>
            </w:r>
            <w:r w:rsidRPr="002A7F27">
              <w:rPr>
                <w:rFonts w:ascii="Times New Roman" w:hAnsi="Times New Roman"/>
                <w:u w:val="single"/>
                <w:lang w:val="ru-RU"/>
              </w:rPr>
              <w:t>границах населенных пунктов</w:t>
            </w:r>
            <w:r w:rsidRPr="002A7F27">
              <w:rPr>
                <w:rFonts w:ascii="Times New Roman" w:hAnsi="Times New Roman"/>
                <w:bCs/>
                <w:u w:val="single"/>
                <w:lang w:val="ru-RU"/>
              </w:rPr>
              <w:t xml:space="preserve">  Борисоглебского</w:t>
            </w:r>
            <w:r w:rsidRPr="002A7F27">
              <w:rPr>
                <w:rFonts w:ascii="Times New Roman" w:hAnsi="Times New Roman"/>
                <w:u w:val="single"/>
                <w:lang w:val="ru-RU"/>
              </w:rPr>
              <w:t xml:space="preserve"> сельсовета Убинского района Новосибирской области</w:t>
            </w:r>
            <w:r w:rsidRPr="002A7F27">
              <w:rPr>
                <w:rFonts w:ascii="Times New Roman" w:hAnsi="Times New Roman"/>
                <w:bCs/>
                <w:color w:val="000000"/>
                <w:u w:val="single"/>
                <w:lang w:val="ru-RU"/>
              </w:rPr>
              <w:t xml:space="preserve">                                                                                                                               </w:t>
            </w:r>
            <w:r w:rsidRPr="002A7F27">
              <w:rPr>
                <w:rFonts w:ascii="Times New Roman" w:hAnsi="Times New Roman"/>
                <w:bCs/>
                <w:color w:val="000000"/>
                <w:lang w:val="ru-RU"/>
              </w:rPr>
              <w:t>(вид муниципального контроля)</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
                <w:bCs/>
                <w:color w:val="000000"/>
                <w:sz w:val="28"/>
                <w:szCs w:val="28"/>
                <w:lang w:val="ru-RU"/>
              </w:rPr>
            </w:pP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ПРОВЕРОЧНЫЙ ЛИСТ,                                                                                                     применяемый при проведении плановых проверок в рамках осуществления муниципального контроля</w:t>
            </w:r>
            <w:r w:rsidRPr="002A7F27">
              <w:rPr>
                <w:rFonts w:ascii="Times New Roman" w:hAnsi="Times New Roman"/>
                <w:b/>
                <w:spacing w:val="2"/>
                <w:sz w:val="28"/>
                <w:szCs w:val="28"/>
                <w:lang w:val="ru-RU"/>
              </w:rPr>
              <w:t xml:space="preserve"> на автомобильном транспорте, городском наземном электрическом транспорте и в дорожном хозяйстве в </w:t>
            </w:r>
            <w:r w:rsidRPr="002A7F27">
              <w:rPr>
                <w:rFonts w:ascii="Times New Roman" w:hAnsi="Times New Roman"/>
                <w:b/>
                <w:sz w:val="28"/>
                <w:szCs w:val="28"/>
                <w:lang w:val="ru-RU"/>
              </w:rPr>
              <w:t>границах населенных пунктов</w:t>
            </w:r>
            <w:r w:rsidRPr="002A7F27">
              <w:rPr>
                <w:rFonts w:ascii="Times New Roman" w:hAnsi="Times New Roman"/>
                <w:b/>
                <w:bCs/>
                <w:sz w:val="28"/>
                <w:szCs w:val="28"/>
                <w:lang w:val="ru-RU"/>
              </w:rPr>
              <w:t xml:space="preserve">  Борисоглебского</w:t>
            </w:r>
            <w:r w:rsidRPr="002A7F27">
              <w:rPr>
                <w:rFonts w:ascii="Times New Roman" w:hAnsi="Times New Roman"/>
                <w:b/>
                <w:sz w:val="28"/>
                <w:szCs w:val="28"/>
                <w:lang w:val="ru-RU"/>
              </w:rPr>
              <w:t xml:space="preserve"> сельсовета Убинского района Новосибирской области</w:t>
            </w:r>
          </w:p>
          <w:p w:rsidR="002A7F27" w:rsidRPr="002A7F27" w:rsidRDefault="002A7F27" w:rsidP="002A7F27">
            <w:pPr>
              <w:widowControl w:val="0"/>
              <w:autoSpaceDE w:val="0"/>
              <w:autoSpaceDN w:val="0"/>
              <w:adjustRightInd w:val="0"/>
              <w:ind w:left="-567" w:right="-284"/>
              <w:jc w:val="right"/>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 _______________ 20___г.</w:t>
            </w:r>
          </w:p>
          <w:p w:rsidR="002A7F27" w:rsidRPr="002A7F27" w:rsidRDefault="002A7F27" w:rsidP="002A7F27">
            <w:pPr>
              <w:widowControl w:val="0"/>
              <w:autoSpaceDE w:val="0"/>
              <w:autoSpaceDN w:val="0"/>
              <w:adjustRightInd w:val="0"/>
              <w:ind w:right="-284"/>
              <w:jc w:val="right"/>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 xml:space="preserve">       (дата заполнения проверочного листа)</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На основании </w:t>
            </w:r>
            <w:proofErr w:type="gramStart"/>
            <w:r w:rsidRPr="002A7F27">
              <w:rPr>
                <w:rFonts w:ascii="Times New Roman" w:hAnsi="Times New Roman"/>
                <w:bCs/>
                <w:color w:val="000000"/>
                <w:sz w:val="28"/>
                <w:szCs w:val="28"/>
                <w:lang w:val="ru-RU"/>
              </w:rPr>
              <w:t>решения администрации Борисоглебского сельсовета Убинского района Новосибирской области</w:t>
            </w:r>
            <w:proofErr w:type="gramEnd"/>
            <w:r w:rsidRPr="002A7F27">
              <w:rPr>
                <w:rFonts w:ascii="Times New Roman" w:hAnsi="Times New Roman"/>
                <w:bCs/>
                <w:color w:val="000000"/>
                <w:sz w:val="28"/>
                <w:szCs w:val="28"/>
                <w:lang w:val="ru-RU"/>
              </w:rPr>
              <w:t xml:space="preserve"> от «____» _______________ 20___года №___ инспектором (инспекторами):</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lastRenderedPageBreak/>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проводится</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(указывается вид и учетный номер контрольного (надзорного) мероприятия)</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в отношении:</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(объект муниципального контроля</w:t>
            </w:r>
            <w:r w:rsidRPr="002A7F27">
              <w:rPr>
                <w:rFonts w:ascii="Times New Roman" w:hAnsi="Times New Roman"/>
                <w:spacing w:val="2"/>
                <w:sz w:val="20"/>
                <w:szCs w:val="20"/>
                <w:lang w:val="ru-RU"/>
              </w:rPr>
              <w:t xml:space="preserve"> на автомобильном транспорте, городском наземном электрическом транспорте и в дорожном хозяйстве</w:t>
            </w:r>
            <w:r w:rsidRPr="002A7F27">
              <w:rPr>
                <w:rFonts w:ascii="Times New Roman" w:hAnsi="Times New Roman"/>
                <w:bCs/>
                <w:color w:val="000000"/>
                <w:sz w:val="20"/>
                <w:szCs w:val="20"/>
                <w:lang w:val="ru-RU"/>
              </w:rPr>
              <w:t>, в отношении которого проводится</w:t>
            </w:r>
            <w:r w:rsidRPr="002A7F27">
              <w:rPr>
                <w:rFonts w:ascii="Times New Roman" w:hAnsi="Times New Roman"/>
                <w:bCs/>
                <w:color w:val="000000"/>
                <w:lang w:val="ru-RU"/>
              </w:rPr>
              <w:t xml:space="preserve"> </w:t>
            </w:r>
            <w:r w:rsidRPr="002A7F27">
              <w:rPr>
                <w:rFonts w:ascii="Times New Roman" w:hAnsi="Times New Roman"/>
                <w:bCs/>
                <w:color w:val="000000"/>
                <w:sz w:val="20"/>
                <w:szCs w:val="20"/>
                <w:lang w:val="ru-RU"/>
              </w:rPr>
              <w:t>контрольное (надзорное) мероприятие)</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используемого</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proofErr w:type="gramStart"/>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proofErr w:type="gramEnd"/>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Контрольное мероприятие проводится по адресу/адресам:</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8"/>
                <w:szCs w:val="28"/>
                <w:lang w:val="ru-RU"/>
              </w:rPr>
              <w:t xml:space="preserve">________________________________________________________________________ </w:t>
            </w:r>
            <w:r w:rsidRPr="002A7F27">
              <w:rPr>
                <w:rFonts w:ascii="Times New Roman" w:hAnsi="Times New Roman"/>
                <w:bCs/>
                <w:color w:val="000000"/>
                <w:sz w:val="20"/>
                <w:szCs w:val="20"/>
                <w:lang w:val="ru-RU"/>
              </w:rPr>
              <w:t>(место (места) проведения контрольного (надзорного) мероприятия с заполнением проверочного листа)</w:t>
            </w:r>
          </w:p>
          <w:p w:rsidR="002A7F27" w:rsidRPr="002A7F27" w:rsidRDefault="002A7F27" w:rsidP="002A7F27">
            <w:pPr>
              <w:widowControl w:val="0"/>
              <w:autoSpaceDE w:val="0"/>
              <w:autoSpaceDN w:val="0"/>
              <w:adjustRightInd w:val="0"/>
              <w:ind w:left="-567" w:right="-284"/>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________________________________________________________________________</w:t>
            </w:r>
          </w:p>
          <w:p w:rsidR="002A7F27" w:rsidRPr="002A7F27" w:rsidRDefault="002A7F27" w:rsidP="002A7F27">
            <w:pPr>
              <w:widowControl w:val="0"/>
              <w:autoSpaceDE w:val="0"/>
              <w:autoSpaceDN w:val="0"/>
              <w:adjustRightInd w:val="0"/>
              <w:ind w:left="-567" w:right="-284"/>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pPr w:leftFromText="180" w:rightFromText="180" w:vertAnchor="text" w:horzAnchor="margin" w:tblpX="-38" w:tblpY="217"/>
              <w:tblW w:w="10682" w:type="dxa"/>
              <w:tblLayout w:type="fixed"/>
              <w:tblCellMar>
                <w:top w:w="102" w:type="dxa"/>
                <w:left w:w="62" w:type="dxa"/>
                <w:bottom w:w="102" w:type="dxa"/>
                <w:right w:w="62" w:type="dxa"/>
              </w:tblCellMar>
              <w:tblLook w:val="04A0" w:firstRow="1" w:lastRow="0" w:firstColumn="1" w:lastColumn="0" w:noHBand="0" w:noVBand="1"/>
            </w:tblPr>
            <w:tblGrid>
              <w:gridCol w:w="629"/>
              <w:gridCol w:w="4820"/>
              <w:gridCol w:w="2551"/>
              <w:gridCol w:w="567"/>
              <w:gridCol w:w="481"/>
              <w:gridCol w:w="780"/>
              <w:gridCol w:w="854"/>
            </w:tblGrid>
            <w:tr w:rsidR="002A7F27" w:rsidRPr="00F204EE" w:rsidTr="002A7F27">
              <w:trPr>
                <w:trHeight w:val="144"/>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r w:rsidRPr="0076513E">
                    <w:rPr>
                      <w:rFonts w:ascii="Times New Roman" w:hAnsi="Times New Roman"/>
                    </w:rPr>
                    <w:t>№ п/п</w:t>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2A7F27" w:rsidRDefault="002A7F27" w:rsidP="002A7F27">
                  <w:pPr>
                    <w:autoSpaceDE w:val="0"/>
                    <w:autoSpaceDN w:val="0"/>
                    <w:adjustRightInd w:val="0"/>
                    <w:jc w:val="center"/>
                    <w:rPr>
                      <w:rFonts w:ascii="Times New Roman" w:hAnsi="Times New Roman"/>
                      <w:lang w:val="ru-RU"/>
                    </w:rPr>
                  </w:pPr>
                  <w:r w:rsidRPr="002A7F27">
                    <w:rPr>
                      <w:rFonts w:ascii="Times New Roman" w:hAnsi="Times New Roman"/>
                      <w:lang w:val="ru-RU"/>
                    </w:rPr>
                    <w:t>Вопросы, отражающие содержание обязательных требований</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A7F27" w:rsidRPr="002A7F27" w:rsidRDefault="002A7F27" w:rsidP="002A7F27">
                  <w:pPr>
                    <w:autoSpaceDE w:val="0"/>
                    <w:autoSpaceDN w:val="0"/>
                    <w:adjustRightInd w:val="0"/>
                    <w:jc w:val="center"/>
                    <w:rPr>
                      <w:rFonts w:ascii="Times New Roman" w:hAnsi="Times New Roman"/>
                      <w:lang w:val="ru-RU"/>
                    </w:rPr>
                  </w:pPr>
                  <w:r w:rsidRPr="002A7F27">
                    <w:rPr>
                      <w:rFonts w:ascii="Times New Roman" w:hAnsi="Times New Roman"/>
                      <w:lang w:val="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1828" w:type="dxa"/>
                  <w:gridSpan w:val="3"/>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proofErr w:type="spellStart"/>
                  <w:r w:rsidRPr="0076513E">
                    <w:rPr>
                      <w:rFonts w:ascii="Times New Roman" w:hAnsi="Times New Roman"/>
                    </w:rPr>
                    <w:t>Ответы</w:t>
                  </w:r>
                  <w:proofErr w:type="spellEnd"/>
                  <w:r w:rsidRPr="0076513E">
                    <w:rPr>
                      <w:rFonts w:ascii="Times New Roman" w:hAnsi="Times New Roman"/>
                    </w:rPr>
                    <w:t xml:space="preserve"> </w:t>
                  </w:r>
                  <w:proofErr w:type="spellStart"/>
                  <w:r w:rsidRPr="0076513E">
                    <w:rPr>
                      <w:rFonts w:ascii="Times New Roman" w:hAnsi="Times New Roman"/>
                    </w:rPr>
                    <w:t>на</w:t>
                  </w:r>
                  <w:proofErr w:type="spellEnd"/>
                  <w:r w:rsidRPr="0076513E">
                    <w:rPr>
                      <w:rFonts w:ascii="Times New Roman" w:hAnsi="Times New Roman"/>
                    </w:rPr>
                    <w:t xml:space="preserve"> </w:t>
                  </w:r>
                  <w:proofErr w:type="spellStart"/>
                  <w:r w:rsidRPr="0076513E">
                    <w:rPr>
                      <w:rFonts w:ascii="Times New Roman" w:hAnsi="Times New Roman"/>
                    </w:rPr>
                    <w:t>вопросы</w:t>
                  </w:r>
                  <w:proofErr w:type="spellEnd"/>
                </w:p>
              </w:tc>
              <w:tc>
                <w:tcPr>
                  <w:tcW w:w="854" w:type="dxa"/>
                  <w:tcBorders>
                    <w:top w:val="single" w:sz="4" w:space="0" w:color="auto"/>
                    <w:left w:val="single" w:sz="4" w:space="0" w:color="auto"/>
                    <w:bottom w:val="single" w:sz="4" w:space="0" w:color="auto"/>
                    <w:right w:val="single" w:sz="4" w:space="0" w:color="auto"/>
                  </w:tcBorders>
                  <w:vAlign w:val="center"/>
                </w:tcPr>
                <w:p w:rsidR="002A7F27" w:rsidRPr="0076513E" w:rsidRDefault="002A7F27" w:rsidP="002A7F27">
                  <w:pPr>
                    <w:autoSpaceDE w:val="0"/>
                    <w:autoSpaceDN w:val="0"/>
                    <w:adjustRightInd w:val="0"/>
                    <w:jc w:val="center"/>
                    <w:rPr>
                      <w:rFonts w:ascii="Times New Roman" w:hAnsi="Times New Roman"/>
                    </w:rPr>
                  </w:pPr>
                  <w:proofErr w:type="spellStart"/>
                  <w:r w:rsidRPr="0076513E">
                    <w:rPr>
                      <w:rFonts w:ascii="Times New Roman" w:hAnsi="Times New Roman"/>
                    </w:rPr>
                    <w:t>Примечание</w:t>
                  </w:r>
                  <w:proofErr w:type="spellEnd"/>
                </w:p>
              </w:tc>
            </w:tr>
            <w:tr w:rsidR="002A7F27" w:rsidRPr="00F204EE" w:rsidTr="002A7F27">
              <w:trPr>
                <w:trHeight w:val="144"/>
              </w:trPr>
              <w:tc>
                <w:tcPr>
                  <w:tcW w:w="629"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Да</w:t>
                  </w:r>
                  <w:proofErr w:type="spellEnd"/>
                </w:p>
              </w:tc>
              <w:tc>
                <w:tcPr>
                  <w:tcW w:w="481"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Нет</w:t>
                  </w:r>
                  <w:proofErr w:type="spellEnd"/>
                </w:p>
              </w:tc>
              <w:tc>
                <w:tcPr>
                  <w:tcW w:w="780"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sz w:val="20"/>
                      <w:szCs w:val="20"/>
                    </w:rPr>
                  </w:pPr>
                  <w:proofErr w:type="spellStart"/>
                  <w:r w:rsidRPr="0076513E">
                    <w:rPr>
                      <w:rFonts w:ascii="Times New Roman" w:hAnsi="Times New Roman"/>
                      <w:sz w:val="20"/>
                      <w:szCs w:val="20"/>
                    </w:rPr>
                    <w:t>Неприменимо</w:t>
                  </w:r>
                  <w:proofErr w:type="spellEnd"/>
                  <w:r w:rsidRPr="0076513E">
                    <w:rPr>
                      <w:rFonts w:ascii="Times New Roman" w:hAnsi="Times New Roman"/>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2A7F27" w:rsidRPr="0076513E" w:rsidRDefault="002A7F27" w:rsidP="002A7F27">
                  <w:pPr>
                    <w:autoSpaceDE w:val="0"/>
                    <w:autoSpaceDN w:val="0"/>
                    <w:adjustRightInd w:val="0"/>
                    <w:jc w:val="center"/>
                    <w:rPr>
                      <w:rFonts w:ascii="Times New Roman" w:hAnsi="Times New Roman"/>
                    </w:rPr>
                  </w:pPr>
                </w:p>
              </w:tc>
            </w:tr>
            <w:tr w:rsidR="002A7F27" w:rsidRPr="000A3EC6" w:rsidTr="002A7F27">
              <w:trPr>
                <w:trHeight w:val="1348"/>
              </w:trPr>
              <w:tc>
                <w:tcPr>
                  <w:tcW w:w="629" w:type="dxa"/>
                  <w:tcBorders>
                    <w:top w:val="single" w:sz="4" w:space="0" w:color="auto"/>
                    <w:left w:val="single" w:sz="4" w:space="0" w:color="auto"/>
                    <w:bottom w:val="single" w:sz="4" w:space="0" w:color="auto"/>
                    <w:right w:val="single" w:sz="4" w:space="0" w:color="auto"/>
                  </w:tcBorders>
                  <w:vAlign w:val="center"/>
                  <w:hideMark/>
                </w:tcPr>
                <w:p w:rsidR="002A7F27" w:rsidRPr="0076513E" w:rsidRDefault="002A7F27" w:rsidP="002A7F27">
                  <w:pPr>
                    <w:autoSpaceDE w:val="0"/>
                    <w:autoSpaceDN w:val="0"/>
                    <w:adjustRightInd w:val="0"/>
                    <w:jc w:val="center"/>
                    <w:rPr>
                      <w:rFonts w:ascii="Times New Roman" w:hAnsi="Times New Roman"/>
                    </w:rPr>
                  </w:pPr>
                  <w:r w:rsidRPr="0076513E">
                    <w:rPr>
                      <w:rFonts w:ascii="Times New Roman" w:hAnsi="Times New Roman"/>
                    </w:rPr>
                    <w:t>1</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2A7F27">
                    <w:rPr>
                      <w:rFonts w:ascii="Times New Roman" w:hAnsi="Times New Roman"/>
                      <w:lang w:val="ru-RU"/>
                    </w:rPr>
                    <w:t xml:space="preserve">  надзора?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F27" w:rsidRPr="002A7F27" w:rsidRDefault="008725F3" w:rsidP="002A7F27">
                  <w:pPr>
                    <w:autoSpaceDE w:val="0"/>
                    <w:autoSpaceDN w:val="0"/>
                    <w:adjustRightInd w:val="0"/>
                    <w:rPr>
                      <w:rFonts w:ascii="Times New Roman" w:hAnsi="Times New Roman"/>
                      <w:lang w:val="ru-RU"/>
                    </w:rPr>
                  </w:pPr>
                  <w:hyperlink r:id="rId9" w:history="1">
                    <w:r w:rsidR="002A7F27" w:rsidRPr="002A7F27">
                      <w:rPr>
                        <w:rFonts w:ascii="Times New Roman" w:hAnsi="Times New Roman"/>
                        <w:lang w:val="ru-RU"/>
                      </w:rPr>
                      <w:t>пункт 2 статьи 16</w:t>
                    </w:r>
                  </w:hyperlink>
                  <w:r w:rsidR="002A7F27" w:rsidRPr="002A7F27">
                    <w:rPr>
                      <w:rFonts w:ascii="Times New Roman" w:hAnsi="Times New Roman"/>
                      <w:lang w:val="ru-RU"/>
                    </w:rPr>
                    <w:t xml:space="preserve"> Федерального  закона  от  08.11.2007 №257-ФЗ «</w:t>
                  </w:r>
                  <w:hyperlink r:id="rId10" w:tgtFrame="_blank" w:history="1">
                    <w:r w:rsidR="002A7F27" w:rsidRPr="002A7F27">
                      <w:rPr>
                        <w:rFonts w:ascii="Times New Roman" w:hAnsi="Times New Roman"/>
                        <w:lang w:val="ru-RU"/>
                      </w:rPr>
                      <w:t>Об  автомобильных дорогах и о дорожной  деятельности в Российской Федерации</w:t>
                    </w:r>
                  </w:hyperlink>
                  <w:r w:rsidR="002A7F27" w:rsidRPr="002A7F27">
                    <w:rPr>
                      <w:rFonts w:ascii="Times New Roman" w:hAnsi="Times New Roman"/>
                      <w:lang w:val="ru-RU"/>
                    </w:rPr>
                    <w:t xml:space="preserve">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481"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780"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4" w:type="dxa"/>
                  <w:tcBorders>
                    <w:top w:val="single" w:sz="4" w:space="0" w:color="auto"/>
                    <w:left w:val="single" w:sz="4" w:space="0" w:color="auto"/>
                    <w:bottom w:val="single" w:sz="4" w:space="0" w:color="auto"/>
                    <w:right w:val="single" w:sz="4" w:space="0" w:color="auto"/>
                  </w:tcBorders>
                  <w:vAlign w:val="center"/>
                </w:tcPr>
                <w:p w:rsidR="002A7F27" w:rsidRPr="002A7F27" w:rsidRDefault="002A7F27" w:rsidP="002A7F27">
                  <w:pPr>
                    <w:autoSpaceDE w:val="0"/>
                    <w:autoSpaceDN w:val="0"/>
                    <w:adjustRightInd w:val="0"/>
                    <w:jc w:val="center"/>
                    <w:rPr>
                      <w:rFonts w:ascii="Times New Roman" w:hAnsi="Times New Roman"/>
                      <w:lang w:val="ru-RU"/>
                    </w:rPr>
                  </w:pPr>
                </w:p>
              </w:tc>
            </w:tr>
            <w:tr w:rsidR="002A7F27" w:rsidRPr="000A3EC6" w:rsidTr="002A7F27">
              <w:trPr>
                <w:trHeight w:val="1028"/>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2</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Согласовано ли разрешение  на  строительство, реконструкцию  автомобильных дорог органом местного  самоуправления?</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11" w:history="1">
                    <w:r w:rsidR="002A7F27" w:rsidRPr="002A7F27">
                      <w:rPr>
                        <w:rFonts w:ascii="Times New Roman" w:hAnsi="Times New Roman"/>
                        <w:lang w:val="ru-RU"/>
                      </w:rPr>
                      <w:t>пункт 3 статьи 16</w:t>
                    </w:r>
                  </w:hyperlink>
                  <w:r w:rsidR="002A7F27" w:rsidRPr="002A7F27">
                    <w:rPr>
                      <w:rFonts w:ascii="Times New Roman" w:hAnsi="Times New Roman"/>
                      <w:lang w:val="ru-RU"/>
                    </w:rPr>
                    <w:t xml:space="preserve"> Федерального закона от  08.11.2007  №257-ФЗ  «</w:t>
                  </w:r>
                  <w:hyperlink r:id="rId12"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3</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состав работ по ремонту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ind w:left="80"/>
                    <w:rPr>
                      <w:rFonts w:ascii="Times New Roman" w:hAnsi="Times New Roman"/>
                      <w:lang w:val="ru-RU"/>
                    </w:rPr>
                  </w:pPr>
                  <w:hyperlink r:id="rId13" w:history="1">
                    <w:r w:rsidR="002A7F27" w:rsidRPr="002A7F27">
                      <w:rPr>
                        <w:rFonts w:ascii="Times New Roman" w:hAnsi="Times New Roman"/>
                        <w:lang w:val="ru-RU"/>
                      </w:rPr>
                      <w:t>пункт 4 статьи 16</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002A7F27" w:rsidRPr="002A7F27">
                    <w:rPr>
                      <w:rFonts w:ascii="Times New Roman" w:hAnsi="Times New Roman"/>
                      <w:lang w:val="ru-RU"/>
                    </w:rPr>
                    <w:t>Федерации»;</w:t>
                  </w:r>
                  <w:hyperlink r:id="rId14" w:history="1">
                    <w:r w:rsidR="002A7F27" w:rsidRPr="002A7F27">
                      <w:rPr>
                        <w:rFonts w:ascii="Times New Roman" w:hAnsi="Times New Roman"/>
                        <w:lang w:val="ru-RU"/>
                      </w:rPr>
                      <w:t>приказ</w:t>
                    </w:r>
                    <w:proofErr w:type="spellEnd"/>
                  </w:hyperlink>
                  <w:r w:rsidR="002A7F27" w:rsidRPr="002A7F27">
                    <w:rPr>
                      <w:rFonts w:ascii="Times New Roman" w:hAnsi="Times New Roman"/>
                      <w:lang w:val="ru-RU"/>
                    </w:rPr>
                    <w:t xml:space="preserve">  Минтранса  России  от  16.11.2012  №402 «Об утверждении Классификации  работ по  капитальному ремонту, ремонту  и содержанию автомобильных  дорог»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4</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15" w:history="1">
                    <w:r w:rsidR="002A7F27" w:rsidRPr="002A7F27">
                      <w:rPr>
                        <w:rFonts w:ascii="Times New Roman" w:hAnsi="Times New Roman"/>
                        <w:lang w:val="ru-RU"/>
                      </w:rPr>
                      <w:t>пункты 1</w:t>
                    </w:r>
                  </w:hyperlink>
                  <w:r w:rsidR="002A7F27" w:rsidRPr="002A7F27">
                    <w:rPr>
                      <w:rFonts w:ascii="Times New Roman" w:hAnsi="Times New Roman"/>
                      <w:lang w:val="ru-RU"/>
                    </w:rPr>
                    <w:t xml:space="preserve">, </w:t>
                  </w:r>
                  <w:hyperlink r:id="rId16" w:history="1">
                    <w:r w:rsidR="002A7F27" w:rsidRPr="002A7F27">
                      <w:rPr>
                        <w:rFonts w:ascii="Times New Roman" w:hAnsi="Times New Roman"/>
                        <w:lang w:val="ru-RU"/>
                      </w:rPr>
                      <w:t>2 статьи 17</w:t>
                    </w:r>
                  </w:hyperlink>
                  <w:r w:rsidR="002A7F27" w:rsidRPr="002A7F27">
                    <w:rPr>
                      <w:rFonts w:ascii="Times New Roman" w:hAnsi="Times New Roman"/>
                      <w:lang w:val="ru-RU"/>
                    </w:rPr>
                    <w:t xml:space="preserve"> Федерального  закона от 08.11.2007 №257-ФЗ «</w:t>
                  </w:r>
                  <w:hyperlink r:id="rId17"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44"/>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5</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состав работ по  содержанию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ind w:left="80"/>
                    <w:rPr>
                      <w:rFonts w:ascii="Times New Roman" w:hAnsi="Times New Roman"/>
                      <w:lang w:val="ru-RU"/>
                    </w:rPr>
                  </w:pPr>
                  <w:hyperlink r:id="rId18" w:history="1">
                    <w:r w:rsidR="002A7F27" w:rsidRPr="002A7F27">
                      <w:rPr>
                        <w:rFonts w:ascii="Times New Roman" w:hAnsi="Times New Roman"/>
                        <w:lang w:val="ru-RU"/>
                      </w:rPr>
                      <w:t>пункт 3 статьи 17</w:t>
                    </w:r>
                  </w:hyperlink>
                  <w:r w:rsidR="002A7F27" w:rsidRPr="002A7F27">
                    <w:rPr>
                      <w:rFonts w:ascii="Times New Roman" w:hAnsi="Times New Roman"/>
                      <w:lang w:val="ru-RU"/>
                    </w:rPr>
                    <w:t xml:space="preserve"> Федерального  закона  </w:t>
                  </w:r>
                  <w:r w:rsidR="002A7F27" w:rsidRPr="002A7F27">
                    <w:rPr>
                      <w:rFonts w:ascii="Times New Roman" w:hAnsi="Times New Roman"/>
                      <w:lang w:val="ru-RU"/>
                    </w:rPr>
                    <w:lastRenderedPageBreak/>
                    <w:t>от 08.11.2007 № 257-ФЗ  «</w:t>
                  </w:r>
                  <w:hyperlink r:id="rId19"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p w:rsidR="002A7F27" w:rsidRPr="002A7F27" w:rsidRDefault="008725F3" w:rsidP="002A7F27">
                  <w:pPr>
                    <w:autoSpaceDE w:val="0"/>
                    <w:autoSpaceDN w:val="0"/>
                    <w:adjustRightInd w:val="0"/>
                    <w:ind w:left="80"/>
                    <w:rPr>
                      <w:rFonts w:ascii="Times New Roman" w:hAnsi="Times New Roman"/>
                      <w:lang w:val="ru-RU"/>
                    </w:rPr>
                  </w:pPr>
                  <w:hyperlink r:id="rId20" w:history="1">
                    <w:r w:rsidR="002A7F27" w:rsidRPr="002A7F27">
                      <w:rPr>
                        <w:rFonts w:ascii="Times New Roman" w:hAnsi="Times New Roman"/>
                        <w:lang w:val="ru-RU"/>
                      </w:rPr>
                      <w:t>приказ</w:t>
                    </w:r>
                  </w:hyperlink>
                  <w:r w:rsidR="002A7F27" w:rsidRPr="002A7F27">
                    <w:rPr>
                      <w:rFonts w:ascii="Times New Roman" w:hAnsi="Times New Roman"/>
                      <w:lang w:val="ru-RU"/>
                    </w:rPr>
                    <w:t xml:space="preserve"> Минтранса России от 16.11.2012  №402 «</w:t>
                  </w:r>
                  <w:hyperlink r:id="rId21" w:tgtFrame="_blank" w:history="1">
                    <w:r w:rsidR="002A7F27" w:rsidRPr="002A7F27">
                      <w:rPr>
                        <w:rFonts w:ascii="Times New Roman" w:hAnsi="Times New Roman"/>
                        <w:lang w:val="ru-RU"/>
                      </w:rPr>
                      <w:t>Об утверждении Классификации  работ по капитальному ремонту,  ремонту  и содержанию автомобильных дорог</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14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2" w:history="1">
                    <w:r w:rsidR="002A7F27" w:rsidRPr="002A7F27">
                      <w:rPr>
                        <w:rFonts w:ascii="Times New Roman" w:hAnsi="Times New Roman"/>
                        <w:lang w:val="ru-RU"/>
                      </w:rPr>
                      <w:t>пункт 1 статьи 18</w:t>
                    </w:r>
                  </w:hyperlink>
                  <w:r w:rsidR="002A7F27" w:rsidRPr="002A7F27">
                    <w:rPr>
                      <w:rFonts w:ascii="Times New Roman" w:hAnsi="Times New Roman"/>
                      <w:lang w:val="ru-RU"/>
                    </w:rPr>
                    <w:t xml:space="preserve"> Федерального закона  от  08.11.2007 № 257-ФЗ  «</w:t>
                  </w:r>
                  <w:hyperlink r:id="rId23"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4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7</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4" w:history="1">
                    <w:r w:rsidR="002A7F27" w:rsidRPr="002A7F27">
                      <w:rPr>
                        <w:rFonts w:ascii="Times New Roman" w:hAnsi="Times New Roman"/>
                        <w:lang w:val="ru-RU"/>
                      </w:rPr>
                      <w:t>пункт 2 статьи 19</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10"/>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8</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 xml:space="preserve">Осуществляется  ли  прокладка,  перенос,  переустройство,   эксплуатация  инженерных  </w:t>
                  </w:r>
                  <w:r w:rsidRPr="002A7F27">
                    <w:rPr>
                      <w:rFonts w:ascii="Times New Roman" w:hAnsi="Times New Roman"/>
                      <w:lang w:val="ru-RU"/>
                    </w:rPr>
                    <w:lastRenderedPageBreak/>
                    <w:t>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5" w:history="1">
                    <w:r w:rsidR="002A7F27" w:rsidRPr="002A7F27">
                      <w:rPr>
                        <w:rFonts w:ascii="Times New Roman" w:hAnsi="Times New Roman"/>
                        <w:lang w:val="ru-RU"/>
                      </w:rPr>
                      <w:t>пункт 2 статьи 19</w:t>
                    </w:r>
                  </w:hyperlink>
                  <w:r w:rsidR="002A7F27" w:rsidRPr="002A7F27">
                    <w:rPr>
                      <w:rFonts w:ascii="Times New Roman" w:hAnsi="Times New Roman"/>
                      <w:lang w:val="ru-RU"/>
                    </w:rPr>
                    <w:t xml:space="preserve"> Федерального закона </w:t>
                  </w:r>
                  <w:r w:rsidR="002A7F27" w:rsidRPr="002A7F27">
                    <w:rPr>
                      <w:rFonts w:ascii="Times New Roman" w:hAnsi="Times New Roman"/>
                      <w:lang w:val="ru-RU"/>
                    </w:rPr>
                    <w:lastRenderedPageBreak/>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8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9</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6" w:history="1">
                    <w:r w:rsidR="002A7F27" w:rsidRPr="002A7F27">
                      <w:rPr>
                        <w:rFonts w:ascii="Times New Roman" w:hAnsi="Times New Roman"/>
                        <w:lang w:val="ru-RU"/>
                      </w:rPr>
                      <w:t>пункт 5 статьи 19</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3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10</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7" w:history="1">
                    <w:r w:rsidR="002A7F27" w:rsidRPr="002A7F27">
                      <w:rPr>
                        <w:rFonts w:ascii="Times New Roman" w:hAnsi="Times New Roman"/>
                        <w:lang w:val="ru-RU"/>
                      </w:rPr>
                      <w:t>пункт 1 статьи 22</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1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t>11</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 xml:space="preserve"> 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8" w:history="1">
                    <w:r w:rsidR="002A7F27" w:rsidRPr="002A7F27">
                      <w:rPr>
                        <w:rFonts w:ascii="Times New Roman" w:hAnsi="Times New Roman"/>
                        <w:lang w:val="ru-RU"/>
                      </w:rPr>
                      <w:t>пункт 3 статьи 22</w:t>
                    </w:r>
                  </w:hyperlink>
                  <w:r w:rsidR="002A7F27" w:rsidRPr="002A7F27">
                    <w:rPr>
                      <w:rFonts w:ascii="Times New Roman" w:hAnsi="Times New Roman"/>
                      <w:lang w:val="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6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sidRPr="0076513E">
                    <w:rPr>
                      <w:rFonts w:ascii="Times New Roman" w:hAnsi="Times New Roman"/>
                      <w:sz w:val="20"/>
                      <w:szCs w:val="20"/>
                    </w:rPr>
                    <w:lastRenderedPageBreak/>
                    <w:t>12</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29" w:history="1">
                    <w:r w:rsidR="002A7F27" w:rsidRPr="002A7F27">
                      <w:rPr>
                        <w:rFonts w:ascii="Times New Roman" w:hAnsi="Times New Roman"/>
                        <w:lang w:val="ru-RU"/>
                      </w:rPr>
                      <w:t>пункт 4 статьи 22</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10"/>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13</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30"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44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14</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31"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 257-ФЗ «</w:t>
                  </w:r>
                  <w:hyperlink r:id="rId32" w:tgtFrame="_blank" w:history="1">
                    <w:r w:rsidR="002A7F27" w:rsidRPr="002A7F27">
                      <w:rPr>
                        <w:rFonts w:ascii="Times New Roman" w:hAnsi="Times New Roman"/>
                        <w:lang w:val="ru-RU"/>
                      </w:rPr>
                      <w:t>Об автомобильных  дорогах и о дорожной деятельности в  Российской Федерации</w:t>
                    </w:r>
                  </w:hyperlink>
                  <w:r w:rsidR="002A7F27" w:rsidRPr="002A7F27">
                    <w:rPr>
                      <w:rFonts w:ascii="Times New Roman" w:hAnsi="Times New Roman"/>
                      <w:lang w:val="ru-RU"/>
                    </w:rPr>
                    <w:t xml:space="preserve"> и о внесении  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7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15</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33" w:history="1">
                    <w:r w:rsidR="002A7F27" w:rsidRPr="002A7F27">
                      <w:rPr>
                        <w:rFonts w:ascii="Times New Roman" w:hAnsi="Times New Roman"/>
                        <w:lang w:val="ru-RU"/>
                      </w:rPr>
                      <w:t>пункт 3 статьи 25</w:t>
                    </w:r>
                  </w:hyperlink>
                  <w:r w:rsidR="002A7F27" w:rsidRPr="002A7F27">
                    <w:rPr>
                      <w:rFonts w:ascii="Times New Roman" w:hAnsi="Times New Roman"/>
                      <w:lang w:val="ru-RU"/>
                    </w:rPr>
                    <w:t xml:space="preserve"> Федерального закона от  08.11.2007  № 257-ФЗ «</w:t>
                  </w:r>
                  <w:hyperlink r:id="rId34" w:tgtFrame="_blank" w:history="1">
                    <w:r w:rsidR="002A7F27" w:rsidRPr="002A7F27">
                      <w:rPr>
                        <w:rFonts w:ascii="Times New Roman" w:hAnsi="Times New Roman"/>
                        <w:lang w:val="ru-RU"/>
                      </w:rPr>
                      <w:t xml:space="preserve">Об автомобильных  дорогах и о дорожной деятельности в  Российской Федерации и о внесении  изменений в отдельные законодательные  акты </w:t>
                    </w:r>
                    <w:r w:rsidR="002A7F27" w:rsidRPr="002A7F27">
                      <w:rPr>
                        <w:rFonts w:ascii="Times New Roman" w:hAnsi="Times New Roman"/>
                        <w:lang w:val="ru-RU"/>
                      </w:rPr>
                      <w:lastRenderedPageBreak/>
                      <w:t>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6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16</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rPr>
                      <w:rFonts w:ascii="Times New Roman" w:hAnsi="Times New Roman"/>
                      <w:lang w:val="ru-RU"/>
                    </w:rPr>
                  </w:pPr>
                  <w:r w:rsidRPr="002A7F27">
                    <w:rPr>
                      <w:rFonts w:ascii="Times New Roman" w:hAnsi="Times New Roman"/>
                      <w:lang w:val="ru-RU"/>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p w:rsidR="002A7F27" w:rsidRPr="002A7F27" w:rsidRDefault="002A7F27" w:rsidP="002A7F27">
                  <w:pPr>
                    <w:autoSpaceDE w:val="0"/>
                    <w:autoSpaceDN w:val="0"/>
                    <w:adjustRightInd w:val="0"/>
                    <w:rPr>
                      <w:rFonts w:ascii="Times New Roman" w:hAnsi="Times New Roman"/>
                      <w:lang w:val="ru-RU"/>
                    </w:rPr>
                  </w:pP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35" w:history="1">
                    <w:r w:rsidR="002A7F27" w:rsidRPr="002A7F27">
                      <w:rPr>
                        <w:rFonts w:ascii="Times New Roman" w:hAnsi="Times New Roman"/>
                        <w:lang w:val="ru-RU"/>
                      </w:rPr>
                      <w:t>пункт 8 статьи 26</w:t>
                    </w:r>
                  </w:hyperlink>
                  <w:r w:rsidR="002A7F27" w:rsidRPr="002A7F27">
                    <w:rPr>
                      <w:rFonts w:ascii="Times New Roman" w:hAnsi="Times New Roman"/>
                      <w:lang w:val="ru-RU"/>
                    </w:rPr>
                    <w:t xml:space="preserve"> Федерального закона от  08.11.2007  № 257-ФЗ «</w:t>
                  </w:r>
                  <w:hyperlink r:id="rId36"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0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8725F3" w:rsidP="002A7F27">
                  <w:pPr>
                    <w:autoSpaceDE w:val="0"/>
                    <w:autoSpaceDN w:val="0"/>
                    <w:adjustRightInd w:val="0"/>
                    <w:rPr>
                      <w:rFonts w:ascii="Times New Roman" w:hAnsi="Times New Roman"/>
                      <w:lang w:val="ru-RU"/>
                    </w:rPr>
                  </w:pPr>
                  <w:hyperlink r:id="rId37" w:history="1">
                    <w:r w:rsidR="002A7F27" w:rsidRPr="002A7F27">
                      <w:rPr>
                        <w:rFonts w:ascii="Times New Roman" w:hAnsi="Times New Roman"/>
                        <w:lang w:val="ru-RU"/>
                      </w:rPr>
                      <w:t>пункт 8 статьи 26</w:t>
                    </w:r>
                  </w:hyperlink>
                  <w:r w:rsidR="002A7F27" w:rsidRPr="002A7F27">
                    <w:rPr>
                      <w:rFonts w:ascii="Times New Roman" w:hAnsi="Times New Roman"/>
                      <w:lang w:val="ru-RU"/>
                    </w:rPr>
                    <w:t xml:space="preserve"> Федерального закона от  08.11.2007  № 257-ФЗ  «</w:t>
                  </w:r>
                  <w:hyperlink r:id="rId38" w:tgtFrame="_blank" w:history="1">
                    <w:r w:rsidR="002A7F27" w:rsidRPr="002A7F27">
                      <w:rPr>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2A7F27" w:rsidRPr="002A7F27">
                    <w:rPr>
                      <w:rFonts w:ascii="Times New Roman" w:hAnsi="Times New Roman"/>
                      <w:lang w:val="ru-RU"/>
                    </w:rPr>
                    <w:t xml:space="preserve">»  </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271"/>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proofErr w:type="gramStart"/>
                  <w:r w:rsidRPr="002A7F27">
                    <w:rPr>
                      <w:rFonts w:ascii="Times New Roman" w:hAnsi="Times New Roman"/>
                      <w:lang w:val="ru-RU"/>
                    </w:rPr>
                    <w:t xml:space="preserve">Соблюдаются ли требования к </w:t>
                  </w:r>
                  <w:r w:rsidRPr="002A7F27">
                    <w:rPr>
                      <w:rFonts w:ascii="Times New Roman" w:hAnsi="Times New Roman"/>
                      <w:shd w:val="clear" w:color="auto" w:fill="FFFFFF"/>
                      <w:lang w:val="ru-RU"/>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shd w:val="clear" w:color="auto" w:fill="FFFFFF"/>
                      <w:lang w:val="ru-RU"/>
                    </w:rPr>
                    <w:t>ГОСТ 33062-2014 «Дороги автомобильные общего пользования. Требования к размещению объектов дорожного и придорожного сервиса»</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195"/>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t>19</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lang w:val="ru-RU"/>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roofErr w:type="gramStart"/>
                  <w:r w:rsidRPr="00495F90">
                    <w:rPr>
                      <w:rFonts w:ascii="Times New Roman" w:hAnsi="Times New Roman"/>
                    </w:rPr>
                    <w:t> </w:t>
                  </w:r>
                  <w:r w:rsidRPr="002A7F27">
                    <w:rPr>
                      <w:rFonts w:ascii="Times New Roman" w:hAnsi="Times New Roman"/>
                      <w:lang w:val="ru-RU"/>
                    </w:rPr>
                    <w:t>?</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2A7F27" w:rsidRPr="00495F90" w:rsidRDefault="002A7F27" w:rsidP="000A3EC6">
                  <w:pPr>
                    <w:pStyle w:val="af3"/>
                    <w:spacing w:before="0" w:beforeAutospacing="0" w:after="0" w:afterAutospacing="0" w:line="240" w:lineRule="auto"/>
                    <w:ind w:left="80" w:right="-284" w:firstLine="0"/>
                    <w:rPr>
                      <w:color w:val="000000"/>
                      <w:sz w:val="22"/>
                      <w:szCs w:val="22"/>
                    </w:rPr>
                  </w:pPr>
                  <w:r w:rsidRPr="00495F90">
                    <w:rPr>
                      <w:sz w:val="22"/>
                      <w:szCs w:val="22"/>
                    </w:rPr>
                    <w:t xml:space="preserve">Постановление администрации </w:t>
                  </w:r>
                  <w:r>
                    <w:rPr>
                      <w:sz w:val="22"/>
                      <w:szCs w:val="22"/>
                    </w:rPr>
                    <w:t>Борисоглебского</w:t>
                  </w:r>
                  <w:r w:rsidRPr="00495F90">
                    <w:rPr>
                      <w:sz w:val="22"/>
                      <w:szCs w:val="22"/>
                    </w:rPr>
                    <w:t xml:space="preserve"> сельсовета Убинского района Новосибирской области  </w:t>
                  </w:r>
                  <w:r w:rsidRPr="00495F90">
                    <w:rPr>
                      <w:bCs/>
                      <w:sz w:val="22"/>
                      <w:szCs w:val="22"/>
                    </w:rPr>
                    <w:t xml:space="preserve">от </w:t>
                  </w:r>
                  <w:r w:rsidRPr="00495F90">
                    <w:rPr>
                      <w:sz w:val="22"/>
                      <w:szCs w:val="22"/>
                    </w:rPr>
                    <w:t>1</w:t>
                  </w:r>
                  <w:r>
                    <w:rPr>
                      <w:sz w:val="22"/>
                      <w:szCs w:val="22"/>
                    </w:rPr>
                    <w:t>1</w:t>
                  </w:r>
                  <w:r w:rsidRPr="00495F90">
                    <w:rPr>
                      <w:sz w:val="22"/>
                      <w:szCs w:val="22"/>
                    </w:rPr>
                    <w:t>.01.2021 №</w:t>
                  </w:r>
                  <w:r>
                    <w:rPr>
                      <w:sz w:val="22"/>
                      <w:szCs w:val="22"/>
                    </w:rPr>
                    <w:t xml:space="preserve"> 6-па</w:t>
                  </w:r>
                  <w:r w:rsidRPr="00495F90">
                    <w:rPr>
                      <w:sz w:val="22"/>
                      <w:szCs w:val="22"/>
                    </w:rPr>
                    <w:t xml:space="preserve"> «</w:t>
                  </w:r>
                  <w:r w:rsidRPr="00495F90">
                    <w:rPr>
                      <w:bCs/>
                      <w:color w:val="000000"/>
                      <w:sz w:val="22"/>
                      <w:szCs w:val="22"/>
                    </w:rPr>
                    <w:t>Об утверждении Порядка создания и использования,</w:t>
                  </w:r>
                  <w:r w:rsidRPr="00495F90">
                    <w:rPr>
                      <w:color w:val="000000"/>
                      <w:sz w:val="22"/>
                      <w:szCs w:val="22"/>
                    </w:rPr>
                    <w:t xml:space="preserve"> </w:t>
                  </w:r>
                  <w:r w:rsidRPr="00495F90">
                    <w:rPr>
                      <w:bCs/>
                      <w:color w:val="000000"/>
                      <w:sz w:val="22"/>
                      <w:szCs w:val="22"/>
                    </w:rPr>
                    <w:t>в том числе на платной основе, парковок</w:t>
                  </w:r>
                  <w:r w:rsidRPr="00495F90">
                    <w:rPr>
                      <w:color w:val="000000"/>
                      <w:sz w:val="22"/>
                      <w:szCs w:val="22"/>
                    </w:rPr>
                    <w:t xml:space="preserve"> </w:t>
                  </w:r>
                  <w:r w:rsidRPr="00495F90">
                    <w:rPr>
                      <w:bCs/>
                      <w:color w:val="000000"/>
                      <w:sz w:val="22"/>
                      <w:szCs w:val="22"/>
                    </w:rPr>
                    <w:t>(парковочных мест), расположенных на</w:t>
                  </w:r>
                  <w:r w:rsidRPr="00495F90">
                    <w:rPr>
                      <w:color w:val="000000"/>
                      <w:sz w:val="22"/>
                      <w:szCs w:val="22"/>
                    </w:rPr>
                    <w:t xml:space="preserve"> </w:t>
                  </w:r>
                  <w:r w:rsidRPr="00495F90">
                    <w:rPr>
                      <w:bCs/>
                      <w:color w:val="000000"/>
                      <w:sz w:val="22"/>
                      <w:szCs w:val="22"/>
                    </w:rPr>
                    <w:t xml:space="preserve">автомобильных дорогах </w:t>
                  </w:r>
                  <w:r w:rsidRPr="00495F90">
                    <w:rPr>
                      <w:bCs/>
                      <w:color w:val="000000"/>
                      <w:sz w:val="22"/>
                      <w:szCs w:val="22"/>
                    </w:rPr>
                    <w:lastRenderedPageBreak/>
                    <w:t>общего пользования</w:t>
                  </w:r>
                  <w:r w:rsidRPr="00495F90">
                    <w:rPr>
                      <w:color w:val="000000"/>
                      <w:sz w:val="22"/>
                      <w:szCs w:val="22"/>
                    </w:rPr>
                    <w:t xml:space="preserve"> </w:t>
                  </w:r>
                  <w:r w:rsidRPr="00495F90">
                    <w:rPr>
                      <w:bCs/>
                      <w:color w:val="000000"/>
                      <w:sz w:val="22"/>
                      <w:szCs w:val="22"/>
                    </w:rPr>
                    <w:t>местного значения</w:t>
                  </w:r>
                </w:p>
                <w:p w:rsidR="002A7F27" w:rsidRPr="002A7F27" w:rsidRDefault="002A7F27" w:rsidP="000A3EC6">
                  <w:pPr>
                    <w:autoSpaceDE w:val="0"/>
                    <w:autoSpaceDN w:val="0"/>
                    <w:adjustRightInd w:val="0"/>
                    <w:ind w:left="80"/>
                    <w:rPr>
                      <w:rFonts w:ascii="Times New Roman" w:hAnsi="Times New Roman"/>
                      <w:lang w:val="ru-RU"/>
                    </w:rPr>
                  </w:pPr>
                  <w:r w:rsidRPr="002A7F27">
                    <w:rPr>
                      <w:rFonts w:ascii="Times New Roman" w:hAnsi="Times New Roman"/>
                      <w:bCs/>
                      <w:color w:val="000000"/>
                      <w:lang w:val="ru-RU"/>
                    </w:rPr>
                    <w:t>Борисоглебского сельсовета Убинского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r w:rsidR="002A7F27" w:rsidRPr="000A3EC6" w:rsidTr="002A7F27">
              <w:trPr>
                <w:trHeight w:val="3146"/>
              </w:trPr>
              <w:tc>
                <w:tcPr>
                  <w:tcW w:w="629" w:type="dxa"/>
                  <w:tcBorders>
                    <w:top w:val="single" w:sz="4" w:space="0" w:color="auto"/>
                    <w:left w:val="single" w:sz="4" w:space="0" w:color="auto"/>
                    <w:bottom w:val="single" w:sz="4" w:space="0" w:color="auto"/>
                    <w:right w:val="single" w:sz="4" w:space="0" w:color="auto"/>
                  </w:tcBorders>
                  <w:hideMark/>
                </w:tcPr>
                <w:p w:rsidR="002A7F27" w:rsidRPr="0076513E" w:rsidRDefault="002A7F27" w:rsidP="002A7F27">
                  <w:pPr>
                    <w:autoSpaceDE w:val="0"/>
                    <w:autoSpaceDN w:val="0"/>
                    <w:adjustRightInd w:val="0"/>
                    <w:jc w:val="center"/>
                    <w:rPr>
                      <w:rFonts w:ascii="Times New Roman" w:hAnsi="Times New Roman"/>
                      <w:sz w:val="20"/>
                      <w:szCs w:val="20"/>
                    </w:rPr>
                  </w:pPr>
                  <w:r>
                    <w:rPr>
                      <w:rFonts w:ascii="Times New Roman" w:hAnsi="Times New Roman"/>
                      <w:sz w:val="20"/>
                      <w:szCs w:val="20"/>
                    </w:rPr>
                    <w:lastRenderedPageBreak/>
                    <w:t>20</w:t>
                  </w:r>
                </w:p>
              </w:tc>
              <w:tc>
                <w:tcPr>
                  <w:tcW w:w="4820" w:type="dxa"/>
                  <w:tcBorders>
                    <w:top w:val="single" w:sz="4" w:space="0" w:color="auto"/>
                    <w:left w:val="single" w:sz="4" w:space="0" w:color="auto"/>
                    <w:bottom w:val="single" w:sz="4" w:space="0" w:color="auto"/>
                    <w:right w:val="single" w:sz="4" w:space="0" w:color="auto"/>
                  </w:tcBorders>
                  <w:hideMark/>
                </w:tcPr>
                <w:p w:rsidR="002A7F27" w:rsidRPr="002A7F27" w:rsidRDefault="002A7F27" w:rsidP="002A7F27">
                  <w:pPr>
                    <w:autoSpaceDE w:val="0"/>
                    <w:autoSpaceDN w:val="0"/>
                    <w:adjustRightInd w:val="0"/>
                    <w:rPr>
                      <w:rFonts w:ascii="Times New Roman" w:hAnsi="Times New Roman"/>
                      <w:lang w:val="ru-RU"/>
                    </w:rPr>
                  </w:pPr>
                  <w:r w:rsidRPr="002A7F27">
                    <w:rPr>
                      <w:rFonts w:ascii="Times New Roman" w:hAnsi="Times New Roman"/>
                      <w:bCs/>
                      <w:lang w:val="ru-RU"/>
                    </w:rPr>
                    <w:t xml:space="preserve">Соблюдается ли требования к порядке </w:t>
                  </w:r>
                  <w:proofErr w:type="gramStart"/>
                  <w:r w:rsidRPr="002A7F27">
                    <w:rPr>
                      <w:rFonts w:ascii="Times New Roman" w:hAnsi="Times New Roman"/>
                      <w:bCs/>
                      <w:lang w:val="ru-RU"/>
                    </w:rPr>
                    <w:t>использования полос отвода автомобильных дорог местного значения</w:t>
                  </w:r>
                  <w:proofErr w:type="gramEnd"/>
                  <w:r w:rsidRPr="002A7F27">
                    <w:rPr>
                      <w:rFonts w:ascii="Times New Roman" w:hAnsi="Times New Roman"/>
                      <w:bCs/>
                      <w:lang w:val="ru-RU"/>
                    </w:rPr>
                    <w:t>?</w:t>
                  </w:r>
                </w:p>
              </w:tc>
              <w:tc>
                <w:tcPr>
                  <w:tcW w:w="2551" w:type="dxa"/>
                  <w:tcBorders>
                    <w:top w:val="single" w:sz="4" w:space="0" w:color="auto"/>
                    <w:left w:val="single" w:sz="4" w:space="0" w:color="auto"/>
                    <w:bottom w:val="single" w:sz="4" w:space="0" w:color="auto"/>
                    <w:right w:val="single" w:sz="4" w:space="0" w:color="auto"/>
                  </w:tcBorders>
                  <w:hideMark/>
                </w:tcPr>
                <w:p w:rsidR="002A7F27" w:rsidRPr="00495F90" w:rsidRDefault="002A7F27" w:rsidP="000A3EC6">
                  <w:pPr>
                    <w:pStyle w:val="af3"/>
                    <w:spacing w:before="0" w:beforeAutospacing="0" w:after="0" w:afterAutospacing="0" w:line="240" w:lineRule="auto"/>
                    <w:ind w:left="134" w:firstLine="0"/>
                    <w:rPr>
                      <w:sz w:val="22"/>
                      <w:szCs w:val="22"/>
                    </w:rPr>
                  </w:pPr>
                  <w:r w:rsidRPr="00495F90">
                    <w:rPr>
                      <w:bCs/>
                      <w:sz w:val="22"/>
                      <w:szCs w:val="22"/>
                    </w:rPr>
                    <w:t xml:space="preserve">Постановление администрации </w:t>
                  </w:r>
                  <w:r>
                    <w:rPr>
                      <w:bCs/>
                      <w:sz w:val="22"/>
                      <w:szCs w:val="22"/>
                    </w:rPr>
                    <w:t xml:space="preserve">Борисоглебского </w:t>
                  </w:r>
                  <w:r w:rsidRPr="00495F90">
                    <w:rPr>
                      <w:sz w:val="22"/>
                      <w:szCs w:val="22"/>
                    </w:rPr>
                    <w:t xml:space="preserve">сельсовета Убинского района Новосибирской области  </w:t>
                  </w:r>
                  <w:r w:rsidRPr="00495F90">
                    <w:rPr>
                      <w:bCs/>
                      <w:sz w:val="22"/>
                      <w:szCs w:val="22"/>
                    </w:rPr>
                    <w:t>от 1</w:t>
                  </w:r>
                  <w:r>
                    <w:rPr>
                      <w:bCs/>
                      <w:sz w:val="22"/>
                      <w:szCs w:val="22"/>
                    </w:rPr>
                    <w:t>7</w:t>
                  </w:r>
                  <w:r w:rsidRPr="00495F90">
                    <w:rPr>
                      <w:bCs/>
                      <w:sz w:val="22"/>
                      <w:szCs w:val="22"/>
                    </w:rPr>
                    <w:t>.01.2022 № 4 «</w:t>
                  </w:r>
                  <w:r w:rsidRPr="00495F90">
                    <w:rPr>
                      <w:sz w:val="22"/>
                      <w:szCs w:val="22"/>
                    </w:rPr>
                    <w:t xml:space="preserve">Об утверждении Порядка установления и использования полос отвода, автомобильных дорог местного значения </w:t>
                  </w:r>
                  <w:r>
                    <w:rPr>
                      <w:sz w:val="22"/>
                      <w:szCs w:val="22"/>
                    </w:rPr>
                    <w:t>Борисоглебского</w:t>
                  </w:r>
                  <w:r w:rsidRPr="00495F90">
                    <w:rPr>
                      <w:bCs/>
                      <w:sz w:val="22"/>
                      <w:szCs w:val="22"/>
                    </w:rPr>
                    <w:t xml:space="preserve"> сельсовета Убинского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481"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780"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c>
                <w:tcPr>
                  <w:tcW w:w="854" w:type="dxa"/>
                  <w:tcBorders>
                    <w:top w:val="single" w:sz="4" w:space="0" w:color="auto"/>
                    <w:left w:val="single" w:sz="4" w:space="0" w:color="auto"/>
                    <w:bottom w:val="single" w:sz="4" w:space="0" w:color="auto"/>
                    <w:right w:val="single" w:sz="4" w:space="0" w:color="auto"/>
                  </w:tcBorders>
                </w:tcPr>
                <w:p w:rsidR="002A7F27" w:rsidRPr="002A7F27" w:rsidRDefault="002A7F27" w:rsidP="002A7F27">
                  <w:pPr>
                    <w:autoSpaceDE w:val="0"/>
                    <w:autoSpaceDN w:val="0"/>
                    <w:adjustRightInd w:val="0"/>
                    <w:rPr>
                      <w:rFonts w:ascii="Times New Roman" w:hAnsi="Times New Roman"/>
                      <w:sz w:val="20"/>
                      <w:szCs w:val="20"/>
                      <w:lang w:val="ru-RU"/>
                    </w:rPr>
                  </w:pPr>
                </w:p>
              </w:tc>
            </w:tr>
          </w:tbl>
          <w:p w:rsidR="002A7F27" w:rsidRPr="002A7F27" w:rsidRDefault="002A7F27" w:rsidP="002A7F27">
            <w:pPr>
              <w:autoSpaceDE w:val="0"/>
              <w:autoSpaceDN w:val="0"/>
              <w:adjustRightInd w:val="0"/>
              <w:ind w:left="-851"/>
              <w:rPr>
                <w:rFonts w:ascii="Times New Roman" w:hAnsi="Times New Roman"/>
                <w:sz w:val="16"/>
                <w:szCs w:val="16"/>
                <w:lang w:val="ru-RU"/>
              </w:rPr>
            </w:pPr>
            <w:proofErr w:type="gramStart"/>
            <w:r w:rsidRPr="002A7F27">
              <w:rPr>
                <w:rFonts w:ascii="Times New Roman" w:hAnsi="Times New Roman"/>
                <w:sz w:val="20"/>
                <w:szCs w:val="20"/>
                <w:lang w:val="ru-RU"/>
              </w:rPr>
              <w:t xml:space="preserve">________________________                 _____________               _______________________________________________                                   </w:t>
            </w:r>
            <w:r w:rsidRPr="002A7F27">
              <w:rPr>
                <w:rFonts w:ascii="Times New Roman" w:hAnsi="Times New Roman"/>
                <w:sz w:val="16"/>
                <w:szCs w:val="16"/>
                <w:lang w:val="ru-RU"/>
              </w:rPr>
              <w:t>(должность лица, заполнившего                                (подпись)                                    (фамилия, имя, отчество (при наличии) лица, заполнившего                      проверочный лист)                                                                                                                             проверочный лист)</w:t>
            </w:r>
            <w:proofErr w:type="gramEnd"/>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rPr>
                <w:rFonts w:ascii="Times New Roman" w:hAnsi="Times New Roman"/>
                <w:sz w:val="16"/>
                <w:szCs w:val="16"/>
                <w:lang w:val="ru-RU"/>
              </w:rPr>
            </w:pPr>
          </w:p>
          <w:p w:rsidR="002A7F27" w:rsidRPr="002A7F27" w:rsidRDefault="002A7F27" w:rsidP="002A7F27">
            <w:pPr>
              <w:tabs>
                <w:tab w:val="left" w:pos="2814"/>
              </w:tabs>
              <w:rPr>
                <w:rFonts w:ascii="Times New Roman" w:hAnsi="Times New Roman"/>
                <w:sz w:val="16"/>
                <w:szCs w:val="16"/>
                <w:lang w:val="ru-RU"/>
              </w:rPr>
            </w:pPr>
            <w:r w:rsidRPr="002A7F27">
              <w:rPr>
                <w:rFonts w:ascii="Times New Roman" w:hAnsi="Times New Roman"/>
                <w:sz w:val="16"/>
                <w:szCs w:val="16"/>
                <w:lang w:val="ru-RU"/>
              </w:rPr>
              <w:tab/>
            </w:r>
          </w:p>
          <w:p w:rsidR="002A7F27" w:rsidRPr="002A7F27" w:rsidRDefault="002A7F27" w:rsidP="002A7F27">
            <w:pPr>
              <w:pStyle w:val="affff8"/>
              <w:spacing w:before="0" w:after="0"/>
              <w:rPr>
                <w:rFonts w:ascii="Times New Roman" w:hAnsi="Times New Roman"/>
                <w:b w:val="0"/>
                <w:szCs w:val="28"/>
              </w:rPr>
            </w:pPr>
            <w:r w:rsidRPr="002A7F27">
              <w:rPr>
                <w:rFonts w:ascii="Times New Roman" w:hAnsi="Times New Roman"/>
                <w:szCs w:val="28"/>
              </w:rPr>
              <w:t>АДМИНИСТРАЦИЯ  БОРИСОГЛЕБСКОГО СЕЛЬСОВЕТА</w:t>
            </w:r>
          </w:p>
          <w:p w:rsidR="002A7F27" w:rsidRPr="002A7F27" w:rsidRDefault="002A7F27" w:rsidP="002A7F27">
            <w:pPr>
              <w:pStyle w:val="affff8"/>
              <w:spacing w:before="0" w:after="0"/>
              <w:rPr>
                <w:rFonts w:ascii="Times New Roman" w:hAnsi="Times New Roman"/>
                <w:b w:val="0"/>
                <w:szCs w:val="28"/>
              </w:rPr>
            </w:pPr>
            <w:r w:rsidRPr="002A7F27">
              <w:rPr>
                <w:rFonts w:ascii="Times New Roman" w:hAnsi="Times New Roman"/>
                <w:szCs w:val="28"/>
              </w:rPr>
              <w:t>УБИНСКОГО РАЙОНА НОВОСИБИРСКОЙ ОБЛАСТИ</w:t>
            </w:r>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jc w:val="center"/>
              <w:rPr>
                <w:rFonts w:ascii="Times New Roman" w:hAnsi="Times New Roman"/>
                <w:b/>
                <w:sz w:val="28"/>
                <w:szCs w:val="28"/>
                <w:lang w:val="ru-RU"/>
              </w:rPr>
            </w:pPr>
            <w:r w:rsidRPr="002A7F27">
              <w:rPr>
                <w:rFonts w:ascii="Times New Roman" w:hAnsi="Times New Roman"/>
                <w:b/>
                <w:sz w:val="28"/>
                <w:szCs w:val="28"/>
                <w:lang w:val="ru-RU"/>
              </w:rPr>
              <w:t>ПОСТАНОВЛЕНИЕ</w:t>
            </w:r>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tabs>
                <w:tab w:val="left" w:pos="1200"/>
                <w:tab w:val="left" w:pos="3765"/>
                <w:tab w:val="left" w:pos="5790"/>
              </w:tabs>
              <w:jc w:val="center"/>
              <w:rPr>
                <w:rFonts w:ascii="Times New Roman" w:hAnsi="Times New Roman"/>
                <w:sz w:val="28"/>
                <w:szCs w:val="28"/>
                <w:lang w:val="ru-RU"/>
              </w:rPr>
            </w:pPr>
            <w:r w:rsidRPr="002A7F27">
              <w:rPr>
                <w:rFonts w:ascii="Times New Roman" w:hAnsi="Times New Roman"/>
                <w:sz w:val="28"/>
                <w:szCs w:val="28"/>
                <w:lang w:val="ru-RU"/>
              </w:rPr>
              <w:t xml:space="preserve">с. </w:t>
            </w:r>
            <w:proofErr w:type="spellStart"/>
            <w:r w:rsidRPr="002A7F27">
              <w:rPr>
                <w:rFonts w:ascii="Times New Roman" w:hAnsi="Times New Roman"/>
                <w:sz w:val="28"/>
                <w:szCs w:val="28"/>
                <w:lang w:val="ru-RU"/>
              </w:rPr>
              <w:t>Борисоглебка</w:t>
            </w:r>
            <w:proofErr w:type="spellEnd"/>
          </w:p>
          <w:p w:rsidR="002A7F27" w:rsidRPr="002A7F27" w:rsidRDefault="002A7F27" w:rsidP="002A7F27">
            <w:pPr>
              <w:jc w:val="center"/>
              <w:rPr>
                <w:rFonts w:ascii="Times New Roman" w:hAnsi="Times New Roman"/>
                <w:b/>
                <w:sz w:val="28"/>
                <w:szCs w:val="28"/>
                <w:lang w:val="ru-RU"/>
              </w:rPr>
            </w:pPr>
          </w:p>
          <w:p w:rsidR="002A7F27" w:rsidRPr="002A7F27" w:rsidRDefault="002A7F27" w:rsidP="002A7F27">
            <w:pPr>
              <w:jc w:val="center"/>
              <w:rPr>
                <w:rFonts w:ascii="Times New Roman" w:hAnsi="Times New Roman"/>
                <w:sz w:val="28"/>
                <w:szCs w:val="28"/>
                <w:lang w:val="ru-RU"/>
              </w:rPr>
            </w:pPr>
            <w:r w:rsidRPr="002A7F27">
              <w:rPr>
                <w:rFonts w:ascii="Times New Roman" w:hAnsi="Times New Roman"/>
                <w:sz w:val="28"/>
                <w:szCs w:val="28"/>
                <w:lang w:val="ru-RU"/>
              </w:rPr>
              <w:t>от 03.02.2022             № 5-па</w:t>
            </w:r>
          </w:p>
          <w:p w:rsidR="002A7F27" w:rsidRPr="002A7F27" w:rsidRDefault="002A7F27" w:rsidP="002A7F27">
            <w:pPr>
              <w:jc w:val="both"/>
              <w:rPr>
                <w:rFonts w:ascii="Times New Roman" w:hAnsi="Times New Roman"/>
                <w:sz w:val="28"/>
                <w:szCs w:val="28"/>
                <w:lang w:val="ru-RU"/>
              </w:rPr>
            </w:pPr>
          </w:p>
          <w:p w:rsidR="002A7F27" w:rsidRPr="002A7F27" w:rsidRDefault="002A7F27" w:rsidP="002A7F27">
            <w:pPr>
              <w:jc w:val="both"/>
              <w:rPr>
                <w:rFonts w:ascii="Times New Roman" w:hAnsi="Times New Roman"/>
                <w:sz w:val="28"/>
                <w:szCs w:val="28"/>
                <w:lang w:val="ru-RU"/>
              </w:rPr>
            </w:pPr>
          </w:p>
          <w:p w:rsidR="002A7F27" w:rsidRPr="002A7F27" w:rsidRDefault="002A7F27" w:rsidP="002A7F27">
            <w:pPr>
              <w:jc w:val="center"/>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 xml:space="preserve">Об утверждении формы проверочного листа, </w:t>
            </w:r>
          </w:p>
          <w:p w:rsidR="002A7F27" w:rsidRPr="002A7F27" w:rsidRDefault="002A7F27" w:rsidP="002A7F27">
            <w:pPr>
              <w:jc w:val="center"/>
              <w:rPr>
                <w:rFonts w:ascii="Times New Roman" w:hAnsi="Times New Roman"/>
                <w:b/>
                <w:bCs/>
                <w:color w:val="000000"/>
                <w:sz w:val="28"/>
                <w:szCs w:val="28"/>
                <w:lang w:val="ru-RU"/>
              </w:rPr>
            </w:pPr>
            <w:proofErr w:type="gramStart"/>
            <w:r w:rsidRPr="002A7F27">
              <w:rPr>
                <w:rFonts w:ascii="Times New Roman" w:hAnsi="Times New Roman"/>
                <w:b/>
                <w:bCs/>
                <w:color w:val="000000"/>
                <w:sz w:val="28"/>
                <w:szCs w:val="28"/>
                <w:lang w:val="ru-RU"/>
              </w:rPr>
              <w:t>применяемого</w:t>
            </w:r>
            <w:proofErr w:type="gramEnd"/>
            <w:r w:rsidRPr="002A7F27">
              <w:rPr>
                <w:rFonts w:ascii="Times New Roman" w:hAnsi="Times New Roman"/>
                <w:b/>
                <w:bCs/>
                <w:color w:val="000000"/>
                <w:sz w:val="28"/>
                <w:szCs w:val="28"/>
                <w:lang w:val="ru-RU"/>
              </w:rPr>
              <w:t xml:space="preserve"> при осуществлении </w:t>
            </w:r>
          </w:p>
          <w:p w:rsidR="002A7F27" w:rsidRPr="002A7F27" w:rsidRDefault="002A7F27" w:rsidP="002A7F27">
            <w:pPr>
              <w:jc w:val="center"/>
              <w:rPr>
                <w:rFonts w:ascii="Times New Roman" w:eastAsia="Calibri" w:hAnsi="Times New Roman"/>
                <w:sz w:val="28"/>
                <w:szCs w:val="28"/>
                <w:lang w:val="ru-RU"/>
              </w:rPr>
            </w:pPr>
            <w:r w:rsidRPr="002A7F27">
              <w:rPr>
                <w:rFonts w:ascii="Times New Roman" w:hAnsi="Times New Roman"/>
                <w:b/>
                <w:bCs/>
                <w:color w:val="000000"/>
                <w:sz w:val="28"/>
                <w:szCs w:val="28"/>
                <w:lang w:val="ru-RU"/>
              </w:rPr>
              <w:t>муниципального жилищного контроля</w:t>
            </w:r>
          </w:p>
          <w:p w:rsidR="002A7F27" w:rsidRPr="002A7F27" w:rsidRDefault="002A7F27" w:rsidP="002A7F27">
            <w:pPr>
              <w:jc w:val="center"/>
              <w:rPr>
                <w:rFonts w:ascii="Times New Roman" w:hAnsi="Times New Roman"/>
                <w:sz w:val="28"/>
                <w:szCs w:val="28"/>
                <w:lang w:val="ru-RU"/>
              </w:rPr>
            </w:pPr>
          </w:p>
          <w:p w:rsidR="002A7F27" w:rsidRPr="002A7F27" w:rsidRDefault="002A7F27" w:rsidP="002A7F27">
            <w:pPr>
              <w:jc w:val="both"/>
              <w:rPr>
                <w:rFonts w:ascii="Times New Roman" w:hAnsi="Times New Roman"/>
                <w:sz w:val="28"/>
                <w:szCs w:val="28"/>
                <w:lang w:val="ru-RU"/>
              </w:rPr>
            </w:pPr>
            <w:proofErr w:type="gramStart"/>
            <w:r w:rsidRPr="002A7F27">
              <w:rPr>
                <w:rFonts w:ascii="Times New Roman" w:hAnsi="Times New Roman"/>
                <w:sz w:val="28"/>
                <w:szCs w:val="28"/>
                <w:lang w:val="ru-RU"/>
              </w:rPr>
              <w:t xml:space="preserve">В соответствии Федеральным законом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w:t>
            </w:r>
            <w:r w:rsidRPr="002A7F27">
              <w:rPr>
                <w:rFonts w:ascii="Times New Roman" w:hAnsi="Times New Roman"/>
                <w:sz w:val="28"/>
                <w:szCs w:val="28"/>
                <w:lang w:val="ru-RU"/>
              </w:rPr>
              <w:lastRenderedPageBreak/>
              <w:t>обсуждению проектов форм проверочных листов, утверждению, применению, актуализации форм проверочных листов, а также случаев</w:t>
            </w:r>
            <w:proofErr w:type="gramEnd"/>
            <w:r w:rsidRPr="002A7F27">
              <w:rPr>
                <w:rFonts w:ascii="Times New Roman" w:hAnsi="Times New Roman"/>
                <w:sz w:val="28"/>
                <w:szCs w:val="28"/>
                <w:lang w:val="ru-RU"/>
              </w:rPr>
              <w:t xml:space="preserve"> </w:t>
            </w:r>
            <w:proofErr w:type="gramStart"/>
            <w:r w:rsidRPr="002A7F27">
              <w:rPr>
                <w:rFonts w:ascii="Times New Roman" w:hAnsi="Times New Roman"/>
                <w:sz w:val="28"/>
                <w:szCs w:val="28"/>
                <w:lang w:val="ru-RU"/>
              </w:rPr>
              <w:t>обязательного применения проверочных листов», решением седьмой сессии шестого созыва Совета депутатов Борисоглебского сельсовета Убинского района Новосибирской области от 20.12.2021 № 50 «</w:t>
            </w:r>
            <w:r w:rsidRPr="002A7F27">
              <w:rPr>
                <w:rFonts w:ascii="Times New Roman" w:hAnsi="Times New Roman"/>
                <w:bCs/>
                <w:sz w:val="28"/>
                <w:szCs w:val="28"/>
                <w:lang w:val="ru-RU"/>
              </w:rPr>
              <w:t>Об утверждении Положения о муниципальном жилищном контроле в администрации Борисоглебского сельсовета Убинского района Новосибирской области», с целью осуществления</w:t>
            </w:r>
            <w:r w:rsidRPr="002A7F27">
              <w:rPr>
                <w:rFonts w:ascii="Times New Roman" w:hAnsi="Times New Roman"/>
                <w:bCs/>
                <w:color w:val="000000"/>
                <w:sz w:val="28"/>
                <w:szCs w:val="28"/>
                <w:lang w:val="ru-RU"/>
              </w:rPr>
              <w:t xml:space="preserve"> администрацией Борисоглебского сельсовета Убинского района Новосибирской области функций по муниципальному жилищному контролю, </w:t>
            </w:r>
            <w:r w:rsidRPr="002A7F27">
              <w:rPr>
                <w:rFonts w:ascii="Times New Roman" w:hAnsi="Times New Roman"/>
                <w:sz w:val="28"/>
                <w:szCs w:val="28"/>
                <w:lang w:val="ru-RU"/>
              </w:rPr>
              <w:t xml:space="preserve">администрация Борисоглебского сельсовета Убинского района Новосибирской области </w:t>
            </w:r>
            <w:proofErr w:type="gramEnd"/>
          </w:p>
          <w:p w:rsidR="002A7F27" w:rsidRPr="002A7F27" w:rsidRDefault="002A7F27" w:rsidP="002A7F27">
            <w:pPr>
              <w:jc w:val="both"/>
              <w:rPr>
                <w:rFonts w:ascii="Times New Roman" w:hAnsi="Times New Roman"/>
                <w:sz w:val="28"/>
                <w:szCs w:val="28"/>
                <w:lang w:val="ru-RU"/>
              </w:rPr>
            </w:pPr>
            <w:proofErr w:type="gramStart"/>
            <w:r w:rsidRPr="002A7F27">
              <w:rPr>
                <w:rFonts w:ascii="Times New Roman" w:hAnsi="Times New Roman"/>
                <w:b/>
                <w:spacing w:val="20"/>
                <w:sz w:val="28"/>
                <w:szCs w:val="28"/>
                <w:lang w:val="ru-RU"/>
              </w:rPr>
              <w:t>п</w:t>
            </w:r>
            <w:proofErr w:type="gramEnd"/>
            <w:r w:rsidRPr="002A7F27">
              <w:rPr>
                <w:rFonts w:ascii="Times New Roman" w:hAnsi="Times New Roman"/>
                <w:b/>
                <w:spacing w:val="20"/>
                <w:sz w:val="28"/>
                <w:szCs w:val="28"/>
                <w:lang w:val="ru-RU"/>
              </w:rPr>
              <w:t xml:space="preserve"> о с т а н о в л я е т</w:t>
            </w:r>
            <w:r w:rsidRPr="002A7F27">
              <w:rPr>
                <w:rFonts w:ascii="Times New Roman" w:hAnsi="Times New Roman"/>
                <w:b/>
                <w:sz w:val="28"/>
                <w:szCs w:val="28"/>
                <w:lang w:val="ru-RU"/>
              </w:rPr>
              <w:t>:</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1. Утвердить прилагаемую форму проверочного листа, применяемого при осуществлении муниципального жилищного контроля.</w:t>
            </w:r>
          </w:p>
          <w:p w:rsidR="002A7F27" w:rsidRPr="002A7F27" w:rsidRDefault="002A7F27" w:rsidP="002A7F27">
            <w:pPr>
              <w:jc w:val="both"/>
              <w:rPr>
                <w:rFonts w:ascii="Times New Roman" w:hAnsi="Times New Roman"/>
                <w:sz w:val="28"/>
                <w:szCs w:val="28"/>
                <w:lang w:val="ru-RU"/>
              </w:rPr>
            </w:pPr>
            <w:r w:rsidRPr="002A7F27">
              <w:rPr>
                <w:rFonts w:ascii="Times New Roman" w:hAnsi="Times New Roman"/>
                <w:sz w:val="28"/>
                <w:szCs w:val="28"/>
                <w:lang w:val="ru-RU"/>
              </w:rPr>
              <w:t>2.  Настоящее постановление вступает в силу с 1 марта 2022 года.</w:t>
            </w:r>
          </w:p>
          <w:p w:rsidR="002A7F27" w:rsidRPr="002A7F27" w:rsidRDefault="002A7F27" w:rsidP="002A7F27">
            <w:pPr>
              <w:ind w:right="-284"/>
              <w:rPr>
                <w:rFonts w:ascii="Times New Roman" w:hAnsi="Times New Roman"/>
                <w:sz w:val="28"/>
                <w:szCs w:val="28"/>
                <w:lang w:val="ru-RU"/>
              </w:rPr>
            </w:pPr>
            <w:r w:rsidRPr="002A7F27">
              <w:rPr>
                <w:rFonts w:ascii="Times New Roman" w:hAnsi="Times New Roman"/>
                <w:sz w:val="28"/>
                <w:szCs w:val="28"/>
                <w:lang w:val="ru-RU"/>
              </w:rPr>
              <w:t>3. Опубликовать настоящее постановление в периодическом печатном издании «Вестник Борисоглебского</w:t>
            </w:r>
            <w:r w:rsidRPr="002A7F27">
              <w:rPr>
                <w:rFonts w:ascii="Times New Roman" w:hAnsi="Times New Roman"/>
                <w:bCs/>
                <w:sz w:val="28"/>
                <w:szCs w:val="28"/>
                <w:lang w:val="ru-RU"/>
              </w:rPr>
              <w:t xml:space="preserve"> сельсовета Убинского района Новосибирской области </w:t>
            </w:r>
            <w:r w:rsidRPr="002A7F27">
              <w:rPr>
                <w:rFonts w:ascii="Times New Roman" w:hAnsi="Times New Roman"/>
                <w:sz w:val="28"/>
                <w:szCs w:val="28"/>
                <w:lang w:val="ru-RU"/>
              </w:rPr>
              <w:t>» и разместить на официальном сайте администрации Борисоглебского</w:t>
            </w:r>
            <w:r w:rsidRPr="002A7F27">
              <w:rPr>
                <w:rFonts w:ascii="Times New Roman" w:hAnsi="Times New Roman"/>
                <w:bCs/>
                <w:sz w:val="28"/>
                <w:szCs w:val="28"/>
                <w:lang w:val="ru-RU"/>
              </w:rPr>
              <w:t xml:space="preserve"> сельсовета Убинского района Новосибирской области</w:t>
            </w:r>
            <w:r w:rsidRPr="002A7F27">
              <w:rPr>
                <w:rFonts w:ascii="Times New Roman" w:hAnsi="Times New Roman"/>
                <w:color w:val="000000"/>
                <w:sz w:val="28"/>
                <w:szCs w:val="28"/>
                <w:lang w:val="ru-RU"/>
              </w:rPr>
              <w:t xml:space="preserve"> </w:t>
            </w:r>
            <w:r w:rsidRPr="002A7F27">
              <w:rPr>
                <w:rFonts w:ascii="Times New Roman" w:eastAsia="Calibri" w:hAnsi="Times New Roman"/>
                <w:color w:val="000000"/>
                <w:sz w:val="28"/>
                <w:szCs w:val="28"/>
                <w:lang w:val="ru-RU"/>
              </w:rPr>
              <w:t xml:space="preserve">в информационно-коммуникационной сети </w:t>
            </w:r>
            <w:r w:rsidRPr="002A7F27">
              <w:rPr>
                <w:rFonts w:ascii="Times New Roman" w:hAnsi="Times New Roman"/>
                <w:color w:val="000000"/>
                <w:sz w:val="28"/>
                <w:szCs w:val="28"/>
                <w:lang w:val="ru-RU"/>
              </w:rPr>
              <w:t>«</w:t>
            </w:r>
            <w:r w:rsidRPr="002A7F27">
              <w:rPr>
                <w:rFonts w:ascii="Times New Roman" w:eastAsia="Calibri" w:hAnsi="Times New Roman"/>
                <w:color w:val="000000"/>
                <w:sz w:val="28"/>
                <w:szCs w:val="28"/>
                <w:lang w:val="ru-RU"/>
              </w:rPr>
              <w:t>Интернет</w:t>
            </w:r>
            <w:r w:rsidRPr="002A7F27">
              <w:rPr>
                <w:rFonts w:ascii="Times New Roman" w:hAnsi="Times New Roman"/>
                <w:color w:val="000000"/>
                <w:sz w:val="28"/>
                <w:szCs w:val="28"/>
                <w:lang w:val="ru-RU"/>
              </w:rPr>
              <w:t>»</w:t>
            </w:r>
            <w:r w:rsidRPr="002A7F27">
              <w:rPr>
                <w:rFonts w:ascii="Times New Roman" w:eastAsia="Calibri" w:hAnsi="Times New Roman"/>
                <w:sz w:val="28"/>
                <w:szCs w:val="28"/>
                <w:lang w:val="ru-RU"/>
              </w:rPr>
              <w:t>.</w:t>
            </w:r>
          </w:p>
          <w:p w:rsidR="002A7F27" w:rsidRPr="002A7F27" w:rsidRDefault="002A7F27" w:rsidP="002A7F27">
            <w:pPr>
              <w:ind w:left="360"/>
              <w:rPr>
                <w:rFonts w:ascii="Times New Roman" w:hAnsi="Times New Roman"/>
                <w:sz w:val="28"/>
                <w:szCs w:val="28"/>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Глава Борисоглебского сельсовета </w:t>
            </w:r>
          </w:p>
          <w:p w:rsidR="002A7F27" w:rsidRPr="002A7F27" w:rsidRDefault="002A7F27" w:rsidP="002A7F27">
            <w:pPr>
              <w:tabs>
                <w:tab w:val="num" w:pos="200"/>
              </w:tabs>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Убинского района Новосибирской области                                      Х.М. Каримов</w:t>
            </w: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tabs>
                <w:tab w:val="num" w:pos="200"/>
              </w:tabs>
              <w:ind w:left="4536"/>
              <w:jc w:val="right"/>
              <w:outlineLvl w:val="0"/>
              <w:rPr>
                <w:rFonts w:ascii="Times New Roman" w:hAnsi="Times New Roman"/>
                <w:color w:val="000000"/>
                <w:lang w:val="ru-RU"/>
              </w:rPr>
            </w:pPr>
          </w:p>
          <w:p w:rsidR="002A7F27" w:rsidRPr="002A7F27" w:rsidRDefault="002A7F27" w:rsidP="002A7F27">
            <w:pPr>
              <w:spacing w:line="360" w:lineRule="auto"/>
              <w:ind w:left="3969"/>
              <w:jc w:val="center"/>
              <w:rPr>
                <w:rFonts w:ascii="Times New Roman" w:hAnsi="Times New Roman"/>
                <w:color w:val="000000"/>
                <w:sz w:val="28"/>
                <w:szCs w:val="28"/>
                <w:lang w:val="ru-RU"/>
              </w:rPr>
            </w:pPr>
          </w:p>
          <w:p w:rsidR="002A7F27" w:rsidRPr="002A7F27" w:rsidRDefault="002A7F27" w:rsidP="002A7F27">
            <w:pPr>
              <w:ind w:left="3969"/>
              <w:jc w:val="right"/>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Утверждена </w:t>
            </w:r>
          </w:p>
          <w:p w:rsidR="002A7F27" w:rsidRPr="002A7F27" w:rsidRDefault="002A7F27" w:rsidP="002A7F27">
            <w:pPr>
              <w:ind w:left="3969"/>
              <w:jc w:val="right"/>
              <w:rPr>
                <w:rFonts w:ascii="Times New Roman" w:hAnsi="Times New Roman"/>
                <w:color w:val="000000"/>
                <w:sz w:val="28"/>
                <w:szCs w:val="28"/>
                <w:lang w:val="ru-RU"/>
              </w:rPr>
            </w:pPr>
            <w:r w:rsidRPr="002A7F27">
              <w:rPr>
                <w:rFonts w:ascii="Times New Roman" w:hAnsi="Times New Roman"/>
                <w:color w:val="000000"/>
                <w:sz w:val="28"/>
                <w:szCs w:val="28"/>
                <w:lang w:val="ru-RU"/>
              </w:rPr>
              <w:t xml:space="preserve">постановлением администрации </w:t>
            </w:r>
          </w:p>
          <w:p w:rsidR="002A7F27" w:rsidRPr="002A7F27" w:rsidRDefault="002A7F27" w:rsidP="002A7F27">
            <w:pPr>
              <w:ind w:left="4536"/>
              <w:jc w:val="right"/>
              <w:rPr>
                <w:rFonts w:ascii="Times New Roman" w:hAnsi="Times New Roman"/>
                <w:color w:val="000000"/>
                <w:sz w:val="28"/>
                <w:szCs w:val="28"/>
                <w:lang w:val="ru-RU"/>
              </w:rPr>
            </w:pPr>
            <w:r w:rsidRPr="002A7F27">
              <w:rPr>
                <w:rFonts w:ascii="Times New Roman" w:hAnsi="Times New Roman"/>
                <w:bCs/>
                <w:color w:val="000000"/>
                <w:sz w:val="28"/>
                <w:szCs w:val="28"/>
                <w:lang w:val="ru-RU"/>
              </w:rPr>
              <w:t xml:space="preserve">Борисоглебского сельсовета Убинского района Новосибирской области </w:t>
            </w:r>
          </w:p>
          <w:p w:rsidR="002A7F27" w:rsidRPr="002A7F27" w:rsidRDefault="002A7F27" w:rsidP="002A7F27">
            <w:pPr>
              <w:tabs>
                <w:tab w:val="num" w:pos="200"/>
              </w:tabs>
              <w:ind w:left="4536"/>
              <w:jc w:val="right"/>
              <w:outlineLvl w:val="0"/>
              <w:rPr>
                <w:rFonts w:ascii="Times New Roman" w:hAnsi="Times New Roman"/>
                <w:color w:val="000000"/>
                <w:sz w:val="28"/>
                <w:szCs w:val="28"/>
                <w:lang w:val="ru-RU"/>
              </w:rPr>
            </w:pPr>
            <w:r w:rsidRPr="002A7F27">
              <w:rPr>
                <w:rFonts w:ascii="Times New Roman" w:hAnsi="Times New Roman"/>
                <w:color w:val="000000"/>
                <w:sz w:val="28"/>
                <w:szCs w:val="28"/>
                <w:lang w:val="ru-RU"/>
              </w:rPr>
              <w:t>от 03.02.2022 № 5-па</w:t>
            </w:r>
          </w:p>
          <w:p w:rsidR="002A7F27" w:rsidRPr="002A7F27" w:rsidRDefault="002A7F27" w:rsidP="002A7F27">
            <w:pPr>
              <w:widowControl w:val="0"/>
              <w:autoSpaceDE w:val="0"/>
              <w:autoSpaceDN w:val="0"/>
              <w:adjustRightInd w:val="0"/>
              <w:jc w:val="right"/>
              <w:textAlignment w:val="baseline"/>
              <w:rPr>
                <w:rFonts w:ascii="Times New Roman" w:hAnsi="Times New Roman"/>
                <w:b/>
                <w:bCs/>
                <w:color w:val="202122"/>
                <w:sz w:val="21"/>
                <w:szCs w:val="21"/>
                <w:shd w:val="clear" w:color="auto" w:fill="FFFFFF"/>
                <w:lang w:val="ru-RU"/>
              </w:rPr>
            </w:pP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Cs w:val="28"/>
                <w:lang w:val="ru-RU"/>
              </w:rPr>
            </w:pPr>
            <w:r w:rsidRPr="002A7F27">
              <w:rPr>
                <w:rFonts w:ascii="Times New Roman" w:hAnsi="Times New Roman"/>
                <w:b/>
                <w:bCs/>
                <w:color w:val="202122"/>
                <w:sz w:val="21"/>
                <w:szCs w:val="21"/>
                <w:shd w:val="clear" w:color="auto" w:fill="FFFFFF"/>
              </w:rPr>
              <w:t>QR</w:t>
            </w:r>
            <w:r w:rsidRPr="002A7F27">
              <w:rPr>
                <w:rFonts w:ascii="Times New Roman" w:hAnsi="Times New Roman"/>
                <w:b/>
                <w:bCs/>
                <w:color w:val="202122"/>
                <w:sz w:val="21"/>
                <w:szCs w:val="21"/>
                <w:shd w:val="clear" w:color="auto" w:fill="FFFFFF"/>
                <w:lang w:val="ru-RU"/>
              </w:rPr>
              <w:t>-код</w:t>
            </w:r>
          </w:p>
          <w:p w:rsidR="002A7F27" w:rsidRPr="002A7F27" w:rsidRDefault="002A7F27" w:rsidP="002A7F27">
            <w:pPr>
              <w:widowControl w:val="0"/>
              <w:autoSpaceDE w:val="0"/>
              <w:autoSpaceDN w:val="0"/>
              <w:adjustRightInd w:val="0"/>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Форма</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 xml:space="preserve">Администрация Борисоглебского сельсовета Убинского района </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Новосибирской области</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r w:rsidRPr="002A7F27">
              <w:rPr>
                <w:rFonts w:ascii="Times New Roman" w:hAnsi="Times New Roman"/>
                <w:bCs/>
                <w:color w:val="000000"/>
                <w:sz w:val="28"/>
                <w:szCs w:val="28"/>
                <w:lang w:val="ru-RU"/>
              </w:rPr>
              <w:t xml:space="preserve"> </w:t>
            </w:r>
            <w:r w:rsidRPr="002A7F27">
              <w:rPr>
                <w:rFonts w:ascii="Times New Roman" w:hAnsi="Times New Roman"/>
                <w:color w:val="000000"/>
                <w:lang w:val="ru-RU"/>
              </w:rPr>
              <w:t>(наименование органа муниципального земельного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u w:val="single"/>
                <w:lang w:val="ru-RU"/>
              </w:rPr>
            </w:pPr>
            <w:r w:rsidRPr="002A7F27">
              <w:rPr>
                <w:rFonts w:ascii="Times New Roman" w:hAnsi="Times New Roman"/>
                <w:bCs/>
                <w:color w:val="000000"/>
                <w:sz w:val="28"/>
                <w:szCs w:val="28"/>
                <w:u w:val="single"/>
                <w:lang w:val="ru-RU"/>
              </w:rPr>
              <w:t>Муниципальный жилищный контроль</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r w:rsidRPr="002A7F27">
              <w:rPr>
                <w:rFonts w:ascii="Times New Roman" w:hAnsi="Times New Roman"/>
                <w:bCs/>
                <w:color w:val="000000"/>
                <w:lang w:val="ru-RU"/>
              </w:rPr>
              <w:t>(вид муниципального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r w:rsidRPr="002A7F27">
              <w:rPr>
                <w:rFonts w:ascii="Times New Roman" w:hAnsi="Times New Roman"/>
                <w:b/>
                <w:bCs/>
                <w:color w:val="000000"/>
                <w:sz w:val="28"/>
                <w:szCs w:val="28"/>
                <w:lang w:val="ru-RU"/>
              </w:rPr>
              <w:t xml:space="preserve">ПРОВЕРОЧНЫЙ ЛИСТ, </w:t>
            </w: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proofErr w:type="gramStart"/>
            <w:r w:rsidRPr="002A7F27">
              <w:rPr>
                <w:rFonts w:ascii="Times New Roman" w:hAnsi="Times New Roman"/>
                <w:b/>
                <w:bCs/>
                <w:color w:val="000000"/>
                <w:sz w:val="28"/>
                <w:szCs w:val="28"/>
                <w:lang w:val="ru-RU"/>
              </w:rPr>
              <w:lastRenderedPageBreak/>
              <w:t>применяемый</w:t>
            </w:r>
            <w:proofErr w:type="gramEnd"/>
            <w:r w:rsidRPr="002A7F27">
              <w:rPr>
                <w:rFonts w:ascii="Times New Roman" w:hAnsi="Times New Roman"/>
                <w:b/>
                <w:bCs/>
                <w:color w:val="000000"/>
                <w:sz w:val="28"/>
                <w:szCs w:val="28"/>
                <w:lang w:val="ru-RU"/>
              </w:rPr>
              <w:t xml:space="preserve"> при проведении плановых проверок в рамках осуществления муниципального жилищного контроля</w:t>
            </w:r>
          </w:p>
          <w:p w:rsidR="002A7F27" w:rsidRPr="002A7F27" w:rsidRDefault="002A7F27" w:rsidP="002A7F27">
            <w:pPr>
              <w:widowControl w:val="0"/>
              <w:autoSpaceDE w:val="0"/>
              <w:autoSpaceDN w:val="0"/>
              <w:adjustRightInd w:val="0"/>
              <w:jc w:val="center"/>
              <w:textAlignment w:val="baseline"/>
              <w:rPr>
                <w:rFonts w:ascii="Times New Roman" w:hAnsi="Times New Roman"/>
                <w:b/>
                <w:bCs/>
                <w:color w:val="000000"/>
                <w:sz w:val="28"/>
                <w:szCs w:val="28"/>
                <w:lang w:val="ru-RU"/>
              </w:rPr>
            </w:pP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«___» _______________ 20___г.</w:t>
            </w:r>
          </w:p>
          <w:p w:rsidR="002A7F27" w:rsidRPr="002A7F27" w:rsidRDefault="002A7F27" w:rsidP="002A7F27">
            <w:pPr>
              <w:widowControl w:val="0"/>
              <w:autoSpaceDE w:val="0"/>
              <w:autoSpaceDN w:val="0"/>
              <w:adjustRightInd w:val="0"/>
              <w:jc w:val="right"/>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(дата заполнения проверочного листа)</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На основании </w:t>
            </w:r>
            <w:proofErr w:type="gramStart"/>
            <w:r w:rsidRPr="002A7F27">
              <w:rPr>
                <w:rFonts w:ascii="Times New Roman" w:hAnsi="Times New Roman"/>
                <w:bCs/>
                <w:color w:val="000000"/>
                <w:sz w:val="28"/>
                <w:szCs w:val="28"/>
                <w:lang w:val="ru-RU"/>
              </w:rPr>
              <w:t>решения администрации Борисоглебского сельсовета Убинского района Новосибирской области</w:t>
            </w:r>
            <w:proofErr w:type="gramEnd"/>
            <w:r w:rsidRPr="002A7F27">
              <w:rPr>
                <w:rFonts w:ascii="Times New Roman" w:hAnsi="Times New Roman"/>
                <w:bCs/>
                <w:color w:val="000000"/>
                <w:sz w:val="28"/>
                <w:szCs w:val="28"/>
                <w:lang w:val="ru-RU"/>
              </w:rPr>
              <w:t xml:space="preserve"> от «____» _______________ 20___года №___ инспектором (инспекторами):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проводится</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8"/>
                <w:szCs w:val="28"/>
                <w:lang w:val="ru-RU"/>
              </w:rPr>
            </w:pPr>
            <w:r w:rsidRPr="002A7F27">
              <w:rPr>
                <w:rFonts w:ascii="Times New Roman" w:hAnsi="Times New Roman"/>
                <w:bCs/>
                <w:color w:val="000000"/>
                <w:sz w:val="20"/>
                <w:szCs w:val="20"/>
                <w:lang w:val="ru-RU"/>
              </w:rPr>
              <w:t>(указывается вид и учетный номер контрольного (надзорного) мероприятия)</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в отношении:</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jc w:val="center"/>
              <w:rPr>
                <w:rFonts w:ascii="Times New Roman" w:hAnsi="Times New Roman"/>
                <w:bCs/>
                <w:color w:val="000000"/>
                <w:sz w:val="20"/>
                <w:szCs w:val="20"/>
                <w:lang w:val="ru-RU"/>
              </w:rPr>
            </w:pPr>
            <w:r w:rsidRPr="002A7F27">
              <w:rPr>
                <w:rFonts w:ascii="Times New Roman" w:hAnsi="Times New Roman"/>
                <w:bCs/>
                <w:color w:val="000000"/>
                <w:sz w:val="20"/>
                <w:szCs w:val="20"/>
                <w:lang w:val="ru-RU"/>
              </w:rPr>
              <w:t>(объект муниципального земельного контроля, в отношении которого проводится контрольное (надзорное) мероприятие)</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jc w:val="center"/>
              <w:rPr>
                <w:rFonts w:ascii="Times New Roman" w:hAnsi="Times New Roman"/>
                <w:i/>
                <w:iCs/>
                <w:color w:val="000000"/>
                <w:sz w:val="20"/>
                <w:szCs w:val="2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используемого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proofErr w:type="gramStart"/>
            <w:r w:rsidRPr="002A7F27">
              <w:rPr>
                <w:rFonts w:ascii="Times New Roman" w:hAnsi="Times New Roman"/>
                <w:bCs/>
                <w:color w:val="000000"/>
                <w:sz w:val="20"/>
                <w:szCs w:val="20"/>
                <w:lang w:val="ru-RU"/>
              </w:rPr>
              <w:t>(фамилия,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proofErr w:type="gramEnd"/>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Контрольное мероприятие проводится по адресу/адресам: </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color w:val="000000"/>
                <w:sz w:val="20"/>
                <w:szCs w:val="20"/>
                <w:lang w:val="ru-RU"/>
              </w:rPr>
            </w:pPr>
            <w:r w:rsidRPr="002A7F27">
              <w:rPr>
                <w:rFonts w:ascii="Times New Roman" w:hAnsi="Times New Roman"/>
                <w:bCs/>
                <w:color w:val="000000"/>
                <w:sz w:val="20"/>
                <w:szCs w:val="20"/>
                <w:lang w:val="ru-RU"/>
              </w:rPr>
              <w:t>(место (места) проведения контрольного (надзорного) мероприятия с заполнением проверочного листа)</w:t>
            </w:r>
          </w:p>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r w:rsidRPr="002A7F27">
              <w:rPr>
                <w:rFonts w:ascii="Times New Roman" w:hAnsi="Times New Roman"/>
                <w:bCs/>
                <w:color w:val="000000"/>
                <w:szCs w:val="28"/>
                <w:lang w:val="ru-RU"/>
              </w:rPr>
              <w:t>____________________________________________________________________________________</w:t>
            </w:r>
          </w:p>
          <w:p w:rsidR="002A7F27" w:rsidRPr="002A7F27" w:rsidRDefault="002A7F27" w:rsidP="002A7F27">
            <w:pPr>
              <w:widowControl w:val="0"/>
              <w:autoSpaceDE w:val="0"/>
              <w:autoSpaceDN w:val="0"/>
              <w:adjustRightInd w:val="0"/>
              <w:jc w:val="center"/>
              <w:textAlignment w:val="baseline"/>
              <w:rPr>
                <w:rFonts w:ascii="Times New Roman" w:hAnsi="Times New Roman"/>
                <w:bCs/>
                <w:i/>
                <w:iCs/>
                <w:color w:val="000000"/>
                <w:lang w:val="ru-RU"/>
              </w:rPr>
            </w:pPr>
          </w:p>
          <w:p w:rsidR="002A7F27" w:rsidRDefault="002A7F27" w:rsidP="002A7F27">
            <w:pPr>
              <w:widowControl w:val="0"/>
              <w:autoSpaceDE w:val="0"/>
              <w:autoSpaceDN w:val="0"/>
              <w:adjustRightInd w:val="0"/>
              <w:jc w:val="both"/>
              <w:textAlignment w:val="baseline"/>
              <w:rPr>
                <w:rFonts w:ascii="Times New Roman" w:hAnsi="Times New Roman"/>
                <w:bCs/>
                <w:color w:val="000000"/>
                <w:sz w:val="28"/>
                <w:szCs w:val="28"/>
                <w:lang w:val="ru-RU"/>
              </w:rPr>
            </w:pPr>
            <w:r w:rsidRPr="002A7F27">
              <w:rPr>
                <w:rFonts w:ascii="Times New Roman" w:hAnsi="Times New Roman"/>
                <w:bCs/>
                <w:color w:val="000000"/>
                <w:sz w:val="28"/>
                <w:szCs w:val="28"/>
                <w:lang w:val="ru-RU"/>
              </w:rPr>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p w:rsidR="002E1811" w:rsidRDefault="002E1811" w:rsidP="002A7F27">
            <w:pPr>
              <w:widowControl w:val="0"/>
              <w:autoSpaceDE w:val="0"/>
              <w:autoSpaceDN w:val="0"/>
              <w:adjustRightInd w:val="0"/>
              <w:jc w:val="both"/>
              <w:textAlignment w:val="baseline"/>
              <w:rPr>
                <w:rFonts w:ascii="Times New Roman" w:hAnsi="Times New Roman"/>
                <w:bCs/>
                <w:color w:val="000000"/>
                <w:sz w:val="28"/>
                <w:szCs w:val="28"/>
                <w:lang w:val="ru-RU"/>
              </w:rPr>
            </w:pPr>
          </w:p>
          <w:tbl>
            <w:tblPr>
              <w:tblpPr w:leftFromText="180" w:rightFromText="180" w:vertAnchor="text" w:horzAnchor="margin" w:tblpX="-364" w:tblpY="217"/>
              <w:tblW w:w="10552" w:type="dxa"/>
              <w:tblLayout w:type="fixed"/>
              <w:tblCellMar>
                <w:top w:w="102" w:type="dxa"/>
                <w:left w:w="62" w:type="dxa"/>
                <w:bottom w:w="102" w:type="dxa"/>
                <w:right w:w="62" w:type="dxa"/>
              </w:tblCellMar>
              <w:tblLook w:val="04A0" w:firstRow="1" w:lastRow="0" w:firstColumn="1" w:lastColumn="0" w:noHBand="0" w:noVBand="1"/>
            </w:tblPr>
            <w:tblGrid>
              <w:gridCol w:w="486"/>
              <w:gridCol w:w="4538"/>
              <w:gridCol w:w="3283"/>
              <w:gridCol w:w="426"/>
              <w:gridCol w:w="426"/>
              <w:gridCol w:w="684"/>
              <w:gridCol w:w="709"/>
            </w:tblGrid>
            <w:tr w:rsidR="002E1811" w:rsidTr="00CF5609">
              <w:trPr>
                <w:trHeight w:val="138"/>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rPr>
                  </w:pPr>
                  <w:r w:rsidRPr="002E1811">
                    <w:rPr>
                      <w:rFonts w:ascii="Times New Roman" w:hAnsi="Times New Roman"/>
                    </w:rPr>
                    <w:t>№ п/п</w:t>
                  </w:r>
                </w:p>
              </w:tc>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lang w:val="ru-RU"/>
                    </w:rPr>
                  </w:pPr>
                  <w:r w:rsidRPr="002E1811">
                    <w:rPr>
                      <w:rFonts w:ascii="Times New Roman" w:hAnsi="Times New Roman"/>
                      <w:lang w:val="ru-RU"/>
                    </w:rPr>
                    <w:t>Вопросы, отражающие содержание обязательных требований</w:t>
                  </w:r>
                </w:p>
              </w:tc>
              <w:tc>
                <w:tcPr>
                  <w:tcW w:w="3283" w:type="dxa"/>
                  <w:vMerge w:val="restart"/>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lang w:val="ru-RU"/>
                    </w:rPr>
                  </w:pPr>
                  <w:r w:rsidRPr="002E1811">
                    <w:rPr>
                      <w:rFonts w:ascii="Times New Roman" w:hAnsi="Times New Roman"/>
                      <w:lang w:val="ru-RU"/>
                    </w:rPr>
                    <w:t xml:space="preserve">Реквизиты нормативных правовых актов, с указанием их структурных единиц, которыми установлены </w:t>
                  </w:r>
                  <w:r w:rsidRPr="002E1811">
                    <w:rPr>
                      <w:rFonts w:ascii="Times New Roman" w:hAnsi="Times New Roman"/>
                      <w:lang w:val="ru-RU"/>
                    </w:rPr>
                    <w:lastRenderedPageBreak/>
                    <w:t>обязательные требования</w:t>
                  </w:r>
                </w:p>
              </w:tc>
              <w:tc>
                <w:tcPr>
                  <w:tcW w:w="1536" w:type="dxa"/>
                  <w:gridSpan w:val="3"/>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rPr>
                  </w:pPr>
                  <w:proofErr w:type="spellStart"/>
                  <w:r w:rsidRPr="002E1811">
                    <w:rPr>
                      <w:rFonts w:ascii="Times New Roman" w:hAnsi="Times New Roman"/>
                    </w:rPr>
                    <w:lastRenderedPageBreak/>
                    <w:t>Ответы</w:t>
                  </w:r>
                  <w:proofErr w:type="spellEnd"/>
                  <w:r w:rsidRPr="002E1811">
                    <w:rPr>
                      <w:rFonts w:ascii="Times New Roman" w:hAnsi="Times New Roman"/>
                    </w:rPr>
                    <w:t xml:space="preserve"> </w:t>
                  </w:r>
                  <w:proofErr w:type="spellStart"/>
                  <w:r w:rsidRPr="002E1811">
                    <w:rPr>
                      <w:rFonts w:ascii="Times New Roman" w:hAnsi="Times New Roman"/>
                    </w:rPr>
                    <w:t>на</w:t>
                  </w:r>
                  <w:proofErr w:type="spellEnd"/>
                  <w:r w:rsidRPr="002E1811">
                    <w:rPr>
                      <w:rFonts w:ascii="Times New Roman" w:hAnsi="Times New Roman"/>
                    </w:rPr>
                    <w:t xml:space="preserve"> </w:t>
                  </w:r>
                  <w:proofErr w:type="spellStart"/>
                  <w:r w:rsidRPr="002E1811">
                    <w:rPr>
                      <w:rFonts w:ascii="Times New Roman" w:hAnsi="Times New Roman"/>
                    </w:rPr>
                    <w:t>вопросы</w:t>
                  </w:r>
                  <w:proofErr w:type="spellEnd"/>
                </w:p>
              </w:tc>
              <w:tc>
                <w:tcPr>
                  <w:tcW w:w="709" w:type="dxa"/>
                  <w:vMerge w:val="restart"/>
                  <w:tcBorders>
                    <w:top w:val="single" w:sz="4" w:space="0" w:color="auto"/>
                    <w:left w:val="single" w:sz="4" w:space="0" w:color="auto"/>
                    <w:right w:val="single" w:sz="4" w:space="0" w:color="auto"/>
                  </w:tcBorders>
                  <w:vAlign w:val="center"/>
                </w:tcPr>
                <w:p w:rsidR="002E1811" w:rsidRPr="002E1811" w:rsidRDefault="002E1811" w:rsidP="002E1811">
                  <w:pPr>
                    <w:autoSpaceDE w:val="0"/>
                    <w:autoSpaceDN w:val="0"/>
                    <w:adjustRightInd w:val="0"/>
                    <w:jc w:val="center"/>
                    <w:rPr>
                      <w:rFonts w:ascii="Times New Roman" w:hAnsi="Times New Roman"/>
                    </w:rPr>
                  </w:pPr>
                  <w:proofErr w:type="spellStart"/>
                  <w:r w:rsidRPr="002E1811">
                    <w:rPr>
                      <w:rFonts w:ascii="Times New Roman" w:hAnsi="Times New Roman"/>
                    </w:rPr>
                    <w:t>Примечание</w:t>
                  </w:r>
                  <w:proofErr w:type="spellEnd"/>
                  <w:r w:rsidRPr="002E1811">
                    <w:rPr>
                      <w:rFonts w:ascii="Times New Roman" w:hAnsi="Times New Roman"/>
                    </w:rPr>
                    <w:t xml:space="preserve"> &lt;1&gt;</w:t>
                  </w:r>
                </w:p>
              </w:tc>
            </w:tr>
            <w:tr w:rsidR="002E1811" w:rsidTr="00CF5609">
              <w:trPr>
                <w:trHeight w:val="13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3283" w:type="dxa"/>
                  <w:vMerge/>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rPr>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Да</w:t>
                  </w:r>
                  <w:proofErr w:type="spellEnd"/>
                </w:p>
              </w:tc>
              <w:tc>
                <w:tcPr>
                  <w:tcW w:w="426"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Нет</w:t>
                  </w:r>
                  <w:proofErr w:type="spellEnd"/>
                </w:p>
              </w:tc>
              <w:tc>
                <w:tcPr>
                  <w:tcW w:w="684" w:type="dxa"/>
                  <w:tcBorders>
                    <w:top w:val="single" w:sz="4" w:space="0" w:color="auto"/>
                    <w:left w:val="single" w:sz="4" w:space="0" w:color="auto"/>
                    <w:bottom w:val="single" w:sz="4" w:space="0" w:color="auto"/>
                    <w:right w:val="single" w:sz="4" w:space="0" w:color="auto"/>
                  </w:tcBorders>
                  <w:vAlign w:val="center"/>
                  <w:hideMark/>
                </w:tcPr>
                <w:p w:rsidR="002E1811" w:rsidRDefault="002E1811" w:rsidP="002E1811">
                  <w:pPr>
                    <w:autoSpaceDE w:val="0"/>
                    <w:autoSpaceDN w:val="0"/>
                    <w:adjustRightInd w:val="0"/>
                    <w:jc w:val="center"/>
                    <w:rPr>
                      <w:sz w:val="18"/>
                      <w:szCs w:val="18"/>
                    </w:rPr>
                  </w:pPr>
                  <w:proofErr w:type="spellStart"/>
                  <w:r>
                    <w:rPr>
                      <w:sz w:val="18"/>
                      <w:szCs w:val="18"/>
                    </w:rPr>
                    <w:t>Непри</w:t>
                  </w:r>
                  <w:r>
                    <w:rPr>
                      <w:sz w:val="18"/>
                      <w:szCs w:val="18"/>
                    </w:rPr>
                    <w:lastRenderedPageBreak/>
                    <w:t>менимо</w:t>
                  </w:r>
                  <w:proofErr w:type="spellEnd"/>
                  <w:r>
                    <w:rPr>
                      <w:sz w:val="18"/>
                      <w:szCs w:val="18"/>
                    </w:rPr>
                    <w:t xml:space="preserve"> </w:t>
                  </w:r>
                </w:p>
              </w:tc>
              <w:tc>
                <w:tcPr>
                  <w:tcW w:w="709" w:type="dxa"/>
                  <w:vMerge/>
                  <w:tcBorders>
                    <w:left w:val="single" w:sz="4" w:space="0" w:color="auto"/>
                    <w:bottom w:val="single" w:sz="4" w:space="0" w:color="auto"/>
                    <w:right w:val="single" w:sz="4" w:space="0" w:color="auto"/>
                  </w:tcBorders>
                  <w:vAlign w:val="center"/>
                </w:tcPr>
                <w:p w:rsidR="002E1811" w:rsidRDefault="002E1811" w:rsidP="002E1811">
                  <w:pPr>
                    <w:autoSpaceDE w:val="0"/>
                    <w:autoSpaceDN w:val="0"/>
                    <w:adjustRightInd w:val="0"/>
                    <w:jc w:val="center"/>
                    <w:rPr>
                      <w:sz w:val="18"/>
                      <w:szCs w:val="18"/>
                    </w:rPr>
                  </w:pPr>
                </w:p>
              </w:tc>
            </w:tr>
            <w:tr w:rsidR="002E1811" w:rsidRPr="000A3EC6" w:rsidTr="00CF5609">
              <w:trPr>
                <w:trHeight w:val="650"/>
              </w:trPr>
              <w:tc>
                <w:tcPr>
                  <w:tcW w:w="486" w:type="dxa"/>
                  <w:tcBorders>
                    <w:top w:val="single" w:sz="4" w:space="0" w:color="auto"/>
                    <w:left w:val="single" w:sz="4" w:space="0" w:color="auto"/>
                    <w:bottom w:val="single" w:sz="4" w:space="0" w:color="auto"/>
                    <w:right w:val="single" w:sz="4" w:space="0" w:color="auto"/>
                  </w:tcBorders>
                  <w:vAlign w:val="center"/>
                  <w:hideMark/>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lastRenderedPageBreak/>
                    <w:t>1.</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textAlignment w:val="baseline"/>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учета?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39" w:history="1">
                    <w:r w:rsidRPr="002E1811">
                      <w:rPr>
                        <w:rFonts w:ascii="Times New Roman" w:hAnsi="Times New Roman" w:cs="Times New Roman"/>
                        <w:sz w:val="24"/>
                        <w:szCs w:val="24"/>
                      </w:rPr>
                      <w:t>часть 1 статьи 157</w:t>
                    </w:r>
                  </w:hyperlink>
                  <w:r w:rsidRPr="002E1811">
                    <w:rPr>
                      <w:rFonts w:ascii="Times New Roman" w:hAnsi="Times New Roman" w:cs="Times New Roman"/>
                      <w:sz w:val="24"/>
                      <w:szCs w:val="24"/>
                    </w:rPr>
                    <w:t xml:space="preserve"> ЖК РФ</w:t>
                  </w:r>
                  <w:r w:rsidRPr="002E1811">
                    <w:rPr>
                      <w:rFonts w:ascii="Times New Roman" w:hAnsi="Times New Roman" w:cs="Times New Roman"/>
                      <w:sz w:val="24"/>
                      <w:szCs w:val="24"/>
                      <w:lang w:eastAsia="en-US"/>
                    </w:rPr>
                    <w:t>&lt;2&gt;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0" w:history="1">
                    <w:r w:rsidRPr="002E1811">
                      <w:rPr>
                        <w:rFonts w:ascii="Times New Roman" w:hAnsi="Times New Roman" w:cs="Times New Roman"/>
                        <w:sz w:val="24"/>
                        <w:szCs w:val="24"/>
                      </w:rPr>
                      <w:t>подпункт "ж" пункта 4</w:t>
                    </w:r>
                  </w:hyperlink>
                  <w:r w:rsidRPr="002E1811">
                    <w:rPr>
                      <w:rFonts w:ascii="Times New Roman" w:hAnsi="Times New Roman" w:cs="Times New Roman"/>
                      <w:sz w:val="24"/>
                      <w:szCs w:val="24"/>
                    </w:rPr>
                    <w:t xml:space="preserve"> Правил № 416</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 xml:space="preserve">; </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1" w:history="1">
                    <w:r w:rsidRPr="002E1811">
                      <w:rPr>
                        <w:rFonts w:ascii="Times New Roman" w:hAnsi="Times New Roman" w:cs="Times New Roman"/>
                        <w:sz w:val="24"/>
                        <w:szCs w:val="24"/>
                      </w:rPr>
                      <w:t>пункты 31</w:t>
                    </w:r>
                  </w:hyperlink>
                  <w:r w:rsidRPr="002E1811">
                    <w:rPr>
                      <w:rFonts w:ascii="Times New Roman" w:hAnsi="Times New Roman" w:cs="Times New Roman"/>
                      <w:sz w:val="24"/>
                      <w:szCs w:val="24"/>
                    </w:rPr>
                    <w:t xml:space="preserve">, </w:t>
                  </w:r>
                  <w:hyperlink r:id="rId42" w:history="1">
                    <w:r w:rsidRPr="002E1811">
                      <w:rPr>
                        <w:rFonts w:ascii="Times New Roman" w:hAnsi="Times New Roman" w:cs="Times New Roman"/>
                        <w:sz w:val="24"/>
                        <w:szCs w:val="24"/>
                      </w:rPr>
                      <w:t>42</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 xml:space="preserve">; </w:t>
                  </w:r>
                </w:p>
                <w:p w:rsidR="002E1811" w:rsidRPr="002E1811" w:rsidRDefault="002E1811" w:rsidP="002E1811">
                  <w:pPr>
                    <w:textAlignment w:val="baseline"/>
                    <w:rPr>
                      <w:rFonts w:ascii="Times New Roman" w:hAnsi="Times New Roman"/>
                      <w:lang w:val="ru-RU"/>
                    </w:rPr>
                  </w:pPr>
                  <w:r w:rsidRPr="002E1811">
                    <w:rPr>
                      <w:rFonts w:ascii="Times New Roman" w:hAnsi="Times New Roman"/>
                      <w:lang w:val="ru-RU"/>
                    </w:rPr>
                    <w:t xml:space="preserve">- </w:t>
                  </w:r>
                  <w:hyperlink r:id="rId43" w:history="1">
                    <w:r w:rsidRPr="002E1811">
                      <w:rPr>
                        <w:rFonts w:ascii="Times New Roman" w:hAnsi="Times New Roman"/>
                        <w:lang w:val="ru-RU"/>
                      </w:rPr>
                      <w:t>пункты 1</w:t>
                    </w:r>
                  </w:hyperlink>
                  <w:r w:rsidRPr="002E1811">
                    <w:rPr>
                      <w:rFonts w:ascii="Times New Roman" w:hAnsi="Times New Roman"/>
                      <w:lang w:val="ru-RU"/>
                    </w:rPr>
                    <w:t xml:space="preserve">, </w:t>
                  </w:r>
                  <w:hyperlink r:id="rId44" w:history="1">
                    <w:r w:rsidRPr="002E1811">
                      <w:rPr>
                        <w:rFonts w:ascii="Times New Roman" w:hAnsi="Times New Roman"/>
                        <w:lang w:val="ru-RU"/>
                      </w:rPr>
                      <w:t>26</w:t>
                    </w:r>
                  </w:hyperlink>
                  <w:r w:rsidRPr="002E1811">
                    <w:rPr>
                      <w:rFonts w:ascii="Times New Roman" w:hAnsi="Times New Roman"/>
                      <w:lang w:val="ru-RU"/>
                    </w:rPr>
                    <w:t xml:space="preserve"> приложения № 2 к Правилам № 354&lt;7&gt;;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r>
            <w:tr w:rsidR="002E1811" w:rsidRPr="000A3EC6" w:rsidTr="00CF5609">
              <w:trPr>
                <w:trHeight w:val="650"/>
              </w:trPr>
              <w:tc>
                <w:tcPr>
                  <w:tcW w:w="48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2.</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rPr>
                      <w:rFonts w:ascii="Times New Roman" w:hAnsi="Times New Roman" w:cs="Times New Roman"/>
                      <w:sz w:val="22"/>
                      <w:szCs w:val="22"/>
                    </w:rPr>
                  </w:pPr>
                  <w:r w:rsidRPr="002E1811">
                    <w:rPr>
                      <w:rFonts w:ascii="Times New Roman" w:hAnsi="Times New Roman" w:cs="Times New Roman"/>
                      <w:sz w:val="22"/>
                      <w:szCs w:val="22"/>
                    </w:rPr>
                    <w:t>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5" w:history="1">
                    <w:r w:rsidRPr="002E1811">
                      <w:rPr>
                        <w:rFonts w:ascii="Times New Roman" w:hAnsi="Times New Roman" w:cs="Times New Roman"/>
                        <w:sz w:val="24"/>
                        <w:szCs w:val="24"/>
                      </w:rPr>
                      <w:t>часть 1 статьи 157</w:t>
                    </w:r>
                    <w:proofErr w:type="gramStart"/>
                  </w:hyperlink>
                  <w:r w:rsidRPr="002E1811">
                    <w:rPr>
                      <w:rFonts w:ascii="Times New Roman" w:hAnsi="Times New Roman" w:cs="Times New Roman"/>
                      <w:sz w:val="24"/>
                      <w:szCs w:val="24"/>
                    </w:rPr>
                    <w:t xml:space="preserve"> Ж</w:t>
                  </w:r>
                  <w:proofErr w:type="gramEnd"/>
                  <w:r w:rsidRPr="002E1811">
                    <w:rPr>
                      <w:rFonts w:ascii="Times New Roman" w:hAnsi="Times New Roman" w:cs="Times New Roman"/>
                      <w:sz w:val="24"/>
                      <w:szCs w:val="24"/>
                    </w:rPr>
                    <w:t xml:space="preserve"> К РФ</w:t>
                  </w:r>
                  <w:r w:rsidRPr="002E1811">
                    <w:rPr>
                      <w:rFonts w:ascii="Times New Roman" w:hAnsi="Times New Roman" w:cs="Times New Roman"/>
                      <w:sz w:val="24"/>
                      <w:szCs w:val="24"/>
                      <w:lang w:eastAsia="en-US"/>
                    </w:rPr>
                    <w:t>&lt;2&gt;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6" w:history="1">
                    <w:r w:rsidRPr="002E1811">
                      <w:rPr>
                        <w:rFonts w:ascii="Times New Roman" w:hAnsi="Times New Roman" w:cs="Times New Roman"/>
                        <w:sz w:val="24"/>
                        <w:szCs w:val="24"/>
                      </w:rPr>
                      <w:t>подпункт "ж" пункта 4</w:t>
                    </w:r>
                  </w:hyperlink>
                  <w:r w:rsidRPr="002E1811">
                    <w:rPr>
                      <w:rFonts w:ascii="Times New Roman" w:hAnsi="Times New Roman" w:cs="Times New Roman"/>
                      <w:sz w:val="24"/>
                      <w:szCs w:val="24"/>
                    </w:rPr>
                    <w:t xml:space="preserve"> Правил № 416</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7" w:history="1">
                    <w:r w:rsidRPr="002E1811">
                      <w:rPr>
                        <w:rFonts w:ascii="Times New Roman" w:hAnsi="Times New Roman" w:cs="Times New Roman"/>
                        <w:sz w:val="24"/>
                        <w:szCs w:val="24"/>
                      </w:rPr>
                      <w:t>пункт 31</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8" w:history="1">
                    <w:r w:rsidRPr="002E1811">
                      <w:rPr>
                        <w:rFonts w:ascii="Times New Roman" w:hAnsi="Times New Roman" w:cs="Times New Roman"/>
                        <w:sz w:val="24"/>
                        <w:szCs w:val="24"/>
                      </w:rPr>
                      <w:t>пункт 59</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49" w:history="1">
                    <w:r w:rsidRPr="002E1811">
                      <w:rPr>
                        <w:rFonts w:ascii="Times New Roman" w:hAnsi="Times New Roman" w:cs="Times New Roman"/>
                        <w:sz w:val="24"/>
                        <w:szCs w:val="24"/>
                      </w:rPr>
                      <w:t>пункт 59 (2)</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w:t>
                  </w:r>
                </w:p>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 </w:t>
                  </w:r>
                  <w:hyperlink r:id="rId50" w:history="1">
                    <w:r w:rsidRPr="002E1811">
                      <w:rPr>
                        <w:rFonts w:ascii="Times New Roman" w:hAnsi="Times New Roman" w:cs="Times New Roman"/>
                        <w:sz w:val="24"/>
                        <w:szCs w:val="24"/>
                      </w:rPr>
                      <w:t>пункт 60</w:t>
                    </w:r>
                  </w:hyperlink>
                  <w:r w:rsidRPr="002E1811">
                    <w:rPr>
                      <w:rFonts w:ascii="Times New Roman" w:hAnsi="Times New Roman" w:cs="Times New Roman"/>
                      <w:sz w:val="24"/>
                      <w:szCs w:val="24"/>
                    </w:rPr>
                    <w:t xml:space="preserve"> Правил № 354</w:t>
                  </w:r>
                  <w:r w:rsidRPr="002E1811">
                    <w:rPr>
                      <w:rFonts w:ascii="Times New Roman" w:hAnsi="Times New Roman" w:cs="Times New Roman"/>
                      <w:sz w:val="24"/>
                      <w:szCs w:val="24"/>
                      <w:lang w:eastAsia="en-US"/>
                    </w:rPr>
                    <w:t>&lt;7&gt;.</w:t>
                  </w:r>
                </w:p>
              </w:tc>
              <w:tc>
                <w:tcPr>
                  <w:tcW w:w="42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2E1811" w:rsidRPr="002E1811" w:rsidRDefault="002E1811" w:rsidP="002E1811">
                  <w:pPr>
                    <w:autoSpaceDE w:val="0"/>
                    <w:autoSpaceDN w:val="0"/>
                    <w:adjustRightInd w:val="0"/>
                    <w:jc w:val="center"/>
                    <w:rPr>
                      <w:color w:val="FF0000"/>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3.</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textAlignment w:val="baseline"/>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оформлению документов на оплату жилищных и коммунальных услуг и указанию информации, подлежащей отражению в данных документах?</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pStyle w:val="ConsPlusNormal"/>
                    <w:ind w:firstLine="0"/>
                    <w:rPr>
                      <w:rFonts w:ascii="Times New Roman" w:hAnsi="Times New Roman" w:cs="Times New Roman"/>
                      <w:sz w:val="24"/>
                      <w:szCs w:val="24"/>
                    </w:rPr>
                  </w:pPr>
                  <w:r w:rsidRPr="002E1811">
                    <w:rPr>
                      <w:rFonts w:ascii="Times New Roman" w:hAnsi="Times New Roman" w:cs="Times New Roman"/>
                      <w:sz w:val="24"/>
                      <w:szCs w:val="24"/>
                    </w:rPr>
                    <w:t xml:space="preserve">Чч.2 ст.157 ЖК РФ;  п. 4 Правил N 416 </w:t>
                  </w:r>
                  <w:r w:rsidRPr="002E1811">
                    <w:rPr>
                      <w:rFonts w:ascii="Times New Roman" w:hAnsi="Times New Roman" w:cs="Times New Roman"/>
                      <w:sz w:val="24"/>
                      <w:szCs w:val="24"/>
                      <w:lang w:eastAsia="en-US"/>
                    </w:rPr>
                    <w:t>&lt;3&gt;</w:t>
                  </w:r>
                  <w:r w:rsidRPr="002E1811">
                    <w:rPr>
                      <w:rFonts w:ascii="Times New Roman" w:hAnsi="Times New Roman" w:cs="Times New Roman"/>
                      <w:sz w:val="24"/>
                      <w:szCs w:val="24"/>
                    </w:rPr>
                    <w:t>; п.31,69,70,71  Правил №354</w:t>
                  </w:r>
                  <w:r w:rsidRPr="002E1811">
                    <w:rPr>
                      <w:rFonts w:ascii="Times New Roman" w:hAnsi="Times New Roman" w:cs="Times New Roman"/>
                      <w:sz w:val="24"/>
                      <w:szCs w:val="24"/>
                      <w:lang w:eastAsia="en-US"/>
                    </w:rPr>
                    <w:t>&lt;7&gt;</w:t>
                  </w:r>
                  <w:r w:rsidRPr="002E1811">
                    <w:rPr>
                      <w:rFonts w:ascii="Times New Roman" w:hAnsi="Times New Roman" w:cs="Times New Roman"/>
                      <w:sz w:val="24"/>
                      <w:szCs w:val="24"/>
                    </w:rPr>
                    <w:t xml:space="preserve">; п.29 Правил N491 </w:t>
                  </w:r>
                  <w:r w:rsidRPr="002E1811">
                    <w:rPr>
                      <w:rFonts w:ascii="Times New Roman" w:hAnsi="Times New Roman" w:cs="Times New Roman"/>
                      <w:sz w:val="24"/>
                      <w:szCs w:val="24"/>
                      <w:lang w:eastAsia="en-US"/>
                    </w:rPr>
                    <w:t>&lt;4&gt;</w:t>
                  </w:r>
                  <w:r w:rsidRPr="002E1811">
                    <w:rPr>
                      <w:rFonts w:ascii="Times New Roman" w:hAnsi="Times New Roman" w:cs="Times New Roman"/>
                      <w:sz w:val="24"/>
                      <w:szCs w:val="24"/>
                    </w:rPr>
                    <w:t>;</w:t>
                  </w:r>
                </w:p>
                <w:p w:rsidR="002E1811" w:rsidRPr="002E1811" w:rsidRDefault="002E1811" w:rsidP="002E1811">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color w:val="FF0000"/>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4.</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содержания помещений и придомовых территорий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lang w:val="ru-RU"/>
                    </w:rPr>
                  </w:pPr>
                  <w:hyperlink r:id="rId51" w:anchor="A9K0NQ" w:history="1">
                    <w:r w:rsidR="002E1811" w:rsidRPr="002E1811">
                      <w:rPr>
                        <w:rFonts w:ascii="Times New Roman" w:hAnsi="Times New Roman"/>
                        <w:lang w:val="ru-RU"/>
                      </w:rPr>
                      <w:t>ч. 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2" w:anchor="AA60NT" w:history="1">
                    <w:r w:rsidR="002E1811" w:rsidRPr="002E1811">
                      <w:rPr>
                        <w:rFonts w:ascii="Times New Roman" w:hAnsi="Times New Roman"/>
                        <w:lang w:val="ru-RU"/>
                      </w:rPr>
                      <w:t>1.2</w:t>
                    </w:r>
                  </w:hyperlink>
                  <w:r w:rsidR="002E1811" w:rsidRPr="002E1811">
                    <w:rPr>
                      <w:rFonts w:ascii="Times New Roman" w:hAnsi="Times New Roman"/>
                      <w:lang w:val="ru-RU"/>
                    </w:rPr>
                    <w:t>;</w:t>
                  </w:r>
                  <w:r w:rsidR="002E1811" w:rsidRPr="002E1811">
                    <w:rPr>
                      <w:rFonts w:ascii="Times New Roman" w:hAnsi="Times New Roman"/>
                    </w:rPr>
                    <w:t> </w:t>
                  </w:r>
                  <w:hyperlink r:id="rId53" w:anchor="AA80NU" w:history="1">
                    <w:r w:rsidR="002E1811" w:rsidRPr="002E1811">
                      <w:rPr>
                        <w:rFonts w:ascii="Times New Roman" w:hAnsi="Times New Roman"/>
                        <w:lang w:val="ru-RU"/>
                      </w:rPr>
                      <w:t>2.1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4" w:anchor="AAC0O0" w:history="1">
                    <w:r w:rsidR="002E1811" w:rsidRPr="002E1811">
                      <w:rPr>
                        <w:rFonts w:ascii="Times New Roman" w:hAnsi="Times New Roman"/>
                        <w:lang w:val="ru-RU"/>
                      </w:rPr>
                      <w:t>2.3 ст. 161 ЖК РФ</w:t>
                    </w:r>
                  </w:hyperlink>
                  <w:r w:rsidR="002E1811" w:rsidRPr="002E1811">
                    <w:rPr>
                      <w:rFonts w:ascii="Times New Roman" w:hAnsi="Times New Roman"/>
                      <w:lang w:val="ru-RU"/>
                    </w:rPr>
                    <w:t xml:space="preserve"> &lt;2&gt;; раздел </w:t>
                  </w:r>
                  <w:r w:rsidR="002E1811" w:rsidRPr="002E1811">
                    <w:rPr>
                      <w:rFonts w:ascii="Times New Roman" w:hAnsi="Times New Roman"/>
                    </w:rPr>
                    <w:t>III</w:t>
                  </w:r>
                  <w:r w:rsidR="002E1811" w:rsidRPr="002E1811">
                    <w:rPr>
                      <w:rFonts w:ascii="Times New Roman" w:hAnsi="Times New Roman"/>
                      <w:lang w:val="ru-RU"/>
                    </w:rPr>
                    <w:t xml:space="preserve"> Правил </w:t>
                  </w:r>
                  <w:r w:rsidR="002E1811" w:rsidRPr="002E1811">
                    <w:rPr>
                      <w:rFonts w:ascii="Times New Roman" w:hAnsi="Times New Roman"/>
                    </w:rPr>
                    <w:t>N</w:t>
                  </w:r>
                  <w:r w:rsidR="002E1811" w:rsidRPr="002E1811">
                    <w:rPr>
                      <w:rFonts w:ascii="Times New Roman" w:hAnsi="Times New Roman"/>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5.</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lang w:val="ru-RU"/>
                    </w:rPr>
                  </w:pPr>
                  <w:hyperlink r:id="rId55" w:anchor="A9K0NQ" w:history="1">
                    <w:r w:rsidR="002E1811" w:rsidRPr="002E1811">
                      <w:rPr>
                        <w:rFonts w:ascii="Times New Roman" w:hAnsi="Times New Roman"/>
                        <w:lang w:val="ru-RU"/>
                      </w:rPr>
                      <w:t>ч. 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6" w:anchor="AA60NT" w:history="1">
                    <w:r w:rsidR="002E1811" w:rsidRPr="002E1811">
                      <w:rPr>
                        <w:rFonts w:ascii="Times New Roman" w:hAnsi="Times New Roman"/>
                        <w:lang w:val="ru-RU"/>
                      </w:rPr>
                      <w:t>1.2</w:t>
                    </w:r>
                  </w:hyperlink>
                  <w:r w:rsidR="002E1811" w:rsidRPr="002E1811">
                    <w:rPr>
                      <w:rFonts w:ascii="Times New Roman" w:hAnsi="Times New Roman"/>
                      <w:lang w:val="ru-RU"/>
                    </w:rPr>
                    <w:t>,</w:t>
                  </w:r>
                  <w:r w:rsidR="002E1811" w:rsidRPr="002E1811">
                    <w:rPr>
                      <w:rFonts w:ascii="Times New Roman" w:hAnsi="Times New Roman"/>
                    </w:rPr>
                    <w:t> </w:t>
                  </w:r>
                  <w:hyperlink r:id="rId57" w:anchor="AA80NU" w:history="1">
                    <w:r w:rsidR="002E1811" w:rsidRPr="002E1811">
                      <w:rPr>
                        <w:rFonts w:ascii="Times New Roman" w:hAnsi="Times New Roman"/>
                        <w:lang w:val="ru-RU"/>
                      </w:rPr>
                      <w:t>2.1</w:t>
                    </w:r>
                  </w:hyperlink>
                  <w:r w:rsidR="002E1811" w:rsidRPr="002E1811">
                    <w:rPr>
                      <w:rFonts w:ascii="Times New Roman" w:hAnsi="Times New Roman"/>
                    </w:rPr>
                    <w:t> </w:t>
                  </w:r>
                  <w:r w:rsidR="002E1811" w:rsidRPr="002E1811">
                    <w:rPr>
                      <w:rFonts w:ascii="Times New Roman" w:hAnsi="Times New Roman"/>
                      <w:lang w:val="ru-RU"/>
                    </w:rPr>
                    <w:t>-</w:t>
                  </w:r>
                  <w:r w:rsidR="002E1811" w:rsidRPr="002E1811">
                    <w:rPr>
                      <w:rFonts w:ascii="Times New Roman" w:hAnsi="Times New Roman"/>
                    </w:rPr>
                    <w:t> </w:t>
                  </w:r>
                  <w:hyperlink r:id="rId58" w:anchor="AAC0O0" w:history="1">
                    <w:r w:rsidR="002E1811" w:rsidRPr="002E1811">
                      <w:rPr>
                        <w:rFonts w:ascii="Times New Roman" w:hAnsi="Times New Roman"/>
                        <w:lang w:val="ru-RU"/>
                      </w:rPr>
                      <w:t>2.3 ст. 161 ЖК РФ</w:t>
                    </w:r>
                  </w:hyperlink>
                  <w:r w:rsidR="002E1811" w:rsidRPr="002E1811">
                    <w:rPr>
                      <w:rFonts w:ascii="Times New Roman" w:hAnsi="Times New Roman"/>
                      <w:lang w:val="ru-RU"/>
                    </w:rPr>
                    <w:t xml:space="preserve"> &lt;2&gt;; раздел </w:t>
                  </w:r>
                  <w:r w:rsidR="002E1811" w:rsidRPr="002E1811">
                    <w:rPr>
                      <w:rFonts w:ascii="Times New Roman" w:hAnsi="Times New Roman"/>
                    </w:rPr>
                    <w:t>IV</w:t>
                  </w:r>
                  <w:r w:rsidR="002E1811" w:rsidRPr="002E1811">
                    <w:rPr>
                      <w:rFonts w:ascii="Times New Roman" w:hAnsi="Times New Roman"/>
                      <w:lang w:val="ru-RU"/>
                    </w:rPr>
                    <w:t xml:space="preserve"> Правил </w:t>
                  </w:r>
                  <w:r w:rsidR="002E1811" w:rsidRPr="002E1811">
                    <w:rPr>
                      <w:rFonts w:ascii="Times New Roman" w:hAnsi="Times New Roman"/>
                    </w:rPr>
                    <w:t>N</w:t>
                  </w:r>
                  <w:r w:rsidR="002E1811" w:rsidRPr="002E1811">
                    <w:rPr>
                      <w:rFonts w:ascii="Times New Roman" w:hAnsi="Times New Roman"/>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6.</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sz w:val="22"/>
                      <w:szCs w:val="22"/>
                      <w:lang w:val="ru-RU"/>
                    </w:rPr>
                  </w:pPr>
                  <w:hyperlink r:id="rId59"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0"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1"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2"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раздел </w:t>
                  </w:r>
                  <w:r w:rsidR="002E1811" w:rsidRPr="002E1811">
                    <w:rPr>
                      <w:rFonts w:ascii="Times New Roman" w:hAnsi="Times New Roman"/>
                      <w:sz w:val="22"/>
                      <w:szCs w:val="22"/>
                    </w:rPr>
                    <w:t>V</w:t>
                  </w:r>
                  <w:r w:rsidR="002E1811" w:rsidRPr="002E1811">
                    <w:rPr>
                      <w:rFonts w:ascii="Times New Roman" w:hAnsi="Times New Roman"/>
                      <w:sz w:val="22"/>
                      <w:szCs w:val="22"/>
                      <w:lang w:val="ru-RU"/>
                    </w:rPr>
                    <w:t xml:space="preserve">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170 &lt;5&gt;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7.</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обязательные требования по содержанию систем электроснабжения многоквартирного дома?</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jc w:val="both"/>
                    <w:textAlignment w:val="baseline"/>
                    <w:rPr>
                      <w:rFonts w:ascii="Times New Roman" w:hAnsi="Times New Roman"/>
                      <w:sz w:val="22"/>
                      <w:szCs w:val="22"/>
                      <w:lang w:val="ru-RU"/>
                    </w:rPr>
                  </w:pPr>
                  <w:hyperlink r:id="rId63"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4"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5"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6"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"а", "з"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п. 20 Постановления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290 &lt;6&gt;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413672"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8.</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обязательные требования по подготовке жилого фонда к сезонной эксплуатации?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sz w:val="22"/>
                      <w:szCs w:val="22"/>
                    </w:rPr>
                  </w:pPr>
                  <w:hyperlink r:id="rId67"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8"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69"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0"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"з"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w:t>
                  </w:r>
                  <w:r w:rsidR="002E1811" w:rsidRPr="002E1811">
                    <w:rPr>
                      <w:rFonts w:ascii="Times New Roman" w:hAnsi="Times New Roman"/>
                      <w:sz w:val="22"/>
                      <w:szCs w:val="22"/>
                    </w:rPr>
                    <w:t xml:space="preserve">"д" п. 4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416 &lt;3&gt;; п. 2.6.2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170 &lt;5&gt;</w:t>
                  </w: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684"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9.</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 xml:space="preserve">Соблюдаются ли обязательные требования по наличию оснований для начала процедуры и  соблюдения порядка ограничения или приостановления предоставления </w:t>
                  </w:r>
                  <w:r w:rsidRPr="002E1811">
                    <w:rPr>
                      <w:rFonts w:ascii="Times New Roman" w:hAnsi="Times New Roman"/>
                      <w:sz w:val="22"/>
                      <w:szCs w:val="22"/>
                      <w:lang w:val="ru-RU"/>
                    </w:rPr>
                    <w:lastRenderedPageBreak/>
                    <w:t>коммунальной услуги?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sz w:val="22"/>
                      <w:szCs w:val="22"/>
                      <w:lang w:val="ru-RU"/>
                    </w:rPr>
                  </w:pPr>
                  <w:hyperlink r:id="rId71" w:anchor="A9K0NQ" w:history="1">
                    <w:r w:rsidR="002E1811" w:rsidRPr="002E1811">
                      <w:rPr>
                        <w:rFonts w:ascii="Times New Roman" w:hAnsi="Times New Roman"/>
                        <w:sz w:val="22"/>
                        <w:szCs w:val="22"/>
                        <w:lang w:val="ru-RU"/>
                      </w:rPr>
                      <w:t>ч. 1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п. 4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354 &lt;7&gt;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lastRenderedPageBreak/>
                    <w:t>10.</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в области обращения с твердыми коммунальными отходами?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textAlignment w:val="baseline"/>
                    <w:rPr>
                      <w:rFonts w:ascii="Times New Roman" w:hAnsi="Times New Roman"/>
                      <w:sz w:val="22"/>
                      <w:szCs w:val="22"/>
                      <w:lang w:val="ru-RU"/>
                    </w:rPr>
                  </w:pPr>
                  <w:hyperlink r:id="rId72" w:anchor="A9K0NQ" w:history="1">
                    <w:proofErr w:type="gramStart"/>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3"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4"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5" w:anchor="AAC0O0" w:history="1">
                    <w:r w:rsidR="002E1811" w:rsidRPr="002E1811">
                      <w:rPr>
                        <w:rFonts w:ascii="Times New Roman" w:hAnsi="Times New Roman"/>
                        <w:sz w:val="22"/>
                        <w:szCs w:val="22"/>
                        <w:lang w:val="ru-RU"/>
                      </w:rPr>
                      <w:t>2.3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(2)"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п. 26 (1) Постановления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290 &lt;6&gt;;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"д" п. 4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416 &lt;3&gt;;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"а"; "в" п. 148 (22)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354 &lt;7&gt;; п. 3.7.1 - 3.7.8, 3.7.15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170 &lt;5&gt;</w:t>
                  </w:r>
                  <w:proofErr w:type="gramEnd"/>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413672"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11.</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8725F3" w:rsidP="002E1811">
                  <w:pPr>
                    <w:jc w:val="both"/>
                    <w:textAlignment w:val="baseline"/>
                    <w:rPr>
                      <w:rFonts w:ascii="Times New Roman" w:hAnsi="Times New Roman"/>
                      <w:sz w:val="22"/>
                      <w:szCs w:val="22"/>
                    </w:rPr>
                  </w:pPr>
                  <w:hyperlink r:id="rId76" w:anchor="A9K0NQ" w:history="1">
                    <w:r w:rsidR="002E1811" w:rsidRPr="002E1811">
                      <w:rPr>
                        <w:rFonts w:ascii="Times New Roman" w:hAnsi="Times New Roman"/>
                        <w:sz w:val="22"/>
                        <w:szCs w:val="22"/>
                        <w:lang w:val="ru-RU"/>
                      </w:rPr>
                      <w:t>ч. 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7" w:anchor="AA60NT" w:history="1">
                    <w:r w:rsidR="002E1811" w:rsidRPr="002E1811">
                      <w:rPr>
                        <w:rFonts w:ascii="Times New Roman" w:hAnsi="Times New Roman"/>
                        <w:sz w:val="22"/>
                        <w:szCs w:val="22"/>
                        <w:lang w:val="ru-RU"/>
                      </w:rPr>
                      <w:t>1.2</w:t>
                    </w:r>
                  </w:hyperlink>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8" w:anchor="AA80NU" w:history="1">
                    <w:r w:rsidR="002E1811" w:rsidRPr="002E1811">
                      <w:rPr>
                        <w:rFonts w:ascii="Times New Roman" w:hAnsi="Times New Roman"/>
                        <w:sz w:val="22"/>
                        <w:szCs w:val="22"/>
                        <w:lang w:val="ru-RU"/>
                      </w:rPr>
                      <w:t>2.1</w:t>
                    </w:r>
                  </w:hyperlink>
                  <w:r w:rsidR="002E1811" w:rsidRPr="002E1811">
                    <w:rPr>
                      <w:rFonts w:ascii="Times New Roman" w:hAnsi="Times New Roman"/>
                      <w:sz w:val="22"/>
                      <w:szCs w:val="22"/>
                    </w:rPr>
                    <w:t> </w:t>
                  </w:r>
                  <w:r w:rsidR="002E1811" w:rsidRPr="002E1811">
                    <w:rPr>
                      <w:rFonts w:ascii="Times New Roman" w:hAnsi="Times New Roman"/>
                      <w:sz w:val="22"/>
                      <w:szCs w:val="22"/>
                      <w:lang w:val="ru-RU"/>
                    </w:rPr>
                    <w:t>-</w:t>
                  </w:r>
                  <w:r w:rsidR="002E1811" w:rsidRPr="002E1811">
                    <w:rPr>
                      <w:rFonts w:ascii="Times New Roman" w:hAnsi="Times New Roman"/>
                      <w:sz w:val="22"/>
                      <w:szCs w:val="22"/>
                    </w:rPr>
                    <w:t> </w:t>
                  </w:r>
                  <w:hyperlink r:id="rId79" w:anchor="AAA0NV" w:history="1">
                    <w:r w:rsidR="002E1811" w:rsidRPr="002E1811">
                      <w:rPr>
                        <w:rFonts w:ascii="Times New Roman" w:hAnsi="Times New Roman"/>
                        <w:sz w:val="22"/>
                        <w:szCs w:val="22"/>
                        <w:lang w:val="ru-RU"/>
                      </w:rPr>
                      <w:t>2.2 ст. 161 ЖК РФ</w:t>
                    </w:r>
                  </w:hyperlink>
                  <w:r w:rsidR="002E1811" w:rsidRPr="002E1811">
                    <w:rPr>
                      <w:rFonts w:ascii="Times New Roman" w:hAnsi="Times New Roman"/>
                      <w:sz w:val="22"/>
                      <w:szCs w:val="22"/>
                      <w:lang w:val="ru-RU"/>
                    </w:rPr>
                    <w:t xml:space="preserve"> &lt;2&gt;;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"и" п. 11 Правил </w:t>
                  </w:r>
                  <w:r w:rsidR="002E1811" w:rsidRPr="002E1811">
                    <w:rPr>
                      <w:rFonts w:ascii="Times New Roman" w:hAnsi="Times New Roman"/>
                      <w:sz w:val="22"/>
                      <w:szCs w:val="22"/>
                    </w:rPr>
                    <w:t>N</w:t>
                  </w:r>
                  <w:r w:rsidR="002E1811" w:rsidRPr="002E1811">
                    <w:rPr>
                      <w:rFonts w:ascii="Times New Roman" w:hAnsi="Times New Roman"/>
                      <w:sz w:val="22"/>
                      <w:szCs w:val="22"/>
                      <w:lang w:val="ru-RU"/>
                    </w:rPr>
                    <w:t xml:space="preserve"> 491 &lt;4&gt;; </w:t>
                  </w:r>
                  <w:proofErr w:type="spellStart"/>
                  <w:r w:rsidR="002E1811" w:rsidRPr="002E1811">
                    <w:rPr>
                      <w:rFonts w:ascii="Times New Roman" w:hAnsi="Times New Roman"/>
                      <w:sz w:val="22"/>
                      <w:szCs w:val="22"/>
                      <w:lang w:val="ru-RU"/>
                    </w:rPr>
                    <w:t>пп</w:t>
                  </w:r>
                  <w:proofErr w:type="spellEnd"/>
                  <w:r w:rsidR="002E1811" w:rsidRPr="002E1811">
                    <w:rPr>
                      <w:rFonts w:ascii="Times New Roman" w:hAnsi="Times New Roman"/>
                      <w:sz w:val="22"/>
                      <w:szCs w:val="22"/>
                      <w:lang w:val="ru-RU"/>
                    </w:rPr>
                    <w:t xml:space="preserve">. </w:t>
                  </w:r>
                  <w:r w:rsidR="002E1811" w:rsidRPr="002E1811">
                    <w:rPr>
                      <w:rFonts w:ascii="Times New Roman" w:hAnsi="Times New Roman"/>
                      <w:sz w:val="22"/>
                      <w:szCs w:val="22"/>
                    </w:rPr>
                    <w:t xml:space="preserve">"д" п. 4 </w:t>
                  </w:r>
                  <w:proofErr w:type="spellStart"/>
                  <w:r w:rsidR="002E1811" w:rsidRPr="002E1811">
                    <w:rPr>
                      <w:rFonts w:ascii="Times New Roman" w:hAnsi="Times New Roman"/>
                      <w:sz w:val="22"/>
                      <w:szCs w:val="22"/>
                    </w:rPr>
                    <w:t>Правил</w:t>
                  </w:r>
                  <w:proofErr w:type="spellEnd"/>
                  <w:r w:rsidR="002E1811" w:rsidRPr="002E1811">
                    <w:rPr>
                      <w:rFonts w:ascii="Times New Roman" w:hAnsi="Times New Roman"/>
                      <w:sz w:val="22"/>
                      <w:szCs w:val="22"/>
                    </w:rPr>
                    <w:t xml:space="preserve"> N 416 &lt;3&gt;; </w:t>
                  </w: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684"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E1811" w:rsidRPr="00413672" w:rsidRDefault="002E1811" w:rsidP="002E1811">
                  <w:pPr>
                    <w:autoSpaceDE w:val="0"/>
                    <w:autoSpaceDN w:val="0"/>
                    <w:adjustRightInd w:val="0"/>
                    <w:rPr>
                      <w:sz w:val="22"/>
                      <w:szCs w:val="22"/>
                    </w:rPr>
                  </w:pPr>
                </w:p>
              </w:tc>
            </w:tr>
            <w:tr w:rsidR="002E1811" w:rsidRPr="000A3EC6" w:rsidTr="00CF5609">
              <w:trPr>
                <w:trHeight w:val="138"/>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jc w:val="center"/>
                    <w:rPr>
                      <w:rFonts w:ascii="Times New Roman" w:hAnsi="Times New Roman"/>
                      <w:sz w:val="22"/>
                      <w:szCs w:val="22"/>
                    </w:rPr>
                  </w:pPr>
                  <w:r w:rsidRPr="002E1811">
                    <w:rPr>
                      <w:rFonts w:ascii="Times New Roman" w:hAnsi="Times New Roman"/>
                      <w:sz w:val="22"/>
                      <w:szCs w:val="22"/>
                    </w:rPr>
                    <w:t>12.</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jc w:val="both"/>
                    <w:textAlignment w:val="baseline"/>
                    <w:rPr>
                      <w:rFonts w:ascii="Times New Roman" w:hAnsi="Times New Roman"/>
                      <w:sz w:val="22"/>
                      <w:szCs w:val="22"/>
                      <w:lang w:val="ru-RU"/>
                    </w:rPr>
                  </w:pPr>
                  <w:r w:rsidRPr="002E1811">
                    <w:rPr>
                      <w:rFonts w:ascii="Times New Roman" w:hAnsi="Times New Roman"/>
                      <w:sz w:val="22"/>
                      <w:szCs w:val="22"/>
                      <w:lang w:val="ru-RU"/>
                    </w:rPr>
                    <w:t>пункт 3, 3.1</w:t>
                  </w:r>
                  <w:r w:rsidRPr="002E1811">
                    <w:rPr>
                      <w:rFonts w:ascii="Times New Roman" w:hAnsi="Times New Roman"/>
                      <w:sz w:val="22"/>
                      <w:szCs w:val="22"/>
                    </w:rPr>
                    <w:t> </w:t>
                  </w:r>
                  <w:hyperlink r:id="rId80" w:anchor="8Q00M1" w:history="1">
                    <w:r w:rsidRPr="002E1811">
                      <w:rPr>
                        <w:rFonts w:ascii="Times New Roman" w:hAnsi="Times New Roman"/>
                        <w:sz w:val="22"/>
                        <w:szCs w:val="22"/>
                        <w:lang w:val="ru-RU"/>
                      </w:rPr>
                      <w:t>части 1</w:t>
                    </w:r>
                  </w:hyperlink>
                  <w:r w:rsidRPr="002E1811">
                    <w:rPr>
                      <w:rFonts w:ascii="Times New Roman" w:hAnsi="Times New Roman"/>
                      <w:sz w:val="22"/>
                      <w:szCs w:val="22"/>
                    </w:rPr>
                    <w:t> </w:t>
                  </w:r>
                  <w:r w:rsidRPr="002E1811">
                    <w:rPr>
                      <w:rFonts w:ascii="Times New Roman" w:hAnsi="Times New Roman"/>
                      <w:sz w:val="22"/>
                      <w:szCs w:val="22"/>
                      <w:lang w:val="ru-RU"/>
                    </w:rPr>
                    <w:t>- 5</w:t>
                  </w:r>
                  <w:r w:rsidRPr="002E1811">
                    <w:rPr>
                      <w:rFonts w:ascii="Times New Roman" w:hAnsi="Times New Roman"/>
                      <w:sz w:val="22"/>
                      <w:szCs w:val="22"/>
                    </w:rPr>
                    <w:t> </w:t>
                  </w:r>
                  <w:hyperlink r:id="rId81" w:anchor="8PU0M0" w:history="1">
                    <w:r w:rsidRPr="002E1811">
                      <w:rPr>
                        <w:rFonts w:ascii="Times New Roman" w:hAnsi="Times New Roman"/>
                        <w:sz w:val="22"/>
                        <w:szCs w:val="22"/>
                        <w:lang w:val="ru-RU"/>
                      </w:rPr>
                      <w:t>статьи 44</w:t>
                    </w:r>
                  </w:hyperlink>
                  <w:r w:rsidRPr="002E1811">
                    <w:rPr>
                      <w:rFonts w:ascii="Times New Roman" w:hAnsi="Times New Roman"/>
                      <w:sz w:val="22"/>
                      <w:szCs w:val="22"/>
                      <w:lang w:val="ru-RU"/>
                    </w:rPr>
                    <w:t>, 44,1,</w:t>
                  </w:r>
                  <w:r w:rsidRPr="002E1811">
                    <w:rPr>
                      <w:rFonts w:ascii="Times New Roman" w:hAnsi="Times New Roman"/>
                      <w:sz w:val="22"/>
                      <w:szCs w:val="22"/>
                    </w:rPr>
                    <w:t> </w:t>
                  </w:r>
                  <w:hyperlink r:id="rId82" w:anchor="8Q40M2" w:history="1">
                    <w:r w:rsidRPr="002E1811">
                      <w:rPr>
                        <w:rFonts w:ascii="Times New Roman" w:hAnsi="Times New Roman"/>
                        <w:sz w:val="22"/>
                        <w:szCs w:val="22"/>
                        <w:lang w:val="ru-RU"/>
                      </w:rPr>
                      <w:t>части 2</w:t>
                    </w:r>
                  </w:hyperlink>
                  <w:r w:rsidRPr="002E1811">
                    <w:rPr>
                      <w:rFonts w:ascii="Times New Roman" w:hAnsi="Times New Roman"/>
                      <w:sz w:val="22"/>
                      <w:szCs w:val="22"/>
                      <w:lang w:val="ru-RU"/>
                    </w:rPr>
                    <w:t>,</w:t>
                  </w:r>
                  <w:r w:rsidRPr="002E1811">
                    <w:rPr>
                      <w:rFonts w:ascii="Times New Roman" w:hAnsi="Times New Roman"/>
                      <w:sz w:val="22"/>
                      <w:szCs w:val="22"/>
                    </w:rPr>
                    <w:t> </w:t>
                  </w:r>
                  <w:hyperlink r:id="rId83" w:anchor="8QA0M5" w:history="1">
                    <w:r w:rsidRPr="002E1811">
                      <w:rPr>
                        <w:rFonts w:ascii="Times New Roman" w:hAnsi="Times New Roman"/>
                        <w:sz w:val="22"/>
                        <w:szCs w:val="22"/>
                        <w:lang w:val="ru-RU"/>
                      </w:rPr>
                      <w:t>5 статьи 46</w:t>
                    </w:r>
                  </w:hyperlink>
                  <w:r w:rsidRPr="002E1811">
                    <w:rPr>
                      <w:rFonts w:ascii="Times New Roman" w:hAnsi="Times New Roman"/>
                      <w:sz w:val="22"/>
                      <w:szCs w:val="22"/>
                      <w:lang w:val="ru-RU"/>
                    </w:rPr>
                    <w:t>,</w:t>
                  </w:r>
                  <w:r w:rsidRPr="002E1811">
                    <w:rPr>
                      <w:rFonts w:ascii="Times New Roman" w:hAnsi="Times New Roman"/>
                      <w:sz w:val="22"/>
                      <w:szCs w:val="22"/>
                    </w:rPr>
                    <w:t> </w:t>
                  </w:r>
                  <w:hyperlink r:id="rId84" w:anchor="BS00PF" w:history="1">
                    <w:r w:rsidRPr="002E1811">
                      <w:rPr>
                        <w:rFonts w:ascii="Times New Roman" w:hAnsi="Times New Roman"/>
                        <w:sz w:val="22"/>
                        <w:szCs w:val="22"/>
                        <w:lang w:val="ru-RU"/>
                      </w:rPr>
                      <w:t>статья 44.1</w:t>
                    </w:r>
                  </w:hyperlink>
                  <w:r w:rsidRPr="002E1811">
                    <w:rPr>
                      <w:rFonts w:ascii="Times New Roman" w:hAnsi="Times New Roman"/>
                      <w:sz w:val="22"/>
                      <w:szCs w:val="22"/>
                      <w:lang w:val="ru-RU"/>
                    </w:rPr>
                    <w:t>,</w:t>
                  </w:r>
                  <w:r w:rsidRPr="002E1811">
                    <w:rPr>
                      <w:rFonts w:ascii="Times New Roman" w:hAnsi="Times New Roman"/>
                      <w:sz w:val="22"/>
                      <w:szCs w:val="22"/>
                    </w:rPr>
                    <w:t> </w:t>
                  </w:r>
                  <w:hyperlink r:id="rId85" w:anchor="8P00LN" w:history="1">
                    <w:r w:rsidRPr="002E1811">
                      <w:rPr>
                        <w:rFonts w:ascii="Times New Roman" w:hAnsi="Times New Roman"/>
                        <w:sz w:val="22"/>
                        <w:szCs w:val="22"/>
                        <w:lang w:val="ru-RU"/>
                      </w:rPr>
                      <w:t>часть 1 статьи 47 ЖК РФ</w:t>
                    </w:r>
                  </w:hyperlink>
                  <w:r w:rsidRPr="002E1811">
                    <w:rPr>
                      <w:rFonts w:ascii="Times New Roman" w:hAnsi="Times New Roman"/>
                      <w:sz w:val="22"/>
                      <w:szCs w:val="22"/>
                      <w:lang w:val="ru-RU"/>
                    </w:rPr>
                    <w:t xml:space="preserve"> &lt;2&gt;</w:t>
                  </w: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r w:rsidR="002E1811" w:rsidRPr="000A3EC6" w:rsidTr="00CF5609">
              <w:trPr>
                <w:trHeight w:val="821"/>
              </w:trPr>
              <w:tc>
                <w:tcPr>
                  <w:tcW w:w="48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rPr>
                  </w:pPr>
                  <w:r w:rsidRPr="002E1811">
                    <w:rPr>
                      <w:rFonts w:ascii="Times New Roman" w:hAnsi="Times New Roman"/>
                      <w:sz w:val="22"/>
                      <w:szCs w:val="22"/>
                    </w:rPr>
                    <w:t>13.</w:t>
                  </w:r>
                </w:p>
              </w:tc>
              <w:tc>
                <w:tcPr>
                  <w:tcW w:w="4538"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shd w:val="clear" w:color="auto" w:fill="FFFFFF"/>
                      <w:lang w:val="ru-RU"/>
                    </w:rPr>
                    <w:t>Обеспечены инвалидам</w:t>
                  </w:r>
                  <w:r w:rsidRPr="002E1811">
                    <w:rPr>
                      <w:rFonts w:ascii="Times New Roman" w:hAnsi="Times New Roman"/>
                      <w:sz w:val="22"/>
                      <w:szCs w:val="22"/>
                      <w:shd w:val="clear" w:color="auto" w:fill="FFFFFF"/>
                    </w:rPr>
                    <w:t> </w:t>
                  </w:r>
                  <w:r w:rsidRPr="002E1811">
                    <w:rPr>
                      <w:rFonts w:ascii="Times New Roman" w:hAnsi="Times New Roman"/>
                      <w:sz w:val="22"/>
                      <w:szCs w:val="22"/>
                      <w:shd w:val="clear" w:color="auto" w:fill="FFFFFF"/>
                      <w:lang w:val="ru-RU"/>
                    </w:rPr>
                    <w:t>условия</w:t>
                  </w:r>
                  <w:r w:rsidRPr="002E1811">
                    <w:rPr>
                      <w:rFonts w:ascii="Times New Roman" w:hAnsi="Times New Roman"/>
                      <w:sz w:val="22"/>
                      <w:szCs w:val="22"/>
                      <w:shd w:val="clear" w:color="auto" w:fill="FFFFFF"/>
                    </w:rPr>
                    <w:t> </w:t>
                  </w:r>
                  <w:r w:rsidRPr="002E1811">
                    <w:rPr>
                      <w:rFonts w:ascii="Times New Roman" w:hAnsi="Times New Roman"/>
                      <w:sz w:val="22"/>
                      <w:szCs w:val="22"/>
                      <w:shd w:val="clear" w:color="auto" w:fill="FFFFFF"/>
                      <w:lang w:val="ru-RU"/>
                    </w:rPr>
                    <w:t>для беспрепятственного доступа к жилому помещению и (или) общему имуществу в многоквартирных домах?</w:t>
                  </w:r>
                </w:p>
              </w:tc>
              <w:tc>
                <w:tcPr>
                  <w:tcW w:w="3283"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jc w:val="both"/>
                    <w:textAlignment w:val="baseline"/>
                    <w:rPr>
                      <w:rFonts w:ascii="Times New Roman" w:hAnsi="Times New Roman"/>
                      <w:sz w:val="22"/>
                      <w:szCs w:val="22"/>
                      <w:shd w:val="clear" w:color="auto" w:fill="FFFFFF"/>
                      <w:lang w:val="ru-RU"/>
                    </w:rPr>
                  </w:pPr>
                  <w:r w:rsidRPr="002E1811">
                    <w:rPr>
                      <w:rFonts w:ascii="Times New Roman" w:hAnsi="Times New Roman"/>
                      <w:sz w:val="22"/>
                      <w:szCs w:val="22"/>
                      <w:lang w:val="ru-RU"/>
                    </w:rPr>
                    <w:t xml:space="preserve">Раздел </w:t>
                  </w:r>
                  <w:r w:rsidRPr="002E1811">
                    <w:rPr>
                      <w:rFonts w:ascii="Times New Roman" w:hAnsi="Times New Roman"/>
                      <w:sz w:val="22"/>
                      <w:szCs w:val="22"/>
                    </w:rPr>
                    <w:t>III</w:t>
                  </w:r>
                  <w:r w:rsidRPr="002E1811">
                    <w:rPr>
                      <w:rFonts w:ascii="Times New Roman" w:hAnsi="Times New Roman"/>
                      <w:sz w:val="22"/>
                      <w:szCs w:val="22"/>
                      <w:lang w:val="ru-RU"/>
                    </w:rPr>
                    <w:t xml:space="preserve"> </w:t>
                  </w:r>
                  <w:r w:rsidRPr="002E1811">
                    <w:rPr>
                      <w:rFonts w:ascii="Times New Roman" w:hAnsi="Times New Roman"/>
                      <w:sz w:val="22"/>
                      <w:szCs w:val="22"/>
                      <w:shd w:val="clear" w:color="auto" w:fill="FFFFFF"/>
                      <w:lang w:val="ru-RU"/>
                    </w:rPr>
                    <w:t xml:space="preserve">Постановления </w:t>
                  </w:r>
                  <w:r w:rsidRPr="002E1811">
                    <w:rPr>
                      <w:rFonts w:ascii="Times New Roman" w:hAnsi="Times New Roman"/>
                      <w:sz w:val="22"/>
                      <w:szCs w:val="22"/>
                      <w:shd w:val="clear" w:color="auto" w:fill="FFFFFF"/>
                    </w:rPr>
                    <w:t>N </w:t>
                  </w:r>
                  <w:r w:rsidRPr="002E1811">
                    <w:rPr>
                      <w:rFonts w:ascii="Times New Roman" w:hAnsi="Times New Roman"/>
                      <w:sz w:val="22"/>
                      <w:szCs w:val="22"/>
                      <w:shd w:val="clear" w:color="auto" w:fill="FFFFFF"/>
                      <w:lang w:val="ru-RU"/>
                    </w:rPr>
                    <w:t xml:space="preserve">649 </w:t>
                  </w:r>
                  <w:r w:rsidRPr="002E1811">
                    <w:rPr>
                      <w:rFonts w:ascii="Times New Roman" w:hAnsi="Times New Roman"/>
                      <w:sz w:val="22"/>
                      <w:szCs w:val="22"/>
                      <w:lang w:val="ru-RU"/>
                    </w:rPr>
                    <w:t>&lt;10&gt;</w:t>
                  </w:r>
                </w:p>
                <w:p w:rsidR="002E1811" w:rsidRPr="002E1811" w:rsidRDefault="002E1811" w:rsidP="002E1811">
                  <w:pPr>
                    <w:textAlignment w:val="baseline"/>
                    <w:rPr>
                      <w:rFonts w:ascii="Times New Roman" w:hAnsi="Times New Roman"/>
                      <w:sz w:val="22"/>
                      <w:szCs w:val="22"/>
                      <w:shd w:val="clear" w:color="auto" w:fill="FFFFFF"/>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426"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684"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c>
                <w:tcPr>
                  <w:tcW w:w="709" w:type="dxa"/>
                  <w:tcBorders>
                    <w:top w:val="single" w:sz="4" w:space="0" w:color="auto"/>
                    <w:left w:val="single" w:sz="4" w:space="0" w:color="auto"/>
                    <w:bottom w:val="single" w:sz="4" w:space="0" w:color="auto"/>
                    <w:right w:val="single" w:sz="4" w:space="0" w:color="auto"/>
                  </w:tcBorders>
                </w:tcPr>
                <w:p w:rsidR="002E1811" w:rsidRPr="002E1811" w:rsidRDefault="002E1811" w:rsidP="002E1811">
                  <w:pPr>
                    <w:autoSpaceDE w:val="0"/>
                    <w:autoSpaceDN w:val="0"/>
                    <w:adjustRightInd w:val="0"/>
                    <w:rPr>
                      <w:sz w:val="22"/>
                      <w:szCs w:val="22"/>
                      <w:lang w:val="ru-RU"/>
                    </w:rPr>
                  </w:pPr>
                </w:p>
              </w:tc>
            </w:tr>
          </w:tbl>
          <w:p w:rsidR="002E1811" w:rsidRPr="002E1811" w:rsidRDefault="002E1811" w:rsidP="002E1811">
            <w:pPr>
              <w:autoSpaceDE w:val="0"/>
              <w:autoSpaceDN w:val="0"/>
              <w:adjustRightInd w:val="0"/>
              <w:ind w:firstLine="567"/>
              <w:jc w:val="both"/>
              <w:rPr>
                <w:rFonts w:ascii="Times New Roman" w:hAnsi="Times New Roman"/>
                <w:sz w:val="20"/>
                <w:szCs w:val="20"/>
                <w:lang w:val="ru-RU"/>
              </w:rPr>
            </w:pPr>
            <w:r w:rsidRPr="002E1811">
              <w:rPr>
                <w:rFonts w:ascii="Times New Roman" w:hAnsi="Times New Roman"/>
                <w:sz w:val="20"/>
                <w:szCs w:val="20"/>
                <w:lang w:val="ru-RU"/>
              </w:rPr>
              <w:t>&lt;1&gt;  Графа «Примечание» подлежит обязательному заполнению в случае заполнения графы «Неприменимо»;</w:t>
            </w:r>
          </w:p>
          <w:p w:rsidR="002E1811" w:rsidRPr="002E1811" w:rsidRDefault="002E1811" w:rsidP="002E1811">
            <w:pPr>
              <w:autoSpaceDE w:val="0"/>
              <w:autoSpaceDN w:val="0"/>
              <w:adjustRightInd w:val="0"/>
              <w:ind w:firstLine="567"/>
              <w:rPr>
                <w:rFonts w:ascii="Times New Roman" w:hAnsi="Times New Roman"/>
                <w:sz w:val="20"/>
                <w:szCs w:val="20"/>
                <w:lang w:val="ru-RU"/>
              </w:rPr>
            </w:pPr>
            <w:r w:rsidRPr="002E1811">
              <w:rPr>
                <w:rFonts w:ascii="Times New Roman" w:hAnsi="Times New Roman"/>
                <w:sz w:val="20"/>
                <w:szCs w:val="20"/>
                <w:lang w:val="ru-RU"/>
              </w:rPr>
              <w:t>&lt;2&gt; Жилищный Кодекс Российский Федерации;</w:t>
            </w:r>
          </w:p>
          <w:p w:rsidR="002E1811" w:rsidRPr="002E1811" w:rsidRDefault="002E1811" w:rsidP="002E1811">
            <w:pPr>
              <w:ind w:firstLine="567"/>
              <w:textAlignment w:val="baseline"/>
              <w:rPr>
                <w:rFonts w:ascii="Times New Roman" w:hAnsi="Times New Roman"/>
                <w:sz w:val="20"/>
                <w:szCs w:val="20"/>
                <w:lang w:val="ru-RU"/>
              </w:rPr>
            </w:pPr>
            <w:r w:rsidRPr="002E1811">
              <w:rPr>
                <w:rFonts w:ascii="Times New Roman" w:hAnsi="Times New Roman"/>
                <w:sz w:val="20"/>
                <w:szCs w:val="20"/>
                <w:lang w:val="ru-RU"/>
              </w:rPr>
              <w:t xml:space="preserve">&lt;3&gt; </w:t>
            </w:r>
            <w:r w:rsidRPr="002E1811">
              <w:rPr>
                <w:rFonts w:ascii="Times New Roman" w:hAnsi="Times New Roman"/>
                <w:bCs/>
                <w:sz w:val="20"/>
                <w:szCs w:val="20"/>
                <w:lang w:val="ru-RU"/>
              </w:rPr>
              <w:t xml:space="preserve"> Правила осуществления деятельности по управлению многоквартирными домами, у</w:t>
            </w:r>
            <w:r w:rsidRPr="002E1811">
              <w:rPr>
                <w:rFonts w:ascii="Times New Roman" w:hAnsi="Times New Roman"/>
                <w:sz w:val="20"/>
                <w:szCs w:val="20"/>
                <w:lang w:val="ru-RU"/>
              </w:rPr>
              <w:t xml:space="preserve">твержденные постановлением Правительства Российской Федерации от 15.05.2013 </w:t>
            </w:r>
            <w:r w:rsidRPr="002E1811">
              <w:rPr>
                <w:rFonts w:ascii="Times New Roman" w:hAnsi="Times New Roman"/>
                <w:sz w:val="20"/>
                <w:szCs w:val="20"/>
              </w:rPr>
              <w:t>N</w:t>
            </w:r>
            <w:r w:rsidRPr="002E1811">
              <w:rPr>
                <w:rFonts w:ascii="Times New Roman" w:hAnsi="Times New Roman"/>
                <w:sz w:val="20"/>
                <w:szCs w:val="20"/>
                <w:lang w:val="ru-RU"/>
              </w:rPr>
              <w:t xml:space="preserve"> 416;</w:t>
            </w:r>
          </w:p>
          <w:p w:rsidR="002E1811" w:rsidRPr="002E1811" w:rsidRDefault="002E1811" w:rsidP="002E1811">
            <w:pPr>
              <w:autoSpaceDE w:val="0"/>
              <w:autoSpaceDN w:val="0"/>
              <w:adjustRightInd w:val="0"/>
              <w:ind w:firstLine="567"/>
              <w:rPr>
                <w:rFonts w:ascii="Times New Roman" w:hAnsi="Times New Roman"/>
                <w:sz w:val="20"/>
                <w:szCs w:val="20"/>
                <w:lang w:val="ru-RU"/>
              </w:rPr>
            </w:pPr>
            <w:proofErr w:type="gramStart"/>
            <w:r w:rsidRPr="002E1811">
              <w:rPr>
                <w:rFonts w:ascii="Times New Roman" w:hAnsi="Times New Roman"/>
                <w:sz w:val="20"/>
                <w:szCs w:val="20"/>
                <w:lang w:val="ru-RU"/>
              </w:rPr>
              <w:t xml:space="preserve">&lt;4&gt; Правила </w:t>
            </w:r>
            <w:r w:rsidRPr="002E1811">
              <w:rPr>
                <w:rFonts w:ascii="Times New Roman" w:hAnsi="Times New Roman"/>
                <w:color w:val="000000"/>
                <w:sz w:val="20"/>
                <w:szCs w:val="20"/>
                <w:lang w:val="ru-RU"/>
              </w:rPr>
              <w:t xml:space="preserve">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РФ от 13.08.2006 </w:t>
            </w:r>
            <w:r w:rsidRPr="002E1811">
              <w:rPr>
                <w:rFonts w:ascii="Times New Roman" w:hAnsi="Times New Roman"/>
                <w:color w:val="000000"/>
                <w:sz w:val="20"/>
                <w:szCs w:val="20"/>
              </w:rPr>
              <w:t>N</w:t>
            </w:r>
            <w:r w:rsidRPr="002E1811">
              <w:rPr>
                <w:rFonts w:ascii="Times New Roman" w:hAnsi="Times New Roman"/>
                <w:color w:val="000000"/>
                <w:sz w:val="20"/>
                <w:szCs w:val="20"/>
                <w:lang w:val="ru-RU"/>
              </w:rPr>
              <w:t xml:space="preserve"> 491;</w:t>
            </w:r>
            <w:proofErr w:type="gramEnd"/>
          </w:p>
          <w:p w:rsidR="002E1811" w:rsidRPr="002E1811" w:rsidRDefault="002E1811" w:rsidP="002E1811">
            <w:pPr>
              <w:pStyle w:val="1"/>
              <w:shd w:val="clear" w:color="auto" w:fill="FFFFFF"/>
              <w:ind w:firstLine="567"/>
              <w:rPr>
                <w:rFonts w:ascii="Times New Roman" w:hAnsi="Times New Roman"/>
                <w:b w:val="0"/>
                <w:sz w:val="20"/>
                <w:szCs w:val="20"/>
                <w:lang w:val="ru-RU"/>
              </w:rPr>
            </w:pPr>
            <w:r w:rsidRPr="002E1811">
              <w:rPr>
                <w:rFonts w:ascii="Times New Roman" w:hAnsi="Times New Roman"/>
                <w:b w:val="0"/>
                <w:sz w:val="20"/>
                <w:szCs w:val="20"/>
                <w:lang w:val="ru-RU"/>
              </w:rPr>
              <w:t xml:space="preserve">&lt;5&gt; Правила </w:t>
            </w:r>
            <w:r w:rsidRPr="002E1811">
              <w:rPr>
                <w:rFonts w:ascii="Times New Roman" w:hAnsi="Times New Roman"/>
                <w:b w:val="0"/>
                <w:color w:val="000000"/>
                <w:sz w:val="20"/>
                <w:szCs w:val="20"/>
                <w:lang w:val="ru-RU"/>
              </w:rPr>
              <w:t xml:space="preserve">и норма технической эксплуатации жилищного фонда, утвержденные постановлением Госстроя РФ от 27.09.2003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170;</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&lt;6&gt;</w:t>
            </w:r>
            <w:r w:rsidRPr="002E1811">
              <w:rPr>
                <w:rFonts w:ascii="Times New Roman" w:hAnsi="Times New Roman"/>
                <w:b w:val="0"/>
                <w:color w:val="000000"/>
                <w:sz w:val="20"/>
                <w:szCs w:val="20"/>
                <w:lang w:val="ru-RU"/>
              </w:rPr>
              <w:t xml:space="preserve"> Постановление Правительства РФ от 03.04.2013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&lt;7&gt;</w:t>
            </w:r>
            <w:r w:rsidRPr="002E1811">
              <w:rPr>
                <w:rFonts w:ascii="Times New Roman" w:hAnsi="Times New Roman"/>
                <w:b w:val="0"/>
                <w:color w:val="000000"/>
                <w:sz w:val="20"/>
                <w:szCs w:val="20"/>
                <w:lang w:val="ru-RU"/>
              </w:rPr>
              <w:t xml:space="preserve"> Постановление Правительства РФ от 06.05.2011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&lt;8&gt;</w:t>
            </w:r>
            <w:r w:rsidRPr="002E1811">
              <w:rPr>
                <w:rFonts w:ascii="Times New Roman" w:hAnsi="Times New Roman"/>
                <w:b w:val="0"/>
                <w:color w:val="000000"/>
                <w:sz w:val="20"/>
                <w:szCs w:val="20"/>
                <w:lang w:val="ru-RU"/>
              </w:rPr>
              <w:t xml:space="preserve"> Федеральный закон "О государственной информационной системе жилищно-коммунального хозяйства" от 21.07.2014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209-ФЗ;</w:t>
            </w:r>
          </w:p>
          <w:p w:rsidR="002E1811" w:rsidRPr="002E1811" w:rsidRDefault="002E1811" w:rsidP="002E1811">
            <w:pPr>
              <w:pStyle w:val="1"/>
              <w:shd w:val="clear" w:color="auto" w:fill="FFFFFF"/>
              <w:ind w:firstLine="567"/>
              <w:rPr>
                <w:rFonts w:ascii="Times New Roman" w:hAnsi="Times New Roman"/>
                <w:b w:val="0"/>
                <w:color w:val="000000"/>
                <w:sz w:val="20"/>
                <w:szCs w:val="20"/>
                <w:lang w:val="ru-RU"/>
              </w:rPr>
            </w:pPr>
            <w:r w:rsidRPr="002E1811">
              <w:rPr>
                <w:rFonts w:ascii="Times New Roman" w:hAnsi="Times New Roman"/>
                <w:b w:val="0"/>
                <w:sz w:val="20"/>
                <w:szCs w:val="20"/>
                <w:lang w:val="ru-RU"/>
              </w:rPr>
              <w:t>&lt;9&gt;</w:t>
            </w:r>
            <w:r w:rsidRPr="002E1811">
              <w:rPr>
                <w:rFonts w:ascii="Times New Roman" w:hAnsi="Times New Roman"/>
                <w:b w:val="0"/>
                <w:color w:val="000000"/>
                <w:sz w:val="20"/>
                <w:szCs w:val="20"/>
                <w:lang w:val="ru-RU"/>
              </w:rPr>
              <w:t xml:space="preserve"> Приказ </w:t>
            </w:r>
            <w:proofErr w:type="spellStart"/>
            <w:r w:rsidRPr="002E1811">
              <w:rPr>
                <w:rFonts w:ascii="Times New Roman" w:hAnsi="Times New Roman"/>
                <w:b w:val="0"/>
                <w:color w:val="000000"/>
                <w:sz w:val="20"/>
                <w:szCs w:val="20"/>
                <w:lang w:val="ru-RU"/>
              </w:rPr>
              <w:t>Минкомсвязи</w:t>
            </w:r>
            <w:proofErr w:type="spellEnd"/>
            <w:r w:rsidRPr="002E1811">
              <w:rPr>
                <w:rFonts w:ascii="Times New Roman" w:hAnsi="Times New Roman"/>
                <w:b w:val="0"/>
                <w:color w:val="000000"/>
                <w:sz w:val="20"/>
                <w:szCs w:val="20"/>
                <w:lang w:val="ru-RU"/>
              </w:rPr>
              <w:t xml:space="preserve"> России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74, Минстроя России </w:t>
            </w:r>
            <w:r w:rsidRPr="002E1811">
              <w:rPr>
                <w:rFonts w:ascii="Times New Roman" w:hAnsi="Times New Roman"/>
                <w:b w:val="0"/>
                <w:color w:val="000000"/>
                <w:sz w:val="20"/>
                <w:szCs w:val="20"/>
              </w:rPr>
              <w:t>N</w:t>
            </w:r>
            <w:r w:rsidRPr="002E1811">
              <w:rPr>
                <w:rFonts w:ascii="Times New Roman" w:hAnsi="Times New Roman"/>
                <w:b w:val="0"/>
                <w:color w:val="000000"/>
                <w:sz w:val="20"/>
                <w:szCs w:val="20"/>
                <w:lang w:val="ru-RU"/>
              </w:rPr>
              <w:t xml:space="preserve"> 114/</w:t>
            </w:r>
            <w:proofErr w:type="spellStart"/>
            <w:proofErr w:type="gramStart"/>
            <w:r w:rsidRPr="002E1811">
              <w:rPr>
                <w:rFonts w:ascii="Times New Roman" w:hAnsi="Times New Roman"/>
                <w:b w:val="0"/>
                <w:color w:val="000000"/>
                <w:sz w:val="20"/>
                <w:szCs w:val="20"/>
                <w:lang w:val="ru-RU"/>
              </w:rPr>
              <w:t>пр</w:t>
            </w:r>
            <w:proofErr w:type="spellEnd"/>
            <w:proofErr w:type="gramEnd"/>
            <w:r w:rsidRPr="002E1811">
              <w:rPr>
                <w:rFonts w:ascii="Times New Roman" w:hAnsi="Times New Roman"/>
                <w:b w:val="0"/>
                <w:color w:val="000000"/>
                <w:sz w:val="20"/>
                <w:szCs w:val="20"/>
                <w:lang w:val="ru-RU"/>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2E1811" w:rsidRPr="002E1811" w:rsidRDefault="002E1811" w:rsidP="002E1811">
            <w:pPr>
              <w:ind w:firstLine="567"/>
              <w:rPr>
                <w:rFonts w:ascii="Times New Roman" w:hAnsi="Times New Roman"/>
                <w:color w:val="000000"/>
                <w:sz w:val="20"/>
                <w:szCs w:val="20"/>
                <w:lang w:val="ru-RU"/>
              </w:rPr>
            </w:pPr>
            <w:r w:rsidRPr="002E1811">
              <w:rPr>
                <w:rFonts w:ascii="Times New Roman" w:hAnsi="Times New Roman"/>
                <w:sz w:val="20"/>
                <w:szCs w:val="20"/>
                <w:lang w:val="ru-RU"/>
              </w:rPr>
              <w:t xml:space="preserve">&lt;10&gt; </w:t>
            </w:r>
            <w:r w:rsidRPr="002E1811">
              <w:rPr>
                <w:rFonts w:ascii="Times New Roman" w:hAnsi="Times New Roman"/>
                <w:color w:val="000000"/>
                <w:sz w:val="20"/>
                <w:szCs w:val="20"/>
                <w:lang w:val="ru-RU"/>
              </w:rPr>
              <w:t xml:space="preserve">Постановление Правительства РФ от 09.07.2016 </w:t>
            </w:r>
            <w:r w:rsidRPr="002E1811">
              <w:rPr>
                <w:rFonts w:ascii="Times New Roman" w:hAnsi="Times New Roman"/>
                <w:color w:val="000000"/>
                <w:sz w:val="20"/>
                <w:szCs w:val="20"/>
              </w:rPr>
              <w:t>N</w:t>
            </w:r>
            <w:r w:rsidRPr="002E1811">
              <w:rPr>
                <w:rFonts w:ascii="Times New Roman" w:hAnsi="Times New Roman"/>
                <w:color w:val="000000"/>
                <w:sz w:val="20"/>
                <w:szCs w:val="20"/>
                <w:lang w:val="ru-RU"/>
              </w:rPr>
              <w:t xml:space="preserve">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p>
          <w:p w:rsidR="002E1811" w:rsidRPr="002E1811" w:rsidRDefault="002E1811" w:rsidP="002E1811">
            <w:pPr>
              <w:ind w:firstLine="567"/>
              <w:jc w:val="both"/>
              <w:rPr>
                <w:rFonts w:ascii="Times New Roman" w:hAnsi="Times New Roman"/>
                <w:color w:val="000000"/>
                <w:sz w:val="20"/>
                <w:szCs w:val="20"/>
                <w:lang w:val="ru-RU"/>
              </w:rPr>
            </w:pPr>
          </w:p>
          <w:p w:rsidR="002E1811" w:rsidRPr="002E1811" w:rsidRDefault="002E1811" w:rsidP="002E1811">
            <w:pPr>
              <w:autoSpaceDE w:val="0"/>
              <w:autoSpaceDN w:val="0"/>
              <w:adjustRightInd w:val="0"/>
              <w:rPr>
                <w:rFonts w:ascii="Times New Roman" w:hAnsi="Times New Roman"/>
                <w:sz w:val="22"/>
                <w:szCs w:val="22"/>
                <w:lang w:val="ru-RU"/>
              </w:rPr>
            </w:pPr>
            <w:r w:rsidRPr="002E1811">
              <w:rPr>
                <w:rFonts w:ascii="Times New Roman" w:hAnsi="Times New Roman"/>
                <w:sz w:val="22"/>
                <w:szCs w:val="22"/>
                <w:lang w:val="ru-RU"/>
              </w:rPr>
              <w:t>________________________              _____________               _____________________________</w:t>
            </w:r>
          </w:p>
          <w:p w:rsidR="002E1811" w:rsidRPr="002E1811" w:rsidRDefault="002E1811" w:rsidP="002E1811">
            <w:pPr>
              <w:autoSpaceDE w:val="0"/>
              <w:autoSpaceDN w:val="0"/>
              <w:adjustRightInd w:val="0"/>
              <w:rPr>
                <w:rFonts w:ascii="Times New Roman" w:hAnsi="Times New Roman"/>
                <w:sz w:val="22"/>
                <w:szCs w:val="22"/>
                <w:lang w:val="ru-RU"/>
              </w:rPr>
            </w:pPr>
            <w:proofErr w:type="gramStart"/>
            <w:r w:rsidRPr="002E1811">
              <w:rPr>
                <w:rFonts w:ascii="Times New Roman" w:hAnsi="Times New Roman"/>
                <w:sz w:val="22"/>
                <w:szCs w:val="22"/>
                <w:lang w:val="ru-RU"/>
              </w:rPr>
              <w:t>(должность лица, заполнившего        (подпись)                  (фамилия, имя, отчество (при наличии) лица,</w:t>
            </w:r>
            <w:proofErr w:type="gramEnd"/>
          </w:p>
          <w:p w:rsidR="002E1811" w:rsidRPr="002E1811" w:rsidRDefault="002E1811" w:rsidP="002E1811">
            <w:pPr>
              <w:autoSpaceDE w:val="0"/>
              <w:autoSpaceDN w:val="0"/>
              <w:adjustRightInd w:val="0"/>
              <w:rPr>
                <w:rFonts w:ascii="Times New Roman" w:hAnsi="Times New Roman"/>
                <w:sz w:val="22"/>
                <w:szCs w:val="22"/>
                <w:lang w:val="ru-RU"/>
              </w:rPr>
            </w:pPr>
            <w:proofErr w:type="gramStart"/>
            <w:r w:rsidRPr="002E1811">
              <w:rPr>
                <w:rFonts w:ascii="Times New Roman" w:hAnsi="Times New Roman"/>
                <w:sz w:val="22"/>
                <w:szCs w:val="22"/>
                <w:lang w:val="ru-RU"/>
              </w:rPr>
              <w:t>проверочный лист)                                                                             заполнившего проверочный лист)</w:t>
            </w:r>
            <w:proofErr w:type="gramEnd"/>
          </w:p>
          <w:p w:rsidR="002E1811" w:rsidRPr="002E1811" w:rsidRDefault="002E1811" w:rsidP="002E1811">
            <w:pPr>
              <w:widowControl w:val="0"/>
              <w:autoSpaceDE w:val="0"/>
              <w:autoSpaceDN w:val="0"/>
              <w:adjustRightInd w:val="0"/>
              <w:jc w:val="both"/>
              <w:textAlignment w:val="baseline"/>
              <w:rPr>
                <w:bCs/>
                <w:color w:val="000000"/>
                <w:szCs w:val="28"/>
                <w:lang w:val="ru-RU"/>
              </w:rPr>
            </w:pPr>
          </w:p>
          <w:p w:rsidR="002E1811" w:rsidRPr="002A7F27" w:rsidRDefault="002E1811" w:rsidP="002A7F27">
            <w:pPr>
              <w:widowControl w:val="0"/>
              <w:autoSpaceDE w:val="0"/>
              <w:autoSpaceDN w:val="0"/>
              <w:adjustRightInd w:val="0"/>
              <w:jc w:val="both"/>
              <w:textAlignment w:val="baseline"/>
              <w:rPr>
                <w:rFonts w:ascii="Times New Roman" w:hAnsi="Times New Roman"/>
                <w:bCs/>
                <w:color w:val="000000"/>
                <w:sz w:val="28"/>
                <w:szCs w:val="28"/>
                <w:lang w:val="ru-RU"/>
              </w:rPr>
            </w:pPr>
          </w:p>
          <w:tbl>
            <w:tblPr>
              <w:tblpPr w:leftFromText="180" w:rightFromText="180" w:vertAnchor="text" w:horzAnchor="margin" w:tblpX="-364" w:tblpY="217"/>
              <w:tblW w:w="20179" w:type="dxa"/>
              <w:tblLayout w:type="fixed"/>
              <w:tblCellMar>
                <w:top w:w="102" w:type="dxa"/>
                <w:left w:w="62" w:type="dxa"/>
                <w:bottom w:w="102" w:type="dxa"/>
                <w:right w:w="62" w:type="dxa"/>
              </w:tblCellMar>
              <w:tblLook w:val="04A0" w:firstRow="1" w:lastRow="0" w:firstColumn="1" w:lastColumn="0" w:noHBand="0" w:noVBand="1"/>
            </w:tblPr>
            <w:tblGrid>
              <w:gridCol w:w="10774"/>
              <w:gridCol w:w="855"/>
              <w:gridCol w:w="855"/>
              <w:gridCol w:w="855"/>
              <w:gridCol w:w="855"/>
              <w:gridCol w:w="855"/>
              <w:gridCol w:w="855"/>
              <w:gridCol w:w="855"/>
              <w:gridCol w:w="855"/>
              <w:gridCol w:w="855"/>
              <w:gridCol w:w="855"/>
              <w:gridCol w:w="855"/>
            </w:tblGrid>
            <w:tr w:rsidR="002A7F27" w:rsidRPr="000A3EC6" w:rsidTr="002A7F27">
              <w:trPr>
                <w:trHeight w:val="41"/>
              </w:trPr>
              <w:tc>
                <w:tcPr>
                  <w:tcW w:w="10774" w:type="dxa"/>
                </w:tcPr>
                <w:tbl>
                  <w:tblPr>
                    <w:tblpPr w:leftFromText="180" w:rightFromText="180" w:vertAnchor="text" w:horzAnchor="margin" w:tblpX="-364" w:tblpY="217"/>
                    <w:tblW w:w="10707" w:type="dxa"/>
                    <w:tblInd w:w="5" w:type="dxa"/>
                    <w:tblLayout w:type="fixed"/>
                    <w:tblCellMar>
                      <w:top w:w="102" w:type="dxa"/>
                      <w:left w:w="62" w:type="dxa"/>
                      <w:bottom w:w="102" w:type="dxa"/>
                      <w:right w:w="62" w:type="dxa"/>
                    </w:tblCellMar>
                    <w:tblLook w:val="04A0" w:firstRow="1" w:lastRow="0" w:firstColumn="1" w:lastColumn="0" w:noHBand="0" w:noVBand="1"/>
                  </w:tblPr>
                  <w:tblGrid>
                    <w:gridCol w:w="485"/>
                    <w:gridCol w:w="6590"/>
                    <w:gridCol w:w="1992"/>
                    <w:gridCol w:w="851"/>
                    <w:gridCol w:w="789"/>
                  </w:tblGrid>
                  <w:tr w:rsidR="002A7F27" w:rsidRPr="000A3EC6" w:rsidTr="002E1811">
                    <w:trPr>
                      <w:trHeight w:val="308"/>
                    </w:trPr>
                    <w:tc>
                      <w:tcPr>
                        <w:tcW w:w="485" w:type="dxa"/>
                        <w:tcBorders>
                          <w:top w:val="single" w:sz="4" w:space="0" w:color="auto"/>
                          <w:left w:val="nil"/>
                          <w:bottom w:val="nil"/>
                          <w:right w:val="nil"/>
                        </w:tcBorders>
                      </w:tcPr>
                      <w:p w:rsidR="002A7F27" w:rsidRPr="002A7F27" w:rsidRDefault="002A7F27" w:rsidP="002A7F27">
                        <w:pPr>
                          <w:autoSpaceDE w:val="0"/>
                          <w:autoSpaceDN w:val="0"/>
                          <w:adjustRightInd w:val="0"/>
                          <w:jc w:val="center"/>
                          <w:rPr>
                            <w:rFonts w:ascii="Times New Roman" w:hAnsi="Times New Roman"/>
                            <w:sz w:val="22"/>
                            <w:szCs w:val="22"/>
                            <w:lang w:val="ru-RU"/>
                          </w:rPr>
                        </w:pPr>
                      </w:p>
                    </w:tc>
                    <w:tc>
                      <w:tcPr>
                        <w:tcW w:w="6590"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1992"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851"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c>
                      <w:tcPr>
                        <w:tcW w:w="789" w:type="dxa"/>
                        <w:tcBorders>
                          <w:top w:val="single" w:sz="4" w:space="0" w:color="auto"/>
                          <w:left w:val="nil"/>
                          <w:bottom w:val="nil"/>
                          <w:right w:val="nil"/>
                        </w:tcBorders>
                      </w:tcPr>
                      <w:p w:rsidR="002A7F27" w:rsidRPr="002A7F27" w:rsidRDefault="002A7F27" w:rsidP="002A7F27">
                        <w:pPr>
                          <w:autoSpaceDE w:val="0"/>
                          <w:autoSpaceDN w:val="0"/>
                          <w:adjustRightInd w:val="0"/>
                          <w:rPr>
                            <w:rFonts w:ascii="Times New Roman" w:hAnsi="Times New Roman"/>
                            <w:sz w:val="22"/>
                            <w:szCs w:val="22"/>
                            <w:lang w:val="ru-RU"/>
                          </w:rPr>
                        </w:pPr>
                      </w:p>
                    </w:tc>
                  </w:tr>
                  <w:tr w:rsidR="002A7F27" w:rsidRPr="000A3EC6" w:rsidTr="002E1811">
                    <w:trPr>
                      <w:trHeight w:val="41"/>
                    </w:trPr>
                    <w:tc>
                      <w:tcPr>
                        <w:tcW w:w="10707" w:type="dxa"/>
                        <w:gridSpan w:val="5"/>
                      </w:tcPr>
                      <w:p w:rsidR="002A7F27" w:rsidRPr="002A7F27" w:rsidRDefault="002A7F27" w:rsidP="002A7F27">
                        <w:pPr>
                          <w:autoSpaceDE w:val="0"/>
                          <w:autoSpaceDN w:val="0"/>
                          <w:adjustRightInd w:val="0"/>
                          <w:rPr>
                            <w:rFonts w:ascii="Times New Roman" w:hAnsi="Times New Roman"/>
                            <w:sz w:val="22"/>
                            <w:szCs w:val="22"/>
                            <w:lang w:val="ru-RU"/>
                          </w:rPr>
                        </w:pPr>
                      </w:p>
                    </w:tc>
                  </w:tr>
                </w:tbl>
                <w:p w:rsidR="002A7F27" w:rsidRPr="002A7F27" w:rsidRDefault="002A7F27" w:rsidP="002A7F27">
                  <w:pPr>
                    <w:widowControl w:val="0"/>
                    <w:autoSpaceDE w:val="0"/>
                    <w:autoSpaceDN w:val="0"/>
                    <w:adjustRightInd w:val="0"/>
                    <w:jc w:val="both"/>
                    <w:textAlignment w:val="baseline"/>
                    <w:rPr>
                      <w:rFonts w:ascii="Times New Roman" w:hAnsi="Times New Roman"/>
                      <w:bCs/>
                      <w:color w:val="000000"/>
                      <w:szCs w:val="28"/>
                      <w:lang w:val="ru-RU"/>
                    </w:rPr>
                  </w:pPr>
                </w:p>
                <w:p w:rsidR="002A7F27" w:rsidRPr="002A7F27" w:rsidRDefault="002A7F27" w:rsidP="002A7F27">
                  <w:pPr>
                    <w:autoSpaceDE w:val="0"/>
                    <w:autoSpaceDN w:val="0"/>
                    <w:adjustRightInd w:val="0"/>
                    <w:jc w:val="center"/>
                    <w:rPr>
                      <w:rFonts w:ascii="Times New Roman" w:hAnsi="Times New Roman"/>
                      <w:sz w:val="16"/>
                      <w:szCs w:val="16"/>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tcPr>
                <w:p w:rsidR="002A7F27" w:rsidRPr="002A7F27" w:rsidRDefault="002A7F27" w:rsidP="002A7F27">
                  <w:pPr>
                    <w:rPr>
                      <w:rFonts w:ascii="Times New Roman" w:hAnsi="Times New Roman"/>
                      <w:sz w:val="20"/>
                      <w:szCs w:val="20"/>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tcPr>
                <w:p w:rsidR="002A7F27" w:rsidRPr="002A7F27" w:rsidRDefault="002A7F27" w:rsidP="002A7F27">
                  <w:pPr>
                    <w:autoSpaceDE w:val="0"/>
                    <w:autoSpaceDN w:val="0"/>
                    <w:adjustRightInd w:val="0"/>
                    <w:jc w:val="both"/>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both"/>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c>
                <w:tcPr>
                  <w:tcW w:w="855" w:type="dxa"/>
                  <w:vAlign w:val="center"/>
                </w:tcPr>
                <w:p w:rsidR="002A7F27" w:rsidRPr="002A7F27" w:rsidRDefault="002A7F27" w:rsidP="002A7F27">
                  <w:pPr>
                    <w:autoSpaceDE w:val="0"/>
                    <w:autoSpaceDN w:val="0"/>
                    <w:adjustRightInd w:val="0"/>
                    <w:jc w:val="center"/>
                    <w:rPr>
                      <w:rFonts w:ascii="Times New Roman" w:hAnsi="Times New Roman"/>
                      <w:lang w:val="ru-RU"/>
                    </w:rPr>
                  </w:pPr>
                </w:p>
              </w:tc>
            </w:tr>
            <w:tr w:rsidR="002A7F27" w:rsidRPr="000A3EC6" w:rsidTr="002A7F27">
              <w:trPr>
                <w:trHeight w:val="41"/>
              </w:trPr>
              <w:tc>
                <w:tcPr>
                  <w:tcW w:w="10774" w:type="dxa"/>
                </w:tcPr>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АДМИНИСТРАЦИЯ БОРИСОГЛЕБСКОГО СЕЛЬСОВЕТА</w:t>
                  </w:r>
                </w:p>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УБИНСКОГО РАЙОНА НОВОСИБИРСКОЙ ОБЛАСТИ</w:t>
                  </w:r>
                </w:p>
                <w:p w:rsidR="000A3EC6" w:rsidRPr="000A3EC6" w:rsidRDefault="000A3EC6" w:rsidP="000A3EC6">
                  <w:pPr>
                    <w:ind w:firstLine="284"/>
                    <w:jc w:val="center"/>
                    <w:rPr>
                      <w:rFonts w:ascii="Times New Roman" w:hAnsi="Times New Roman"/>
                      <w:b/>
                      <w:sz w:val="28"/>
                      <w:szCs w:val="28"/>
                      <w:lang w:val="ru-RU"/>
                    </w:rPr>
                  </w:pPr>
                  <w:r w:rsidRPr="000A3EC6">
                    <w:rPr>
                      <w:rFonts w:ascii="Times New Roman" w:hAnsi="Times New Roman"/>
                      <w:b/>
                      <w:sz w:val="28"/>
                      <w:szCs w:val="28"/>
                      <w:lang w:val="ru-RU"/>
                    </w:rPr>
                    <w:t xml:space="preserve"> </w:t>
                  </w:r>
                </w:p>
                <w:p w:rsidR="000A3EC6" w:rsidRPr="000A3EC6" w:rsidRDefault="000A3EC6" w:rsidP="000A3EC6">
                  <w:pPr>
                    <w:ind w:firstLine="284"/>
                    <w:jc w:val="center"/>
                    <w:rPr>
                      <w:rFonts w:ascii="Times New Roman" w:hAnsi="Times New Roman"/>
                      <w:b/>
                      <w:sz w:val="28"/>
                      <w:szCs w:val="28"/>
                      <w:lang w:val="ru-RU"/>
                    </w:rPr>
                  </w:pPr>
                </w:p>
                <w:p w:rsidR="000A3EC6" w:rsidRPr="000A3EC6" w:rsidRDefault="000A3EC6" w:rsidP="000A3EC6">
                  <w:pPr>
                    <w:ind w:firstLine="284"/>
                    <w:jc w:val="center"/>
                    <w:rPr>
                      <w:rFonts w:ascii="Times New Roman" w:hAnsi="Times New Roman"/>
                      <w:b/>
                      <w:sz w:val="32"/>
                      <w:szCs w:val="32"/>
                      <w:lang w:val="ru-RU"/>
                    </w:rPr>
                  </w:pPr>
                  <w:r w:rsidRPr="000A3EC6">
                    <w:rPr>
                      <w:rFonts w:ascii="Times New Roman" w:hAnsi="Times New Roman"/>
                      <w:b/>
                      <w:sz w:val="32"/>
                      <w:szCs w:val="32"/>
                      <w:lang w:val="ru-RU"/>
                    </w:rPr>
                    <w:t>ПОСТАНОВЛЕНИЕ</w:t>
                  </w:r>
                </w:p>
                <w:p w:rsidR="000A3EC6" w:rsidRPr="000A3EC6" w:rsidRDefault="000A3EC6" w:rsidP="000A3EC6">
                  <w:pPr>
                    <w:ind w:firstLine="284"/>
                    <w:rPr>
                      <w:rFonts w:ascii="Times New Roman" w:hAnsi="Times New Roman"/>
                      <w:sz w:val="28"/>
                      <w:szCs w:val="28"/>
                      <w:lang w:val="ru-RU"/>
                    </w:rPr>
                  </w:pPr>
                </w:p>
                <w:p w:rsidR="000A3EC6" w:rsidRPr="000A3EC6" w:rsidRDefault="000A3EC6" w:rsidP="000A3EC6">
                  <w:pPr>
                    <w:ind w:firstLine="284"/>
                    <w:jc w:val="center"/>
                    <w:rPr>
                      <w:rFonts w:ascii="Times New Roman" w:hAnsi="Times New Roman"/>
                      <w:sz w:val="28"/>
                      <w:szCs w:val="28"/>
                      <w:lang w:val="ru-RU"/>
                    </w:rPr>
                  </w:pPr>
                  <w:r w:rsidRPr="000A3EC6">
                    <w:rPr>
                      <w:rFonts w:ascii="Times New Roman" w:hAnsi="Times New Roman"/>
                      <w:sz w:val="28"/>
                      <w:szCs w:val="28"/>
                      <w:lang w:val="ru-RU"/>
                    </w:rPr>
                    <w:t>от 04.02.2022  №</w:t>
                  </w:r>
                  <w:r>
                    <w:rPr>
                      <w:rFonts w:ascii="Times New Roman" w:hAnsi="Times New Roman"/>
                      <w:sz w:val="28"/>
                      <w:szCs w:val="28"/>
                    </w:rPr>
                    <w:t> </w:t>
                  </w:r>
                  <w:r w:rsidRPr="000A3EC6">
                    <w:rPr>
                      <w:rFonts w:ascii="Times New Roman" w:hAnsi="Times New Roman"/>
                      <w:sz w:val="28"/>
                      <w:szCs w:val="28"/>
                      <w:lang w:val="ru-RU"/>
                    </w:rPr>
                    <w:t>6-па</w:t>
                  </w:r>
                </w:p>
                <w:p w:rsidR="000A3EC6" w:rsidRPr="000A3EC6" w:rsidRDefault="000A3EC6" w:rsidP="000A3EC6">
                  <w:pPr>
                    <w:jc w:val="center"/>
                    <w:rPr>
                      <w:rFonts w:ascii="Times New Roman" w:hAnsi="Times New Roman"/>
                      <w:lang w:val="ru-RU"/>
                    </w:rPr>
                  </w:pPr>
                </w:p>
                <w:p w:rsidR="000A3EC6" w:rsidRPr="000A3EC6" w:rsidRDefault="000A3EC6" w:rsidP="000A3EC6">
                  <w:pPr>
                    <w:jc w:val="center"/>
                    <w:rPr>
                      <w:rFonts w:ascii="Times New Roman" w:hAnsi="Times New Roman"/>
                      <w:sz w:val="28"/>
                      <w:szCs w:val="28"/>
                      <w:lang w:val="ru-RU"/>
                    </w:rPr>
                  </w:pPr>
                  <w:proofErr w:type="spellStart"/>
                  <w:r w:rsidRPr="000A3EC6">
                    <w:rPr>
                      <w:rFonts w:ascii="Times New Roman" w:hAnsi="Times New Roman"/>
                      <w:sz w:val="28"/>
                      <w:szCs w:val="28"/>
                      <w:lang w:val="ru-RU"/>
                    </w:rPr>
                    <w:t>с</w:t>
                  </w:r>
                  <w:proofErr w:type="gramStart"/>
                  <w:r w:rsidRPr="000A3EC6">
                    <w:rPr>
                      <w:rFonts w:ascii="Times New Roman" w:hAnsi="Times New Roman"/>
                      <w:sz w:val="28"/>
                      <w:szCs w:val="28"/>
                      <w:lang w:val="ru-RU"/>
                    </w:rPr>
                    <w:t>.Б</w:t>
                  </w:r>
                  <w:proofErr w:type="gramEnd"/>
                  <w:r w:rsidRPr="000A3EC6">
                    <w:rPr>
                      <w:rFonts w:ascii="Times New Roman" w:hAnsi="Times New Roman"/>
                      <w:sz w:val="28"/>
                      <w:szCs w:val="28"/>
                      <w:lang w:val="ru-RU"/>
                    </w:rPr>
                    <w:t>орисоглебка</w:t>
                  </w:r>
                  <w:proofErr w:type="spellEnd"/>
                </w:p>
                <w:p w:rsidR="000A3EC6" w:rsidRPr="000A3EC6" w:rsidRDefault="000A3EC6" w:rsidP="000A3EC6">
                  <w:pPr>
                    <w:jc w:val="center"/>
                    <w:rPr>
                      <w:rFonts w:ascii="Times New Roman" w:hAnsi="Times New Roman"/>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 xml:space="preserve">Об утверждении муниципальной программы по обеспечению </w:t>
                  </w:r>
                  <w:proofErr w:type="gramStart"/>
                  <w:r w:rsidRPr="000A3EC6">
                    <w:rPr>
                      <w:rFonts w:ascii="Times New Roman" w:hAnsi="Times New Roman"/>
                      <w:b/>
                      <w:sz w:val="28"/>
                      <w:szCs w:val="28"/>
                      <w:lang w:val="ru-RU"/>
                    </w:rPr>
                    <w:t>первичных</w:t>
                  </w:r>
                  <w:proofErr w:type="gramEnd"/>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мер пожарной безопасности на территории Борисоглебского сельсовета</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Убинского района Новосибирской области на 2022 год</w:t>
                  </w:r>
                </w:p>
                <w:p w:rsidR="000A3EC6" w:rsidRPr="000A3EC6" w:rsidRDefault="000A3EC6" w:rsidP="000A3EC6">
                  <w:pPr>
                    <w:jc w:val="center"/>
                    <w:rPr>
                      <w:rFonts w:ascii="Times New Roman" w:hAnsi="Times New Roman"/>
                      <w:sz w:val="28"/>
                      <w:szCs w:val="28"/>
                      <w:lang w:val="ru-RU"/>
                    </w:rPr>
                  </w:pPr>
                </w:p>
                <w:p w:rsidR="000A3EC6" w:rsidRPr="000A3EC6" w:rsidRDefault="000A3EC6" w:rsidP="000A3EC6">
                  <w:pPr>
                    <w:jc w:val="center"/>
                    <w:rPr>
                      <w:rFonts w:ascii="Times New Roman" w:hAnsi="Times New Roman"/>
                      <w:sz w:val="28"/>
                      <w:szCs w:val="28"/>
                      <w:lang w:val="ru-RU"/>
                    </w:rPr>
                  </w:pPr>
                </w:p>
                <w:p w:rsidR="000A3EC6" w:rsidRPr="000A3EC6" w:rsidRDefault="000A3EC6" w:rsidP="000A3EC6">
                  <w:pPr>
                    <w:ind w:firstLine="709"/>
                    <w:jc w:val="both"/>
                    <w:rPr>
                      <w:szCs w:val="28"/>
                      <w:lang w:val="ru-RU"/>
                    </w:rPr>
                  </w:pPr>
                  <w:r w:rsidRPr="000A3EC6">
                    <w:rPr>
                      <w:rFonts w:ascii="Times New Roman" w:hAnsi="Times New Roman"/>
                      <w:sz w:val="28"/>
                      <w:szCs w:val="28"/>
                      <w:lang w:val="ru-RU"/>
                    </w:rPr>
                    <w:t xml:space="preserve">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Борисоглебского сельсовета Убинского района Новосибирской области  </w:t>
                  </w:r>
                  <w:proofErr w:type="gramStart"/>
                  <w:r w:rsidRPr="000A3EC6">
                    <w:rPr>
                      <w:rFonts w:ascii="Times New Roman" w:hAnsi="Times New Roman"/>
                      <w:b/>
                      <w:sz w:val="28"/>
                      <w:szCs w:val="28"/>
                      <w:lang w:val="ru-RU"/>
                    </w:rPr>
                    <w:t>п</w:t>
                  </w:r>
                  <w:proofErr w:type="gramEnd"/>
                  <w:r>
                    <w:rPr>
                      <w:rFonts w:ascii="Times New Roman" w:hAnsi="Times New Roman"/>
                      <w:b/>
                      <w:sz w:val="28"/>
                      <w:szCs w:val="28"/>
                    </w:rPr>
                    <w:t> </w:t>
                  </w:r>
                  <w:r w:rsidRPr="000A3EC6">
                    <w:rPr>
                      <w:rFonts w:ascii="Times New Roman" w:hAnsi="Times New Roman"/>
                      <w:b/>
                      <w:sz w:val="28"/>
                      <w:szCs w:val="28"/>
                      <w:lang w:val="ru-RU"/>
                    </w:rPr>
                    <w:t>о</w:t>
                  </w:r>
                  <w:r>
                    <w:rPr>
                      <w:rFonts w:ascii="Times New Roman" w:hAnsi="Times New Roman"/>
                      <w:b/>
                      <w:sz w:val="28"/>
                      <w:szCs w:val="28"/>
                    </w:rPr>
                    <w:t> </w:t>
                  </w:r>
                  <w:r w:rsidRPr="000A3EC6">
                    <w:rPr>
                      <w:rFonts w:ascii="Times New Roman" w:hAnsi="Times New Roman"/>
                      <w:b/>
                      <w:sz w:val="28"/>
                      <w:szCs w:val="28"/>
                      <w:lang w:val="ru-RU"/>
                    </w:rPr>
                    <w:t>с</w:t>
                  </w:r>
                  <w:r>
                    <w:rPr>
                      <w:rFonts w:ascii="Times New Roman" w:hAnsi="Times New Roman"/>
                      <w:b/>
                      <w:sz w:val="28"/>
                      <w:szCs w:val="28"/>
                    </w:rPr>
                    <w:t> </w:t>
                  </w:r>
                  <w:r w:rsidRPr="000A3EC6">
                    <w:rPr>
                      <w:rFonts w:ascii="Times New Roman" w:hAnsi="Times New Roman"/>
                      <w:b/>
                      <w:sz w:val="28"/>
                      <w:szCs w:val="28"/>
                      <w:lang w:val="ru-RU"/>
                    </w:rPr>
                    <w:t>т</w:t>
                  </w:r>
                  <w:r>
                    <w:rPr>
                      <w:rFonts w:ascii="Times New Roman" w:hAnsi="Times New Roman"/>
                      <w:b/>
                      <w:sz w:val="28"/>
                      <w:szCs w:val="28"/>
                    </w:rPr>
                    <w:t> </w:t>
                  </w:r>
                  <w:r w:rsidRPr="000A3EC6">
                    <w:rPr>
                      <w:rFonts w:ascii="Times New Roman" w:hAnsi="Times New Roman"/>
                      <w:b/>
                      <w:sz w:val="28"/>
                      <w:szCs w:val="28"/>
                      <w:lang w:val="ru-RU"/>
                    </w:rPr>
                    <w:t>а</w:t>
                  </w:r>
                  <w:r>
                    <w:rPr>
                      <w:rFonts w:ascii="Times New Roman" w:hAnsi="Times New Roman"/>
                      <w:b/>
                      <w:sz w:val="28"/>
                      <w:szCs w:val="28"/>
                    </w:rPr>
                    <w:t> </w:t>
                  </w:r>
                  <w:r w:rsidRPr="000A3EC6">
                    <w:rPr>
                      <w:rFonts w:ascii="Times New Roman" w:hAnsi="Times New Roman"/>
                      <w:b/>
                      <w:sz w:val="28"/>
                      <w:szCs w:val="28"/>
                      <w:lang w:val="ru-RU"/>
                    </w:rPr>
                    <w:t>н</w:t>
                  </w:r>
                  <w:r>
                    <w:rPr>
                      <w:rFonts w:ascii="Times New Roman" w:hAnsi="Times New Roman"/>
                      <w:b/>
                      <w:sz w:val="28"/>
                      <w:szCs w:val="28"/>
                    </w:rPr>
                    <w:t> </w:t>
                  </w:r>
                  <w:r w:rsidRPr="000A3EC6">
                    <w:rPr>
                      <w:rFonts w:ascii="Times New Roman" w:hAnsi="Times New Roman"/>
                      <w:b/>
                      <w:sz w:val="28"/>
                      <w:szCs w:val="28"/>
                      <w:lang w:val="ru-RU"/>
                    </w:rPr>
                    <w:t>о</w:t>
                  </w:r>
                  <w:r>
                    <w:rPr>
                      <w:rFonts w:ascii="Times New Roman" w:hAnsi="Times New Roman"/>
                      <w:b/>
                      <w:sz w:val="28"/>
                      <w:szCs w:val="28"/>
                    </w:rPr>
                    <w:t> </w:t>
                  </w:r>
                  <w:r w:rsidRPr="000A3EC6">
                    <w:rPr>
                      <w:rFonts w:ascii="Times New Roman" w:hAnsi="Times New Roman"/>
                      <w:b/>
                      <w:sz w:val="28"/>
                      <w:szCs w:val="28"/>
                      <w:lang w:val="ru-RU"/>
                    </w:rPr>
                    <w:t>в</w:t>
                  </w:r>
                  <w:r>
                    <w:rPr>
                      <w:rFonts w:ascii="Times New Roman" w:hAnsi="Times New Roman"/>
                      <w:b/>
                      <w:sz w:val="28"/>
                      <w:szCs w:val="28"/>
                    </w:rPr>
                    <w:t> </w:t>
                  </w:r>
                  <w:r w:rsidRPr="000A3EC6">
                    <w:rPr>
                      <w:rFonts w:ascii="Times New Roman" w:hAnsi="Times New Roman"/>
                      <w:b/>
                      <w:sz w:val="28"/>
                      <w:szCs w:val="28"/>
                      <w:lang w:val="ru-RU"/>
                    </w:rPr>
                    <w:t>л</w:t>
                  </w:r>
                  <w:r>
                    <w:rPr>
                      <w:rFonts w:ascii="Times New Roman" w:hAnsi="Times New Roman"/>
                      <w:b/>
                      <w:sz w:val="28"/>
                      <w:szCs w:val="28"/>
                    </w:rPr>
                    <w:t> </w:t>
                  </w:r>
                  <w:r w:rsidRPr="000A3EC6">
                    <w:rPr>
                      <w:rFonts w:ascii="Times New Roman" w:hAnsi="Times New Roman"/>
                      <w:b/>
                      <w:sz w:val="28"/>
                      <w:szCs w:val="28"/>
                      <w:lang w:val="ru-RU"/>
                    </w:rPr>
                    <w:t>я</w:t>
                  </w:r>
                  <w:r>
                    <w:rPr>
                      <w:rFonts w:ascii="Times New Roman" w:hAnsi="Times New Roman"/>
                      <w:b/>
                      <w:sz w:val="28"/>
                      <w:szCs w:val="28"/>
                    </w:rPr>
                    <w:t> </w:t>
                  </w:r>
                  <w:r w:rsidRPr="000A3EC6">
                    <w:rPr>
                      <w:rFonts w:ascii="Times New Roman" w:hAnsi="Times New Roman"/>
                      <w:b/>
                      <w:sz w:val="28"/>
                      <w:szCs w:val="28"/>
                      <w:lang w:val="ru-RU"/>
                    </w:rPr>
                    <w:t>е</w:t>
                  </w:r>
                  <w:r>
                    <w:rPr>
                      <w:rFonts w:ascii="Times New Roman" w:hAnsi="Times New Roman"/>
                      <w:b/>
                      <w:sz w:val="28"/>
                      <w:szCs w:val="28"/>
                    </w:rPr>
                    <w:t> </w:t>
                  </w:r>
                  <w:r w:rsidRPr="000A3EC6">
                    <w:rPr>
                      <w:rFonts w:ascii="Times New Roman" w:hAnsi="Times New Roman"/>
                      <w:b/>
                      <w:sz w:val="28"/>
                      <w:szCs w:val="28"/>
                      <w:lang w:val="ru-RU"/>
                    </w:rPr>
                    <w:t>т:</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1.</w:t>
                  </w:r>
                  <w:r>
                    <w:rPr>
                      <w:rFonts w:ascii="Times New Roman" w:hAnsi="Times New Roman"/>
                      <w:sz w:val="28"/>
                      <w:szCs w:val="28"/>
                    </w:rPr>
                    <w:t> </w:t>
                  </w:r>
                  <w:r w:rsidRPr="000A3EC6">
                    <w:rPr>
                      <w:rFonts w:ascii="Times New Roman" w:hAnsi="Times New Roman"/>
                      <w:sz w:val="28"/>
                      <w:szCs w:val="28"/>
                      <w:lang w:val="ru-RU"/>
                    </w:rPr>
                    <w:t>Утвердить прилагаемую муниципальную программу по обеспечению первичных мер пожарной безопасности на территории Борисоглебского сельсовета Убинского района Новосибирской области на 2022 год.</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2.</w:t>
                  </w:r>
                  <w:r>
                    <w:rPr>
                      <w:rFonts w:ascii="Times New Roman" w:hAnsi="Times New Roman"/>
                      <w:sz w:val="28"/>
                      <w:szCs w:val="28"/>
                    </w:rPr>
                    <w:t> </w:t>
                  </w:r>
                  <w:r w:rsidRPr="000A3EC6">
                    <w:rPr>
                      <w:rFonts w:ascii="Times New Roman" w:hAnsi="Times New Roman"/>
                      <w:sz w:val="28"/>
                      <w:szCs w:val="28"/>
                      <w:lang w:val="ru-RU"/>
                    </w:rPr>
                    <w:t>Опубликовать настоящее постановление в периодическом печатном органе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r w:rsidRPr="000A3EC6">
                    <w:rPr>
                      <w:rFonts w:ascii="Times New Roman" w:hAnsi="Times New Roman"/>
                      <w:sz w:val="28"/>
                      <w:szCs w:val="28"/>
                      <w:lang w:val="ru-RU"/>
                    </w:rPr>
                    <w:t>Глава Борисоглебского сельсовета</w:t>
                  </w:r>
                </w:p>
                <w:p w:rsidR="000A3EC6" w:rsidRPr="000A3EC6" w:rsidRDefault="000A3EC6" w:rsidP="000A3EC6">
                  <w:pPr>
                    <w:rPr>
                      <w:rFonts w:ascii="Times New Roman" w:hAnsi="Times New Roman"/>
                      <w:sz w:val="28"/>
                      <w:szCs w:val="28"/>
                      <w:lang w:val="ru-RU"/>
                    </w:rPr>
                  </w:pPr>
                  <w:r w:rsidRPr="000A3EC6">
                    <w:rPr>
                      <w:rFonts w:ascii="Times New Roman" w:hAnsi="Times New Roman"/>
                      <w:sz w:val="28"/>
                      <w:szCs w:val="28"/>
                      <w:lang w:val="ru-RU"/>
                    </w:rPr>
                    <w:t>Убинского района Новосибирской области                                Х.М. Каримов</w:t>
                  </w: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jc w:val="right"/>
                    <w:rPr>
                      <w:rFonts w:ascii="Times New Roman" w:hAnsi="Times New Roman"/>
                      <w:sz w:val="28"/>
                      <w:szCs w:val="28"/>
                      <w:lang w:val="ru-RU"/>
                    </w:rPr>
                  </w:pPr>
                  <w:bookmarkStart w:id="0" w:name="_GoBack"/>
                  <w:bookmarkEnd w:id="0"/>
                  <w:r w:rsidRPr="000A3EC6">
                    <w:rPr>
                      <w:rFonts w:ascii="Times New Roman" w:hAnsi="Times New Roman"/>
                      <w:sz w:val="28"/>
                      <w:szCs w:val="28"/>
                      <w:lang w:val="ru-RU"/>
                    </w:rPr>
                    <w:t>УТВЕРЖДЕНА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постановлением администрации</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Борисоглебского сельсовета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Убинского района</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Новосибирской области</w:t>
                  </w:r>
                </w:p>
                <w:p w:rsidR="000A3EC6" w:rsidRPr="000A3EC6" w:rsidRDefault="000A3EC6" w:rsidP="000A3EC6">
                  <w:pPr>
                    <w:jc w:val="right"/>
                    <w:rPr>
                      <w:rFonts w:ascii="Times New Roman" w:hAnsi="Times New Roman"/>
                      <w:sz w:val="28"/>
                      <w:szCs w:val="28"/>
                      <w:lang w:val="ru-RU"/>
                    </w:rPr>
                  </w:pPr>
                  <w:r w:rsidRPr="000A3EC6">
                    <w:rPr>
                      <w:rFonts w:ascii="Times New Roman" w:hAnsi="Times New Roman"/>
                      <w:sz w:val="28"/>
                      <w:szCs w:val="28"/>
                      <w:lang w:val="ru-RU"/>
                    </w:rPr>
                    <w:t>от 04.02.2022 №</w:t>
                  </w:r>
                  <w:r w:rsidRPr="00407774">
                    <w:rPr>
                      <w:rFonts w:ascii="Times New Roman" w:hAnsi="Times New Roman"/>
                      <w:sz w:val="28"/>
                      <w:szCs w:val="28"/>
                    </w:rPr>
                    <w:t> </w:t>
                  </w:r>
                  <w:r w:rsidRPr="000A3EC6">
                    <w:rPr>
                      <w:rFonts w:ascii="Times New Roman" w:hAnsi="Times New Roman"/>
                      <w:sz w:val="28"/>
                      <w:szCs w:val="28"/>
                      <w:lang w:val="ru-RU"/>
                    </w:rPr>
                    <w:t>6-па</w:t>
                  </w:r>
                </w:p>
                <w:p w:rsidR="000A3EC6" w:rsidRPr="000A3EC6" w:rsidRDefault="000A3EC6" w:rsidP="000A3EC6">
                  <w:pPr>
                    <w:jc w:val="center"/>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Муниципальная программа</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по обеспечению первичных мер пожарной безопасности на территории Борисоглебского сельсовета Убинского района Новосибирской области</w:t>
                  </w: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 xml:space="preserve"> на 2022 год</w:t>
                  </w:r>
                </w:p>
                <w:p w:rsidR="000A3EC6" w:rsidRPr="000A3EC6" w:rsidRDefault="000A3EC6" w:rsidP="000A3EC6">
                  <w:pPr>
                    <w:rPr>
                      <w:rFonts w:ascii="Times New Roman" w:hAnsi="Times New Roman"/>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ПАСПОРТ ПРОГРАММЫ</w:t>
                  </w:r>
                </w:p>
                <w:p w:rsidR="000A3EC6" w:rsidRPr="000A3EC6" w:rsidRDefault="000A3EC6" w:rsidP="000A3EC6">
                  <w:pPr>
                    <w:ind w:firstLine="709"/>
                    <w:jc w:val="center"/>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Наименование Программы: Муниципальная программа по обеспечению первичных мер пожарной безопасности на территории  Борисоглебского сельсовета Убинского района Новосибирской области на  2022 год (далее по тексту – Программа).</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Цель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Первичные меры пожарной безопасности включают в себя: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Борисоглебского сельсовета Убинского района Новосибирской области (далее по тексту – поселение);</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Сроки реализации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Начало       - 1 квартал 2022 г.</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Окончание - 4 квартал 2022 г.</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t>Структура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Программа предусматривает решение вопросов (проблем) по выбранному направлению:</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Ответственные за исполнение Программы: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Глава Борисоглебского сельсовета Убинского района Новосибирской области.</w:t>
                  </w:r>
                </w:p>
                <w:p w:rsidR="000A3EC6" w:rsidRPr="000A3EC6" w:rsidRDefault="000A3EC6" w:rsidP="000A3EC6">
                  <w:pPr>
                    <w:ind w:firstLine="709"/>
                    <w:jc w:val="both"/>
                    <w:rPr>
                      <w:rFonts w:ascii="Times New Roman" w:hAnsi="Times New Roman"/>
                      <w:b/>
                      <w:sz w:val="28"/>
                      <w:szCs w:val="28"/>
                      <w:lang w:val="ru-RU"/>
                    </w:rPr>
                  </w:pPr>
                  <w:r w:rsidRPr="000A3EC6">
                    <w:rPr>
                      <w:rFonts w:ascii="Times New Roman" w:hAnsi="Times New Roman"/>
                      <w:b/>
                      <w:sz w:val="28"/>
                      <w:szCs w:val="28"/>
                      <w:lang w:val="ru-RU"/>
                    </w:rPr>
                    <w:lastRenderedPageBreak/>
                    <w:t>Ожидаемые конечные результаты.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center"/>
                    <w:rPr>
                      <w:rFonts w:ascii="Times New Roman" w:hAnsi="Times New Roman"/>
                      <w:b/>
                      <w:sz w:val="28"/>
                      <w:szCs w:val="28"/>
                      <w:lang w:val="ru-RU"/>
                    </w:rPr>
                  </w:pPr>
                  <w:r>
                    <w:rPr>
                      <w:rFonts w:ascii="Times New Roman" w:hAnsi="Times New Roman"/>
                      <w:b/>
                      <w:sz w:val="28"/>
                      <w:szCs w:val="28"/>
                    </w:rPr>
                    <w:t>I</w:t>
                  </w:r>
                  <w:r w:rsidRPr="000A3EC6">
                    <w:rPr>
                      <w:rFonts w:ascii="Times New Roman" w:hAnsi="Times New Roman"/>
                      <w:b/>
                      <w:sz w:val="28"/>
                      <w:szCs w:val="28"/>
                      <w:lang w:val="ru-RU"/>
                    </w:rPr>
                    <w:t>.</w:t>
                  </w:r>
                  <w:r>
                    <w:rPr>
                      <w:rFonts w:ascii="Times New Roman" w:hAnsi="Times New Roman"/>
                      <w:b/>
                      <w:sz w:val="28"/>
                      <w:szCs w:val="28"/>
                    </w:rPr>
                    <w:t> </w:t>
                  </w:r>
                  <w:r w:rsidRPr="000A3EC6">
                    <w:rPr>
                      <w:rFonts w:ascii="Times New Roman" w:hAnsi="Times New Roman"/>
                      <w:b/>
                      <w:sz w:val="28"/>
                      <w:szCs w:val="28"/>
                      <w:lang w:val="ru-RU"/>
                    </w:rPr>
                    <w:t>Первичные меры пожарной безопасности</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Первичные меры пожарной безопасности включают в себя: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наличие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или договора с подразделением пожарной охраны на обеспечение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и организацию выполнения муниципальных целевых программ по вопросам обеспечения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плана привлечения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и проведения аварийно-спасательных работ на территории поселения и контроль за его выполнением;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обеспечение беспрепятственного проезда пожарной техники к месту пожара;</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обеспечение связи и оповещения населения о пожаре;</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разработку паспорта безопасности поселения и иные мероприятия, направленные на обеспечение пожарной безопасности.</w:t>
                  </w:r>
                </w:p>
                <w:p w:rsidR="000A3EC6" w:rsidRPr="000A3EC6" w:rsidRDefault="000A3EC6" w:rsidP="000A3EC6">
                  <w:pPr>
                    <w:ind w:firstLine="709"/>
                    <w:jc w:val="center"/>
                    <w:rPr>
                      <w:rFonts w:ascii="Times New Roman" w:hAnsi="Times New Roman"/>
                      <w:b/>
                      <w:sz w:val="28"/>
                      <w:szCs w:val="28"/>
                      <w:lang w:val="ru-RU"/>
                    </w:rPr>
                  </w:pPr>
                  <w:r w:rsidRPr="001A3599">
                    <w:rPr>
                      <w:rFonts w:ascii="Times New Roman" w:hAnsi="Times New Roman"/>
                      <w:b/>
                      <w:sz w:val="28"/>
                      <w:szCs w:val="28"/>
                    </w:rPr>
                    <w:t>II</w:t>
                  </w: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b/>
                      <w:sz w:val="28"/>
                      <w:szCs w:val="28"/>
                      <w:lang w:val="ru-RU"/>
                    </w:rPr>
                    <w:t>Состояние проблемы и обоснование необходимости ее решения</w:t>
                  </w:r>
                </w:p>
                <w:p w:rsidR="000A3EC6" w:rsidRPr="000A3EC6" w:rsidRDefault="000A3EC6" w:rsidP="000A3EC6">
                  <w:pPr>
                    <w:ind w:firstLine="709"/>
                    <w:jc w:val="center"/>
                    <w:rPr>
                      <w:rFonts w:ascii="Times New Roman" w:hAnsi="Times New Roman"/>
                      <w:b/>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 xml:space="preserve">Среди различных видов безопасности для населенных пунктов приоритетными является </w:t>
                  </w:r>
                  <w:proofErr w:type="gramStart"/>
                  <w:r w:rsidRPr="000A3EC6">
                    <w:rPr>
                      <w:rFonts w:ascii="Times New Roman" w:hAnsi="Times New Roman"/>
                      <w:sz w:val="28"/>
                      <w:szCs w:val="28"/>
                      <w:lang w:val="ru-RU"/>
                    </w:rPr>
                    <w:t>пожарная</w:t>
                  </w:r>
                  <w:proofErr w:type="gramEnd"/>
                  <w:r w:rsidRPr="000A3EC6">
                    <w:rPr>
                      <w:rFonts w:ascii="Times New Roman" w:hAnsi="Times New Roman"/>
                      <w:sz w:val="28"/>
                      <w:szCs w:val="28"/>
                      <w:lang w:val="ru-RU"/>
                    </w:rPr>
                    <w:t>.</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w:t>
                  </w:r>
                  <w:r w:rsidRPr="000A3EC6">
                    <w:rPr>
                      <w:rFonts w:ascii="Times New Roman" w:hAnsi="Times New Roman"/>
                      <w:sz w:val="28"/>
                      <w:szCs w:val="28"/>
                      <w:lang w:val="ru-RU"/>
                    </w:rPr>
                    <w:lastRenderedPageBreak/>
                    <w:t>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На сегодняшний день положение с обеспечением пожарной безопасности населенных пунктов складывается следующим образам: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эксплуатация с нарушениями требований норм электроустановок и устаревших электросетей, которые требуют замены;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невыполнение работ в некоторых организациях по противопожарной обработке чердачных перекрытий и сгораемой отделки путей эвакуации;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отсутствие пожарных мотопомп в населенных пунктах.</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center"/>
                    <w:rPr>
                      <w:rFonts w:ascii="Times New Roman" w:hAnsi="Times New Roman"/>
                      <w:b/>
                      <w:sz w:val="28"/>
                      <w:szCs w:val="28"/>
                      <w:lang w:val="ru-RU"/>
                    </w:rPr>
                  </w:pPr>
                  <w:r>
                    <w:rPr>
                      <w:rFonts w:ascii="Times New Roman" w:hAnsi="Times New Roman"/>
                      <w:b/>
                      <w:sz w:val="28"/>
                      <w:szCs w:val="28"/>
                    </w:rPr>
                    <w:t>III</w:t>
                  </w:r>
                  <w:r w:rsidRPr="000A3EC6">
                    <w:rPr>
                      <w:rFonts w:ascii="Times New Roman" w:hAnsi="Times New Roman"/>
                      <w:b/>
                      <w:sz w:val="28"/>
                      <w:szCs w:val="28"/>
                      <w:lang w:val="ru-RU"/>
                    </w:rPr>
                    <w:t>.</w:t>
                  </w:r>
                  <w:r>
                    <w:rPr>
                      <w:rFonts w:ascii="Times New Roman" w:hAnsi="Times New Roman"/>
                      <w:b/>
                      <w:sz w:val="28"/>
                      <w:szCs w:val="28"/>
                    </w:rPr>
                    <w:t> </w:t>
                  </w:r>
                  <w:r w:rsidRPr="000A3EC6">
                    <w:rPr>
                      <w:rFonts w:ascii="Times New Roman" w:hAnsi="Times New Roman"/>
                      <w:b/>
                      <w:sz w:val="28"/>
                      <w:szCs w:val="28"/>
                      <w:lang w:val="ru-RU"/>
                    </w:rPr>
                    <w:t>Структура Программы</w:t>
                  </w:r>
                </w:p>
                <w:p w:rsidR="000A3EC6" w:rsidRPr="000A3EC6" w:rsidRDefault="000A3EC6" w:rsidP="000A3EC6">
                  <w:pPr>
                    <w:ind w:firstLine="709"/>
                    <w:jc w:val="center"/>
                    <w:rPr>
                      <w:rFonts w:ascii="Times New Roman" w:hAnsi="Times New Roman"/>
                      <w:b/>
                      <w:sz w:val="28"/>
                      <w:szCs w:val="28"/>
                      <w:lang w:val="ru-RU"/>
                    </w:rPr>
                  </w:pPr>
                </w:p>
                <w:p w:rsidR="000A3EC6" w:rsidRPr="000A3EC6" w:rsidRDefault="000A3EC6" w:rsidP="000A3EC6">
                  <w:pPr>
                    <w:ind w:firstLine="709"/>
                    <w:rPr>
                      <w:rFonts w:ascii="Times New Roman" w:hAnsi="Times New Roman"/>
                      <w:sz w:val="28"/>
                      <w:szCs w:val="28"/>
                      <w:lang w:val="ru-RU"/>
                    </w:rPr>
                  </w:pPr>
                  <w:r w:rsidRPr="000A3EC6">
                    <w:rPr>
                      <w:rFonts w:ascii="Times New Roman" w:hAnsi="Times New Roman"/>
                      <w:sz w:val="28"/>
                      <w:szCs w:val="28"/>
                      <w:lang w:val="ru-RU"/>
                    </w:rPr>
                    <w:t>Программа состоит из трех направлений:</w:t>
                  </w:r>
                </w:p>
                <w:p w:rsidR="000A3EC6" w:rsidRPr="000A3EC6" w:rsidRDefault="000A3EC6" w:rsidP="000A3EC6">
                  <w:pPr>
                    <w:ind w:firstLine="709"/>
                    <w:jc w:val="both"/>
                    <w:rPr>
                      <w:rFonts w:ascii="Times New Roman" w:hAnsi="Times New Roman"/>
                      <w:sz w:val="28"/>
                      <w:szCs w:val="28"/>
                      <w:lang w:val="ru-RU"/>
                    </w:rPr>
                  </w:pPr>
                  <w:proofErr w:type="gramStart"/>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1 -</w:t>
                  </w:r>
                  <w:r w:rsidRPr="000A3EC6">
                    <w:rPr>
                      <w:rFonts w:ascii="Times New Roman" w:hAnsi="Times New Roman"/>
                      <w:sz w:val="28"/>
                      <w:szCs w:val="28"/>
                      <w:lang w:val="ru-RU"/>
                    </w:rPr>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сил и сре</w:t>
                  </w:r>
                  <w:proofErr w:type="gramStart"/>
                  <w:r w:rsidRPr="000A3EC6">
                    <w:rPr>
                      <w:rFonts w:ascii="Times New Roman" w:hAnsi="Times New Roman"/>
                      <w:sz w:val="28"/>
                      <w:szCs w:val="28"/>
                      <w:lang w:val="ru-RU"/>
                    </w:rPr>
                    <w:t>дств дл</w:t>
                  </w:r>
                  <w:proofErr w:type="gramEnd"/>
                  <w:r w:rsidRPr="000A3EC6">
                    <w:rPr>
                      <w:rFonts w:ascii="Times New Roman" w:hAnsi="Times New Roman"/>
                      <w:sz w:val="28"/>
                      <w:szCs w:val="28"/>
                      <w:lang w:val="ru-RU"/>
                    </w:rPr>
                    <w:t>я тушения пожаров в неприкрытых населенных пунктах и необходимость создания муниципальной пожарной охраны;</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установка на территории населенных пунктов сре</w:t>
                  </w:r>
                  <w:proofErr w:type="gramStart"/>
                  <w:r w:rsidRPr="000A3EC6">
                    <w:rPr>
                      <w:rFonts w:ascii="Times New Roman" w:hAnsi="Times New Roman"/>
                      <w:sz w:val="28"/>
                      <w:szCs w:val="28"/>
                      <w:lang w:val="ru-RU"/>
                    </w:rPr>
                    <w:t>дств зв</w:t>
                  </w:r>
                  <w:proofErr w:type="gramEnd"/>
                  <w:r w:rsidRPr="000A3EC6">
                    <w:rPr>
                      <w:rFonts w:ascii="Times New Roman" w:hAnsi="Times New Roman"/>
                      <w:sz w:val="28"/>
                      <w:szCs w:val="28"/>
                      <w:lang w:val="ru-RU"/>
                    </w:rPr>
                    <w:t>уковой сигнализации для оповещения людей на случай пожара;</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определение комплекта оборудования средств защиты по повышению безопасности объектов до требований существующих норм и правил;</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оснащение современным противопожарным оборудованием и техническими средствами, обеспечивающими безопасность объектов;</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2</w:t>
                  </w:r>
                  <w:r w:rsidRPr="000A3EC6">
                    <w:rPr>
                      <w:rFonts w:ascii="Times New Roman" w:hAnsi="Times New Roman"/>
                      <w:sz w:val="28"/>
                      <w:szCs w:val="28"/>
                      <w:lang w:val="ru-RU"/>
                    </w:rPr>
                    <w:t xml:space="preserve"> – методическое обеспечение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lastRenderedPageBreak/>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В частности предусматривается:</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0A3EC6" w:rsidRPr="000A3EC6" w:rsidRDefault="000A3EC6" w:rsidP="000A3EC6">
                  <w:pPr>
                    <w:ind w:firstLine="709"/>
                    <w:jc w:val="both"/>
                    <w:rPr>
                      <w:rFonts w:ascii="Times New Roman" w:hAnsi="Times New Roman"/>
                      <w:sz w:val="28"/>
                      <w:szCs w:val="28"/>
                      <w:lang w:val="ru-RU"/>
                    </w:rPr>
                  </w:pP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b/>
                      <w:sz w:val="28"/>
                      <w:szCs w:val="28"/>
                      <w:lang w:val="ru-RU"/>
                    </w:rPr>
                    <w:t>Направление №</w:t>
                  </w:r>
                  <w:r>
                    <w:rPr>
                      <w:rFonts w:ascii="Times New Roman" w:hAnsi="Times New Roman"/>
                      <w:b/>
                      <w:sz w:val="28"/>
                      <w:szCs w:val="28"/>
                    </w:rPr>
                    <w:t> </w:t>
                  </w:r>
                  <w:r w:rsidRPr="000A3EC6">
                    <w:rPr>
                      <w:rFonts w:ascii="Times New Roman" w:hAnsi="Times New Roman"/>
                      <w:b/>
                      <w:sz w:val="28"/>
                      <w:szCs w:val="28"/>
                      <w:lang w:val="ru-RU"/>
                    </w:rPr>
                    <w:t>3 -</w:t>
                  </w:r>
                  <w:r w:rsidRPr="000A3EC6">
                    <w:rPr>
                      <w:rFonts w:ascii="Times New Roman" w:hAnsi="Times New Roman"/>
                      <w:sz w:val="28"/>
                      <w:szCs w:val="28"/>
                      <w:lang w:val="ru-RU"/>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организация обучения должностных лиц, и ответственных лиц за обеспечение пожарной безопасности пожарно-техническому минимуму;</w:t>
                  </w:r>
                </w:p>
                <w:p w:rsidR="000A3EC6" w:rsidRPr="000A3EC6" w:rsidRDefault="000A3EC6" w:rsidP="000A3EC6">
                  <w:pPr>
                    <w:ind w:firstLine="709"/>
                    <w:jc w:val="both"/>
                    <w:rPr>
                      <w:rFonts w:ascii="Times New Roman" w:hAnsi="Times New Roman"/>
                      <w:sz w:val="28"/>
                      <w:szCs w:val="28"/>
                      <w:lang w:val="ru-RU"/>
                    </w:rPr>
                  </w:pPr>
                  <w:r w:rsidRPr="000A3EC6">
                    <w:rPr>
                      <w:rFonts w:ascii="Times New Roman" w:hAnsi="Times New Roman"/>
                      <w:sz w:val="28"/>
                      <w:szCs w:val="28"/>
                      <w:lang w:val="ru-RU"/>
                    </w:rPr>
                    <w:t>-</w:t>
                  </w:r>
                  <w:r>
                    <w:rPr>
                      <w:rFonts w:ascii="Times New Roman" w:hAnsi="Times New Roman"/>
                      <w:sz w:val="28"/>
                      <w:szCs w:val="28"/>
                    </w:rPr>
                    <w:t> </w:t>
                  </w:r>
                  <w:r w:rsidRPr="000A3EC6">
                    <w:rPr>
                      <w:rFonts w:ascii="Times New Roman" w:hAnsi="Times New Roman"/>
                      <w:sz w:val="28"/>
                      <w:szCs w:val="28"/>
                      <w:lang w:val="ru-RU"/>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A3EC6" w:rsidRPr="000A3EC6" w:rsidRDefault="000A3EC6" w:rsidP="000A3EC6">
                  <w:pPr>
                    <w:jc w:val="cente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0A3EC6" w:rsidRPr="000A3EC6" w:rsidRDefault="000A3EC6" w:rsidP="000A3EC6">
                  <w:pPr>
                    <w:rPr>
                      <w:rFonts w:ascii="Times New Roman" w:hAnsi="Times New Roman"/>
                      <w:sz w:val="28"/>
                      <w:szCs w:val="28"/>
                      <w:lang w:val="ru-RU"/>
                    </w:rPr>
                  </w:pPr>
                </w:p>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0A3EC6" w:rsidTr="002A7F27">
              <w:trPr>
                <w:trHeight w:val="41"/>
              </w:trPr>
              <w:tc>
                <w:tcPr>
                  <w:tcW w:w="10774" w:type="dxa"/>
                </w:tcPr>
                <w:p w:rsidR="000A3EC6" w:rsidRPr="000A3EC6" w:rsidRDefault="000A3EC6" w:rsidP="000A3EC6">
                  <w:pPr>
                    <w:jc w:val="right"/>
                    <w:rPr>
                      <w:rFonts w:ascii="Times New Roman" w:hAnsi="Times New Roman"/>
                      <w:lang w:val="ru-RU"/>
                    </w:rPr>
                  </w:pPr>
                  <w:r w:rsidRPr="000A3EC6">
                    <w:rPr>
                      <w:rFonts w:ascii="Times New Roman" w:hAnsi="Times New Roman"/>
                      <w:lang w:val="ru-RU"/>
                    </w:rPr>
                    <w:lastRenderedPageBreak/>
                    <w:t>Приложение</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к муниципальной программе по обеспечению</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первичных мер пожарной безопасности</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на территории Борисоглебского сельсовета</w:t>
                  </w:r>
                </w:p>
                <w:p w:rsidR="000A3EC6" w:rsidRPr="000A3EC6" w:rsidRDefault="000A3EC6" w:rsidP="000A3EC6">
                  <w:pPr>
                    <w:jc w:val="right"/>
                    <w:rPr>
                      <w:rFonts w:ascii="Times New Roman" w:hAnsi="Times New Roman"/>
                      <w:lang w:val="ru-RU"/>
                    </w:rPr>
                  </w:pPr>
                  <w:r w:rsidRPr="000A3EC6">
                    <w:rPr>
                      <w:rFonts w:ascii="Times New Roman" w:hAnsi="Times New Roman"/>
                      <w:lang w:val="ru-RU"/>
                    </w:rPr>
                    <w:t>Убинского района Новосибирской области на 2022 год</w:t>
                  </w:r>
                </w:p>
                <w:p w:rsidR="000A3EC6" w:rsidRPr="000A3EC6" w:rsidRDefault="000A3EC6" w:rsidP="000A3EC6">
                  <w:pPr>
                    <w:jc w:val="right"/>
                    <w:rPr>
                      <w:rFonts w:ascii="Times New Roman" w:hAnsi="Times New Roman"/>
                      <w:b/>
                      <w:sz w:val="28"/>
                      <w:szCs w:val="28"/>
                      <w:lang w:val="ru-RU"/>
                    </w:rPr>
                  </w:pPr>
                </w:p>
                <w:p w:rsidR="000A3EC6" w:rsidRPr="000A3EC6" w:rsidRDefault="000A3EC6" w:rsidP="000A3EC6">
                  <w:pPr>
                    <w:jc w:val="center"/>
                    <w:rPr>
                      <w:rFonts w:ascii="Times New Roman" w:hAnsi="Times New Roman"/>
                      <w:b/>
                      <w:sz w:val="28"/>
                      <w:szCs w:val="28"/>
                      <w:lang w:val="ru-RU"/>
                    </w:rPr>
                  </w:pPr>
                  <w:r w:rsidRPr="000A3EC6">
                    <w:rPr>
                      <w:rFonts w:ascii="Times New Roman" w:hAnsi="Times New Roman"/>
                      <w:b/>
                      <w:sz w:val="28"/>
                      <w:szCs w:val="28"/>
                      <w:lang w:val="ru-RU"/>
                    </w:rPr>
                    <w:t>Мероприятия по обеспечению первичных мер пожарной безопасности на территории Борисоглебского сельсовета Убинского района Новосибирской области на 2022 год</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705"/>
                    <w:gridCol w:w="2268"/>
                    <w:gridCol w:w="3686"/>
                  </w:tblGrid>
                  <w:tr w:rsidR="000A3EC6" w:rsidRPr="00E526FF" w:rsidTr="000A3EC6">
                    <w:tc>
                      <w:tcPr>
                        <w:tcW w:w="799" w:type="dxa"/>
                      </w:tcPr>
                      <w:p w:rsidR="000A3EC6" w:rsidRPr="00E526FF" w:rsidRDefault="000A3EC6" w:rsidP="0007457E">
                        <w:pPr>
                          <w:jc w:val="center"/>
                          <w:rPr>
                            <w:rFonts w:ascii="Times New Roman" w:hAnsi="Times New Roman"/>
                            <w:sz w:val="28"/>
                            <w:szCs w:val="28"/>
                          </w:rPr>
                        </w:pPr>
                        <w:r w:rsidRPr="00E526FF">
                          <w:rPr>
                            <w:rFonts w:ascii="Times New Roman" w:hAnsi="Times New Roman"/>
                            <w:sz w:val="28"/>
                            <w:szCs w:val="28"/>
                          </w:rPr>
                          <w:t>№ п/п</w:t>
                        </w:r>
                      </w:p>
                    </w:tc>
                    <w:tc>
                      <w:tcPr>
                        <w:tcW w:w="3705" w:type="dxa"/>
                      </w:tcPr>
                      <w:p w:rsidR="000A3EC6" w:rsidRPr="00E526FF" w:rsidRDefault="000A3EC6" w:rsidP="0007457E">
                        <w:pPr>
                          <w:jc w:val="center"/>
                          <w:rPr>
                            <w:rFonts w:ascii="Times New Roman" w:hAnsi="Times New Roman"/>
                            <w:sz w:val="28"/>
                            <w:szCs w:val="28"/>
                          </w:rPr>
                        </w:pPr>
                        <w:proofErr w:type="spellStart"/>
                        <w:r w:rsidRPr="00E526FF">
                          <w:rPr>
                            <w:rFonts w:ascii="Times New Roman" w:hAnsi="Times New Roman"/>
                            <w:sz w:val="28"/>
                            <w:szCs w:val="28"/>
                          </w:rPr>
                          <w:t>Наименование</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мероприятий</w:t>
                        </w:r>
                        <w:proofErr w:type="spellEnd"/>
                      </w:p>
                    </w:tc>
                    <w:tc>
                      <w:tcPr>
                        <w:tcW w:w="2268" w:type="dxa"/>
                      </w:tcPr>
                      <w:p w:rsidR="000A3EC6" w:rsidRPr="00E526FF" w:rsidRDefault="000A3EC6" w:rsidP="0007457E">
                        <w:pPr>
                          <w:jc w:val="center"/>
                          <w:rPr>
                            <w:rFonts w:ascii="Times New Roman" w:hAnsi="Times New Roman"/>
                            <w:sz w:val="28"/>
                            <w:szCs w:val="28"/>
                          </w:rPr>
                        </w:pPr>
                        <w:proofErr w:type="spellStart"/>
                        <w:r w:rsidRPr="00E526FF">
                          <w:rPr>
                            <w:rFonts w:ascii="Times New Roman" w:hAnsi="Times New Roman"/>
                            <w:sz w:val="28"/>
                            <w:szCs w:val="28"/>
                          </w:rPr>
                          <w:t>Срок</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исполнения</w:t>
                        </w:r>
                        <w:proofErr w:type="spellEnd"/>
                      </w:p>
                    </w:tc>
                    <w:tc>
                      <w:tcPr>
                        <w:tcW w:w="3686" w:type="dxa"/>
                      </w:tcPr>
                      <w:p w:rsidR="000A3EC6" w:rsidRPr="00E526FF" w:rsidRDefault="000A3EC6" w:rsidP="0007457E">
                        <w:pPr>
                          <w:jc w:val="center"/>
                          <w:rPr>
                            <w:rFonts w:ascii="Times New Roman" w:hAnsi="Times New Roman"/>
                            <w:sz w:val="28"/>
                            <w:szCs w:val="28"/>
                          </w:rPr>
                        </w:pPr>
                        <w:proofErr w:type="spellStart"/>
                        <w:r w:rsidRPr="00E526FF">
                          <w:rPr>
                            <w:rFonts w:ascii="Times New Roman" w:hAnsi="Times New Roman"/>
                            <w:sz w:val="28"/>
                            <w:szCs w:val="28"/>
                          </w:rPr>
                          <w:t>Ответственный</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за</w:t>
                        </w:r>
                        <w:proofErr w:type="spellEnd"/>
                        <w:r w:rsidRPr="00E526FF">
                          <w:rPr>
                            <w:rFonts w:ascii="Times New Roman" w:hAnsi="Times New Roman"/>
                            <w:sz w:val="28"/>
                            <w:szCs w:val="28"/>
                          </w:rPr>
                          <w:t xml:space="preserve"> </w:t>
                        </w:r>
                        <w:proofErr w:type="spellStart"/>
                        <w:r w:rsidRPr="00E526FF">
                          <w:rPr>
                            <w:rFonts w:ascii="Times New Roman" w:hAnsi="Times New Roman"/>
                            <w:sz w:val="28"/>
                            <w:szCs w:val="28"/>
                          </w:rPr>
                          <w:t>исполнение</w:t>
                        </w:r>
                        <w:proofErr w:type="spellEnd"/>
                      </w:p>
                    </w:tc>
                  </w:tr>
                  <w:tr w:rsidR="000A3EC6" w:rsidRPr="000A3EC6" w:rsidTr="000A3EC6">
                    <w:trPr>
                      <w:trHeight w:val="1635"/>
                    </w:trPr>
                    <w:tc>
                      <w:tcPr>
                        <w:tcW w:w="799" w:type="dxa"/>
                      </w:tcPr>
                      <w:p w:rsidR="000A3EC6" w:rsidRPr="00E526FF" w:rsidRDefault="000A3EC6" w:rsidP="0007457E">
                        <w:pPr>
                          <w:rPr>
                            <w:rFonts w:ascii="Times New Roman" w:hAnsi="Times New Roman"/>
                            <w:sz w:val="28"/>
                            <w:szCs w:val="28"/>
                          </w:rPr>
                        </w:pPr>
                        <w:r>
                          <w:rPr>
                            <w:rFonts w:ascii="Times New Roman" w:hAnsi="Times New Roman"/>
                            <w:sz w:val="28"/>
                            <w:szCs w:val="28"/>
                          </w:rPr>
                          <w:t>1</w:t>
                        </w:r>
                        <w:r w:rsidRPr="00E526FF">
                          <w:rPr>
                            <w:rFonts w:ascii="Times New Roman" w:hAnsi="Times New Roman"/>
                            <w:sz w:val="28"/>
                            <w:szCs w:val="28"/>
                          </w:rPr>
                          <w:t>.</w:t>
                        </w:r>
                      </w:p>
                    </w:tc>
                    <w:tc>
                      <w:tcPr>
                        <w:tcW w:w="3705" w:type="dxa"/>
                      </w:tcPr>
                      <w:p w:rsidR="000A3EC6" w:rsidRPr="000A3EC6" w:rsidRDefault="000A3EC6" w:rsidP="0007457E">
                        <w:pPr>
                          <w:rPr>
                            <w:rFonts w:ascii="Times New Roman" w:hAnsi="Times New Roman"/>
                            <w:sz w:val="28"/>
                            <w:szCs w:val="28"/>
                            <w:lang w:val="ru-RU"/>
                          </w:rPr>
                        </w:pPr>
                        <w:r w:rsidRPr="000A3EC6">
                          <w:rPr>
                            <w:rFonts w:ascii="Times New Roman" w:hAnsi="Times New Roman"/>
                            <w:sz w:val="28"/>
                            <w:szCs w:val="28"/>
                            <w:lang w:val="ru-RU"/>
                          </w:rPr>
                          <w:t>Проведение работ с населением по ознакомлению с правилами пожарной безопасности в весенне-летний и осенне-зимний периоды</w:t>
                        </w:r>
                      </w:p>
                    </w:tc>
                    <w:tc>
                      <w:tcPr>
                        <w:tcW w:w="2268" w:type="dxa"/>
                      </w:tcPr>
                      <w:p w:rsidR="000A3EC6" w:rsidRPr="000A3EC6" w:rsidRDefault="000A3EC6" w:rsidP="0007457E">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0A3EC6" w:rsidRDefault="000A3EC6" w:rsidP="0007457E">
                        <w:pPr>
                          <w:rPr>
                            <w:rFonts w:ascii="Times New Roman" w:hAnsi="Times New Roman"/>
                            <w:sz w:val="28"/>
                            <w:szCs w:val="28"/>
                            <w:lang w:val="ru-RU"/>
                          </w:rPr>
                        </w:pPr>
                        <w:r w:rsidRPr="000A3EC6">
                          <w:rPr>
                            <w:rFonts w:ascii="Times New Roman" w:hAnsi="Times New Roman"/>
                            <w:sz w:val="28"/>
                            <w:szCs w:val="28"/>
                            <w:lang w:val="ru-RU"/>
                          </w:rPr>
                          <w:t>Уполномоченный специалист администрации, Глава поселения</w:t>
                        </w:r>
                      </w:p>
                    </w:tc>
                  </w:tr>
                  <w:tr w:rsidR="000A3EC6" w:rsidRPr="000A3EC6" w:rsidTr="000A3EC6">
                    <w:trPr>
                      <w:trHeight w:val="1545"/>
                    </w:trPr>
                    <w:tc>
                      <w:tcPr>
                        <w:tcW w:w="799" w:type="dxa"/>
                      </w:tcPr>
                      <w:p w:rsidR="000A3EC6" w:rsidRPr="0057099D" w:rsidRDefault="000A3EC6" w:rsidP="0007457E">
                        <w:pPr>
                          <w:rPr>
                            <w:rFonts w:ascii="Times New Roman" w:hAnsi="Times New Roman"/>
                            <w:sz w:val="28"/>
                            <w:szCs w:val="28"/>
                          </w:rPr>
                        </w:pPr>
                        <w:r w:rsidRPr="0057099D">
                          <w:rPr>
                            <w:rFonts w:ascii="Times New Roman" w:hAnsi="Times New Roman"/>
                            <w:sz w:val="28"/>
                            <w:szCs w:val="28"/>
                          </w:rPr>
                          <w:lastRenderedPageBreak/>
                          <w:t>2</w:t>
                        </w:r>
                      </w:p>
                    </w:tc>
                    <w:tc>
                      <w:tcPr>
                        <w:tcW w:w="3705" w:type="dxa"/>
                      </w:tcPr>
                      <w:p w:rsidR="000A3EC6" w:rsidRPr="000A3EC6" w:rsidRDefault="000A3EC6" w:rsidP="0007457E">
                        <w:pPr>
                          <w:rPr>
                            <w:rFonts w:ascii="Times New Roman" w:hAnsi="Times New Roman"/>
                            <w:sz w:val="28"/>
                            <w:szCs w:val="28"/>
                            <w:lang w:val="ru-RU"/>
                          </w:rPr>
                        </w:pPr>
                        <w:r w:rsidRPr="000A3EC6">
                          <w:rPr>
                            <w:rFonts w:ascii="Times New Roman" w:hAnsi="Times New Roman"/>
                            <w:color w:val="000000"/>
                            <w:sz w:val="28"/>
                            <w:szCs w:val="28"/>
                            <w:lang w:val="ru-RU"/>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0A3EC6" w:rsidRPr="000A3EC6" w:rsidRDefault="000A3EC6" w:rsidP="0007457E">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0A3EC6" w:rsidRDefault="000A3EC6" w:rsidP="0007457E">
                        <w:pPr>
                          <w:rPr>
                            <w:rFonts w:ascii="Times New Roman" w:hAnsi="Times New Roman"/>
                            <w:sz w:val="28"/>
                            <w:szCs w:val="28"/>
                            <w:lang w:val="ru-RU"/>
                          </w:rPr>
                        </w:pPr>
                        <w:r w:rsidRPr="000A3EC6">
                          <w:rPr>
                            <w:rFonts w:ascii="Times New Roman" w:hAnsi="Times New Roman"/>
                            <w:sz w:val="28"/>
                            <w:szCs w:val="28"/>
                            <w:lang w:val="ru-RU"/>
                          </w:rPr>
                          <w:t>Уполномоченный специалист администрации, Глава поселения</w:t>
                        </w:r>
                      </w:p>
                    </w:tc>
                  </w:tr>
                  <w:tr w:rsidR="000A3EC6" w:rsidRPr="00E526FF" w:rsidTr="000A3EC6">
                    <w:trPr>
                      <w:trHeight w:val="630"/>
                    </w:trPr>
                    <w:tc>
                      <w:tcPr>
                        <w:tcW w:w="799" w:type="dxa"/>
                      </w:tcPr>
                      <w:p w:rsidR="000A3EC6" w:rsidRPr="0057099D" w:rsidRDefault="000A3EC6" w:rsidP="0007457E">
                        <w:pPr>
                          <w:rPr>
                            <w:rFonts w:ascii="Times New Roman" w:hAnsi="Times New Roman"/>
                            <w:sz w:val="28"/>
                            <w:szCs w:val="28"/>
                          </w:rPr>
                        </w:pPr>
                        <w:r>
                          <w:rPr>
                            <w:rFonts w:ascii="Times New Roman" w:hAnsi="Times New Roman"/>
                            <w:sz w:val="28"/>
                            <w:szCs w:val="28"/>
                          </w:rPr>
                          <w:t>3</w:t>
                        </w:r>
                      </w:p>
                    </w:tc>
                    <w:tc>
                      <w:tcPr>
                        <w:tcW w:w="3705" w:type="dxa"/>
                      </w:tcPr>
                      <w:p w:rsidR="000A3EC6" w:rsidRPr="000A3EC6" w:rsidRDefault="000A3EC6" w:rsidP="0007457E">
                        <w:pPr>
                          <w:rPr>
                            <w:rFonts w:ascii="Times New Roman" w:hAnsi="Times New Roman"/>
                            <w:color w:val="000000"/>
                            <w:sz w:val="28"/>
                            <w:szCs w:val="28"/>
                            <w:lang w:val="ru-RU"/>
                          </w:rPr>
                        </w:pPr>
                        <w:r w:rsidRPr="000A3EC6">
                          <w:rPr>
                            <w:rFonts w:ascii="Times New Roman" w:hAnsi="Times New Roman"/>
                            <w:color w:val="000000"/>
                            <w:sz w:val="28"/>
                            <w:szCs w:val="28"/>
                            <w:lang w:val="ru-RU"/>
                          </w:rPr>
                          <w:t>Выкос сухой травы на пустырях и заброшенных участках</w:t>
                        </w:r>
                      </w:p>
                    </w:tc>
                    <w:tc>
                      <w:tcPr>
                        <w:tcW w:w="2268" w:type="dxa"/>
                      </w:tcPr>
                      <w:p w:rsidR="000A3EC6" w:rsidRPr="00E526FF" w:rsidRDefault="000A3EC6" w:rsidP="0007457E">
                        <w:pPr>
                          <w:jc w:val="center"/>
                          <w:rPr>
                            <w:rFonts w:ascii="Times New Roman" w:hAnsi="Times New Roman"/>
                            <w:sz w:val="28"/>
                            <w:szCs w:val="28"/>
                          </w:rPr>
                        </w:pPr>
                        <w:proofErr w:type="spellStart"/>
                        <w:r>
                          <w:rPr>
                            <w:rFonts w:ascii="Times New Roman" w:hAnsi="Times New Roman"/>
                            <w:sz w:val="28"/>
                            <w:szCs w:val="28"/>
                          </w:rPr>
                          <w:t>май</w:t>
                        </w:r>
                        <w:proofErr w:type="spellEnd"/>
                        <w:r>
                          <w:rPr>
                            <w:rFonts w:ascii="Times New Roman" w:hAnsi="Times New Roman"/>
                            <w:sz w:val="28"/>
                            <w:szCs w:val="28"/>
                          </w:rPr>
                          <w:t xml:space="preserve">, </w:t>
                        </w:r>
                        <w:proofErr w:type="spellStart"/>
                        <w:r>
                          <w:rPr>
                            <w:rFonts w:ascii="Times New Roman" w:hAnsi="Times New Roman"/>
                            <w:sz w:val="28"/>
                            <w:szCs w:val="28"/>
                          </w:rPr>
                          <w:t>сентябрь</w:t>
                        </w:r>
                        <w:proofErr w:type="spellEnd"/>
                        <w:r>
                          <w:rPr>
                            <w:rFonts w:ascii="Times New Roman" w:hAnsi="Times New Roman"/>
                            <w:sz w:val="28"/>
                            <w:szCs w:val="28"/>
                          </w:rPr>
                          <w:t xml:space="preserve"> 2022 </w:t>
                        </w:r>
                        <w:proofErr w:type="spellStart"/>
                        <w:r>
                          <w:rPr>
                            <w:rFonts w:ascii="Times New Roman" w:hAnsi="Times New Roman"/>
                            <w:sz w:val="28"/>
                            <w:szCs w:val="28"/>
                          </w:rPr>
                          <w:t>года</w:t>
                        </w:r>
                        <w:proofErr w:type="spellEnd"/>
                      </w:p>
                    </w:tc>
                    <w:tc>
                      <w:tcPr>
                        <w:tcW w:w="3686" w:type="dxa"/>
                      </w:tcPr>
                      <w:p w:rsidR="000A3EC6" w:rsidRDefault="000A3EC6" w:rsidP="0007457E">
                        <w:pPr>
                          <w:rPr>
                            <w:rFonts w:ascii="Times New Roman" w:hAnsi="Times New Roman"/>
                            <w:sz w:val="28"/>
                            <w:szCs w:val="28"/>
                          </w:rPr>
                        </w:pPr>
                        <w:proofErr w:type="spellStart"/>
                        <w:r>
                          <w:rPr>
                            <w:rFonts w:ascii="Times New Roman" w:hAnsi="Times New Roman"/>
                            <w:sz w:val="28"/>
                            <w:szCs w:val="28"/>
                          </w:rPr>
                          <w:t>Глава</w:t>
                        </w:r>
                        <w:proofErr w:type="spellEnd"/>
                        <w:r>
                          <w:rPr>
                            <w:rFonts w:ascii="Times New Roman" w:hAnsi="Times New Roman"/>
                            <w:sz w:val="28"/>
                            <w:szCs w:val="28"/>
                          </w:rPr>
                          <w:t xml:space="preserve"> </w:t>
                        </w:r>
                        <w:proofErr w:type="spellStart"/>
                        <w:r>
                          <w:rPr>
                            <w:rFonts w:ascii="Times New Roman" w:hAnsi="Times New Roman"/>
                            <w:sz w:val="28"/>
                            <w:szCs w:val="28"/>
                          </w:rPr>
                          <w:t>поселения</w:t>
                        </w:r>
                        <w:proofErr w:type="spellEnd"/>
                      </w:p>
                    </w:tc>
                  </w:tr>
                  <w:tr w:rsidR="000A3EC6" w:rsidRPr="00E526FF" w:rsidTr="000A3EC6">
                    <w:trPr>
                      <w:trHeight w:val="190"/>
                    </w:trPr>
                    <w:tc>
                      <w:tcPr>
                        <w:tcW w:w="799" w:type="dxa"/>
                      </w:tcPr>
                      <w:p w:rsidR="000A3EC6" w:rsidRPr="0057099D" w:rsidRDefault="000A3EC6" w:rsidP="0007457E">
                        <w:pPr>
                          <w:rPr>
                            <w:rFonts w:ascii="Times New Roman" w:hAnsi="Times New Roman"/>
                            <w:sz w:val="28"/>
                            <w:szCs w:val="28"/>
                          </w:rPr>
                        </w:pPr>
                        <w:r>
                          <w:rPr>
                            <w:rFonts w:ascii="Times New Roman" w:hAnsi="Times New Roman"/>
                            <w:sz w:val="28"/>
                            <w:szCs w:val="28"/>
                          </w:rPr>
                          <w:t>4</w:t>
                        </w:r>
                      </w:p>
                    </w:tc>
                    <w:tc>
                      <w:tcPr>
                        <w:tcW w:w="3705" w:type="dxa"/>
                      </w:tcPr>
                      <w:p w:rsidR="000A3EC6" w:rsidRPr="0057099D" w:rsidRDefault="000A3EC6" w:rsidP="0007457E">
                        <w:pPr>
                          <w:rPr>
                            <w:rFonts w:ascii="Times New Roman" w:hAnsi="Times New Roman"/>
                            <w:color w:val="000000"/>
                            <w:sz w:val="28"/>
                            <w:szCs w:val="28"/>
                          </w:rPr>
                        </w:pPr>
                        <w:proofErr w:type="spellStart"/>
                        <w:r>
                          <w:rPr>
                            <w:rFonts w:ascii="Times New Roman" w:hAnsi="Times New Roman"/>
                            <w:color w:val="000000"/>
                            <w:sz w:val="28"/>
                            <w:szCs w:val="28"/>
                          </w:rPr>
                          <w:t>Создание</w:t>
                        </w:r>
                        <w:proofErr w:type="spellEnd"/>
                        <w:r>
                          <w:rPr>
                            <w:rFonts w:ascii="Times New Roman" w:hAnsi="Times New Roman"/>
                            <w:color w:val="000000"/>
                            <w:sz w:val="28"/>
                            <w:szCs w:val="28"/>
                          </w:rPr>
                          <w:t xml:space="preserve"> </w:t>
                        </w:r>
                        <w:proofErr w:type="spellStart"/>
                        <w:r w:rsidRPr="0057099D">
                          <w:rPr>
                            <w:rFonts w:ascii="Times New Roman" w:hAnsi="Times New Roman"/>
                            <w:color w:val="000000"/>
                            <w:sz w:val="28"/>
                            <w:szCs w:val="28"/>
                          </w:rPr>
                          <w:t>минерализованных</w:t>
                        </w:r>
                        <w:proofErr w:type="spellEnd"/>
                        <w:r w:rsidRPr="0057099D">
                          <w:rPr>
                            <w:rFonts w:ascii="Times New Roman" w:hAnsi="Times New Roman"/>
                            <w:color w:val="000000"/>
                            <w:sz w:val="28"/>
                            <w:szCs w:val="28"/>
                          </w:rPr>
                          <w:t xml:space="preserve"> </w:t>
                        </w:r>
                        <w:proofErr w:type="spellStart"/>
                        <w:r w:rsidRPr="0057099D">
                          <w:rPr>
                            <w:rFonts w:ascii="Times New Roman" w:hAnsi="Times New Roman"/>
                            <w:color w:val="000000"/>
                            <w:sz w:val="28"/>
                            <w:szCs w:val="28"/>
                          </w:rPr>
                          <w:t>полос</w:t>
                        </w:r>
                        <w:proofErr w:type="spellEnd"/>
                        <w:r w:rsidRPr="0057099D">
                          <w:rPr>
                            <w:rFonts w:ascii="Times New Roman" w:hAnsi="Times New Roman"/>
                            <w:color w:val="000000"/>
                            <w:sz w:val="28"/>
                            <w:szCs w:val="28"/>
                          </w:rPr>
                          <w:t xml:space="preserve"> </w:t>
                        </w:r>
                      </w:p>
                    </w:tc>
                    <w:tc>
                      <w:tcPr>
                        <w:tcW w:w="2268" w:type="dxa"/>
                      </w:tcPr>
                      <w:p w:rsidR="000A3EC6" w:rsidRPr="00E526FF" w:rsidRDefault="000A3EC6" w:rsidP="0007457E">
                        <w:pPr>
                          <w:jc w:val="cente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течение</w:t>
                        </w:r>
                        <w:proofErr w:type="spellEnd"/>
                        <w:r>
                          <w:rPr>
                            <w:rFonts w:ascii="Times New Roman" w:hAnsi="Times New Roman"/>
                            <w:sz w:val="28"/>
                            <w:szCs w:val="28"/>
                          </w:rPr>
                          <w:t xml:space="preserve"> 2022 </w:t>
                        </w:r>
                        <w:proofErr w:type="spellStart"/>
                        <w:r>
                          <w:rPr>
                            <w:rFonts w:ascii="Times New Roman" w:hAnsi="Times New Roman"/>
                            <w:sz w:val="28"/>
                            <w:szCs w:val="28"/>
                          </w:rPr>
                          <w:t>года</w:t>
                        </w:r>
                        <w:proofErr w:type="spellEnd"/>
                      </w:p>
                    </w:tc>
                    <w:tc>
                      <w:tcPr>
                        <w:tcW w:w="3686" w:type="dxa"/>
                      </w:tcPr>
                      <w:p w:rsidR="000A3EC6" w:rsidRDefault="000A3EC6" w:rsidP="0007457E">
                        <w:pPr>
                          <w:rPr>
                            <w:rFonts w:ascii="Times New Roman" w:hAnsi="Times New Roman"/>
                            <w:sz w:val="28"/>
                            <w:szCs w:val="28"/>
                          </w:rPr>
                        </w:pPr>
                        <w:proofErr w:type="spellStart"/>
                        <w:r>
                          <w:rPr>
                            <w:rFonts w:ascii="Times New Roman" w:hAnsi="Times New Roman"/>
                            <w:sz w:val="28"/>
                            <w:szCs w:val="28"/>
                          </w:rPr>
                          <w:t>Глава</w:t>
                        </w:r>
                        <w:proofErr w:type="spellEnd"/>
                        <w:r>
                          <w:rPr>
                            <w:rFonts w:ascii="Times New Roman" w:hAnsi="Times New Roman"/>
                            <w:sz w:val="28"/>
                            <w:szCs w:val="28"/>
                          </w:rPr>
                          <w:t xml:space="preserve"> </w:t>
                        </w:r>
                        <w:proofErr w:type="spellStart"/>
                        <w:r>
                          <w:rPr>
                            <w:rFonts w:ascii="Times New Roman" w:hAnsi="Times New Roman"/>
                            <w:sz w:val="28"/>
                            <w:szCs w:val="28"/>
                          </w:rPr>
                          <w:t>поселения</w:t>
                        </w:r>
                        <w:proofErr w:type="spellEnd"/>
                      </w:p>
                    </w:tc>
                  </w:tr>
                  <w:tr w:rsidR="000A3EC6" w:rsidRPr="00E526FF" w:rsidTr="000A3EC6">
                    <w:trPr>
                      <w:trHeight w:val="285"/>
                    </w:trPr>
                    <w:tc>
                      <w:tcPr>
                        <w:tcW w:w="799" w:type="dxa"/>
                      </w:tcPr>
                      <w:p w:rsidR="000A3EC6" w:rsidRPr="0057099D" w:rsidRDefault="000A3EC6" w:rsidP="0007457E">
                        <w:pPr>
                          <w:rPr>
                            <w:rFonts w:ascii="Times New Roman" w:hAnsi="Times New Roman"/>
                            <w:sz w:val="28"/>
                            <w:szCs w:val="28"/>
                          </w:rPr>
                        </w:pPr>
                        <w:r>
                          <w:rPr>
                            <w:rFonts w:ascii="Times New Roman" w:hAnsi="Times New Roman"/>
                            <w:sz w:val="28"/>
                            <w:szCs w:val="28"/>
                          </w:rPr>
                          <w:t>5</w:t>
                        </w:r>
                      </w:p>
                    </w:tc>
                    <w:tc>
                      <w:tcPr>
                        <w:tcW w:w="3705" w:type="dxa"/>
                      </w:tcPr>
                      <w:p w:rsidR="000A3EC6" w:rsidRPr="000A3EC6" w:rsidRDefault="000A3EC6" w:rsidP="0007457E">
                        <w:pPr>
                          <w:rPr>
                            <w:rFonts w:ascii="Times New Roman" w:hAnsi="Times New Roman"/>
                            <w:color w:val="000000"/>
                            <w:sz w:val="28"/>
                            <w:szCs w:val="28"/>
                            <w:lang w:val="ru-RU"/>
                          </w:rPr>
                        </w:pPr>
                        <w:r w:rsidRPr="000A3EC6">
                          <w:rPr>
                            <w:rFonts w:ascii="Times New Roman" w:hAnsi="Times New Roman"/>
                            <w:color w:val="000000"/>
                            <w:sz w:val="28"/>
                            <w:szCs w:val="28"/>
                            <w:lang w:val="ru-RU"/>
                          </w:rPr>
                          <w:t>Информационное обеспечение, противопожарная пропаганда мер пожарной безопасности</w:t>
                        </w:r>
                      </w:p>
                    </w:tc>
                    <w:tc>
                      <w:tcPr>
                        <w:tcW w:w="2268" w:type="dxa"/>
                      </w:tcPr>
                      <w:p w:rsidR="000A3EC6" w:rsidRPr="000A3EC6" w:rsidRDefault="000A3EC6" w:rsidP="0007457E">
                        <w:pPr>
                          <w:jc w:val="center"/>
                          <w:rPr>
                            <w:rFonts w:ascii="Times New Roman" w:hAnsi="Times New Roman"/>
                            <w:sz w:val="28"/>
                            <w:szCs w:val="28"/>
                            <w:lang w:val="ru-RU"/>
                          </w:rPr>
                        </w:pPr>
                        <w:r w:rsidRPr="000A3EC6">
                          <w:rPr>
                            <w:rFonts w:ascii="Times New Roman" w:hAnsi="Times New Roman"/>
                            <w:sz w:val="28"/>
                            <w:szCs w:val="28"/>
                            <w:lang w:val="ru-RU"/>
                          </w:rPr>
                          <w:t>Ежеквартально, в течение срока реализации</w:t>
                        </w:r>
                      </w:p>
                    </w:tc>
                    <w:tc>
                      <w:tcPr>
                        <w:tcW w:w="3686" w:type="dxa"/>
                      </w:tcPr>
                      <w:p w:rsidR="000A3EC6" w:rsidRPr="00E526FF" w:rsidRDefault="000A3EC6" w:rsidP="0007457E">
                        <w:pPr>
                          <w:rPr>
                            <w:rFonts w:ascii="Times New Roman" w:hAnsi="Times New Roman"/>
                            <w:sz w:val="28"/>
                            <w:szCs w:val="28"/>
                          </w:rPr>
                        </w:pPr>
                        <w:proofErr w:type="spellStart"/>
                        <w:r>
                          <w:rPr>
                            <w:rFonts w:ascii="Times New Roman" w:hAnsi="Times New Roman"/>
                            <w:sz w:val="28"/>
                            <w:szCs w:val="28"/>
                          </w:rPr>
                          <w:t>Уполномоченный</w:t>
                        </w:r>
                        <w:proofErr w:type="spellEnd"/>
                        <w:r>
                          <w:rPr>
                            <w:rFonts w:ascii="Times New Roman" w:hAnsi="Times New Roman"/>
                            <w:sz w:val="28"/>
                            <w:szCs w:val="28"/>
                          </w:rPr>
                          <w:t xml:space="preserve"> </w:t>
                        </w:r>
                        <w:proofErr w:type="spellStart"/>
                        <w:r>
                          <w:rPr>
                            <w:rFonts w:ascii="Times New Roman" w:hAnsi="Times New Roman"/>
                            <w:sz w:val="28"/>
                            <w:szCs w:val="28"/>
                          </w:rPr>
                          <w:t>специалист</w:t>
                        </w:r>
                        <w:proofErr w:type="spellEnd"/>
                        <w:r>
                          <w:rPr>
                            <w:rFonts w:ascii="Times New Roman" w:hAnsi="Times New Roman"/>
                            <w:sz w:val="28"/>
                            <w:szCs w:val="28"/>
                          </w:rPr>
                          <w:t xml:space="preserve"> </w:t>
                        </w:r>
                        <w:proofErr w:type="spellStart"/>
                        <w:r>
                          <w:rPr>
                            <w:rFonts w:ascii="Times New Roman" w:hAnsi="Times New Roman"/>
                            <w:sz w:val="28"/>
                            <w:szCs w:val="28"/>
                          </w:rPr>
                          <w:t>администрации</w:t>
                        </w:r>
                        <w:proofErr w:type="spellEnd"/>
                      </w:p>
                    </w:tc>
                  </w:tr>
                  <w:tr w:rsidR="000A3EC6" w:rsidRPr="000A3EC6" w:rsidTr="000A3EC6">
                    <w:trPr>
                      <w:trHeight w:val="285"/>
                    </w:trPr>
                    <w:tc>
                      <w:tcPr>
                        <w:tcW w:w="799" w:type="dxa"/>
                      </w:tcPr>
                      <w:p w:rsidR="000A3EC6" w:rsidRDefault="000A3EC6" w:rsidP="0007457E">
                        <w:pPr>
                          <w:rPr>
                            <w:rFonts w:ascii="Times New Roman" w:hAnsi="Times New Roman"/>
                            <w:sz w:val="28"/>
                            <w:szCs w:val="28"/>
                          </w:rPr>
                        </w:pPr>
                        <w:r>
                          <w:rPr>
                            <w:rFonts w:ascii="Times New Roman" w:hAnsi="Times New Roman"/>
                            <w:sz w:val="28"/>
                            <w:szCs w:val="28"/>
                          </w:rPr>
                          <w:t>6</w:t>
                        </w:r>
                      </w:p>
                    </w:tc>
                    <w:tc>
                      <w:tcPr>
                        <w:tcW w:w="3705" w:type="dxa"/>
                      </w:tcPr>
                      <w:p w:rsidR="000A3EC6" w:rsidRPr="000A3EC6" w:rsidRDefault="000A3EC6" w:rsidP="0007457E">
                        <w:pPr>
                          <w:rPr>
                            <w:rFonts w:ascii="Times New Roman" w:hAnsi="Times New Roman"/>
                            <w:color w:val="000000"/>
                            <w:sz w:val="28"/>
                            <w:szCs w:val="28"/>
                            <w:lang w:val="ru-RU"/>
                          </w:rPr>
                        </w:pPr>
                        <w:r w:rsidRPr="000A3EC6">
                          <w:rPr>
                            <w:rFonts w:ascii="Times New Roman" w:hAnsi="Times New Roman"/>
                            <w:color w:val="000000"/>
                            <w:sz w:val="28"/>
                            <w:szCs w:val="28"/>
                            <w:lang w:val="ru-RU"/>
                          </w:rPr>
                          <w:t>Приобретение автономных дымовых пожарных из вещателей</w:t>
                        </w:r>
                      </w:p>
                    </w:tc>
                    <w:tc>
                      <w:tcPr>
                        <w:tcW w:w="2268" w:type="dxa"/>
                      </w:tcPr>
                      <w:p w:rsidR="000A3EC6" w:rsidRPr="000A3EC6" w:rsidRDefault="000A3EC6" w:rsidP="0007457E">
                        <w:pPr>
                          <w:jc w:val="center"/>
                          <w:rPr>
                            <w:rFonts w:ascii="Times New Roman" w:hAnsi="Times New Roman"/>
                            <w:sz w:val="28"/>
                            <w:szCs w:val="28"/>
                            <w:lang w:val="ru-RU"/>
                          </w:rPr>
                        </w:pPr>
                        <w:r w:rsidRPr="000A3EC6">
                          <w:rPr>
                            <w:rFonts w:ascii="Times New Roman" w:hAnsi="Times New Roman"/>
                            <w:sz w:val="28"/>
                            <w:szCs w:val="28"/>
                            <w:lang w:val="ru-RU"/>
                          </w:rPr>
                          <w:t>В течение 2022 года</w:t>
                        </w:r>
                      </w:p>
                    </w:tc>
                    <w:tc>
                      <w:tcPr>
                        <w:tcW w:w="3686" w:type="dxa"/>
                      </w:tcPr>
                      <w:p w:rsidR="000A3EC6" w:rsidRPr="000A3EC6" w:rsidRDefault="000A3EC6" w:rsidP="0007457E">
                        <w:pPr>
                          <w:rPr>
                            <w:rFonts w:ascii="Times New Roman" w:hAnsi="Times New Roman"/>
                            <w:sz w:val="28"/>
                            <w:szCs w:val="28"/>
                            <w:lang w:val="ru-RU"/>
                          </w:rPr>
                        </w:pPr>
                        <w:r w:rsidRPr="000A3EC6">
                          <w:rPr>
                            <w:rFonts w:ascii="Times New Roman" w:hAnsi="Times New Roman"/>
                            <w:sz w:val="28"/>
                            <w:szCs w:val="28"/>
                            <w:lang w:val="ru-RU"/>
                          </w:rPr>
                          <w:t>Глава поселения</w:t>
                        </w:r>
                      </w:p>
                    </w:tc>
                  </w:tr>
                </w:tbl>
                <w:p w:rsidR="000A3EC6" w:rsidRPr="000A3EC6" w:rsidRDefault="000A3EC6" w:rsidP="000A3EC6">
                  <w:pPr>
                    <w:jc w:val="both"/>
                    <w:rPr>
                      <w:rFonts w:ascii="Times New Roman" w:hAnsi="Times New Roman"/>
                      <w:sz w:val="28"/>
                      <w:szCs w:val="28"/>
                      <w:lang w:val="ru-RU"/>
                    </w:rPr>
                  </w:pPr>
                </w:p>
                <w:p w:rsidR="000A3EC6" w:rsidRPr="000A3EC6" w:rsidRDefault="000A3EC6" w:rsidP="000A3EC6">
                  <w:pPr>
                    <w:rPr>
                      <w:lang w:val="ru-RU"/>
                    </w:rPr>
                  </w:pPr>
                </w:p>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0A3EC6"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0A3EC6"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0A3EC6"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jc w:val="both"/>
                    <w:rPr>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r w:rsidR="002A7F27" w:rsidRPr="000A3EC6" w:rsidTr="002A7F27">
              <w:trPr>
                <w:trHeight w:val="41"/>
              </w:trPr>
              <w:tc>
                <w:tcPr>
                  <w:tcW w:w="10774" w:type="dxa"/>
                </w:tcPr>
                <w:p w:rsidR="002A7F27" w:rsidRPr="002A7F27" w:rsidRDefault="002A7F27" w:rsidP="002A7F27">
                  <w:pPr>
                    <w:autoSpaceDE w:val="0"/>
                    <w:autoSpaceDN w:val="0"/>
                    <w:adjustRightInd w:val="0"/>
                    <w:jc w:val="center"/>
                    <w:rPr>
                      <w:sz w:val="16"/>
                      <w:szCs w:val="16"/>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rPr>
                      <w:sz w:val="20"/>
                      <w:szCs w:val="20"/>
                      <w:lang w:val="ru-RU"/>
                    </w:rPr>
                  </w:pPr>
                </w:p>
              </w:tc>
              <w:tc>
                <w:tcPr>
                  <w:tcW w:w="855" w:type="dxa"/>
                </w:tcPr>
                <w:p w:rsidR="002A7F27" w:rsidRPr="002A7F27" w:rsidRDefault="002A7F27" w:rsidP="002A7F27">
                  <w:pPr>
                    <w:autoSpaceDE w:val="0"/>
                    <w:autoSpaceDN w:val="0"/>
                    <w:adjustRightInd w:val="0"/>
                    <w:jc w:val="center"/>
                    <w:rPr>
                      <w:lang w:val="ru-RU"/>
                    </w:rPr>
                  </w:pPr>
                </w:p>
              </w:tc>
              <w:tc>
                <w:tcPr>
                  <w:tcW w:w="855" w:type="dxa"/>
                </w:tcPr>
                <w:p w:rsidR="002A7F27" w:rsidRPr="002A7F27" w:rsidRDefault="002A7F27" w:rsidP="002A7F27">
                  <w:pPr>
                    <w:autoSpaceDE w:val="0"/>
                    <w:autoSpaceDN w:val="0"/>
                    <w:adjustRightInd w:val="0"/>
                    <w:rPr>
                      <w:sz w:val="16"/>
                      <w:szCs w:val="16"/>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c>
                <w:tcPr>
                  <w:tcW w:w="855" w:type="dxa"/>
                </w:tcPr>
                <w:p w:rsidR="002A7F27" w:rsidRPr="002A7F27" w:rsidRDefault="002A7F27" w:rsidP="002A7F27">
                  <w:pPr>
                    <w:autoSpaceDE w:val="0"/>
                    <w:autoSpaceDN w:val="0"/>
                    <w:adjustRightInd w:val="0"/>
                    <w:rPr>
                      <w:lang w:val="ru-RU"/>
                    </w:rPr>
                  </w:pPr>
                </w:p>
              </w:tc>
            </w:tr>
          </w:tbl>
          <w:p w:rsidR="00057433" w:rsidRPr="00810CF5" w:rsidRDefault="000A3EC6"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810CF5">
              <w:rPr>
                <w:rFonts w:ascii="Times New Roman" w:hAnsi="Times New Roman"/>
                <w:sz w:val="28"/>
                <w:szCs w:val="28"/>
                <w:lang w:val="ru-RU"/>
              </w:rPr>
              <w:t>чредитель: администрация Борисоглебского сельсовета</w:t>
            </w:r>
          </w:p>
          <w:p w:rsidR="00057433" w:rsidRPr="00810CF5" w:rsidRDefault="00057433" w:rsidP="0045735B">
            <w:pPr>
              <w:tabs>
                <w:tab w:val="left" w:pos="3276"/>
              </w:tabs>
              <w:rPr>
                <w:rFonts w:ascii="Times New Roman" w:hAnsi="Times New Roman"/>
                <w:sz w:val="28"/>
                <w:szCs w:val="28"/>
                <w:lang w:val="ru-RU"/>
              </w:rPr>
            </w:pPr>
            <w:r w:rsidRPr="00810CF5">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F3" w:rsidRDefault="008725F3" w:rsidP="00374DD2">
      <w:r>
        <w:separator/>
      </w:r>
    </w:p>
  </w:endnote>
  <w:endnote w:type="continuationSeparator" w:id="0">
    <w:p w:rsidR="008725F3" w:rsidRDefault="008725F3"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F3" w:rsidRDefault="008725F3" w:rsidP="00374DD2">
      <w:r>
        <w:separator/>
      </w:r>
    </w:p>
  </w:footnote>
  <w:footnote w:type="continuationSeparator" w:id="0">
    <w:p w:rsidR="008725F3" w:rsidRDefault="008725F3"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2">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6">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FE33F4D"/>
    <w:multiLevelType w:val="hybridMultilevel"/>
    <w:tmpl w:val="4552C4F4"/>
    <w:lvl w:ilvl="0" w:tplc="DB063422">
      <w:start w:val="5"/>
      <w:numFmt w:val="decimal"/>
      <w:lvlText w:val="%1)"/>
      <w:lvlJc w:val="left"/>
      <w:pPr>
        <w:ind w:left="1461" w:hanging="360"/>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9">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13E1BDA"/>
    <w:multiLevelType w:val="multilevel"/>
    <w:tmpl w:val="F2BA8978"/>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13"/>
  </w:num>
  <w:num w:numId="11">
    <w:abstractNumId w:val="14"/>
  </w:num>
  <w:num w:numId="12">
    <w:abstractNumId w:val="6"/>
  </w:num>
  <w:num w:numId="13">
    <w:abstractNumId w:val="8"/>
  </w:num>
  <w:num w:numId="14">
    <w:abstractNumId w:val="9"/>
  </w:num>
  <w:num w:numId="15">
    <w:abstractNumId w:val="21"/>
  </w:num>
  <w:num w:numId="16">
    <w:abstractNumId w:val="27"/>
  </w:num>
  <w:num w:numId="17">
    <w:abstractNumId w:val="16"/>
  </w:num>
  <w:num w:numId="18">
    <w:abstractNumId w:val="32"/>
  </w:num>
  <w:num w:numId="19">
    <w:abstractNumId w:val="7"/>
  </w:num>
  <w:num w:numId="20">
    <w:abstractNumId w:val="20"/>
  </w:num>
  <w:num w:numId="21">
    <w:abstractNumId w:val="23"/>
  </w:num>
  <w:num w:numId="22">
    <w:abstractNumId w:val="24"/>
  </w:num>
  <w:num w:numId="23">
    <w:abstractNumId w:val="10"/>
  </w:num>
  <w:num w:numId="24">
    <w:abstractNumId w:val="5"/>
  </w:num>
  <w:num w:numId="25">
    <w:abstractNumId w:val="19"/>
  </w:num>
  <w:num w:numId="26">
    <w:abstractNumId w:val="26"/>
  </w:num>
  <w:num w:numId="27">
    <w:abstractNumId w:val="18"/>
  </w:num>
  <w:num w:numId="28">
    <w:abstractNumId w:val="2"/>
  </w:num>
  <w:num w:numId="29">
    <w:abstractNumId w:val="22"/>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66D1"/>
    <w:rsid w:val="00011794"/>
    <w:rsid w:val="000148C8"/>
    <w:rsid w:val="00015138"/>
    <w:rsid w:val="00033E6E"/>
    <w:rsid w:val="00040150"/>
    <w:rsid w:val="0004523D"/>
    <w:rsid w:val="0005113C"/>
    <w:rsid w:val="00052DF2"/>
    <w:rsid w:val="00054561"/>
    <w:rsid w:val="00057433"/>
    <w:rsid w:val="00065942"/>
    <w:rsid w:val="0006778D"/>
    <w:rsid w:val="00072602"/>
    <w:rsid w:val="0007547E"/>
    <w:rsid w:val="00083B7D"/>
    <w:rsid w:val="000A3EC6"/>
    <w:rsid w:val="000B28DB"/>
    <w:rsid w:val="000B7FF8"/>
    <w:rsid w:val="000C0F09"/>
    <w:rsid w:val="000C7DAB"/>
    <w:rsid w:val="000D48AB"/>
    <w:rsid w:val="000D50FC"/>
    <w:rsid w:val="000D6D7B"/>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B7ABD"/>
    <w:rsid w:val="001C60C9"/>
    <w:rsid w:val="001D4660"/>
    <w:rsid w:val="001D64B5"/>
    <w:rsid w:val="001E76E1"/>
    <w:rsid w:val="00201892"/>
    <w:rsid w:val="00222C9C"/>
    <w:rsid w:val="00226E18"/>
    <w:rsid w:val="00232257"/>
    <w:rsid w:val="00232699"/>
    <w:rsid w:val="00234D74"/>
    <w:rsid w:val="00236BAA"/>
    <w:rsid w:val="00241E88"/>
    <w:rsid w:val="00251D8A"/>
    <w:rsid w:val="00257BF1"/>
    <w:rsid w:val="0026261A"/>
    <w:rsid w:val="00267789"/>
    <w:rsid w:val="00281BEF"/>
    <w:rsid w:val="00294094"/>
    <w:rsid w:val="002A6076"/>
    <w:rsid w:val="002A63B8"/>
    <w:rsid w:val="002A75EA"/>
    <w:rsid w:val="002A7F27"/>
    <w:rsid w:val="002B2803"/>
    <w:rsid w:val="002B3A04"/>
    <w:rsid w:val="002C25E9"/>
    <w:rsid w:val="002C303C"/>
    <w:rsid w:val="002D00D4"/>
    <w:rsid w:val="002D3D3D"/>
    <w:rsid w:val="002E1811"/>
    <w:rsid w:val="002E22B8"/>
    <w:rsid w:val="002E2C95"/>
    <w:rsid w:val="002F1550"/>
    <w:rsid w:val="002F23BA"/>
    <w:rsid w:val="002F4248"/>
    <w:rsid w:val="00301F89"/>
    <w:rsid w:val="00307337"/>
    <w:rsid w:val="003129F4"/>
    <w:rsid w:val="00312B83"/>
    <w:rsid w:val="0031398B"/>
    <w:rsid w:val="00316AAF"/>
    <w:rsid w:val="003206D2"/>
    <w:rsid w:val="00322F1F"/>
    <w:rsid w:val="00337C4F"/>
    <w:rsid w:val="003506A8"/>
    <w:rsid w:val="003637A4"/>
    <w:rsid w:val="00366933"/>
    <w:rsid w:val="00370337"/>
    <w:rsid w:val="00374DD2"/>
    <w:rsid w:val="00390E80"/>
    <w:rsid w:val="00392D24"/>
    <w:rsid w:val="00393793"/>
    <w:rsid w:val="003C04F4"/>
    <w:rsid w:val="003E7D7F"/>
    <w:rsid w:val="003F1920"/>
    <w:rsid w:val="003F2820"/>
    <w:rsid w:val="003F54BE"/>
    <w:rsid w:val="00402003"/>
    <w:rsid w:val="0040202D"/>
    <w:rsid w:val="004022E1"/>
    <w:rsid w:val="00403A30"/>
    <w:rsid w:val="00412462"/>
    <w:rsid w:val="00412E23"/>
    <w:rsid w:val="00412F6E"/>
    <w:rsid w:val="00416C7B"/>
    <w:rsid w:val="0044077D"/>
    <w:rsid w:val="00447641"/>
    <w:rsid w:val="0045735B"/>
    <w:rsid w:val="00482935"/>
    <w:rsid w:val="004A0C9F"/>
    <w:rsid w:val="004B0E79"/>
    <w:rsid w:val="004B68EE"/>
    <w:rsid w:val="004C1D2B"/>
    <w:rsid w:val="004C5D92"/>
    <w:rsid w:val="004D773A"/>
    <w:rsid w:val="004E001D"/>
    <w:rsid w:val="004E7413"/>
    <w:rsid w:val="004F24D7"/>
    <w:rsid w:val="004F28C2"/>
    <w:rsid w:val="004F4528"/>
    <w:rsid w:val="004F4DDF"/>
    <w:rsid w:val="00502F69"/>
    <w:rsid w:val="005052B5"/>
    <w:rsid w:val="00511DBD"/>
    <w:rsid w:val="00514302"/>
    <w:rsid w:val="005201A0"/>
    <w:rsid w:val="0052781F"/>
    <w:rsid w:val="00527F07"/>
    <w:rsid w:val="00534193"/>
    <w:rsid w:val="005456E2"/>
    <w:rsid w:val="0054687B"/>
    <w:rsid w:val="00552D11"/>
    <w:rsid w:val="0055567D"/>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03020"/>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77279"/>
    <w:rsid w:val="00684470"/>
    <w:rsid w:val="00696167"/>
    <w:rsid w:val="00697B52"/>
    <w:rsid w:val="006B591B"/>
    <w:rsid w:val="006B5AE4"/>
    <w:rsid w:val="006C309F"/>
    <w:rsid w:val="006C498B"/>
    <w:rsid w:val="006C512F"/>
    <w:rsid w:val="006C5D78"/>
    <w:rsid w:val="006D57B8"/>
    <w:rsid w:val="006E29F8"/>
    <w:rsid w:val="006E39E9"/>
    <w:rsid w:val="006E7701"/>
    <w:rsid w:val="00703E1A"/>
    <w:rsid w:val="0071097B"/>
    <w:rsid w:val="00712AC9"/>
    <w:rsid w:val="00723C37"/>
    <w:rsid w:val="00724F62"/>
    <w:rsid w:val="007301C0"/>
    <w:rsid w:val="007354B8"/>
    <w:rsid w:val="007527C0"/>
    <w:rsid w:val="00753D62"/>
    <w:rsid w:val="007540ED"/>
    <w:rsid w:val="007602CE"/>
    <w:rsid w:val="00761455"/>
    <w:rsid w:val="00763445"/>
    <w:rsid w:val="0076643D"/>
    <w:rsid w:val="0076765A"/>
    <w:rsid w:val="00780082"/>
    <w:rsid w:val="00784D43"/>
    <w:rsid w:val="00793840"/>
    <w:rsid w:val="00797E8F"/>
    <w:rsid w:val="007A13BA"/>
    <w:rsid w:val="007B5DC1"/>
    <w:rsid w:val="007B7614"/>
    <w:rsid w:val="007C7FC3"/>
    <w:rsid w:val="007D33A2"/>
    <w:rsid w:val="007E5A39"/>
    <w:rsid w:val="007E687E"/>
    <w:rsid w:val="007E6F1B"/>
    <w:rsid w:val="007F32EC"/>
    <w:rsid w:val="007F37A2"/>
    <w:rsid w:val="007F6763"/>
    <w:rsid w:val="00806749"/>
    <w:rsid w:val="00810CF5"/>
    <w:rsid w:val="008110F8"/>
    <w:rsid w:val="008270D9"/>
    <w:rsid w:val="00830445"/>
    <w:rsid w:val="00831B7F"/>
    <w:rsid w:val="00845254"/>
    <w:rsid w:val="008460E1"/>
    <w:rsid w:val="00846389"/>
    <w:rsid w:val="008477AA"/>
    <w:rsid w:val="0085728D"/>
    <w:rsid w:val="00863756"/>
    <w:rsid w:val="0086564A"/>
    <w:rsid w:val="008700C1"/>
    <w:rsid w:val="008725F3"/>
    <w:rsid w:val="00873F8A"/>
    <w:rsid w:val="0087754B"/>
    <w:rsid w:val="00885BBD"/>
    <w:rsid w:val="00887BC8"/>
    <w:rsid w:val="0089680B"/>
    <w:rsid w:val="008A251C"/>
    <w:rsid w:val="008A56DA"/>
    <w:rsid w:val="008B3854"/>
    <w:rsid w:val="008C61D1"/>
    <w:rsid w:val="008D32FF"/>
    <w:rsid w:val="008D593E"/>
    <w:rsid w:val="008E237A"/>
    <w:rsid w:val="008E343E"/>
    <w:rsid w:val="008F4342"/>
    <w:rsid w:val="008F6752"/>
    <w:rsid w:val="008F74D6"/>
    <w:rsid w:val="00900908"/>
    <w:rsid w:val="009014B9"/>
    <w:rsid w:val="00901D96"/>
    <w:rsid w:val="00915E94"/>
    <w:rsid w:val="00916753"/>
    <w:rsid w:val="00923F7C"/>
    <w:rsid w:val="009550CD"/>
    <w:rsid w:val="00961F25"/>
    <w:rsid w:val="00965130"/>
    <w:rsid w:val="00975137"/>
    <w:rsid w:val="00975A53"/>
    <w:rsid w:val="009854F1"/>
    <w:rsid w:val="00990F01"/>
    <w:rsid w:val="009973F1"/>
    <w:rsid w:val="009A006D"/>
    <w:rsid w:val="009A1185"/>
    <w:rsid w:val="009A3BB0"/>
    <w:rsid w:val="009A6E09"/>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46AC"/>
    <w:rsid w:val="00A17F6E"/>
    <w:rsid w:val="00A21ED6"/>
    <w:rsid w:val="00A323CB"/>
    <w:rsid w:val="00A50C35"/>
    <w:rsid w:val="00A700C9"/>
    <w:rsid w:val="00A72B74"/>
    <w:rsid w:val="00A769FC"/>
    <w:rsid w:val="00A841E2"/>
    <w:rsid w:val="00A849F4"/>
    <w:rsid w:val="00A86A6D"/>
    <w:rsid w:val="00A914CF"/>
    <w:rsid w:val="00A92DFE"/>
    <w:rsid w:val="00A934FE"/>
    <w:rsid w:val="00A95E15"/>
    <w:rsid w:val="00AA00DC"/>
    <w:rsid w:val="00AA1182"/>
    <w:rsid w:val="00AB044C"/>
    <w:rsid w:val="00AB3E37"/>
    <w:rsid w:val="00AB5206"/>
    <w:rsid w:val="00AB7DC4"/>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B2B3D"/>
    <w:rsid w:val="00BB7303"/>
    <w:rsid w:val="00BD220E"/>
    <w:rsid w:val="00BD403F"/>
    <w:rsid w:val="00BE3F24"/>
    <w:rsid w:val="00BE7B07"/>
    <w:rsid w:val="00BF07B5"/>
    <w:rsid w:val="00BF2A52"/>
    <w:rsid w:val="00BF5645"/>
    <w:rsid w:val="00C0032C"/>
    <w:rsid w:val="00C16009"/>
    <w:rsid w:val="00C2538A"/>
    <w:rsid w:val="00C32835"/>
    <w:rsid w:val="00C3543D"/>
    <w:rsid w:val="00C37609"/>
    <w:rsid w:val="00C443CB"/>
    <w:rsid w:val="00C46AA2"/>
    <w:rsid w:val="00C54297"/>
    <w:rsid w:val="00C61F42"/>
    <w:rsid w:val="00C65A07"/>
    <w:rsid w:val="00C81687"/>
    <w:rsid w:val="00C921E4"/>
    <w:rsid w:val="00CA10BA"/>
    <w:rsid w:val="00CB63C9"/>
    <w:rsid w:val="00CC0877"/>
    <w:rsid w:val="00CF2610"/>
    <w:rsid w:val="00CF6018"/>
    <w:rsid w:val="00CF64BF"/>
    <w:rsid w:val="00CF7407"/>
    <w:rsid w:val="00D00856"/>
    <w:rsid w:val="00D02970"/>
    <w:rsid w:val="00D04229"/>
    <w:rsid w:val="00D078D6"/>
    <w:rsid w:val="00D1276E"/>
    <w:rsid w:val="00D21028"/>
    <w:rsid w:val="00D26FD2"/>
    <w:rsid w:val="00D270F5"/>
    <w:rsid w:val="00D319EC"/>
    <w:rsid w:val="00D36B3D"/>
    <w:rsid w:val="00D4197C"/>
    <w:rsid w:val="00D460EE"/>
    <w:rsid w:val="00D629C5"/>
    <w:rsid w:val="00D6627B"/>
    <w:rsid w:val="00D67822"/>
    <w:rsid w:val="00D80C34"/>
    <w:rsid w:val="00D82B10"/>
    <w:rsid w:val="00D92BDF"/>
    <w:rsid w:val="00D94611"/>
    <w:rsid w:val="00D97A85"/>
    <w:rsid w:val="00DA29D9"/>
    <w:rsid w:val="00DA2D88"/>
    <w:rsid w:val="00DB10C1"/>
    <w:rsid w:val="00DB3E21"/>
    <w:rsid w:val="00DB417D"/>
    <w:rsid w:val="00DB5A18"/>
    <w:rsid w:val="00DC6486"/>
    <w:rsid w:val="00DC7F8D"/>
    <w:rsid w:val="00DD21D1"/>
    <w:rsid w:val="00DD22ED"/>
    <w:rsid w:val="00DD485F"/>
    <w:rsid w:val="00DD672D"/>
    <w:rsid w:val="00DE5D1B"/>
    <w:rsid w:val="00DF212C"/>
    <w:rsid w:val="00E04405"/>
    <w:rsid w:val="00E05781"/>
    <w:rsid w:val="00E067B5"/>
    <w:rsid w:val="00E14B9C"/>
    <w:rsid w:val="00E173EE"/>
    <w:rsid w:val="00E2483F"/>
    <w:rsid w:val="00E430CD"/>
    <w:rsid w:val="00E46AC3"/>
    <w:rsid w:val="00E50DA3"/>
    <w:rsid w:val="00E50DDB"/>
    <w:rsid w:val="00E56361"/>
    <w:rsid w:val="00E6367B"/>
    <w:rsid w:val="00E7705F"/>
    <w:rsid w:val="00E900A3"/>
    <w:rsid w:val="00E97D4A"/>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2107"/>
    <w:rsid w:val="00F724D8"/>
    <w:rsid w:val="00F7506B"/>
    <w:rsid w:val="00F759CD"/>
    <w:rsid w:val="00F80123"/>
    <w:rsid w:val="00F8268B"/>
    <w:rsid w:val="00F829B4"/>
    <w:rsid w:val="00F859B6"/>
    <w:rsid w:val="00F86009"/>
    <w:rsid w:val="00F872D3"/>
    <w:rsid w:val="00F94AB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8">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consultantplus://offline/ref=9F8FEC50F1D48857D946FF2012C6871FCB93963B3D74CFEE48D25B12E3DF691D2FE9421889C3520D36DD70E419FBACCCA1CAFD6FC0F190C303M6L" TargetMode="External"/><Relationship Id="rId21" Type="http://schemas.openxmlformats.org/officeDocument/2006/relationships/hyperlink" Target="http://pravo-search.minjust.ru:8080/bigs/showDocument.html?id=E5BB8E40-60D6-4349-A187-BB63B310025C" TargetMode="External"/><Relationship Id="rId34" Type="http://schemas.openxmlformats.org/officeDocument/2006/relationships/hyperlink" Target="http://pravo-search.minjust.ru:8080/bigs/showDocument.html?id=313AE05C-60D9-4F9E-8A34-D942808694A8" TargetMode="External"/><Relationship Id="rId42" Type="http://schemas.openxmlformats.org/officeDocument/2006/relationships/hyperlink" Target="consultantplus://offline/ref=9F8FEC50F1D48857D946FF2012C6871FCB93963E377FCFEE48D25B12E3DF691D2FE9421889C25C0F34DD70E419FBACCCA1CAFD6FC0F190C303M6L" TargetMode="External"/><Relationship Id="rId47" Type="http://schemas.openxmlformats.org/officeDocument/2006/relationships/hyperlink" Target="consultantplus://offline/ref=9F8FEC50F1D48857D946FF2012C6871FCB93963E377FCFEE48D25B12E3DF691D2FE9421889C2540A30DD70E419FBACCCA1CAFD6FC0F190C303M6L" TargetMode="External"/><Relationship Id="rId50" Type="http://schemas.openxmlformats.org/officeDocument/2006/relationships/hyperlink" Target="consultantplus://offline/ref=9F8FEC50F1D48857D946FF2012C6871FCB93963E377FCFEE48D25B12E3DF691D2FE9421889C3570B33DD70E419FBACCCA1CAFD6FC0F190C303M6L" TargetMode="External"/><Relationship Id="rId55" Type="http://schemas.openxmlformats.org/officeDocument/2006/relationships/hyperlink" Target="https://docs.cntd.ru/document/901919946" TargetMode="External"/><Relationship Id="rId63"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7" Type="http://schemas.openxmlformats.org/officeDocument/2006/relationships/footnotes" Target="footnotes.xml"/><Relationship Id="rId71" Type="http://schemas.openxmlformats.org/officeDocument/2006/relationships/hyperlink" Target="https://docs.cntd.ru/document/901919946"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search.minjust.ru:8080/bigs/showDocument.html?id=313AE05C-60D9-4F9E-8A34-D942808694A8" TargetMode="External"/><Relationship Id="rId37" Type="http://schemas.openxmlformats.org/officeDocument/2006/relationships/hyperlink" Target="http://pravo.minjust.ru/" TargetMode="External"/><Relationship Id="rId40" Type="http://schemas.openxmlformats.org/officeDocument/2006/relationships/hyperlink" Target="consultantplus://offline/ref=9F8FEC50F1D48857D946FF2012C6871FCB9196353772CFEE48D25B12E3DF691D2FE9421889C2550839DD70E419FBACCCA1CAFD6FC0F190C303M6L" TargetMode="External"/><Relationship Id="rId45" Type="http://schemas.openxmlformats.org/officeDocument/2006/relationships/hyperlink" Target="consultantplus://offline/ref=9F8FEC50F1D48857D946FF2012C6871FCB93963B3D74CFEE48D25B12E3DF691D2FE9421889C3520D36DD70E419FBACCCA1CAFD6FC0F190C303M6L" TargetMode="External"/><Relationship Id="rId53" Type="http://schemas.openxmlformats.org/officeDocument/2006/relationships/hyperlink" Target="https://docs.cntd.ru/document/901919946" TargetMode="External"/><Relationship Id="rId58" Type="http://schemas.openxmlformats.org/officeDocument/2006/relationships/hyperlink" Target="https://docs.cntd.ru/document/901919946" TargetMode="External"/><Relationship Id="rId66"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9" Type="http://schemas.openxmlformats.org/officeDocument/2006/relationships/hyperlink" Target="http://pravo-search.minjust.ru:8080/bigs/showDocument.html?id=313AE05C-60D9-4F9E-8A34-D942808694A8"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consultantplus://offline/ref=9F8FEC50F1D48857D946FF2012C6871FCB93963E377FCFEE48D25B12E3DF691D2FE9421B81C05E58609271B85CA8BFCDA0CAFF68DF0FMAL" TargetMode="External"/><Relationship Id="rId48" Type="http://schemas.openxmlformats.org/officeDocument/2006/relationships/hyperlink" Target="consultantplus://offline/ref=9F8FEC50F1D48857D946FF2012C6871FCB93963E377FCFEE48D25B12E3DF691D2FE9421889C3570A39DD70E419FBACCCA1CAFD6FC0F190C303M6L" TargetMode="External"/><Relationship Id="rId56" Type="http://schemas.openxmlformats.org/officeDocument/2006/relationships/hyperlink" Target="https://docs.cntd.ru/document/901919946" TargetMode="External"/><Relationship Id="rId64"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8" Type="http://schemas.openxmlformats.org/officeDocument/2006/relationships/endnotes" Target="endnotes.xml"/><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3" Type="http://schemas.openxmlformats.org/officeDocument/2006/relationships/styles" Target="styles.xml"/><Relationship Id="rId12" Type="http://schemas.openxmlformats.org/officeDocument/2006/relationships/hyperlink" Target="http://pravo-search.minjust.ru:8080/bigs/showDocument.html?id=313AE05C-60D9-4F9E-8A34-D942808694A8" TargetMode="External"/><Relationship Id="rId17" Type="http://schemas.openxmlformats.org/officeDocument/2006/relationships/hyperlink" Target="http://pravo-search.minjust.ru:8080/bigs/showDocument.html?id=313AE05C-60D9-4F9E-8A34-D942808694A8"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search.minjust.ru:8080/bigs/showDocument.html?id=313AE05C-60D9-4F9E-8A34-D942808694A8" TargetMode="External"/><Relationship Id="rId46" Type="http://schemas.openxmlformats.org/officeDocument/2006/relationships/hyperlink" Target="consultantplus://offline/ref=9F8FEC50F1D48857D946FF2012C6871FCB9196353772CFEE48D25B12E3DF691D2FE9421889C2550839DD70E419FBACCCA1CAFD6FC0F190C303M6L" TargetMode="External"/><Relationship Id="rId59" Type="http://schemas.openxmlformats.org/officeDocument/2006/relationships/hyperlink" Target="https://docs.cntd.ru/document/901919946" TargetMode="External"/><Relationship Id="rId67" Type="http://schemas.openxmlformats.org/officeDocument/2006/relationships/hyperlink" Target="https://docs.cntd.ru/document/901919946" TargetMode="External"/><Relationship Id="rId20" Type="http://schemas.openxmlformats.org/officeDocument/2006/relationships/hyperlink" Target="http://pravo.minjust.ru/" TargetMode="External"/><Relationship Id="rId41" Type="http://schemas.openxmlformats.org/officeDocument/2006/relationships/hyperlink" Target="consultantplus://offline/ref=9F8FEC50F1D48857D946FF2012C6871FCB93963E377FCFEE48D25B12E3DF691D2FE9421889C2540A30DD70E419FBACCCA1CAFD6FC0F190C303M6L" TargetMode="External"/><Relationship Id="rId54" Type="http://schemas.openxmlformats.org/officeDocument/2006/relationships/hyperlink" Target="https://docs.cntd.ru/document/901919946" TargetMode="External"/><Relationship Id="rId62"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search.minjust.ru:8080/bigs/showDocument.html?id=313AE05C-60D9-4F9E-8A34-D942808694A8" TargetMode="External"/><Relationship Id="rId28" Type="http://schemas.openxmlformats.org/officeDocument/2006/relationships/hyperlink" Target="http://pravo.minjust.ru/" TargetMode="External"/><Relationship Id="rId36"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consultantplus://offline/ref=9F8FEC50F1D48857D946FF2012C6871FCB93963E377FCFEE48D25B12E3DF691D2FE9421C8EC25E58609271B85CA8BFCDA0CAFF68DF0FMAL" TargetMode="External"/><Relationship Id="rId57" Type="http://schemas.openxmlformats.org/officeDocument/2006/relationships/hyperlink" Target="https://docs.cntd.ru/document/901919946" TargetMode="External"/><Relationship Id="rId10" Type="http://schemas.openxmlformats.org/officeDocument/2006/relationships/hyperlink" Target="http://pravo-search.minjust.ru:8080/bigs/showDocument.html?id=313AE05C-60D9-4F9E-8A34-D942808694A8" TargetMode="External"/><Relationship Id="rId31" Type="http://schemas.openxmlformats.org/officeDocument/2006/relationships/hyperlink" Target="http://pravo.minjust.ru/" TargetMode="External"/><Relationship Id="rId44" Type="http://schemas.openxmlformats.org/officeDocument/2006/relationships/hyperlink" Target="consultantplus://offline/ref=9F8FEC50F1D48857D946FF2012C6871FCB93963E377FCFEE48D25B12E3DF691D2FE9421889C25C0537DD70E419FBACCCA1CAFD6FC0F190C303M6L" TargetMode="External"/><Relationship Id="rId52" Type="http://schemas.openxmlformats.org/officeDocument/2006/relationships/hyperlink" Target="https://docs.cntd.ru/document/901919946"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972A-2F4D-4BCC-8B60-32A78A5B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3907</TotalTime>
  <Pages>19</Pages>
  <Words>6994</Words>
  <Characters>39870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cp:lastPrinted>2022-01-31T06:04:00Z</cp:lastPrinted>
  <dcterms:created xsi:type="dcterms:W3CDTF">2018-06-14T04:09:00Z</dcterms:created>
  <dcterms:modified xsi:type="dcterms:W3CDTF">2022-02-08T02:34:00Z</dcterms:modified>
</cp:coreProperties>
</file>