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2B4A05" w:rsidTr="004B47F6">
        <w:trPr>
          <w:trHeight w:val="10006"/>
        </w:trPr>
        <w:tc>
          <w:tcPr>
            <w:tcW w:w="10349" w:type="dxa"/>
          </w:tcPr>
          <w:p w:rsidR="008E343E" w:rsidRPr="002B4A05"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2B4A05">
              <w:rPr>
                <w:rFonts w:ascii="Times New Roman" w:hAnsi="Times New Roman"/>
                <w:b/>
                <w:bCs/>
                <w:lang w:val="ru-RU"/>
              </w:rPr>
              <w:t>четверг</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2B4A05">
              <w:rPr>
                <w:rFonts w:ascii="Times New Roman" w:hAnsi="Times New Roman"/>
                <w:b/>
                <w:bCs/>
                <w:lang w:val="ru-RU"/>
              </w:rPr>
              <w:t>02.06.20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2B4A05" w:rsidRDefault="00226E18" w:rsidP="00C37609">
            <w:pPr>
              <w:tabs>
                <w:tab w:val="left" w:pos="7470"/>
              </w:tabs>
              <w:jc w:val="center"/>
              <w:rPr>
                <w:rFonts w:ascii="Times New Roman" w:hAnsi="Times New Roman"/>
                <w:b/>
                <w:bCs/>
                <w:sz w:val="52"/>
                <w:szCs w:val="52"/>
              </w:rPr>
            </w:pPr>
            <w:r w:rsidRPr="00F23685">
              <w:rPr>
                <w:rFonts w:ascii="Times New Roman" w:hAnsi="Times New Roman"/>
                <w:b/>
                <w:bCs/>
                <w:sz w:val="52"/>
                <w:szCs w:val="52"/>
                <w:lang w:val="ru-RU"/>
              </w:rPr>
              <w:t xml:space="preserve">№ </w:t>
            </w:r>
            <w:r w:rsidR="002B4A05">
              <w:rPr>
                <w:rFonts w:ascii="Times New Roman" w:hAnsi="Times New Roman"/>
                <w:b/>
                <w:bCs/>
                <w:sz w:val="52"/>
                <w:szCs w:val="52"/>
                <w:lang w:val="ru-RU"/>
              </w:rPr>
              <w:t>1</w:t>
            </w:r>
            <w:r w:rsidR="002B4A05">
              <w:rPr>
                <w:rFonts w:ascii="Times New Roman" w:hAnsi="Times New Roman"/>
                <w:b/>
                <w:bCs/>
                <w:sz w:val="52"/>
                <w:szCs w:val="52"/>
              </w:rPr>
              <w:t>3</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7"/>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2B4A05"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ED04C4" w:rsidRDefault="00ED04C4" w:rsidP="0045735B">
            <w:pPr>
              <w:tabs>
                <w:tab w:val="left" w:pos="3276"/>
              </w:tabs>
              <w:rPr>
                <w:rFonts w:ascii="Times New Roman" w:hAnsi="Times New Roman"/>
                <w:sz w:val="28"/>
                <w:szCs w:val="28"/>
                <w:lang w:val="ru-RU"/>
              </w:rPr>
            </w:pPr>
          </w:p>
          <w:p w:rsidR="002B4A05" w:rsidRPr="002B4A05" w:rsidRDefault="002B4A05" w:rsidP="002B4A05">
            <w:pPr>
              <w:jc w:val="center"/>
              <w:rPr>
                <w:rFonts w:ascii="Times New Roman" w:eastAsia="Calibri" w:hAnsi="Times New Roman"/>
                <w:b/>
                <w:sz w:val="28"/>
                <w:szCs w:val="28"/>
                <w:lang w:val="ru-RU"/>
              </w:rPr>
            </w:pPr>
            <w:r w:rsidRPr="002B4A05">
              <w:rPr>
                <w:rFonts w:ascii="Times New Roman" w:eastAsia="Calibri" w:hAnsi="Times New Roman"/>
                <w:b/>
                <w:sz w:val="28"/>
                <w:szCs w:val="28"/>
                <w:lang w:val="ru-RU"/>
              </w:rPr>
              <w:t>ТЕРРИТОРИАЛЬНАЯ ИЗБИРАТЕЛЬНАЯ КОМИССИЯ</w:t>
            </w:r>
          </w:p>
          <w:p w:rsidR="002B4A05" w:rsidRPr="002B4A05" w:rsidRDefault="002B4A05" w:rsidP="002B4A05">
            <w:pPr>
              <w:jc w:val="center"/>
              <w:rPr>
                <w:rFonts w:ascii="Times New Roman" w:eastAsia="Calibri" w:hAnsi="Times New Roman"/>
                <w:b/>
                <w:sz w:val="28"/>
                <w:szCs w:val="28"/>
                <w:lang w:val="ru-RU"/>
              </w:rPr>
            </w:pPr>
            <w:r w:rsidRPr="002B4A05">
              <w:rPr>
                <w:rFonts w:ascii="Times New Roman" w:eastAsia="Calibri" w:hAnsi="Times New Roman"/>
                <w:b/>
                <w:sz w:val="28"/>
                <w:szCs w:val="28"/>
                <w:lang w:val="ru-RU"/>
              </w:rPr>
              <w:t>УБИНСКОГО РАЙОНА НОВОСИБИРСКОЙ ОБЛАСТИ</w:t>
            </w:r>
          </w:p>
          <w:p w:rsidR="002B4A05" w:rsidRPr="002B4A05" w:rsidRDefault="002B4A05" w:rsidP="002B4A05">
            <w:pPr>
              <w:tabs>
                <w:tab w:val="left" w:pos="708"/>
                <w:tab w:val="center" w:pos="4677"/>
                <w:tab w:val="right" w:pos="9355"/>
              </w:tabs>
              <w:jc w:val="center"/>
              <w:rPr>
                <w:rFonts w:ascii="Times New Roman" w:hAnsi="Times New Roman"/>
                <w:bCs/>
                <w:sz w:val="28"/>
                <w:szCs w:val="28"/>
                <w:lang w:val="ru-RU"/>
              </w:rPr>
            </w:pPr>
          </w:p>
          <w:p w:rsidR="002B4A05" w:rsidRPr="002B4A05" w:rsidRDefault="002B4A05" w:rsidP="002B4A05">
            <w:pPr>
              <w:tabs>
                <w:tab w:val="left" w:pos="708"/>
                <w:tab w:val="center" w:pos="4677"/>
                <w:tab w:val="right" w:pos="9355"/>
              </w:tabs>
              <w:jc w:val="center"/>
              <w:rPr>
                <w:rFonts w:ascii="Times New Roman" w:hAnsi="Times New Roman"/>
                <w:b/>
                <w:bCs/>
                <w:sz w:val="28"/>
                <w:szCs w:val="28"/>
                <w:lang w:val="ru-RU"/>
              </w:rPr>
            </w:pPr>
            <w:r w:rsidRPr="002B4A05">
              <w:rPr>
                <w:rFonts w:ascii="Times New Roman" w:hAnsi="Times New Roman"/>
                <w:b/>
                <w:bCs/>
                <w:sz w:val="28"/>
                <w:szCs w:val="28"/>
                <w:lang w:val="ru-RU"/>
              </w:rPr>
              <w:t>РЕШЕНИЕ</w:t>
            </w:r>
          </w:p>
          <w:p w:rsidR="002B4A05" w:rsidRPr="002B4A05" w:rsidRDefault="002B4A05" w:rsidP="002B4A05">
            <w:pPr>
              <w:tabs>
                <w:tab w:val="left" w:pos="708"/>
                <w:tab w:val="center" w:pos="4677"/>
                <w:tab w:val="right" w:pos="9355"/>
              </w:tabs>
              <w:jc w:val="center"/>
              <w:rPr>
                <w:rFonts w:ascii="Times New Roman" w:hAnsi="Times New Roman"/>
                <w:b/>
                <w:bCs/>
                <w:sz w:val="28"/>
                <w:szCs w:val="28"/>
                <w:lang w:val="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7"/>
              <w:gridCol w:w="4294"/>
              <w:gridCol w:w="2454"/>
            </w:tblGrid>
            <w:tr w:rsidR="002B4A05" w:rsidRPr="002B4A05" w:rsidTr="00792AB8">
              <w:tc>
                <w:tcPr>
                  <w:tcW w:w="2607" w:type="dxa"/>
                </w:tcPr>
                <w:p w:rsidR="002B4A05" w:rsidRPr="002B4A05" w:rsidRDefault="002B4A05" w:rsidP="00792AB8">
                  <w:pPr>
                    <w:tabs>
                      <w:tab w:val="left" w:pos="708"/>
                      <w:tab w:val="center" w:pos="4677"/>
                      <w:tab w:val="right" w:pos="9355"/>
                    </w:tabs>
                    <w:rPr>
                      <w:rFonts w:ascii="Times New Roman" w:hAnsi="Times New Roman"/>
                      <w:b/>
                      <w:bCs/>
                      <w:sz w:val="28"/>
                      <w:szCs w:val="28"/>
                      <w:lang w:val="ru-RU"/>
                    </w:rPr>
                  </w:pPr>
                  <w:r w:rsidRPr="002B4A05">
                    <w:rPr>
                      <w:rFonts w:ascii="Times New Roman" w:hAnsi="Times New Roman"/>
                      <w:b/>
                      <w:bCs/>
                      <w:sz w:val="28"/>
                      <w:szCs w:val="28"/>
                      <w:lang w:val="ru-RU"/>
                    </w:rPr>
                    <w:t>1 июня 2022 года</w:t>
                  </w:r>
                </w:p>
              </w:tc>
              <w:tc>
                <w:tcPr>
                  <w:tcW w:w="4294" w:type="dxa"/>
                </w:tcPr>
                <w:p w:rsidR="002B4A05" w:rsidRPr="002B4A05" w:rsidRDefault="002B4A05" w:rsidP="00792AB8">
                  <w:pPr>
                    <w:tabs>
                      <w:tab w:val="left" w:pos="708"/>
                      <w:tab w:val="center" w:pos="4677"/>
                      <w:tab w:val="right" w:pos="9355"/>
                    </w:tabs>
                    <w:jc w:val="center"/>
                    <w:rPr>
                      <w:rFonts w:ascii="Times New Roman" w:hAnsi="Times New Roman"/>
                      <w:b/>
                      <w:bCs/>
                      <w:sz w:val="28"/>
                      <w:szCs w:val="28"/>
                      <w:lang w:val="ru-RU"/>
                    </w:rPr>
                  </w:pPr>
                </w:p>
              </w:tc>
              <w:tc>
                <w:tcPr>
                  <w:tcW w:w="2454" w:type="dxa"/>
                </w:tcPr>
                <w:p w:rsidR="002B4A05" w:rsidRPr="002B4A05" w:rsidRDefault="002B4A05" w:rsidP="00792AB8">
                  <w:pPr>
                    <w:tabs>
                      <w:tab w:val="left" w:pos="708"/>
                      <w:tab w:val="center" w:pos="4677"/>
                      <w:tab w:val="right" w:pos="9355"/>
                    </w:tabs>
                    <w:jc w:val="right"/>
                    <w:rPr>
                      <w:rFonts w:ascii="Times New Roman" w:hAnsi="Times New Roman"/>
                      <w:b/>
                      <w:bCs/>
                      <w:sz w:val="28"/>
                      <w:szCs w:val="28"/>
                      <w:lang w:val="ru-RU"/>
                    </w:rPr>
                  </w:pPr>
                  <w:r w:rsidRPr="002B4A05">
                    <w:rPr>
                      <w:rFonts w:ascii="Times New Roman" w:hAnsi="Times New Roman"/>
                      <w:b/>
                      <w:bCs/>
                      <w:sz w:val="28"/>
                      <w:szCs w:val="28"/>
                      <w:lang w:val="ru-RU"/>
                    </w:rPr>
                    <w:t>№ 31/117</w:t>
                  </w:r>
                </w:p>
              </w:tc>
            </w:tr>
            <w:tr w:rsidR="002B4A05" w:rsidRPr="002B4A05" w:rsidTr="00792AB8">
              <w:tc>
                <w:tcPr>
                  <w:tcW w:w="2607" w:type="dxa"/>
                </w:tcPr>
                <w:p w:rsidR="002B4A05" w:rsidRPr="002B4A05" w:rsidRDefault="002B4A05" w:rsidP="00792AB8">
                  <w:pPr>
                    <w:tabs>
                      <w:tab w:val="left" w:pos="708"/>
                      <w:tab w:val="center" w:pos="4677"/>
                      <w:tab w:val="right" w:pos="9355"/>
                    </w:tabs>
                    <w:jc w:val="center"/>
                    <w:rPr>
                      <w:rFonts w:ascii="Times New Roman" w:hAnsi="Times New Roman"/>
                      <w:b/>
                      <w:bCs/>
                      <w:sz w:val="28"/>
                      <w:szCs w:val="28"/>
                      <w:lang w:val="ru-RU"/>
                    </w:rPr>
                  </w:pPr>
                </w:p>
              </w:tc>
              <w:tc>
                <w:tcPr>
                  <w:tcW w:w="4294" w:type="dxa"/>
                </w:tcPr>
                <w:p w:rsidR="002B4A05" w:rsidRPr="002B4A05" w:rsidRDefault="002B4A05" w:rsidP="00792AB8">
                  <w:pPr>
                    <w:tabs>
                      <w:tab w:val="left" w:pos="708"/>
                      <w:tab w:val="center" w:pos="4677"/>
                      <w:tab w:val="right" w:pos="9355"/>
                    </w:tabs>
                    <w:jc w:val="center"/>
                    <w:rPr>
                      <w:rFonts w:ascii="Times New Roman" w:hAnsi="Times New Roman"/>
                      <w:b/>
                      <w:bCs/>
                      <w:lang w:val="ru-RU"/>
                    </w:rPr>
                  </w:pPr>
                </w:p>
              </w:tc>
              <w:tc>
                <w:tcPr>
                  <w:tcW w:w="2454" w:type="dxa"/>
                </w:tcPr>
                <w:p w:rsidR="002B4A05" w:rsidRPr="002B4A05" w:rsidRDefault="002B4A05" w:rsidP="00792AB8">
                  <w:pPr>
                    <w:tabs>
                      <w:tab w:val="left" w:pos="708"/>
                      <w:tab w:val="center" w:pos="4677"/>
                      <w:tab w:val="right" w:pos="9355"/>
                    </w:tabs>
                    <w:jc w:val="center"/>
                    <w:rPr>
                      <w:rFonts w:ascii="Times New Roman" w:hAnsi="Times New Roman"/>
                      <w:b/>
                      <w:bCs/>
                      <w:sz w:val="16"/>
                      <w:szCs w:val="16"/>
                      <w:lang w:val="ru-RU"/>
                    </w:rPr>
                  </w:pPr>
                </w:p>
              </w:tc>
            </w:tr>
          </w:tbl>
          <w:p w:rsidR="002B4A05" w:rsidRPr="002B4A05" w:rsidRDefault="002B4A05" w:rsidP="002B4A05">
            <w:pPr>
              <w:tabs>
                <w:tab w:val="left" w:pos="708"/>
                <w:tab w:val="center" w:pos="4677"/>
                <w:tab w:val="right" w:pos="9355"/>
              </w:tabs>
              <w:jc w:val="center"/>
              <w:rPr>
                <w:rFonts w:ascii="Times New Roman" w:hAnsi="Times New Roman"/>
                <w:bCs/>
                <w:sz w:val="28"/>
                <w:szCs w:val="28"/>
                <w:lang w:val="ru-RU"/>
              </w:rPr>
            </w:pPr>
            <w:proofErr w:type="spellStart"/>
            <w:r w:rsidRPr="002B4A05">
              <w:rPr>
                <w:rFonts w:ascii="Times New Roman" w:hAnsi="Times New Roman"/>
                <w:bCs/>
                <w:sz w:val="28"/>
                <w:szCs w:val="28"/>
                <w:lang w:val="ru-RU"/>
              </w:rPr>
              <w:t>с</w:t>
            </w:r>
            <w:proofErr w:type="gramStart"/>
            <w:r w:rsidRPr="002B4A05">
              <w:rPr>
                <w:rFonts w:ascii="Times New Roman" w:hAnsi="Times New Roman"/>
                <w:bCs/>
                <w:sz w:val="28"/>
                <w:szCs w:val="28"/>
                <w:lang w:val="ru-RU"/>
              </w:rPr>
              <w:t>.У</w:t>
            </w:r>
            <w:proofErr w:type="gramEnd"/>
            <w:r w:rsidRPr="002B4A05">
              <w:rPr>
                <w:rFonts w:ascii="Times New Roman" w:hAnsi="Times New Roman"/>
                <w:bCs/>
                <w:sz w:val="28"/>
                <w:szCs w:val="28"/>
                <w:lang w:val="ru-RU"/>
              </w:rPr>
              <w:t>бинское</w:t>
            </w:r>
            <w:proofErr w:type="spellEnd"/>
          </w:p>
          <w:p w:rsidR="002B4A05" w:rsidRPr="002B4A05" w:rsidRDefault="002B4A05" w:rsidP="002B4A05">
            <w:pPr>
              <w:tabs>
                <w:tab w:val="left" w:pos="708"/>
                <w:tab w:val="center" w:pos="4677"/>
                <w:tab w:val="right" w:pos="9355"/>
              </w:tabs>
              <w:jc w:val="center"/>
              <w:rPr>
                <w:rFonts w:ascii="Times New Roman" w:hAnsi="Times New Roman"/>
                <w:b/>
                <w:bCs/>
                <w:sz w:val="28"/>
                <w:szCs w:val="28"/>
                <w:lang w:val="ru-RU"/>
              </w:rPr>
            </w:pPr>
          </w:p>
          <w:p w:rsidR="002B4A05" w:rsidRPr="002B4A05" w:rsidRDefault="002B4A05" w:rsidP="002B4A05">
            <w:pPr>
              <w:tabs>
                <w:tab w:val="left" w:pos="708"/>
                <w:tab w:val="center" w:pos="4677"/>
                <w:tab w:val="right" w:pos="9355"/>
              </w:tabs>
              <w:jc w:val="center"/>
              <w:rPr>
                <w:rFonts w:ascii="Times New Roman" w:hAnsi="Times New Roman"/>
                <w:b/>
                <w:bCs/>
                <w:sz w:val="28"/>
                <w:szCs w:val="28"/>
                <w:lang w:val="ru-RU" w:eastAsia="ru-RU"/>
              </w:rPr>
            </w:pPr>
            <w:r w:rsidRPr="002B4A05">
              <w:rPr>
                <w:rFonts w:ascii="Times New Roman" w:hAnsi="Times New Roman"/>
                <w:b/>
                <w:bCs/>
                <w:sz w:val="28"/>
                <w:szCs w:val="28"/>
                <w:lang w:val="ru-RU"/>
              </w:rPr>
              <w:t>О возложении полномочий окружной избирательной комиссии многомандатного</w:t>
            </w:r>
            <w:r w:rsidRPr="002B4A05">
              <w:rPr>
                <w:rFonts w:ascii="Times New Roman" w:hAnsi="Times New Roman"/>
                <w:b/>
                <w:bCs/>
                <w:i/>
                <w:sz w:val="28"/>
                <w:szCs w:val="28"/>
                <w:lang w:val="ru-RU"/>
              </w:rPr>
              <w:t xml:space="preserve"> </w:t>
            </w:r>
            <w:r w:rsidRPr="002B4A05">
              <w:rPr>
                <w:rFonts w:ascii="Times New Roman" w:hAnsi="Times New Roman"/>
                <w:b/>
                <w:bCs/>
                <w:sz w:val="28"/>
                <w:szCs w:val="28"/>
                <w:lang w:val="ru-RU"/>
              </w:rPr>
              <w:t xml:space="preserve">избирательного округа по дополнительным выборам </w:t>
            </w:r>
            <w:proofErr w:type="gramStart"/>
            <w:r w:rsidRPr="002B4A05">
              <w:rPr>
                <w:rFonts w:ascii="Times New Roman" w:hAnsi="Times New Roman"/>
                <w:b/>
                <w:bCs/>
                <w:sz w:val="28"/>
                <w:szCs w:val="28"/>
                <w:lang w:val="ru-RU"/>
              </w:rPr>
              <w:t>депутатов Совета депутатов Борисоглебского сельсовета Убинского района Новосибирской области шестого созыва</w:t>
            </w:r>
            <w:proofErr w:type="gramEnd"/>
            <w:r w:rsidRPr="002B4A05">
              <w:rPr>
                <w:rFonts w:ascii="Times New Roman" w:hAnsi="Times New Roman"/>
                <w:b/>
                <w:bCs/>
                <w:sz w:val="28"/>
                <w:szCs w:val="28"/>
                <w:lang w:val="ru-RU"/>
              </w:rPr>
              <w:t xml:space="preserve"> по мн</w:t>
            </w:r>
            <w:bookmarkStart w:id="0" w:name="_GoBack"/>
            <w:bookmarkEnd w:id="0"/>
            <w:r w:rsidRPr="002B4A05">
              <w:rPr>
                <w:rFonts w:ascii="Times New Roman" w:hAnsi="Times New Roman"/>
                <w:b/>
                <w:bCs/>
                <w:sz w:val="28"/>
                <w:szCs w:val="28"/>
                <w:lang w:val="ru-RU"/>
              </w:rPr>
              <w:t xml:space="preserve">огомандатному избирательному округу </w:t>
            </w:r>
            <w:r w:rsidRPr="002B4A05">
              <w:rPr>
                <w:rFonts w:ascii="Times New Roman" w:hAnsi="Times New Roman"/>
                <w:b/>
                <w:sz w:val="28"/>
                <w:szCs w:val="28"/>
                <w:lang w:val="ru-RU" w:eastAsia="ru-RU"/>
              </w:rPr>
              <w:t xml:space="preserve">на территориальную избирательную комиссию </w:t>
            </w:r>
          </w:p>
          <w:p w:rsidR="002B4A05" w:rsidRDefault="002B4A05" w:rsidP="002B4A05">
            <w:pPr>
              <w:tabs>
                <w:tab w:val="left" w:pos="708"/>
                <w:tab w:val="center" w:pos="4677"/>
                <w:tab w:val="right" w:pos="9355"/>
              </w:tabs>
              <w:jc w:val="center"/>
              <w:rPr>
                <w:rFonts w:ascii="Times New Roman" w:hAnsi="Times New Roman"/>
                <w:bCs/>
                <w:sz w:val="20"/>
                <w:szCs w:val="20"/>
                <w:lang w:val="ru-RU"/>
              </w:rPr>
            </w:pPr>
          </w:p>
          <w:p w:rsidR="002B4A05" w:rsidRPr="002B4A05" w:rsidRDefault="002B4A05" w:rsidP="002B4A05">
            <w:pPr>
              <w:tabs>
                <w:tab w:val="left" w:pos="708"/>
                <w:tab w:val="center" w:pos="4677"/>
                <w:tab w:val="right" w:pos="9355"/>
              </w:tabs>
              <w:jc w:val="center"/>
              <w:rPr>
                <w:rFonts w:ascii="Times New Roman" w:hAnsi="Times New Roman"/>
                <w:bCs/>
                <w:sz w:val="20"/>
                <w:szCs w:val="20"/>
                <w:lang w:val="ru-RU"/>
              </w:rPr>
            </w:pPr>
          </w:p>
          <w:p w:rsidR="002B4A05" w:rsidRPr="002B4A05" w:rsidRDefault="002B4A05" w:rsidP="002B4A05">
            <w:pPr>
              <w:autoSpaceDE w:val="0"/>
              <w:autoSpaceDN w:val="0"/>
              <w:adjustRightInd w:val="0"/>
              <w:spacing w:line="360" w:lineRule="auto"/>
              <w:ind w:firstLine="709"/>
              <w:jc w:val="both"/>
              <w:rPr>
                <w:rFonts w:ascii="Times New Roman" w:hAnsi="Times New Roman"/>
                <w:sz w:val="28"/>
                <w:szCs w:val="28"/>
                <w:lang w:val="ru-RU" w:eastAsia="ru-RU"/>
              </w:rPr>
            </w:pPr>
            <w:r w:rsidRPr="002B4A05">
              <w:rPr>
                <w:rFonts w:ascii="Times New Roman" w:hAnsi="Times New Roman"/>
                <w:sz w:val="28"/>
                <w:szCs w:val="28"/>
                <w:lang w:val="ru-RU" w:eastAsia="ru-RU"/>
              </w:rPr>
              <w:t>В соответствии с постановлением Избирательной комиссии Новосибирской области от 24 мая 2022 года № 130/951-6 полномочия по подготовке и проведению выборов в органы местного самоуправления на территории Убинского района Новосибирской области возложены на территориальную избирательную комиссию Убинского района Новосибирской области.</w:t>
            </w:r>
          </w:p>
          <w:p w:rsidR="002B4A05" w:rsidRPr="002B4A05" w:rsidRDefault="002B4A05" w:rsidP="002B4A05">
            <w:pPr>
              <w:autoSpaceDE w:val="0"/>
              <w:autoSpaceDN w:val="0"/>
              <w:adjustRightInd w:val="0"/>
              <w:spacing w:line="360" w:lineRule="auto"/>
              <w:ind w:firstLine="709"/>
              <w:jc w:val="both"/>
              <w:rPr>
                <w:rFonts w:ascii="Times New Roman" w:hAnsi="Times New Roman"/>
                <w:sz w:val="28"/>
                <w:szCs w:val="28"/>
                <w:lang w:val="ru-RU" w:eastAsia="ru-RU"/>
              </w:rPr>
            </w:pPr>
            <w:r w:rsidRPr="002B4A05">
              <w:rPr>
                <w:rFonts w:ascii="Times New Roman" w:hAnsi="Times New Roman"/>
                <w:sz w:val="28"/>
                <w:szCs w:val="28"/>
                <w:lang w:val="ru-RU" w:eastAsia="ru-RU"/>
              </w:rPr>
              <w:t xml:space="preserve">В соответствии с частью 1 статьи 25 Федерального закона «Об основных гарантиях избирательных прав и права на участие в референдуме граждан Российской Федерации», частью 7 статьи 7 Закона Новосибирской области «Об избирательных комиссиях, комиссиях референдума в Новосибирской области» территориальная избирательная комиссия Убинского района Новосибирской </w:t>
            </w:r>
            <w:r w:rsidRPr="002B4A05">
              <w:rPr>
                <w:rFonts w:ascii="Times New Roman" w:hAnsi="Times New Roman"/>
                <w:sz w:val="28"/>
                <w:szCs w:val="28"/>
                <w:lang w:val="ru-RU" w:eastAsia="ru-RU"/>
              </w:rPr>
              <w:lastRenderedPageBreak/>
              <w:t>области</w:t>
            </w:r>
          </w:p>
          <w:p w:rsidR="002B4A05" w:rsidRPr="002B4A05" w:rsidRDefault="002B4A05" w:rsidP="002B4A05">
            <w:pPr>
              <w:autoSpaceDE w:val="0"/>
              <w:autoSpaceDN w:val="0"/>
              <w:adjustRightInd w:val="0"/>
              <w:spacing w:line="360" w:lineRule="auto"/>
              <w:rPr>
                <w:rFonts w:ascii="Times New Roman" w:hAnsi="Times New Roman"/>
                <w:bCs/>
                <w:i/>
                <w:sz w:val="28"/>
                <w:szCs w:val="28"/>
                <w:vertAlign w:val="superscript"/>
                <w:lang w:val="ru-RU" w:eastAsia="ru-RU"/>
              </w:rPr>
            </w:pPr>
            <w:r w:rsidRPr="002B4A05">
              <w:rPr>
                <w:rFonts w:ascii="Times New Roman" w:hAnsi="Times New Roman"/>
                <w:b/>
                <w:sz w:val="28"/>
                <w:szCs w:val="28"/>
                <w:lang w:val="ru-RU" w:eastAsia="ru-RU"/>
              </w:rPr>
              <w:t>РЕШИЛА:</w:t>
            </w:r>
          </w:p>
          <w:p w:rsidR="002B4A05" w:rsidRPr="002B4A05" w:rsidRDefault="002B4A05" w:rsidP="002B4A05">
            <w:pPr>
              <w:tabs>
                <w:tab w:val="left" w:pos="993"/>
              </w:tabs>
              <w:spacing w:line="360" w:lineRule="auto"/>
              <w:ind w:firstLine="709"/>
              <w:jc w:val="both"/>
              <w:rPr>
                <w:rFonts w:ascii="Times New Roman" w:hAnsi="Times New Roman"/>
                <w:sz w:val="28"/>
                <w:szCs w:val="28"/>
                <w:lang w:val="ru-RU" w:eastAsia="ru-RU"/>
              </w:rPr>
            </w:pPr>
            <w:r w:rsidRPr="002B4A05">
              <w:rPr>
                <w:rFonts w:ascii="Times New Roman" w:hAnsi="Times New Roman"/>
                <w:sz w:val="28"/>
                <w:szCs w:val="28"/>
                <w:lang w:val="ru-RU" w:eastAsia="ru-RU"/>
              </w:rPr>
              <w:t>1.</w:t>
            </w:r>
            <w:r w:rsidRPr="00B3339A">
              <w:rPr>
                <w:rFonts w:ascii="Times New Roman" w:hAnsi="Times New Roman"/>
                <w:sz w:val="28"/>
                <w:szCs w:val="28"/>
                <w:lang w:eastAsia="ru-RU"/>
              </w:rPr>
              <w:t> </w:t>
            </w:r>
            <w:r w:rsidRPr="002B4A05">
              <w:rPr>
                <w:rFonts w:ascii="Times New Roman" w:hAnsi="Times New Roman"/>
                <w:sz w:val="28"/>
                <w:szCs w:val="28"/>
                <w:lang w:val="ru-RU" w:eastAsia="ru-RU"/>
              </w:rPr>
              <w:t xml:space="preserve">Возложить полномочия окружной избирательной комиссии многомандатного избирательного округа по </w:t>
            </w:r>
            <w:r w:rsidRPr="002B4A05">
              <w:rPr>
                <w:rFonts w:ascii="Times New Roman" w:hAnsi="Times New Roman"/>
                <w:bCs/>
                <w:sz w:val="28"/>
                <w:szCs w:val="28"/>
                <w:lang w:val="ru-RU"/>
              </w:rPr>
              <w:t xml:space="preserve">дополнительным выборам </w:t>
            </w:r>
            <w:proofErr w:type="gramStart"/>
            <w:r w:rsidRPr="002B4A05">
              <w:rPr>
                <w:rFonts w:ascii="Times New Roman" w:hAnsi="Times New Roman"/>
                <w:bCs/>
                <w:sz w:val="28"/>
                <w:szCs w:val="28"/>
                <w:lang w:val="ru-RU"/>
              </w:rPr>
              <w:t>депутатов Совета депутатов Борисоглебского сельсовета Убинского района Новосибирской области шестого созыва</w:t>
            </w:r>
            <w:proofErr w:type="gramEnd"/>
            <w:r w:rsidRPr="002B4A05">
              <w:rPr>
                <w:rFonts w:ascii="Times New Roman" w:hAnsi="Times New Roman"/>
                <w:bCs/>
                <w:sz w:val="28"/>
                <w:szCs w:val="28"/>
                <w:lang w:val="ru-RU"/>
              </w:rPr>
              <w:t xml:space="preserve"> по многомандатному избирательному округу</w:t>
            </w:r>
            <w:r w:rsidRPr="002B4A05">
              <w:rPr>
                <w:rFonts w:ascii="Times New Roman" w:hAnsi="Times New Roman"/>
                <w:sz w:val="28"/>
                <w:szCs w:val="28"/>
                <w:lang w:val="ru-RU" w:eastAsia="ru-RU"/>
              </w:rPr>
              <w:t xml:space="preserve"> на территориальную избирательную комиссию Убинского района Новосибирской области.</w:t>
            </w:r>
          </w:p>
          <w:p w:rsidR="002B4A05" w:rsidRPr="002B4A05" w:rsidRDefault="002B4A05" w:rsidP="002B4A05">
            <w:pPr>
              <w:widowControl w:val="0"/>
              <w:suppressAutoHyphens/>
              <w:spacing w:line="360" w:lineRule="auto"/>
              <w:ind w:firstLine="709"/>
              <w:jc w:val="both"/>
              <w:rPr>
                <w:rFonts w:ascii="Times New Roman" w:hAnsi="Times New Roman"/>
                <w:sz w:val="28"/>
                <w:szCs w:val="28"/>
                <w:lang w:val="ru-RU" w:eastAsia="ru-RU"/>
              </w:rPr>
            </w:pPr>
            <w:r w:rsidRPr="002B4A05">
              <w:rPr>
                <w:rFonts w:ascii="Times New Roman" w:hAnsi="Times New Roman"/>
                <w:sz w:val="28"/>
                <w:szCs w:val="28"/>
                <w:lang w:val="ru-RU" w:eastAsia="ru-RU"/>
              </w:rPr>
              <w:t>2.</w:t>
            </w:r>
            <w:r w:rsidRPr="00B3339A">
              <w:rPr>
                <w:rFonts w:ascii="Times New Roman" w:hAnsi="Times New Roman"/>
                <w:sz w:val="28"/>
                <w:szCs w:val="28"/>
                <w:lang w:eastAsia="ru-RU"/>
              </w:rPr>
              <w:t> </w:t>
            </w:r>
            <w:r w:rsidRPr="002B4A05">
              <w:rPr>
                <w:rFonts w:ascii="Times New Roman" w:hAnsi="Times New Roman"/>
                <w:sz w:val="28"/>
                <w:szCs w:val="28"/>
                <w:lang w:val="ru-RU" w:eastAsia="ru-RU"/>
              </w:rPr>
              <w:t xml:space="preserve">Территориальной избирательной комиссии Убинского района Новосибирской области при исполнении ею полномочий окружной избирательной комиссии многомандатного избирательного округа по </w:t>
            </w:r>
            <w:r w:rsidRPr="002B4A05">
              <w:rPr>
                <w:rFonts w:ascii="Times New Roman" w:hAnsi="Times New Roman"/>
                <w:bCs/>
                <w:sz w:val="28"/>
                <w:szCs w:val="28"/>
                <w:lang w:val="ru-RU"/>
              </w:rPr>
              <w:t xml:space="preserve">дополнительным выборам </w:t>
            </w:r>
            <w:proofErr w:type="gramStart"/>
            <w:r w:rsidRPr="002B4A05">
              <w:rPr>
                <w:rFonts w:ascii="Times New Roman" w:hAnsi="Times New Roman"/>
                <w:bCs/>
                <w:sz w:val="28"/>
                <w:szCs w:val="28"/>
                <w:lang w:val="ru-RU"/>
              </w:rPr>
              <w:t>депутатов Совета депутатов Борисоглебского сельсовета Убинского района Новосибирской области шестого созыва</w:t>
            </w:r>
            <w:proofErr w:type="gramEnd"/>
            <w:r w:rsidRPr="002B4A05">
              <w:rPr>
                <w:rFonts w:ascii="Times New Roman" w:hAnsi="Times New Roman"/>
                <w:bCs/>
                <w:sz w:val="28"/>
                <w:szCs w:val="28"/>
                <w:lang w:val="ru-RU"/>
              </w:rPr>
              <w:t xml:space="preserve"> по многомандатному избирательному округу </w:t>
            </w:r>
            <w:r w:rsidRPr="002B4A05">
              <w:rPr>
                <w:rFonts w:ascii="Times New Roman" w:hAnsi="Times New Roman"/>
                <w:sz w:val="28"/>
                <w:szCs w:val="28"/>
                <w:lang w:val="ru-RU" w:eastAsia="ru-RU"/>
              </w:rPr>
              <w:t>использовать печать территориальной избирательной комиссии Убинского района Новосибирской области.</w:t>
            </w:r>
          </w:p>
          <w:p w:rsidR="002B4A05" w:rsidRPr="002B4A05" w:rsidRDefault="002B4A05" w:rsidP="002B4A05">
            <w:pPr>
              <w:widowControl w:val="0"/>
              <w:suppressAutoHyphens/>
              <w:spacing w:line="360" w:lineRule="auto"/>
              <w:ind w:firstLine="709"/>
              <w:jc w:val="both"/>
              <w:rPr>
                <w:rFonts w:ascii="Times New Roman" w:hAnsi="Times New Roman"/>
                <w:sz w:val="28"/>
                <w:szCs w:val="28"/>
                <w:lang w:val="ru-RU" w:eastAsia="ru-RU"/>
              </w:rPr>
            </w:pPr>
            <w:r w:rsidRPr="002B4A05">
              <w:rPr>
                <w:rFonts w:ascii="Times New Roman" w:hAnsi="Times New Roman"/>
                <w:sz w:val="28"/>
                <w:szCs w:val="28"/>
                <w:lang w:val="ru-RU" w:eastAsia="ru-RU"/>
              </w:rPr>
              <w:t>3.</w:t>
            </w:r>
            <w:r w:rsidRPr="00B3339A">
              <w:rPr>
                <w:rFonts w:ascii="Times New Roman" w:hAnsi="Times New Roman"/>
                <w:sz w:val="28"/>
                <w:szCs w:val="28"/>
                <w:lang w:eastAsia="ru-RU"/>
              </w:rPr>
              <w:t> </w:t>
            </w:r>
            <w:r w:rsidRPr="002B4A05">
              <w:rPr>
                <w:rFonts w:ascii="Times New Roman" w:hAnsi="Times New Roman"/>
                <w:sz w:val="28"/>
                <w:szCs w:val="28"/>
                <w:lang w:val="ru-RU" w:eastAsia="ru-RU"/>
              </w:rPr>
              <w:t xml:space="preserve">Опубликовать настоящее решение в периодическом печатном издании </w:t>
            </w:r>
            <w:r w:rsidRPr="002B4A05">
              <w:rPr>
                <w:rFonts w:ascii="Times New Roman" w:hAnsi="Times New Roman"/>
                <w:sz w:val="28"/>
                <w:szCs w:val="28"/>
                <w:lang w:val="ru-RU"/>
              </w:rPr>
              <w:t>«Вестник Борисоглебского сельсовета Убинского района Новосибирской области»</w:t>
            </w:r>
            <w:r w:rsidRPr="002B4A05">
              <w:rPr>
                <w:rFonts w:ascii="Times New Roman" w:hAnsi="Times New Roman"/>
                <w:sz w:val="28"/>
                <w:szCs w:val="28"/>
                <w:lang w:val="ru-RU" w:eastAsia="ru-RU"/>
              </w:rPr>
              <w:t>.</w:t>
            </w:r>
          </w:p>
          <w:p w:rsidR="002B4A05" w:rsidRPr="002B4A05" w:rsidRDefault="002B4A05" w:rsidP="002B4A05">
            <w:pPr>
              <w:autoSpaceDE w:val="0"/>
              <w:autoSpaceDN w:val="0"/>
              <w:adjustRightInd w:val="0"/>
              <w:spacing w:line="360" w:lineRule="auto"/>
              <w:ind w:firstLine="709"/>
              <w:jc w:val="both"/>
              <w:rPr>
                <w:rFonts w:ascii="Times New Roman" w:hAnsi="Times New Roman"/>
                <w:sz w:val="28"/>
                <w:szCs w:val="28"/>
                <w:lang w:val="ru-RU"/>
              </w:rPr>
            </w:pPr>
            <w:r w:rsidRPr="002B4A05">
              <w:rPr>
                <w:rFonts w:ascii="Times New Roman" w:hAnsi="Times New Roman"/>
                <w:sz w:val="28"/>
                <w:szCs w:val="28"/>
                <w:lang w:val="ru-RU"/>
              </w:rPr>
              <w:t>4.</w:t>
            </w:r>
            <w:r w:rsidRPr="00D4425E">
              <w:rPr>
                <w:rFonts w:ascii="Times New Roman" w:hAnsi="Times New Roman"/>
                <w:sz w:val="28"/>
                <w:szCs w:val="28"/>
              </w:rPr>
              <w:t> </w:t>
            </w:r>
            <w:r w:rsidRPr="002B4A05">
              <w:rPr>
                <w:rFonts w:ascii="Times New Roman" w:hAnsi="Times New Roman"/>
                <w:sz w:val="28"/>
                <w:szCs w:val="28"/>
                <w:lang w:val="ru-RU"/>
              </w:rPr>
              <w:t>Направить настоящее решение в Избирательную комиссию Новосибирской области для размещения на официальном сайте Избирательной комиссии Новосибирской области в информационн</w:t>
            </w:r>
            <w:proofErr w:type="gramStart"/>
            <w:r w:rsidRPr="002B4A05">
              <w:rPr>
                <w:rFonts w:ascii="Times New Roman" w:hAnsi="Times New Roman"/>
                <w:sz w:val="28"/>
                <w:szCs w:val="28"/>
                <w:lang w:val="ru-RU"/>
              </w:rPr>
              <w:t>о-</w:t>
            </w:r>
            <w:proofErr w:type="gramEnd"/>
            <w:r w:rsidRPr="002B4A05">
              <w:rPr>
                <w:rFonts w:ascii="Times New Roman" w:hAnsi="Times New Roman"/>
                <w:sz w:val="28"/>
                <w:szCs w:val="28"/>
                <w:lang w:val="ru-RU"/>
              </w:rPr>
              <w:t xml:space="preserve"> телекоммуникационной сети «Интернет».</w:t>
            </w:r>
          </w:p>
          <w:p w:rsidR="002B4A05" w:rsidRPr="002B4A05" w:rsidRDefault="002B4A05" w:rsidP="002B4A05">
            <w:pPr>
              <w:widowControl w:val="0"/>
              <w:suppressAutoHyphens/>
              <w:spacing w:line="360" w:lineRule="auto"/>
              <w:ind w:firstLine="709"/>
              <w:jc w:val="both"/>
              <w:rPr>
                <w:rFonts w:ascii="Times New Roman" w:hAnsi="Times New Roman"/>
                <w:sz w:val="28"/>
                <w:szCs w:val="28"/>
                <w:lang w:val="ru-RU" w:eastAsia="ru-RU"/>
              </w:rPr>
            </w:pPr>
            <w:r w:rsidRPr="002B4A05">
              <w:rPr>
                <w:rFonts w:ascii="Times New Roman" w:hAnsi="Times New Roman"/>
                <w:sz w:val="28"/>
                <w:szCs w:val="28"/>
                <w:lang w:val="ru-RU" w:eastAsia="ru-RU"/>
              </w:rPr>
              <w:t>5.</w:t>
            </w:r>
            <w:r w:rsidRPr="00B3339A">
              <w:rPr>
                <w:rFonts w:ascii="Times New Roman" w:hAnsi="Times New Roman"/>
                <w:sz w:val="28"/>
                <w:szCs w:val="28"/>
                <w:lang w:eastAsia="ru-RU"/>
              </w:rPr>
              <w:t> </w:t>
            </w:r>
            <w:proofErr w:type="gramStart"/>
            <w:r w:rsidRPr="002B4A05">
              <w:rPr>
                <w:rFonts w:ascii="Times New Roman" w:hAnsi="Times New Roman"/>
                <w:sz w:val="28"/>
                <w:szCs w:val="28"/>
                <w:lang w:val="ru-RU" w:eastAsia="ru-RU"/>
              </w:rPr>
              <w:t>Контроль за</w:t>
            </w:r>
            <w:proofErr w:type="gramEnd"/>
            <w:r w:rsidRPr="002B4A05">
              <w:rPr>
                <w:rFonts w:ascii="Times New Roman" w:hAnsi="Times New Roman"/>
                <w:sz w:val="28"/>
                <w:szCs w:val="28"/>
                <w:lang w:val="ru-RU" w:eastAsia="ru-RU"/>
              </w:rPr>
              <w:t xml:space="preserve"> исполнением решения возложить на секретаря территориальной избирательной комиссии Убинского района Новосибирской области </w:t>
            </w:r>
            <w:proofErr w:type="spellStart"/>
            <w:r w:rsidRPr="002B4A05">
              <w:rPr>
                <w:rFonts w:ascii="Times New Roman" w:hAnsi="Times New Roman"/>
                <w:sz w:val="28"/>
                <w:szCs w:val="28"/>
                <w:lang w:val="ru-RU" w:eastAsia="ru-RU"/>
              </w:rPr>
              <w:t>Кращук</w:t>
            </w:r>
            <w:proofErr w:type="spellEnd"/>
            <w:r w:rsidRPr="002B4A05">
              <w:rPr>
                <w:rFonts w:ascii="Times New Roman" w:hAnsi="Times New Roman"/>
                <w:sz w:val="28"/>
                <w:szCs w:val="28"/>
                <w:lang w:val="ru-RU" w:eastAsia="ru-RU"/>
              </w:rPr>
              <w:t xml:space="preserve"> Т.А.</w:t>
            </w:r>
          </w:p>
          <w:p w:rsidR="002B4A05" w:rsidRPr="002B4A05" w:rsidRDefault="002B4A05" w:rsidP="002B4A05">
            <w:pPr>
              <w:tabs>
                <w:tab w:val="left" w:pos="708"/>
                <w:tab w:val="center" w:pos="4677"/>
                <w:tab w:val="right" w:pos="9355"/>
              </w:tabs>
              <w:rPr>
                <w:rFonts w:ascii="Times New Roman" w:hAnsi="Times New Roman"/>
                <w:sz w:val="28"/>
                <w:szCs w:val="28"/>
                <w:lang w:val="ru-RU"/>
              </w:rPr>
            </w:pPr>
          </w:p>
          <w:p w:rsidR="002B4A05" w:rsidRPr="002B4A05" w:rsidRDefault="002B4A05" w:rsidP="002B4A05">
            <w:pPr>
              <w:tabs>
                <w:tab w:val="left" w:pos="708"/>
                <w:tab w:val="center" w:pos="4677"/>
                <w:tab w:val="right" w:pos="9355"/>
              </w:tabs>
              <w:rPr>
                <w:rFonts w:ascii="Times New Roman" w:hAnsi="Times New Roman"/>
                <w:sz w:val="28"/>
                <w:szCs w:val="28"/>
                <w:lang w:val="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5"/>
              <w:gridCol w:w="3973"/>
              <w:gridCol w:w="2257"/>
            </w:tblGrid>
            <w:tr w:rsidR="002B4A05" w:rsidRPr="002B4A05" w:rsidTr="00792AB8">
              <w:tc>
                <w:tcPr>
                  <w:tcW w:w="3115" w:type="dxa"/>
                </w:tcPr>
                <w:p w:rsidR="002B4A05" w:rsidRPr="002B4A05" w:rsidRDefault="002B4A05" w:rsidP="00792AB8">
                  <w:pPr>
                    <w:tabs>
                      <w:tab w:val="left" w:pos="708"/>
                      <w:tab w:val="center" w:pos="4677"/>
                      <w:tab w:val="right" w:pos="9355"/>
                    </w:tabs>
                    <w:rPr>
                      <w:rFonts w:ascii="Times New Roman" w:hAnsi="Times New Roman"/>
                      <w:sz w:val="28"/>
                      <w:szCs w:val="28"/>
                      <w:lang w:val="ru-RU"/>
                    </w:rPr>
                  </w:pPr>
                  <w:r w:rsidRPr="002B4A05">
                    <w:rPr>
                      <w:rFonts w:ascii="Times New Roman" w:hAnsi="Times New Roman"/>
                      <w:sz w:val="28"/>
                      <w:szCs w:val="28"/>
                      <w:lang w:val="ru-RU"/>
                    </w:rPr>
                    <w:t>Председатель комиссии</w:t>
                  </w:r>
                </w:p>
              </w:tc>
              <w:tc>
                <w:tcPr>
                  <w:tcW w:w="3973" w:type="dxa"/>
                </w:tcPr>
                <w:p w:rsidR="002B4A05" w:rsidRPr="002B4A05" w:rsidRDefault="002B4A05" w:rsidP="00792AB8">
                  <w:pPr>
                    <w:tabs>
                      <w:tab w:val="left" w:pos="708"/>
                      <w:tab w:val="center" w:pos="4677"/>
                      <w:tab w:val="right" w:pos="9355"/>
                    </w:tabs>
                    <w:rPr>
                      <w:rFonts w:ascii="Times New Roman" w:hAnsi="Times New Roman"/>
                      <w:sz w:val="28"/>
                      <w:szCs w:val="28"/>
                      <w:lang w:val="ru-RU"/>
                    </w:rPr>
                  </w:pPr>
                </w:p>
              </w:tc>
              <w:tc>
                <w:tcPr>
                  <w:tcW w:w="2257" w:type="dxa"/>
                </w:tcPr>
                <w:p w:rsidR="002B4A05" w:rsidRPr="002B4A05" w:rsidRDefault="002B4A05" w:rsidP="00792AB8">
                  <w:pPr>
                    <w:tabs>
                      <w:tab w:val="left" w:pos="708"/>
                      <w:tab w:val="center" w:pos="4677"/>
                      <w:tab w:val="right" w:pos="9355"/>
                    </w:tabs>
                    <w:jc w:val="right"/>
                    <w:rPr>
                      <w:rFonts w:ascii="Times New Roman" w:hAnsi="Times New Roman"/>
                      <w:sz w:val="28"/>
                      <w:szCs w:val="28"/>
                      <w:lang w:val="ru-RU"/>
                    </w:rPr>
                  </w:pPr>
                  <w:r w:rsidRPr="002B4A05">
                    <w:rPr>
                      <w:rFonts w:ascii="Times New Roman" w:hAnsi="Times New Roman"/>
                      <w:sz w:val="28"/>
                      <w:szCs w:val="28"/>
                      <w:lang w:val="ru-RU"/>
                    </w:rPr>
                    <w:t>Н.П. Костюк</w:t>
                  </w:r>
                </w:p>
              </w:tc>
            </w:tr>
            <w:tr w:rsidR="002B4A05" w:rsidRPr="002B4A05" w:rsidTr="00792AB8">
              <w:tc>
                <w:tcPr>
                  <w:tcW w:w="3115" w:type="dxa"/>
                </w:tcPr>
                <w:p w:rsidR="002B4A05" w:rsidRPr="002B4A05" w:rsidRDefault="002B4A05" w:rsidP="00792AB8">
                  <w:pPr>
                    <w:tabs>
                      <w:tab w:val="left" w:pos="708"/>
                      <w:tab w:val="center" w:pos="4677"/>
                      <w:tab w:val="right" w:pos="9355"/>
                    </w:tabs>
                    <w:rPr>
                      <w:rFonts w:ascii="Times New Roman" w:hAnsi="Times New Roman"/>
                      <w:sz w:val="28"/>
                      <w:szCs w:val="28"/>
                      <w:lang w:val="ru-RU"/>
                    </w:rPr>
                  </w:pPr>
                </w:p>
              </w:tc>
              <w:tc>
                <w:tcPr>
                  <w:tcW w:w="3973" w:type="dxa"/>
                </w:tcPr>
                <w:p w:rsidR="002B4A05" w:rsidRPr="002B4A05" w:rsidRDefault="002B4A05" w:rsidP="00792AB8">
                  <w:pPr>
                    <w:tabs>
                      <w:tab w:val="left" w:pos="708"/>
                      <w:tab w:val="center" w:pos="4677"/>
                      <w:tab w:val="right" w:pos="9355"/>
                    </w:tabs>
                    <w:rPr>
                      <w:rFonts w:ascii="Times New Roman" w:hAnsi="Times New Roman"/>
                      <w:sz w:val="28"/>
                      <w:szCs w:val="28"/>
                      <w:lang w:val="ru-RU"/>
                    </w:rPr>
                  </w:pPr>
                </w:p>
              </w:tc>
              <w:tc>
                <w:tcPr>
                  <w:tcW w:w="2257" w:type="dxa"/>
                </w:tcPr>
                <w:p w:rsidR="002B4A05" w:rsidRPr="002B4A05" w:rsidRDefault="002B4A05" w:rsidP="00792AB8">
                  <w:pPr>
                    <w:tabs>
                      <w:tab w:val="left" w:pos="708"/>
                      <w:tab w:val="center" w:pos="4677"/>
                      <w:tab w:val="right" w:pos="9355"/>
                    </w:tabs>
                    <w:rPr>
                      <w:rFonts w:ascii="Times New Roman" w:hAnsi="Times New Roman"/>
                      <w:sz w:val="28"/>
                      <w:szCs w:val="28"/>
                      <w:lang w:val="ru-RU"/>
                    </w:rPr>
                  </w:pPr>
                </w:p>
              </w:tc>
            </w:tr>
            <w:tr w:rsidR="002B4A05" w:rsidRPr="002B4A05" w:rsidTr="00792AB8">
              <w:tc>
                <w:tcPr>
                  <w:tcW w:w="3115" w:type="dxa"/>
                </w:tcPr>
                <w:p w:rsidR="002B4A05" w:rsidRPr="002B4A05" w:rsidRDefault="002B4A05" w:rsidP="00792AB8">
                  <w:pPr>
                    <w:tabs>
                      <w:tab w:val="left" w:pos="708"/>
                      <w:tab w:val="center" w:pos="4677"/>
                      <w:tab w:val="right" w:pos="9355"/>
                    </w:tabs>
                    <w:rPr>
                      <w:rFonts w:ascii="Times New Roman" w:hAnsi="Times New Roman"/>
                      <w:sz w:val="28"/>
                      <w:szCs w:val="28"/>
                      <w:lang w:val="ru-RU"/>
                    </w:rPr>
                  </w:pPr>
                </w:p>
              </w:tc>
              <w:tc>
                <w:tcPr>
                  <w:tcW w:w="3973" w:type="dxa"/>
                </w:tcPr>
                <w:p w:rsidR="002B4A05" w:rsidRPr="002B4A05" w:rsidRDefault="002B4A05" w:rsidP="00792AB8">
                  <w:pPr>
                    <w:tabs>
                      <w:tab w:val="left" w:pos="708"/>
                      <w:tab w:val="center" w:pos="4677"/>
                      <w:tab w:val="right" w:pos="9355"/>
                    </w:tabs>
                    <w:rPr>
                      <w:rFonts w:ascii="Times New Roman" w:hAnsi="Times New Roman"/>
                      <w:sz w:val="28"/>
                      <w:szCs w:val="28"/>
                      <w:lang w:val="ru-RU"/>
                    </w:rPr>
                  </w:pPr>
                </w:p>
              </w:tc>
              <w:tc>
                <w:tcPr>
                  <w:tcW w:w="2257" w:type="dxa"/>
                </w:tcPr>
                <w:p w:rsidR="002B4A05" w:rsidRPr="002B4A05" w:rsidRDefault="002B4A05" w:rsidP="00792AB8">
                  <w:pPr>
                    <w:tabs>
                      <w:tab w:val="left" w:pos="708"/>
                      <w:tab w:val="center" w:pos="4677"/>
                      <w:tab w:val="right" w:pos="9355"/>
                    </w:tabs>
                    <w:rPr>
                      <w:rFonts w:ascii="Times New Roman" w:hAnsi="Times New Roman"/>
                      <w:sz w:val="28"/>
                      <w:szCs w:val="28"/>
                      <w:lang w:val="ru-RU"/>
                    </w:rPr>
                  </w:pPr>
                </w:p>
              </w:tc>
            </w:tr>
            <w:tr w:rsidR="002B4A05" w:rsidRPr="002B4A05" w:rsidTr="00792AB8">
              <w:tc>
                <w:tcPr>
                  <w:tcW w:w="3115" w:type="dxa"/>
                </w:tcPr>
                <w:p w:rsidR="002B4A05" w:rsidRPr="002B4A05" w:rsidRDefault="002B4A05" w:rsidP="00792AB8">
                  <w:pPr>
                    <w:tabs>
                      <w:tab w:val="left" w:pos="708"/>
                      <w:tab w:val="center" w:pos="4677"/>
                      <w:tab w:val="right" w:pos="9355"/>
                    </w:tabs>
                    <w:rPr>
                      <w:rFonts w:ascii="Times New Roman" w:hAnsi="Times New Roman"/>
                      <w:sz w:val="28"/>
                      <w:szCs w:val="28"/>
                      <w:lang w:val="ru-RU"/>
                    </w:rPr>
                  </w:pPr>
                  <w:r w:rsidRPr="002B4A05">
                    <w:rPr>
                      <w:rFonts w:ascii="Times New Roman" w:hAnsi="Times New Roman"/>
                      <w:sz w:val="28"/>
                      <w:szCs w:val="28"/>
                      <w:lang w:val="ru-RU"/>
                    </w:rPr>
                    <w:t>Секретарь комиссии</w:t>
                  </w:r>
                </w:p>
              </w:tc>
              <w:tc>
                <w:tcPr>
                  <w:tcW w:w="3973" w:type="dxa"/>
                </w:tcPr>
                <w:p w:rsidR="002B4A05" w:rsidRPr="002B4A05" w:rsidRDefault="002B4A05" w:rsidP="00792AB8">
                  <w:pPr>
                    <w:tabs>
                      <w:tab w:val="left" w:pos="708"/>
                      <w:tab w:val="center" w:pos="4677"/>
                      <w:tab w:val="right" w:pos="9355"/>
                    </w:tabs>
                    <w:rPr>
                      <w:rFonts w:ascii="Times New Roman" w:hAnsi="Times New Roman"/>
                      <w:sz w:val="28"/>
                      <w:szCs w:val="28"/>
                      <w:lang w:val="ru-RU"/>
                    </w:rPr>
                  </w:pPr>
                </w:p>
              </w:tc>
              <w:tc>
                <w:tcPr>
                  <w:tcW w:w="2257" w:type="dxa"/>
                </w:tcPr>
                <w:p w:rsidR="002B4A05" w:rsidRPr="002B4A05" w:rsidRDefault="002B4A05" w:rsidP="00792AB8">
                  <w:pPr>
                    <w:tabs>
                      <w:tab w:val="left" w:pos="708"/>
                      <w:tab w:val="center" w:pos="4677"/>
                      <w:tab w:val="right" w:pos="9355"/>
                    </w:tabs>
                    <w:jc w:val="right"/>
                    <w:rPr>
                      <w:rFonts w:ascii="Times New Roman" w:hAnsi="Times New Roman"/>
                      <w:sz w:val="28"/>
                      <w:szCs w:val="28"/>
                      <w:lang w:val="ru-RU"/>
                    </w:rPr>
                  </w:pPr>
                  <w:r w:rsidRPr="002B4A05">
                    <w:rPr>
                      <w:rFonts w:ascii="Times New Roman" w:hAnsi="Times New Roman"/>
                      <w:sz w:val="28"/>
                      <w:szCs w:val="28"/>
                      <w:lang w:val="ru-RU"/>
                    </w:rPr>
                    <w:t xml:space="preserve">Т.А. </w:t>
                  </w:r>
                  <w:proofErr w:type="spellStart"/>
                  <w:r w:rsidRPr="002B4A05">
                    <w:rPr>
                      <w:rFonts w:ascii="Times New Roman" w:hAnsi="Times New Roman"/>
                      <w:sz w:val="28"/>
                      <w:szCs w:val="28"/>
                      <w:lang w:val="ru-RU"/>
                    </w:rPr>
                    <w:t>Кращук</w:t>
                  </w:r>
                  <w:proofErr w:type="spellEnd"/>
                </w:p>
              </w:tc>
            </w:tr>
          </w:tbl>
          <w:p w:rsidR="002B4A05" w:rsidRPr="002B4A05" w:rsidRDefault="002B4A05" w:rsidP="002B4A05">
            <w:pPr>
              <w:tabs>
                <w:tab w:val="left" w:pos="708"/>
                <w:tab w:val="center" w:pos="4677"/>
                <w:tab w:val="right" w:pos="9355"/>
              </w:tabs>
              <w:rPr>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ED04C4" w:rsidRDefault="00ED04C4" w:rsidP="0045735B">
            <w:pPr>
              <w:tabs>
                <w:tab w:val="left" w:pos="3276"/>
              </w:tabs>
              <w:rPr>
                <w:rFonts w:ascii="Times New Roman" w:hAnsi="Times New Roman"/>
                <w:sz w:val="28"/>
                <w:szCs w:val="28"/>
                <w:lang w:val="ru-RU"/>
              </w:rPr>
            </w:pPr>
          </w:p>
          <w:p w:rsidR="004F1B61" w:rsidRDefault="004F1B61" w:rsidP="0045735B">
            <w:pPr>
              <w:tabs>
                <w:tab w:val="left" w:pos="3276"/>
              </w:tabs>
              <w:rPr>
                <w:rFonts w:ascii="Times New Roman" w:hAnsi="Times New Roman"/>
                <w:sz w:val="28"/>
                <w:szCs w:val="28"/>
                <w:lang w:val="ru-RU"/>
              </w:rPr>
            </w:pPr>
          </w:p>
          <w:p w:rsidR="00057433" w:rsidRPr="00810CF5" w:rsidRDefault="000A3EC6"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810CF5">
              <w:rPr>
                <w:rFonts w:ascii="Times New Roman" w:hAnsi="Times New Roman"/>
                <w:sz w:val="28"/>
                <w:szCs w:val="28"/>
                <w:lang w:val="ru-RU"/>
              </w:rPr>
              <w:t>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24A" w:rsidRDefault="003B724A" w:rsidP="00374DD2">
      <w:r>
        <w:separator/>
      </w:r>
    </w:p>
  </w:endnote>
  <w:endnote w:type="continuationSeparator" w:id="0">
    <w:p w:rsidR="003B724A" w:rsidRDefault="003B724A"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24A" w:rsidRDefault="003B724A" w:rsidP="00374DD2">
      <w:r>
        <w:separator/>
      </w:r>
    </w:p>
  </w:footnote>
  <w:footnote w:type="continuationSeparator" w:id="0">
    <w:p w:rsidR="003B724A" w:rsidRDefault="003B724A"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4BF55BA"/>
    <w:multiLevelType w:val="hybridMultilevel"/>
    <w:tmpl w:val="FC525872"/>
    <w:lvl w:ilvl="0" w:tplc="12049E96">
      <w:start w:val="1"/>
      <w:numFmt w:val="decimal"/>
      <w:lvlText w:val="%1."/>
      <w:lvlJc w:val="left"/>
      <w:pPr>
        <w:tabs>
          <w:tab w:val="num" w:pos="556"/>
        </w:tabs>
        <w:ind w:left="5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CF6C5A"/>
    <w:multiLevelType w:val="multilevel"/>
    <w:tmpl w:val="F484EDB4"/>
    <w:lvl w:ilvl="0">
      <w:start w:val="1"/>
      <w:numFmt w:val="decimal"/>
      <w:lvlText w:val="%1."/>
      <w:lvlJc w:val="left"/>
      <w:pPr>
        <w:ind w:left="1065" w:hanging="360"/>
      </w:pPr>
      <w:rPr>
        <w:color w:val="000000"/>
      </w:rPr>
    </w:lvl>
    <w:lvl w:ilvl="1">
      <w:start w:val="1"/>
      <w:numFmt w:val="decimal"/>
      <w:isLgl/>
      <w:lvlText w:val="%1.%2."/>
      <w:lvlJc w:val="left"/>
      <w:pPr>
        <w:ind w:left="1425" w:hanging="720"/>
      </w:pPr>
      <w:rPr>
        <w:color w:val="auto"/>
      </w:rPr>
    </w:lvl>
    <w:lvl w:ilvl="2">
      <w:start w:val="1"/>
      <w:numFmt w:val="decimal"/>
      <w:isLgl/>
      <w:lvlText w:val="%1.%2.%3."/>
      <w:lvlJc w:val="left"/>
      <w:pPr>
        <w:ind w:left="1425" w:hanging="720"/>
      </w:pPr>
      <w:rPr>
        <w:color w:val="auto"/>
      </w:rPr>
    </w:lvl>
    <w:lvl w:ilvl="3">
      <w:start w:val="1"/>
      <w:numFmt w:val="decimal"/>
      <w:isLgl/>
      <w:lvlText w:val="%1.%2.%3.%4."/>
      <w:lvlJc w:val="left"/>
      <w:pPr>
        <w:ind w:left="1785" w:hanging="1080"/>
      </w:pPr>
      <w:rPr>
        <w:color w:val="auto"/>
      </w:rPr>
    </w:lvl>
    <w:lvl w:ilvl="4">
      <w:start w:val="1"/>
      <w:numFmt w:val="decimal"/>
      <w:isLgl/>
      <w:lvlText w:val="%1.%2.%3.%4.%5."/>
      <w:lvlJc w:val="left"/>
      <w:pPr>
        <w:ind w:left="1785" w:hanging="1080"/>
      </w:pPr>
      <w:rPr>
        <w:color w:val="auto"/>
      </w:rPr>
    </w:lvl>
    <w:lvl w:ilvl="5">
      <w:start w:val="1"/>
      <w:numFmt w:val="decimal"/>
      <w:isLgl/>
      <w:lvlText w:val="%1.%2.%3.%4.%5.%6."/>
      <w:lvlJc w:val="left"/>
      <w:pPr>
        <w:ind w:left="2145" w:hanging="1440"/>
      </w:pPr>
      <w:rPr>
        <w:color w:val="auto"/>
      </w:rPr>
    </w:lvl>
    <w:lvl w:ilvl="6">
      <w:start w:val="1"/>
      <w:numFmt w:val="decimal"/>
      <w:isLgl/>
      <w:lvlText w:val="%1.%2.%3.%4.%5.%6.%7."/>
      <w:lvlJc w:val="left"/>
      <w:pPr>
        <w:ind w:left="2505" w:hanging="1800"/>
      </w:pPr>
      <w:rPr>
        <w:color w:val="auto"/>
      </w:rPr>
    </w:lvl>
    <w:lvl w:ilvl="7">
      <w:start w:val="1"/>
      <w:numFmt w:val="decimal"/>
      <w:isLgl/>
      <w:lvlText w:val="%1.%2.%3.%4.%5.%6.%7.%8."/>
      <w:lvlJc w:val="left"/>
      <w:pPr>
        <w:ind w:left="2505" w:hanging="1800"/>
      </w:pPr>
      <w:rPr>
        <w:color w:val="auto"/>
      </w:rPr>
    </w:lvl>
    <w:lvl w:ilvl="8">
      <w:start w:val="1"/>
      <w:numFmt w:val="decimal"/>
      <w:isLgl/>
      <w:lvlText w:val="%1.%2.%3.%4.%5.%6.%7.%8.%9."/>
      <w:lvlJc w:val="left"/>
      <w:pPr>
        <w:ind w:left="2865" w:hanging="2160"/>
      </w:pPr>
      <w:rPr>
        <w:color w:val="auto"/>
      </w:rPr>
    </w:lvl>
  </w:abstractNum>
  <w:abstractNum w:abstractNumId="7">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8">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9">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7">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2790FD8"/>
    <w:multiLevelType w:val="hybridMultilevel"/>
    <w:tmpl w:val="386E4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5">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FF3CD6"/>
    <w:multiLevelType w:val="multilevel"/>
    <w:tmpl w:val="DBC6E67C"/>
    <w:lvl w:ilvl="0">
      <w:start w:val="1"/>
      <w:numFmt w:val="decimal"/>
      <w:lvlText w:val="%1."/>
      <w:lvlJc w:val="left"/>
      <w:pPr>
        <w:ind w:left="1030" w:hanging="400"/>
      </w:pPr>
      <w:rPr>
        <w:rFonts w:hint="default"/>
        <w:color w:val="auto"/>
      </w:rPr>
    </w:lvl>
    <w:lvl w:ilvl="1">
      <w:start w:val="1"/>
      <w:numFmt w:val="decimal"/>
      <w:isLgl/>
      <w:lvlText w:val="%1.%2."/>
      <w:lvlJc w:val="left"/>
      <w:pPr>
        <w:ind w:left="175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310" w:hanging="1080"/>
      </w:pPr>
      <w:rPr>
        <w:rFonts w:hint="default"/>
      </w:rPr>
    </w:lvl>
    <w:lvl w:ilvl="5">
      <w:start w:val="1"/>
      <w:numFmt w:val="decimal"/>
      <w:isLgl/>
      <w:lvlText w:val="%1.%2.%3.%4.%5.%6."/>
      <w:lvlJc w:val="left"/>
      <w:pPr>
        <w:ind w:left="4070"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0" w:hanging="1800"/>
      </w:pPr>
      <w:rPr>
        <w:rFonts w:hint="default"/>
      </w:rPr>
    </w:lvl>
    <w:lvl w:ilvl="8">
      <w:start w:val="1"/>
      <w:numFmt w:val="decimal"/>
      <w:isLgl/>
      <w:lvlText w:val="%1.%2.%3.%4.%5.%6.%7.%8.%9."/>
      <w:lvlJc w:val="left"/>
      <w:pPr>
        <w:ind w:left="5990" w:hanging="2160"/>
      </w:pPr>
      <w:rPr>
        <w:rFonts w:hint="default"/>
      </w:rPr>
    </w:lvl>
  </w:abstractNum>
  <w:abstractNum w:abstractNumId="29">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A81701"/>
    <w:multiLevelType w:val="hybridMultilevel"/>
    <w:tmpl w:val="943C26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EA772A"/>
    <w:multiLevelType w:val="hybridMultilevel"/>
    <w:tmpl w:val="BACA700C"/>
    <w:lvl w:ilvl="0" w:tplc="12049E96">
      <w:start w:val="1"/>
      <w:numFmt w:val="decimal"/>
      <w:lvlText w:val="%1."/>
      <w:lvlJc w:val="left"/>
      <w:pPr>
        <w:tabs>
          <w:tab w:val="num" w:pos="556"/>
        </w:tabs>
        <w:ind w:left="5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5FE33F4D"/>
    <w:multiLevelType w:val="hybridMultilevel"/>
    <w:tmpl w:val="4552C4F4"/>
    <w:lvl w:ilvl="0" w:tplc="DB063422">
      <w:start w:val="5"/>
      <w:numFmt w:val="decimal"/>
      <w:lvlText w:val="%1)"/>
      <w:lvlJc w:val="left"/>
      <w:pPr>
        <w:ind w:left="1461" w:hanging="360"/>
      </w:pPr>
      <w:rPr>
        <w:rFonts w:hint="default"/>
      </w:rPr>
    </w:lvl>
    <w:lvl w:ilvl="1" w:tplc="04190019" w:tentative="1">
      <w:start w:val="1"/>
      <w:numFmt w:val="lowerLetter"/>
      <w:lvlText w:val="%2."/>
      <w:lvlJc w:val="left"/>
      <w:pPr>
        <w:ind w:left="2181" w:hanging="360"/>
      </w:pPr>
    </w:lvl>
    <w:lvl w:ilvl="2" w:tplc="0419001B" w:tentative="1">
      <w:start w:val="1"/>
      <w:numFmt w:val="lowerRoman"/>
      <w:lvlText w:val="%3."/>
      <w:lvlJc w:val="right"/>
      <w:pPr>
        <w:ind w:left="2901" w:hanging="180"/>
      </w:pPr>
    </w:lvl>
    <w:lvl w:ilvl="3" w:tplc="0419000F" w:tentative="1">
      <w:start w:val="1"/>
      <w:numFmt w:val="decimal"/>
      <w:lvlText w:val="%4."/>
      <w:lvlJc w:val="left"/>
      <w:pPr>
        <w:ind w:left="3621" w:hanging="360"/>
      </w:pPr>
    </w:lvl>
    <w:lvl w:ilvl="4" w:tplc="04190019" w:tentative="1">
      <w:start w:val="1"/>
      <w:numFmt w:val="lowerLetter"/>
      <w:lvlText w:val="%5."/>
      <w:lvlJc w:val="left"/>
      <w:pPr>
        <w:ind w:left="4341" w:hanging="360"/>
      </w:pPr>
    </w:lvl>
    <w:lvl w:ilvl="5" w:tplc="0419001B" w:tentative="1">
      <w:start w:val="1"/>
      <w:numFmt w:val="lowerRoman"/>
      <w:lvlText w:val="%6."/>
      <w:lvlJc w:val="right"/>
      <w:pPr>
        <w:ind w:left="5061" w:hanging="180"/>
      </w:pPr>
    </w:lvl>
    <w:lvl w:ilvl="6" w:tplc="0419000F" w:tentative="1">
      <w:start w:val="1"/>
      <w:numFmt w:val="decimal"/>
      <w:lvlText w:val="%7."/>
      <w:lvlJc w:val="left"/>
      <w:pPr>
        <w:ind w:left="5781" w:hanging="360"/>
      </w:pPr>
    </w:lvl>
    <w:lvl w:ilvl="7" w:tplc="04190019" w:tentative="1">
      <w:start w:val="1"/>
      <w:numFmt w:val="lowerLetter"/>
      <w:lvlText w:val="%8."/>
      <w:lvlJc w:val="left"/>
      <w:pPr>
        <w:ind w:left="6501" w:hanging="360"/>
      </w:pPr>
    </w:lvl>
    <w:lvl w:ilvl="8" w:tplc="0419001B" w:tentative="1">
      <w:start w:val="1"/>
      <w:numFmt w:val="lowerRoman"/>
      <w:lvlText w:val="%9."/>
      <w:lvlJc w:val="right"/>
      <w:pPr>
        <w:ind w:left="7221" w:hanging="180"/>
      </w:pPr>
    </w:lvl>
  </w:abstractNum>
  <w:abstractNum w:abstractNumId="34">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13E1BDA"/>
    <w:multiLevelType w:val="multilevel"/>
    <w:tmpl w:val="F2BA8978"/>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7">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8"/>
  </w:num>
  <w:num w:numId="10">
    <w:abstractNumId w:val="15"/>
  </w:num>
  <w:num w:numId="11">
    <w:abstractNumId w:val="16"/>
  </w:num>
  <w:num w:numId="12">
    <w:abstractNumId w:val="8"/>
  </w:num>
  <w:num w:numId="13">
    <w:abstractNumId w:val="10"/>
  </w:num>
  <w:num w:numId="14">
    <w:abstractNumId w:val="11"/>
  </w:num>
  <w:num w:numId="15">
    <w:abstractNumId w:val="24"/>
  </w:num>
  <w:num w:numId="16">
    <w:abstractNumId w:val="32"/>
  </w:num>
  <w:num w:numId="17">
    <w:abstractNumId w:val="18"/>
  </w:num>
  <w:num w:numId="18">
    <w:abstractNumId w:val="37"/>
  </w:num>
  <w:num w:numId="19">
    <w:abstractNumId w:val="9"/>
  </w:num>
  <w:num w:numId="20">
    <w:abstractNumId w:val="23"/>
  </w:num>
  <w:num w:numId="21">
    <w:abstractNumId w:val="26"/>
  </w:num>
  <w:num w:numId="22">
    <w:abstractNumId w:val="27"/>
  </w:num>
  <w:num w:numId="23">
    <w:abstractNumId w:val="12"/>
  </w:num>
  <w:num w:numId="24">
    <w:abstractNumId w:val="7"/>
  </w:num>
  <w:num w:numId="25">
    <w:abstractNumId w:val="22"/>
  </w:num>
  <w:num w:numId="26">
    <w:abstractNumId w:val="29"/>
  </w:num>
  <w:num w:numId="27">
    <w:abstractNumId w:val="21"/>
  </w:num>
  <w:num w:numId="28">
    <w:abstractNumId w:val="2"/>
  </w:num>
  <w:num w:numId="29">
    <w:abstractNumId w:val="25"/>
  </w:num>
  <w:num w:numId="30">
    <w:abstractNumId w:val="28"/>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0"/>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A3EC6"/>
    <w:rsid w:val="000B28DB"/>
    <w:rsid w:val="000B7FF8"/>
    <w:rsid w:val="000C0F09"/>
    <w:rsid w:val="000C7DAB"/>
    <w:rsid w:val="000D48AB"/>
    <w:rsid w:val="000D50FC"/>
    <w:rsid w:val="000D6D7B"/>
    <w:rsid w:val="000E6E46"/>
    <w:rsid w:val="000F11E9"/>
    <w:rsid w:val="00112A7B"/>
    <w:rsid w:val="00112F00"/>
    <w:rsid w:val="0011447D"/>
    <w:rsid w:val="00117E22"/>
    <w:rsid w:val="00121F58"/>
    <w:rsid w:val="00124EF2"/>
    <w:rsid w:val="00141EE1"/>
    <w:rsid w:val="001471E5"/>
    <w:rsid w:val="00153627"/>
    <w:rsid w:val="001536D4"/>
    <w:rsid w:val="00155C60"/>
    <w:rsid w:val="001571D0"/>
    <w:rsid w:val="00164DCC"/>
    <w:rsid w:val="00171037"/>
    <w:rsid w:val="00171D45"/>
    <w:rsid w:val="00174B00"/>
    <w:rsid w:val="00175502"/>
    <w:rsid w:val="001759A8"/>
    <w:rsid w:val="00180299"/>
    <w:rsid w:val="00196A8A"/>
    <w:rsid w:val="001A779D"/>
    <w:rsid w:val="001B0775"/>
    <w:rsid w:val="001B16C9"/>
    <w:rsid w:val="001B7ABD"/>
    <w:rsid w:val="001C60C9"/>
    <w:rsid w:val="001D4660"/>
    <w:rsid w:val="001D64B5"/>
    <w:rsid w:val="001E76E1"/>
    <w:rsid w:val="001F2F7D"/>
    <w:rsid w:val="00201892"/>
    <w:rsid w:val="00222C9C"/>
    <w:rsid w:val="00226E18"/>
    <w:rsid w:val="00232257"/>
    <w:rsid w:val="00232699"/>
    <w:rsid w:val="00234D74"/>
    <w:rsid w:val="00236BAA"/>
    <w:rsid w:val="00241E88"/>
    <w:rsid w:val="002443A4"/>
    <w:rsid w:val="00251D8A"/>
    <w:rsid w:val="00257BF1"/>
    <w:rsid w:val="0026261A"/>
    <w:rsid w:val="00267789"/>
    <w:rsid w:val="00275BB2"/>
    <w:rsid w:val="00281BEF"/>
    <w:rsid w:val="00294094"/>
    <w:rsid w:val="002A6076"/>
    <w:rsid w:val="002A63B8"/>
    <w:rsid w:val="002A75EA"/>
    <w:rsid w:val="002A7F27"/>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F89"/>
    <w:rsid w:val="00307337"/>
    <w:rsid w:val="003129F4"/>
    <w:rsid w:val="00312B83"/>
    <w:rsid w:val="0031397B"/>
    <w:rsid w:val="0031398B"/>
    <w:rsid w:val="00316AAF"/>
    <w:rsid w:val="003206D2"/>
    <w:rsid w:val="00322F1F"/>
    <w:rsid w:val="003236CF"/>
    <w:rsid w:val="0033476C"/>
    <w:rsid w:val="00337C4F"/>
    <w:rsid w:val="003506A8"/>
    <w:rsid w:val="003637A4"/>
    <w:rsid w:val="00365EFD"/>
    <w:rsid w:val="00366933"/>
    <w:rsid w:val="00370337"/>
    <w:rsid w:val="00374DD2"/>
    <w:rsid w:val="00390E80"/>
    <w:rsid w:val="00392D24"/>
    <w:rsid w:val="00393793"/>
    <w:rsid w:val="003B724A"/>
    <w:rsid w:val="003C04F4"/>
    <w:rsid w:val="003E7D7F"/>
    <w:rsid w:val="003F1920"/>
    <w:rsid w:val="003F2820"/>
    <w:rsid w:val="003F54BE"/>
    <w:rsid w:val="00402003"/>
    <w:rsid w:val="0040202D"/>
    <w:rsid w:val="004022E1"/>
    <w:rsid w:val="00403A30"/>
    <w:rsid w:val="00403C41"/>
    <w:rsid w:val="00412462"/>
    <w:rsid w:val="00412E23"/>
    <w:rsid w:val="00412F6E"/>
    <w:rsid w:val="00416C7B"/>
    <w:rsid w:val="0044077D"/>
    <w:rsid w:val="00443C29"/>
    <w:rsid w:val="00447641"/>
    <w:rsid w:val="004513A9"/>
    <w:rsid w:val="0045735B"/>
    <w:rsid w:val="00482935"/>
    <w:rsid w:val="004A0C9F"/>
    <w:rsid w:val="004B0E79"/>
    <w:rsid w:val="004B47F6"/>
    <w:rsid w:val="004B68EE"/>
    <w:rsid w:val="004C1D2B"/>
    <w:rsid w:val="004C5D92"/>
    <w:rsid w:val="004D773A"/>
    <w:rsid w:val="004E001D"/>
    <w:rsid w:val="004E7413"/>
    <w:rsid w:val="004F1B61"/>
    <w:rsid w:val="004F24D7"/>
    <w:rsid w:val="004F28C2"/>
    <w:rsid w:val="004F4528"/>
    <w:rsid w:val="004F4DDF"/>
    <w:rsid w:val="004F6FB1"/>
    <w:rsid w:val="00502F69"/>
    <w:rsid w:val="005052B5"/>
    <w:rsid w:val="00511DBD"/>
    <w:rsid w:val="00514302"/>
    <w:rsid w:val="005171A1"/>
    <w:rsid w:val="005201A0"/>
    <w:rsid w:val="0052781F"/>
    <w:rsid w:val="00527F07"/>
    <w:rsid w:val="00534193"/>
    <w:rsid w:val="005456E2"/>
    <w:rsid w:val="0054687B"/>
    <w:rsid w:val="00552D11"/>
    <w:rsid w:val="0055567D"/>
    <w:rsid w:val="00572797"/>
    <w:rsid w:val="00577B8F"/>
    <w:rsid w:val="0058339C"/>
    <w:rsid w:val="00585FF2"/>
    <w:rsid w:val="005915AA"/>
    <w:rsid w:val="00591CF3"/>
    <w:rsid w:val="00592556"/>
    <w:rsid w:val="005A25DA"/>
    <w:rsid w:val="005B0F69"/>
    <w:rsid w:val="005B1534"/>
    <w:rsid w:val="005B492B"/>
    <w:rsid w:val="005B50B1"/>
    <w:rsid w:val="005B7512"/>
    <w:rsid w:val="005C2532"/>
    <w:rsid w:val="005D0D0C"/>
    <w:rsid w:val="005E1F66"/>
    <w:rsid w:val="005E769D"/>
    <w:rsid w:val="005F255B"/>
    <w:rsid w:val="005F4511"/>
    <w:rsid w:val="00600F56"/>
    <w:rsid w:val="00603020"/>
    <w:rsid w:val="00614ED0"/>
    <w:rsid w:val="00617AB5"/>
    <w:rsid w:val="00621E27"/>
    <w:rsid w:val="00623240"/>
    <w:rsid w:val="006303A0"/>
    <w:rsid w:val="00630AE2"/>
    <w:rsid w:val="00633454"/>
    <w:rsid w:val="00634513"/>
    <w:rsid w:val="006443F8"/>
    <w:rsid w:val="006509EF"/>
    <w:rsid w:val="00657637"/>
    <w:rsid w:val="00660141"/>
    <w:rsid w:val="006611F7"/>
    <w:rsid w:val="0066417A"/>
    <w:rsid w:val="00674517"/>
    <w:rsid w:val="00676177"/>
    <w:rsid w:val="00677279"/>
    <w:rsid w:val="00684470"/>
    <w:rsid w:val="00696167"/>
    <w:rsid w:val="00697B52"/>
    <w:rsid w:val="006B591B"/>
    <w:rsid w:val="006B5AE4"/>
    <w:rsid w:val="006C309F"/>
    <w:rsid w:val="006C498B"/>
    <w:rsid w:val="006C512F"/>
    <w:rsid w:val="006C5D78"/>
    <w:rsid w:val="006D57B8"/>
    <w:rsid w:val="006E29F8"/>
    <w:rsid w:val="006E39E9"/>
    <w:rsid w:val="006E7701"/>
    <w:rsid w:val="0070081E"/>
    <w:rsid w:val="00703E1A"/>
    <w:rsid w:val="0071097B"/>
    <w:rsid w:val="00712AC9"/>
    <w:rsid w:val="007158C3"/>
    <w:rsid w:val="00723C37"/>
    <w:rsid w:val="00724F62"/>
    <w:rsid w:val="007301C0"/>
    <w:rsid w:val="007354B8"/>
    <w:rsid w:val="007527C0"/>
    <w:rsid w:val="00753D62"/>
    <w:rsid w:val="007540ED"/>
    <w:rsid w:val="007602CE"/>
    <w:rsid w:val="00761455"/>
    <w:rsid w:val="00763445"/>
    <w:rsid w:val="0076643D"/>
    <w:rsid w:val="0076765A"/>
    <w:rsid w:val="00780082"/>
    <w:rsid w:val="00784D43"/>
    <w:rsid w:val="00793840"/>
    <w:rsid w:val="00797E8F"/>
    <w:rsid w:val="007A13BA"/>
    <w:rsid w:val="007B5DC1"/>
    <w:rsid w:val="007B7614"/>
    <w:rsid w:val="007C7FC3"/>
    <w:rsid w:val="007D33A2"/>
    <w:rsid w:val="007E5A39"/>
    <w:rsid w:val="007E687E"/>
    <w:rsid w:val="007E6F1B"/>
    <w:rsid w:val="007F32EC"/>
    <w:rsid w:val="007F37A2"/>
    <w:rsid w:val="007F6763"/>
    <w:rsid w:val="00806749"/>
    <w:rsid w:val="00810CF5"/>
    <w:rsid w:val="008110F8"/>
    <w:rsid w:val="008270D9"/>
    <w:rsid w:val="00830445"/>
    <w:rsid w:val="00831B7F"/>
    <w:rsid w:val="00845254"/>
    <w:rsid w:val="008460E1"/>
    <w:rsid w:val="00846389"/>
    <w:rsid w:val="008477AA"/>
    <w:rsid w:val="008531DD"/>
    <w:rsid w:val="0085728D"/>
    <w:rsid w:val="00863756"/>
    <w:rsid w:val="0086564A"/>
    <w:rsid w:val="008700C1"/>
    <w:rsid w:val="008725F3"/>
    <w:rsid w:val="00872DFF"/>
    <w:rsid w:val="00873F8A"/>
    <w:rsid w:val="0087754B"/>
    <w:rsid w:val="00885BBD"/>
    <w:rsid w:val="00887BC8"/>
    <w:rsid w:val="0089680B"/>
    <w:rsid w:val="008A251C"/>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550CD"/>
    <w:rsid w:val="00961F25"/>
    <w:rsid w:val="00965130"/>
    <w:rsid w:val="00975137"/>
    <w:rsid w:val="00975A53"/>
    <w:rsid w:val="00984860"/>
    <w:rsid w:val="009854F1"/>
    <w:rsid w:val="00990F01"/>
    <w:rsid w:val="009973F1"/>
    <w:rsid w:val="009A006D"/>
    <w:rsid w:val="009A1185"/>
    <w:rsid w:val="009A3BB0"/>
    <w:rsid w:val="009A6E09"/>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46AC"/>
    <w:rsid w:val="00A17F6E"/>
    <w:rsid w:val="00A21ED6"/>
    <w:rsid w:val="00A323CB"/>
    <w:rsid w:val="00A50C35"/>
    <w:rsid w:val="00A6187C"/>
    <w:rsid w:val="00A700C9"/>
    <w:rsid w:val="00A72B74"/>
    <w:rsid w:val="00A769FC"/>
    <w:rsid w:val="00A841E2"/>
    <w:rsid w:val="00A849F4"/>
    <w:rsid w:val="00A86A6D"/>
    <w:rsid w:val="00A914CF"/>
    <w:rsid w:val="00A92DFE"/>
    <w:rsid w:val="00A934FE"/>
    <w:rsid w:val="00A95E15"/>
    <w:rsid w:val="00AA00DC"/>
    <w:rsid w:val="00AA1182"/>
    <w:rsid w:val="00AB044C"/>
    <w:rsid w:val="00AB3E37"/>
    <w:rsid w:val="00AB5206"/>
    <w:rsid w:val="00AB7DC4"/>
    <w:rsid w:val="00AC160E"/>
    <w:rsid w:val="00AC5EDE"/>
    <w:rsid w:val="00AD414D"/>
    <w:rsid w:val="00AE33D4"/>
    <w:rsid w:val="00AF2343"/>
    <w:rsid w:val="00B02B1F"/>
    <w:rsid w:val="00B1196D"/>
    <w:rsid w:val="00B164CD"/>
    <w:rsid w:val="00B338D5"/>
    <w:rsid w:val="00B427DC"/>
    <w:rsid w:val="00B440AE"/>
    <w:rsid w:val="00B53F7E"/>
    <w:rsid w:val="00B564D4"/>
    <w:rsid w:val="00B650FB"/>
    <w:rsid w:val="00B700EC"/>
    <w:rsid w:val="00B83721"/>
    <w:rsid w:val="00BA2007"/>
    <w:rsid w:val="00BB2B3D"/>
    <w:rsid w:val="00BB7303"/>
    <w:rsid w:val="00BC6A6C"/>
    <w:rsid w:val="00BD220E"/>
    <w:rsid w:val="00BD403F"/>
    <w:rsid w:val="00BE3F24"/>
    <w:rsid w:val="00BE7B07"/>
    <w:rsid w:val="00BF07B5"/>
    <w:rsid w:val="00BF2A52"/>
    <w:rsid w:val="00BF5645"/>
    <w:rsid w:val="00C0032C"/>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A10BA"/>
    <w:rsid w:val="00CA1EE7"/>
    <w:rsid w:val="00CA3B2F"/>
    <w:rsid w:val="00CB63C9"/>
    <w:rsid w:val="00CC0877"/>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4611"/>
    <w:rsid w:val="00D97A85"/>
    <w:rsid w:val="00DA29D9"/>
    <w:rsid w:val="00DA2D88"/>
    <w:rsid w:val="00DB10C1"/>
    <w:rsid w:val="00DB3E21"/>
    <w:rsid w:val="00DB417D"/>
    <w:rsid w:val="00DB5A18"/>
    <w:rsid w:val="00DC6486"/>
    <w:rsid w:val="00DC7F8D"/>
    <w:rsid w:val="00DD21D1"/>
    <w:rsid w:val="00DD22ED"/>
    <w:rsid w:val="00DD485F"/>
    <w:rsid w:val="00DD672D"/>
    <w:rsid w:val="00DE5D1B"/>
    <w:rsid w:val="00DF212C"/>
    <w:rsid w:val="00E04405"/>
    <w:rsid w:val="00E05781"/>
    <w:rsid w:val="00E067B5"/>
    <w:rsid w:val="00E14B9C"/>
    <w:rsid w:val="00E173EE"/>
    <w:rsid w:val="00E2483F"/>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04C4"/>
    <w:rsid w:val="00ED4ADC"/>
    <w:rsid w:val="00EE062C"/>
    <w:rsid w:val="00EE1538"/>
    <w:rsid w:val="00EF1E44"/>
    <w:rsid w:val="00EF6492"/>
    <w:rsid w:val="00F10D37"/>
    <w:rsid w:val="00F11E43"/>
    <w:rsid w:val="00F17024"/>
    <w:rsid w:val="00F20AAD"/>
    <w:rsid w:val="00F23405"/>
    <w:rsid w:val="00F23685"/>
    <w:rsid w:val="00F246F4"/>
    <w:rsid w:val="00F30FB8"/>
    <w:rsid w:val="00F4521F"/>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4AB3"/>
    <w:rsid w:val="00F94E25"/>
    <w:rsid w:val="00F970CA"/>
    <w:rsid w:val="00FA0084"/>
    <w:rsid w:val="00FA560E"/>
    <w:rsid w:val="00FB12B6"/>
    <w:rsid w:val="00FB6551"/>
    <w:rsid w:val="00FB6C9B"/>
    <w:rsid w:val="00FC659A"/>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8">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8">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0B8D4-7E2A-4DC7-983C-CF0D0AE9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4199</TotalTime>
  <Pages>1</Pages>
  <Words>504</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269</cp:revision>
  <cp:lastPrinted>2022-03-16T08:06:00Z</cp:lastPrinted>
  <dcterms:created xsi:type="dcterms:W3CDTF">2018-06-14T04:09:00Z</dcterms:created>
  <dcterms:modified xsi:type="dcterms:W3CDTF">2022-06-02T10:00:00Z</dcterms:modified>
</cp:coreProperties>
</file>