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795724" w:rsidTr="00121F58">
        <w:trPr>
          <w:trHeight w:val="10006"/>
        </w:trPr>
        <w:tc>
          <w:tcPr>
            <w:tcW w:w="11057" w:type="dxa"/>
          </w:tcPr>
          <w:p w:rsidR="00226E18" w:rsidRDefault="00226E18" w:rsidP="00C37609">
            <w:pPr>
              <w:rPr>
                <w:rFonts w:ascii="Times New Roman" w:hAnsi="Times New Roman"/>
                <w:b/>
                <w:bCs/>
                <w:sz w:val="22"/>
                <w:lang w:val="ru-RU"/>
              </w:rPr>
            </w:pPr>
            <w:r w:rsidRPr="00DD1BAC">
              <w:rPr>
                <w:rFonts w:ascii="Times New Roman" w:hAnsi="Times New Roman"/>
                <w:b/>
                <w:bCs/>
                <w:sz w:val="22"/>
                <w:lang w:val="ru-RU"/>
              </w:rPr>
              <w:t xml:space="preserve">Основан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F57001">
              <w:rPr>
                <w:rFonts w:ascii="Times New Roman" w:hAnsi="Times New Roman"/>
                <w:b/>
                <w:bCs/>
                <w:sz w:val="22"/>
                <w:lang w:val="ru-RU"/>
              </w:rPr>
              <w:t>20</w:t>
            </w:r>
            <w:r w:rsidR="00CF6018">
              <w:rPr>
                <w:rFonts w:ascii="Times New Roman" w:hAnsi="Times New Roman"/>
                <w:b/>
                <w:bCs/>
                <w:sz w:val="22"/>
                <w:lang w:val="ru-RU"/>
              </w:rPr>
              <w:t>декабря</w:t>
            </w:r>
            <w:r w:rsidR="00B564D4">
              <w:rPr>
                <w:rFonts w:ascii="Times New Roman" w:hAnsi="Times New Roman"/>
                <w:b/>
                <w:bCs/>
                <w:sz w:val="22"/>
                <w:lang w:val="ru-RU"/>
              </w:rPr>
              <w:t xml:space="preserve"> </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Pr="009C6E8B"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F57001">
              <w:rPr>
                <w:rFonts w:ascii="Times New Roman" w:hAnsi="Times New Roman"/>
                <w:b/>
                <w:bCs/>
                <w:sz w:val="22"/>
                <w:lang w:val="ru-RU"/>
              </w:rPr>
              <w:t>четверг</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F57001">
              <w:rPr>
                <w:rFonts w:ascii="Century" w:hAnsi="Century"/>
                <w:b/>
                <w:bCs/>
                <w:sz w:val="44"/>
                <w:szCs w:val="44"/>
                <w:lang w:val="ru-RU"/>
              </w:rPr>
              <w:t>40</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171037" w:rsidRPr="00171037" w:rsidRDefault="00171037" w:rsidP="00171037">
            <w:pPr>
              <w:pStyle w:val="a4"/>
              <w:rPr>
                <w:rFonts w:ascii="Times New Roman" w:hAnsi="Times New Roman"/>
                <w:sz w:val="28"/>
                <w:szCs w:val="28"/>
                <w:lang w:val="ru-RU"/>
              </w:rPr>
            </w:pPr>
            <w:r w:rsidRPr="00171037">
              <w:rPr>
                <w:rFonts w:ascii="Times New Roman" w:hAnsi="Times New Roman"/>
                <w:sz w:val="28"/>
                <w:szCs w:val="28"/>
                <w:lang w:val="ru-RU"/>
              </w:rPr>
              <w:t>АДМИНИСТРАЦИЯ БОРИСОГЛЕБСКОГО  СЕЛЬСОВЕТА</w:t>
            </w:r>
          </w:p>
          <w:p w:rsidR="00171037" w:rsidRPr="00171037" w:rsidRDefault="00171037" w:rsidP="00171037">
            <w:pPr>
              <w:tabs>
                <w:tab w:val="left" w:pos="0"/>
              </w:tabs>
              <w:jc w:val="center"/>
              <w:rPr>
                <w:rFonts w:ascii="Times New Roman" w:hAnsi="Times New Roman"/>
                <w:b/>
                <w:bCs/>
                <w:sz w:val="28"/>
                <w:szCs w:val="28"/>
                <w:lang w:val="ru-RU"/>
              </w:rPr>
            </w:pPr>
            <w:r w:rsidRPr="00171037">
              <w:rPr>
                <w:rFonts w:ascii="Times New Roman" w:hAnsi="Times New Roman"/>
                <w:b/>
                <w:bCs/>
                <w:sz w:val="28"/>
                <w:szCs w:val="28"/>
                <w:lang w:val="ru-RU"/>
              </w:rPr>
              <w:t>УБИНСКОГО РАЙОНА НОВОСИБИРСКОЙ ОБЛАСТИ</w:t>
            </w:r>
          </w:p>
          <w:p w:rsidR="00171037" w:rsidRPr="00171037" w:rsidRDefault="00171037" w:rsidP="00171037">
            <w:pPr>
              <w:rPr>
                <w:rFonts w:ascii="Times New Roman" w:hAnsi="Times New Roman"/>
                <w:sz w:val="28"/>
                <w:szCs w:val="28"/>
                <w:lang w:val="ru-RU"/>
              </w:rPr>
            </w:pPr>
          </w:p>
          <w:p w:rsidR="00171037" w:rsidRPr="00171037" w:rsidRDefault="00171037" w:rsidP="00171037">
            <w:pPr>
              <w:rPr>
                <w:rFonts w:ascii="Times New Roman" w:hAnsi="Times New Roman"/>
                <w:sz w:val="28"/>
                <w:szCs w:val="28"/>
                <w:lang w:val="ru-RU"/>
              </w:rPr>
            </w:pPr>
          </w:p>
          <w:p w:rsidR="00171037" w:rsidRPr="00171037" w:rsidRDefault="00171037" w:rsidP="00171037">
            <w:pPr>
              <w:tabs>
                <w:tab w:val="left" w:pos="0"/>
              </w:tabs>
              <w:jc w:val="center"/>
              <w:rPr>
                <w:rFonts w:ascii="Times New Roman" w:hAnsi="Times New Roman"/>
                <w:sz w:val="28"/>
                <w:szCs w:val="28"/>
                <w:lang w:val="ru-RU"/>
              </w:rPr>
            </w:pPr>
            <w:r w:rsidRPr="00171037">
              <w:rPr>
                <w:rFonts w:ascii="Times New Roman" w:hAnsi="Times New Roman"/>
                <w:b/>
                <w:bCs/>
                <w:sz w:val="28"/>
                <w:szCs w:val="28"/>
                <w:lang w:val="ru-RU"/>
              </w:rPr>
              <w:t>ПОСТАНОВЛЕНИЕ</w:t>
            </w:r>
            <w:r w:rsidRPr="00171037">
              <w:rPr>
                <w:rFonts w:ascii="Times New Roman" w:hAnsi="Times New Roman"/>
                <w:sz w:val="28"/>
                <w:szCs w:val="28"/>
                <w:lang w:val="ru-RU"/>
              </w:rPr>
              <w:t xml:space="preserve"> </w:t>
            </w:r>
          </w:p>
          <w:p w:rsidR="00171037" w:rsidRPr="00171037" w:rsidRDefault="00171037" w:rsidP="00171037">
            <w:pPr>
              <w:rPr>
                <w:rFonts w:ascii="Times New Roman" w:hAnsi="Times New Roman"/>
                <w:sz w:val="28"/>
                <w:szCs w:val="28"/>
                <w:lang w:val="ru-RU"/>
              </w:rPr>
            </w:pPr>
          </w:p>
          <w:p w:rsidR="00171037" w:rsidRPr="00171037" w:rsidRDefault="00171037" w:rsidP="00171037">
            <w:pPr>
              <w:jc w:val="center"/>
              <w:rPr>
                <w:rFonts w:ascii="Times New Roman" w:hAnsi="Times New Roman"/>
                <w:sz w:val="28"/>
                <w:szCs w:val="28"/>
                <w:lang w:val="ru-RU"/>
              </w:rPr>
            </w:pPr>
            <w:r w:rsidRPr="00171037">
              <w:rPr>
                <w:rFonts w:ascii="Times New Roman" w:hAnsi="Times New Roman"/>
                <w:sz w:val="28"/>
                <w:szCs w:val="28"/>
                <w:lang w:val="ru-RU"/>
              </w:rPr>
              <w:t>от 11.12.2018           № 54-па</w:t>
            </w:r>
          </w:p>
          <w:p w:rsidR="00171037" w:rsidRPr="00171037" w:rsidRDefault="00171037" w:rsidP="00171037">
            <w:pPr>
              <w:rPr>
                <w:rFonts w:ascii="Times New Roman" w:hAnsi="Times New Roman"/>
                <w:sz w:val="28"/>
                <w:szCs w:val="28"/>
                <w:lang w:val="ru-RU"/>
              </w:rPr>
            </w:pPr>
          </w:p>
          <w:p w:rsidR="00171037" w:rsidRPr="00171037" w:rsidRDefault="00171037" w:rsidP="00171037">
            <w:pPr>
              <w:pStyle w:val="ConsPlusTitle"/>
              <w:jc w:val="center"/>
              <w:rPr>
                <w:rFonts w:ascii="Times New Roman" w:hAnsi="Times New Roman" w:cs="Times New Roman"/>
                <w:b w:val="0"/>
                <w:bCs w:val="0"/>
                <w:sz w:val="28"/>
                <w:szCs w:val="28"/>
              </w:rPr>
            </w:pPr>
            <w:r w:rsidRPr="00171037">
              <w:rPr>
                <w:rFonts w:ascii="Times New Roman" w:hAnsi="Times New Roman" w:cs="Times New Roman"/>
                <w:b w:val="0"/>
                <w:bCs w:val="0"/>
                <w:sz w:val="28"/>
                <w:szCs w:val="28"/>
              </w:rPr>
              <w:t>Об утверждении Перечня автомобильных дорог</w:t>
            </w:r>
          </w:p>
          <w:p w:rsidR="00171037" w:rsidRPr="00171037" w:rsidRDefault="00171037" w:rsidP="00171037">
            <w:pPr>
              <w:pStyle w:val="ConsPlusTitle"/>
              <w:jc w:val="center"/>
              <w:rPr>
                <w:rFonts w:ascii="Times New Roman" w:hAnsi="Times New Roman" w:cs="Times New Roman"/>
                <w:bCs w:val="0"/>
                <w:sz w:val="28"/>
                <w:szCs w:val="28"/>
              </w:rPr>
            </w:pPr>
            <w:r w:rsidRPr="00171037">
              <w:rPr>
                <w:rFonts w:ascii="Times New Roman" w:hAnsi="Times New Roman" w:cs="Times New Roman"/>
                <w:b w:val="0"/>
                <w:bCs w:val="0"/>
                <w:sz w:val="28"/>
                <w:szCs w:val="28"/>
              </w:rPr>
              <w:t xml:space="preserve">общего пользования местного значения Борисоглебского сельсовета Убинского района Новосибирской области </w:t>
            </w:r>
          </w:p>
          <w:p w:rsidR="00171037" w:rsidRPr="00171037" w:rsidRDefault="00171037" w:rsidP="00171037">
            <w:pPr>
              <w:pStyle w:val="ConsPlusNormal"/>
              <w:widowControl/>
              <w:ind w:firstLine="0"/>
              <w:jc w:val="both"/>
              <w:rPr>
                <w:rFonts w:ascii="Times New Roman" w:hAnsi="Times New Roman" w:cs="Times New Roman"/>
                <w:sz w:val="28"/>
                <w:szCs w:val="28"/>
              </w:rPr>
            </w:pPr>
          </w:p>
          <w:p w:rsidR="00171037" w:rsidRPr="00171037" w:rsidRDefault="00171037" w:rsidP="00171037">
            <w:pPr>
              <w:rPr>
                <w:rFonts w:ascii="Times New Roman" w:hAnsi="Times New Roman"/>
                <w:sz w:val="28"/>
                <w:szCs w:val="28"/>
                <w:lang w:val="ru-RU"/>
              </w:rPr>
            </w:pPr>
          </w:p>
          <w:p w:rsidR="00171037" w:rsidRPr="00171037" w:rsidRDefault="00171037" w:rsidP="00171037">
            <w:pPr>
              <w:jc w:val="both"/>
              <w:rPr>
                <w:rFonts w:ascii="Times New Roman" w:hAnsi="Times New Roman"/>
                <w:sz w:val="28"/>
                <w:szCs w:val="28"/>
                <w:lang w:val="ru-RU"/>
              </w:rPr>
            </w:pPr>
            <w:r w:rsidRPr="00171037">
              <w:rPr>
                <w:rFonts w:ascii="Times New Roman" w:hAnsi="Times New Roman"/>
                <w:sz w:val="28"/>
                <w:szCs w:val="28"/>
                <w:lang w:val="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Борисоглебского сельсовета  Убинского района Новосибирской области  </w:t>
            </w:r>
            <w:proofErr w:type="gramStart"/>
            <w:r w:rsidRPr="00171037">
              <w:rPr>
                <w:rFonts w:ascii="Times New Roman" w:hAnsi="Times New Roman"/>
                <w:b/>
                <w:sz w:val="28"/>
                <w:szCs w:val="28"/>
                <w:lang w:val="ru-RU"/>
              </w:rPr>
              <w:t>п</w:t>
            </w:r>
            <w:proofErr w:type="gramEnd"/>
            <w:r w:rsidRPr="00171037">
              <w:rPr>
                <w:rFonts w:ascii="Times New Roman" w:hAnsi="Times New Roman"/>
                <w:b/>
                <w:sz w:val="28"/>
                <w:szCs w:val="28"/>
                <w:lang w:val="ru-RU"/>
              </w:rPr>
              <w:t xml:space="preserve"> о с т а н о в </w:t>
            </w:r>
            <w:proofErr w:type="gramStart"/>
            <w:r w:rsidRPr="00171037">
              <w:rPr>
                <w:rFonts w:ascii="Times New Roman" w:hAnsi="Times New Roman"/>
                <w:b/>
                <w:sz w:val="28"/>
                <w:szCs w:val="28"/>
                <w:lang w:val="ru-RU"/>
              </w:rPr>
              <w:t>л</w:t>
            </w:r>
            <w:proofErr w:type="gramEnd"/>
            <w:r w:rsidRPr="00171037">
              <w:rPr>
                <w:rFonts w:ascii="Times New Roman" w:hAnsi="Times New Roman"/>
                <w:b/>
                <w:sz w:val="28"/>
                <w:szCs w:val="28"/>
                <w:lang w:val="ru-RU"/>
              </w:rPr>
              <w:t xml:space="preserve"> я е т</w:t>
            </w:r>
            <w:r w:rsidRPr="00171037">
              <w:rPr>
                <w:rFonts w:ascii="Times New Roman" w:hAnsi="Times New Roman"/>
                <w:sz w:val="28"/>
                <w:szCs w:val="28"/>
                <w:lang w:val="ru-RU"/>
              </w:rPr>
              <w:t>:</w:t>
            </w:r>
          </w:p>
          <w:p w:rsidR="00171037" w:rsidRPr="00171037" w:rsidRDefault="00171037" w:rsidP="00171037">
            <w:pPr>
              <w:ind w:firstLine="697"/>
              <w:jc w:val="both"/>
              <w:rPr>
                <w:rFonts w:ascii="Times New Roman" w:hAnsi="Times New Roman"/>
                <w:sz w:val="28"/>
                <w:szCs w:val="28"/>
                <w:lang w:val="ru-RU"/>
              </w:rPr>
            </w:pPr>
            <w:r w:rsidRPr="00171037">
              <w:rPr>
                <w:rFonts w:ascii="Times New Roman" w:hAnsi="Times New Roman"/>
                <w:sz w:val="28"/>
                <w:szCs w:val="28"/>
                <w:lang w:val="ru-RU"/>
              </w:rPr>
              <w:t xml:space="preserve">1.Утвердить прилагаемый Перечень автомобильных </w:t>
            </w:r>
            <w:proofErr w:type="gramStart"/>
            <w:r w:rsidRPr="00171037">
              <w:rPr>
                <w:rFonts w:ascii="Times New Roman" w:hAnsi="Times New Roman"/>
                <w:sz w:val="28"/>
                <w:szCs w:val="28"/>
                <w:lang w:val="ru-RU"/>
              </w:rPr>
              <w:t>дорог общего пользования местного значения Борисоглебского сельсовета Убинского района Новосибирской области</w:t>
            </w:r>
            <w:proofErr w:type="gramEnd"/>
            <w:r w:rsidRPr="00171037">
              <w:rPr>
                <w:rFonts w:ascii="Times New Roman" w:hAnsi="Times New Roman"/>
                <w:sz w:val="28"/>
                <w:szCs w:val="28"/>
                <w:lang w:val="ru-RU"/>
              </w:rPr>
              <w:t xml:space="preserve">  согласно приложения.</w:t>
            </w:r>
          </w:p>
          <w:p w:rsidR="00171037" w:rsidRPr="00171037" w:rsidRDefault="00171037" w:rsidP="00171037">
            <w:pPr>
              <w:jc w:val="both"/>
              <w:rPr>
                <w:rFonts w:ascii="Times New Roman" w:hAnsi="Times New Roman"/>
                <w:sz w:val="28"/>
                <w:szCs w:val="28"/>
                <w:lang w:val="ru-RU"/>
              </w:rPr>
            </w:pPr>
            <w:r w:rsidRPr="00171037">
              <w:rPr>
                <w:rFonts w:ascii="Times New Roman" w:hAnsi="Times New Roman"/>
                <w:sz w:val="28"/>
                <w:szCs w:val="28"/>
                <w:lang w:val="ru-RU"/>
              </w:rPr>
              <w:t xml:space="preserve">         2.Опубликовать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w:t>
            </w:r>
          </w:p>
          <w:p w:rsidR="00171037" w:rsidRPr="00171037" w:rsidRDefault="00171037" w:rsidP="00171037">
            <w:pPr>
              <w:rPr>
                <w:rFonts w:ascii="Times New Roman" w:hAnsi="Times New Roman"/>
                <w:sz w:val="28"/>
                <w:szCs w:val="28"/>
                <w:lang w:val="ru-RU"/>
              </w:rPr>
            </w:pPr>
            <w:r w:rsidRPr="00171037">
              <w:rPr>
                <w:rFonts w:ascii="Times New Roman" w:hAnsi="Times New Roman"/>
                <w:sz w:val="28"/>
                <w:szCs w:val="28"/>
                <w:lang w:val="ru-RU"/>
              </w:rPr>
              <w:t xml:space="preserve">         3.</w:t>
            </w:r>
            <w:proofErr w:type="gramStart"/>
            <w:r w:rsidRPr="00171037">
              <w:rPr>
                <w:rFonts w:ascii="Times New Roman" w:hAnsi="Times New Roman"/>
                <w:sz w:val="28"/>
                <w:szCs w:val="28"/>
                <w:lang w:val="ru-RU"/>
              </w:rPr>
              <w:t>Контроль за</w:t>
            </w:r>
            <w:proofErr w:type="gramEnd"/>
            <w:r w:rsidRPr="00171037">
              <w:rPr>
                <w:rFonts w:ascii="Times New Roman" w:hAnsi="Times New Roman"/>
                <w:sz w:val="28"/>
                <w:szCs w:val="28"/>
                <w:lang w:val="ru-RU"/>
              </w:rPr>
              <w:t xml:space="preserve"> выполнением настоящего постановления оставляю за собой.</w:t>
            </w:r>
          </w:p>
          <w:p w:rsidR="00171037" w:rsidRPr="00171037" w:rsidRDefault="00171037" w:rsidP="00171037">
            <w:pPr>
              <w:rPr>
                <w:rFonts w:ascii="Times New Roman" w:hAnsi="Times New Roman"/>
                <w:sz w:val="28"/>
                <w:szCs w:val="28"/>
                <w:lang w:val="ru-RU"/>
              </w:rPr>
            </w:pPr>
          </w:p>
          <w:p w:rsidR="00171037" w:rsidRPr="00171037" w:rsidRDefault="00171037" w:rsidP="00171037">
            <w:pPr>
              <w:rPr>
                <w:rFonts w:ascii="Times New Roman" w:hAnsi="Times New Roman"/>
                <w:sz w:val="28"/>
                <w:szCs w:val="28"/>
                <w:lang w:val="ru-RU"/>
              </w:rPr>
            </w:pPr>
          </w:p>
          <w:p w:rsidR="00171037" w:rsidRPr="00171037" w:rsidRDefault="00171037" w:rsidP="00171037">
            <w:pPr>
              <w:rPr>
                <w:rFonts w:ascii="Times New Roman" w:hAnsi="Times New Roman"/>
                <w:sz w:val="28"/>
                <w:szCs w:val="28"/>
                <w:lang w:val="ru-RU"/>
              </w:rPr>
            </w:pPr>
          </w:p>
          <w:p w:rsidR="00171037" w:rsidRPr="00171037" w:rsidRDefault="00171037" w:rsidP="00171037">
            <w:pPr>
              <w:rPr>
                <w:rFonts w:ascii="Times New Roman" w:hAnsi="Times New Roman"/>
                <w:sz w:val="28"/>
                <w:szCs w:val="28"/>
                <w:lang w:val="ru-RU"/>
              </w:rPr>
            </w:pPr>
          </w:p>
          <w:p w:rsidR="00171037" w:rsidRPr="00171037" w:rsidRDefault="00171037" w:rsidP="00171037">
            <w:pPr>
              <w:tabs>
                <w:tab w:val="left" w:pos="6210"/>
              </w:tabs>
              <w:rPr>
                <w:rFonts w:ascii="Times New Roman" w:hAnsi="Times New Roman"/>
                <w:sz w:val="28"/>
                <w:szCs w:val="28"/>
                <w:lang w:val="ru-RU"/>
              </w:rPr>
            </w:pPr>
            <w:proofErr w:type="spellStart"/>
            <w:r w:rsidRPr="00171037">
              <w:rPr>
                <w:rFonts w:ascii="Times New Roman" w:hAnsi="Times New Roman"/>
                <w:sz w:val="28"/>
                <w:szCs w:val="28"/>
                <w:lang w:val="ru-RU"/>
              </w:rPr>
              <w:t>И.о</w:t>
            </w:r>
            <w:proofErr w:type="spellEnd"/>
            <w:r w:rsidRPr="00171037">
              <w:rPr>
                <w:rFonts w:ascii="Times New Roman" w:hAnsi="Times New Roman"/>
                <w:sz w:val="28"/>
                <w:szCs w:val="28"/>
                <w:lang w:val="ru-RU"/>
              </w:rPr>
              <w:t xml:space="preserve">. Главы  Борисоглебского сельсовета </w:t>
            </w:r>
          </w:p>
          <w:p w:rsidR="00171037" w:rsidRPr="00171037" w:rsidRDefault="00171037" w:rsidP="00171037">
            <w:pPr>
              <w:tabs>
                <w:tab w:val="left" w:pos="6210"/>
              </w:tabs>
              <w:rPr>
                <w:rFonts w:ascii="Times New Roman" w:hAnsi="Times New Roman"/>
                <w:sz w:val="28"/>
                <w:szCs w:val="28"/>
                <w:lang w:val="ru-RU"/>
              </w:rPr>
            </w:pPr>
            <w:r w:rsidRPr="00171037">
              <w:rPr>
                <w:rFonts w:ascii="Times New Roman" w:hAnsi="Times New Roman"/>
                <w:sz w:val="28"/>
                <w:szCs w:val="28"/>
                <w:lang w:val="ru-RU"/>
              </w:rPr>
              <w:t xml:space="preserve">Убинского района Новосибирской области                                   О.Н. </w:t>
            </w:r>
            <w:proofErr w:type="spellStart"/>
            <w:r w:rsidRPr="00171037">
              <w:rPr>
                <w:rFonts w:ascii="Times New Roman" w:hAnsi="Times New Roman"/>
                <w:sz w:val="28"/>
                <w:szCs w:val="28"/>
                <w:lang w:val="ru-RU"/>
              </w:rPr>
              <w:t>Дынер</w:t>
            </w:r>
            <w:proofErr w:type="spellEnd"/>
            <w:r w:rsidRPr="00171037">
              <w:rPr>
                <w:rFonts w:ascii="Times New Roman" w:hAnsi="Times New Roman"/>
                <w:sz w:val="28"/>
                <w:szCs w:val="28"/>
                <w:lang w:val="ru-RU"/>
              </w:rPr>
              <w:t xml:space="preserve"> </w:t>
            </w:r>
          </w:p>
          <w:p w:rsidR="00171037" w:rsidRPr="00171037" w:rsidRDefault="00171037" w:rsidP="00171037">
            <w:pPr>
              <w:tabs>
                <w:tab w:val="left" w:pos="6210"/>
              </w:tabs>
              <w:rPr>
                <w:rFonts w:ascii="Times New Roman" w:hAnsi="Times New Roman"/>
                <w:sz w:val="28"/>
                <w:szCs w:val="28"/>
                <w:lang w:val="ru-RU"/>
              </w:rPr>
            </w:pPr>
          </w:p>
          <w:p w:rsidR="00171037" w:rsidRPr="00171037" w:rsidRDefault="00171037" w:rsidP="00171037">
            <w:pPr>
              <w:pStyle w:val="af3"/>
              <w:spacing w:before="0" w:beforeAutospacing="0" w:after="0" w:afterAutospacing="0"/>
              <w:jc w:val="right"/>
            </w:pPr>
            <w:r w:rsidRPr="00171037">
              <w:t>Утвержден</w:t>
            </w:r>
          </w:p>
          <w:p w:rsidR="00171037" w:rsidRPr="00171037" w:rsidRDefault="00171037" w:rsidP="00171037">
            <w:pPr>
              <w:pStyle w:val="af3"/>
              <w:spacing w:before="0" w:beforeAutospacing="0" w:after="0" w:afterAutospacing="0"/>
              <w:jc w:val="right"/>
            </w:pPr>
            <w:r w:rsidRPr="00171037">
              <w:t xml:space="preserve"> постановлением администрации </w:t>
            </w:r>
          </w:p>
          <w:p w:rsidR="00171037" w:rsidRPr="00171037" w:rsidRDefault="00171037" w:rsidP="00171037">
            <w:pPr>
              <w:pStyle w:val="af3"/>
              <w:spacing w:before="0" w:beforeAutospacing="0" w:after="0" w:afterAutospacing="0"/>
              <w:jc w:val="right"/>
            </w:pPr>
            <w:r w:rsidRPr="00171037">
              <w:t>Борисоглебского сельсовета</w:t>
            </w:r>
          </w:p>
          <w:p w:rsidR="00171037" w:rsidRPr="00171037" w:rsidRDefault="00171037" w:rsidP="00171037">
            <w:pPr>
              <w:pStyle w:val="af3"/>
              <w:spacing w:before="0" w:beforeAutospacing="0" w:after="0" w:afterAutospacing="0"/>
              <w:jc w:val="right"/>
            </w:pPr>
            <w:r w:rsidRPr="00171037">
              <w:t>Убинского района Новосибирской области</w:t>
            </w:r>
          </w:p>
          <w:p w:rsidR="00171037" w:rsidRPr="00171037" w:rsidRDefault="00171037" w:rsidP="00171037">
            <w:pPr>
              <w:pStyle w:val="af3"/>
              <w:spacing w:before="0" w:beforeAutospacing="0" w:after="0" w:afterAutospacing="0"/>
              <w:jc w:val="right"/>
            </w:pPr>
            <w:r w:rsidRPr="00171037">
              <w:t>                                                                   от 11.12.2018 № 54-па</w:t>
            </w:r>
          </w:p>
          <w:p w:rsidR="00171037" w:rsidRPr="00171037" w:rsidRDefault="00171037" w:rsidP="00171037">
            <w:pPr>
              <w:pStyle w:val="af3"/>
              <w:spacing w:before="0" w:beforeAutospacing="0" w:after="0" w:afterAutospacing="0"/>
              <w:jc w:val="center"/>
            </w:pPr>
          </w:p>
          <w:p w:rsidR="00171037" w:rsidRPr="00171037" w:rsidRDefault="00171037" w:rsidP="00171037">
            <w:pPr>
              <w:pStyle w:val="af3"/>
              <w:spacing w:before="0" w:beforeAutospacing="0" w:after="0" w:afterAutospacing="0"/>
              <w:jc w:val="right"/>
              <w:rPr>
                <w:color w:val="5F5F5F"/>
              </w:rPr>
            </w:pPr>
          </w:p>
          <w:p w:rsidR="00171037" w:rsidRPr="00171037" w:rsidRDefault="00171037" w:rsidP="00171037">
            <w:pPr>
              <w:pStyle w:val="af3"/>
              <w:shd w:val="clear" w:color="auto" w:fill="FFFFFF"/>
              <w:spacing w:before="0" w:beforeAutospacing="0" w:after="0" w:afterAutospacing="0"/>
              <w:jc w:val="center"/>
              <w:textAlignment w:val="baseline"/>
              <w:rPr>
                <w:color w:val="000000"/>
              </w:rPr>
            </w:pPr>
            <w:r w:rsidRPr="00171037">
              <w:rPr>
                <w:b/>
                <w:bCs/>
                <w:color w:val="000000"/>
                <w:bdr w:val="none" w:sz="0" w:space="0" w:color="auto" w:frame="1"/>
              </w:rPr>
              <w:t>Перечень автомобильных дорог</w:t>
            </w:r>
          </w:p>
          <w:p w:rsidR="00171037" w:rsidRPr="00171037" w:rsidRDefault="00171037" w:rsidP="00171037">
            <w:pPr>
              <w:pStyle w:val="af3"/>
              <w:shd w:val="clear" w:color="auto" w:fill="FFFFFF"/>
              <w:spacing w:before="0" w:beforeAutospacing="0" w:after="0" w:afterAutospacing="0"/>
              <w:jc w:val="center"/>
              <w:textAlignment w:val="baseline"/>
              <w:rPr>
                <w:color w:val="000000"/>
              </w:rPr>
            </w:pPr>
            <w:r w:rsidRPr="00171037">
              <w:rPr>
                <w:b/>
                <w:bCs/>
                <w:color w:val="000000"/>
                <w:bdr w:val="none" w:sz="0" w:space="0" w:color="auto" w:frame="1"/>
              </w:rPr>
              <w:t>общего пользования местного значения Борисоглебского сельсовета</w:t>
            </w:r>
          </w:p>
          <w:p w:rsidR="00171037" w:rsidRPr="00171037" w:rsidRDefault="00171037" w:rsidP="00171037">
            <w:pPr>
              <w:pStyle w:val="af3"/>
              <w:shd w:val="clear" w:color="auto" w:fill="FFFFFF"/>
              <w:spacing w:before="0" w:beforeAutospacing="0" w:after="0" w:afterAutospacing="0"/>
              <w:jc w:val="center"/>
              <w:textAlignment w:val="baseline"/>
              <w:rPr>
                <w:color w:val="000000"/>
              </w:rPr>
            </w:pPr>
            <w:r w:rsidRPr="00171037">
              <w:rPr>
                <w:b/>
                <w:bCs/>
                <w:color w:val="000000"/>
                <w:bdr w:val="none" w:sz="0" w:space="0" w:color="auto" w:frame="1"/>
              </w:rPr>
              <w:t>Убинского района Новосибирской области</w:t>
            </w:r>
          </w:p>
          <w:p w:rsidR="00171037" w:rsidRPr="00171037" w:rsidRDefault="00171037" w:rsidP="00171037">
            <w:pPr>
              <w:pStyle w:val="af3"/>
              <w:spacing w:before="0" w:beforeAutospacing="0" w:after="0" w:afterAutospacing="0"/>
              <w:jc w:val="right"/>
              <w:rPr>
                <w:color w:val="5F5F5F"/>
              </w:rPr>
            </w:pPr>
          </w:p>
          <w:p w:rsidR="00171037" w:rsidRPr="00171037" w:rsidRDefault="00171037" w:rsidP="00171037">
            <w:pPr>
              <w:pStyle w:val="af3"/>
              <w:spacing w:before="0" w:beforeAutospacing="0" w:after="0" w:afterAutospacing="0"/>
              <w:jc w:val="right"/>
              <w:rPr>
                <w:color w:val="5F5F5F"/>
              </w:rPr>
            </w:pPr>
            <w:r w:rsidRPr="00171037">
              <w:rPr>
                <w:color w:val="5F5F5F"/>
              </w:rPr>
              <w:t> </w:t>
            </w: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99"/>
              <w:gridCol w:w="4500"/>
              <w:gridCol w:w="2880"/>
            </w:tblGrid>
            <w:tr w:rsidR="00171037" w:rsidRPr="00171037" w:rsidTr="00BA0D88">
              <w:tc>
                <w:tcPr>
                  <w:tcW w:w="54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 п/п</w:t>
                  </w:r>
                </w:p>
              </w:tc>
              <w:tc>
                <w:tcPr>
                  <w:tcW w:w="2499"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Населенный</w:t>
                  </w:r>
                  <w:proofErr w:type="spellEnd"/>
                  <w:r w:rsidRPr="00171037">
                    <w:rPr>
                      <w:rFonts w:ascii="Times New Roman" w:hAnsi="Times New Roman"/>
                      <w:sz w:val="28"/>
                      <w:szCs w:val="28"/>
                    </w:rPr>
                    <w:t xml:space="preserve"> </w:t>
                  </w:r>
                  <w:proofErr w:type="spellStart"/>
                  <w:r w:rsidRPr="00171037">
                    <w:rPr>
                      <w:rFonts w:ascii="Times New Roman" w:hAnsi="Times New Roman"/>
                      <w:sz w:val="28"/>
                      <w:szCs w:val="28"/>
                    </w:rPr>
                    <w:t>пункт</w:t>
                  </w:r>
                  <w:proofErr w:type="spellEnd"/>
                </w:p>
              </w:tc>
              <w:tc>
                <w:tcPr>
                  <w:tcW w:w="4500"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Наименование</w:t>
                  </w:r>
                  <w:proofErr w:type="spellEnd"/>
                  <w:r w:rsidRPr="00171037">
                    <w:rPr>
                      <w:rFonts w:ascii="Times New Roman" w:hAnsi="Times New Roman"/>
                      <w:sz w:val="28"/>
                      <w:szCs w:val="28"/>
                    </w:rPr>
                    <w:t xml:space="preserve"> </w:t>
                  </w:r>
                  <w:proofErr w:type="spellStart"/>
                  <w:r w:rsidRPr="00171037">
                    <w:rPr>
                      <w:rFonts w:ascii="Times New Roman" w:hAnsi="Times New Roman"/>
                      <w:sz w:val="28"/>
                      <w:szCs w:val="28"/>
                    </w:rPr>
                    <w:t>автомобильной</w:t>
                  </w:r>
                  <w:proofErr w:type="spellEnd"/>
                  <w:r w:rsidRPr="00171037">
                    <w:rPr>
                      <w:rFonts w:ascii="Times New Roman" w:hAnsi="Times New Roman"/>
                      <w:sz w:val="28"/>
                      <w:szCs w:val="28"/>
                    </w:rPr>
                    <w:t xml:space="preserve"> </w:t>
                  </w:r>
                  <w:proofErr w:type="spellStart"/>
                  <w:r w:rsidRPr="00171037">
                    <w:rPr>
                      <w:rFonts w:ascii="Times New Roman" w:hAnsi="Times New Roman"/>
                      <w:sz w:val="28"/>
                      <w:szCs w:val="28"/>
                    </w:rPr>
                    <w:t>дороги</w:t>
                  </w:r>
                  <w:proofErr w:type="spellEnd"/>
                </w:p>
              </w:tc>
              <w:tc>
                <w:tcPr>
                  <w:tcW w:w="2880"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Протяженность</w:t>
                  </w:r>
                  <w:proofErr w:type="spellEnd"/>
                  <w:r w:rsidRPr="00171037">
                    <w:rPr>
                      <w:rFonts w:ascii="Times New Roman" w:hAnsi="Times New Roman"/>
                      <w:sz w:val="28"/>
                      <w:szCs w:val="28"/>
                    </w:rPr>
                    <w:t xml:space="preserve">, </w:t>
                  </w:r>
                  <w:proofErr w:type="spellStart"/>
                  <w:r w:rsidRPr="00171037">
                    <w:rPr>
                      <w:rFonts w:ascii="Times New Roman" w:hAnsi="Times New Roman"/>
                      <w:sz w:val="28"/>
                      <w:szCs w:val="28"/>
                    </w:rPr>
                    <w:t>км</w:t>
                  </w:r>
                  <w:proofErr w:type="spellEnd"/>
                </w:p>
              </w:tc>
            </w:tr>
            <w:tr w:rsidR="00171037" w:rsidRPr="00171037" w:rsidTr="00BA0D88">
              <w:tc>
                <w:tcPr>
                  <w:tcW w:w="54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2</w:t>
                  </w:r>
                </w:p>
              </w:tc>
              <w:tc>
                <w:tcPr>
                  <w:tcW w:w="2499"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с.Борисоглебка</w:t>
                  </w:r>
                  <w:proofErr w:type="spellEnd"/>
                </w:p>
              </w:tc>
              <w:tc>
                <w:tcPr>
                  <w:tcW w:w="4500"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ул.им.Андреева</w:t>
                  </w:r>
                  <w:proofErr w:type="spellEnd"/>
                </w:p>
              </w:tc>
              <w:tc>
                <w:tcPr>
                  <w:tcW w:w="288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2,000</w:t>
                  </w:r>
                </w:p>
              </w:tc>
            </w:tr>
            <w:tr w:rsidR="00171037" w:rsidRPr="00171037" w:rsidTr="00BA0D88">
              <w:tc>
                <w:tcPr>
                  <w:tcW w:w="54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3</w:t>
                  </w:r>
                </w:p>
              </w:tc>
              <w:tc>
                <w:tcPr>
                  <w:tcW w:w="2499"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с.Борисоглебка</w:t>
                  </w:r>
                  <w:proofErr w:type="spellEnd"/>
                </w:p>
              </w:tc>
              <w:tc>
                <w:tcPr>
                  <w:tcW w:w="4500"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ул.Молодежная</w:t>
                  </w:r>
                  <w:proofErr w:type="spellEnd"/>
                  <w:r w:rsidRPr="00171037">
                    <w:rPr>
                      <w:rFonts w:ascii="Times New Roman" w:hAnsi="Times New Roman"/>
                      <w:sz w:val="28"/>
                      <w:szCs w:val="28"/>
                    </w:rPr>
                    <w:t xml:space="preserve"> </w:t>
                  </w:r>
                </w:p>
              </w:tc>
              <w:tc>
                <w:tcPr>
                  <w:tcW w:w="288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0,600</w:t>
                  </w:r>
                </w:p>
              </w:tc>
            </w:tr>
            <w:tr w:rsidR="00171037" w:rsidRPr="00171037" w:rsidTr="00BA0D88">
              <w:tc>
                <w:tcPr>
                  <w:tcW w:w="54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4</w:t>
                  </w:r>
                </w:p>
              </w:tc>
              <w:tc>
                <w:tcPr>
                  <w:tcW w:w="2499"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с.Борисоглебка</w:t>
                  </w:r>
                  <w:proofErr w:type="spellEnd"/>
                </w:p>
              </w:tc>
              <w:tc>
                <w:tcPr>
                  <w:tcW w:w="4500"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ул.Школьная</w:t>
                  </w:r>
                  <w:proofErr w:type="spellEnd"/>
                </w:p>
              </w:tc>
              <w:tc>
                <w:tcPr>
                  <w:tcW w:w="288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1,000</w:t>
                  </w:r>
                </w:p>
              </w:tc>
            </w:tr>
            <w:tr w:rsidR="00171037" w:rsidRPr="00171037" w:rsidTr="00BA0D88">
              <w:tc>
                <w:tcPr>
                  <w:tcW w:w="54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5</w:t>
                  </w:r>
                </w:p>
              </w:tc>
              <w:tc>
                <w:tcPr>
                  <w:tcW w:w="2499"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с.Борисоглебка</w:t>
                  </w:r>
                  <w:proofErr w:type="spellEnd"/>
                </w:p>
              </w:tc>
              <w:tc>
                <w:tcPr>
                  <w:tcW w:w="4500"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ул.Садовая</w:t>
                  </w:r>
                  <w:proofErr w:type="spellEnd"/>
                </w:p>
              </w:tc>
              <w:tc>
                <w:tcPr>
                  <w:tcW w:w="288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0,600</w:t>
                  </w:r>
                </w:p>
              </w:tc>
            </w:tr>
            <w:tr w:rsidR="00171037" w:rsidRPr="00171037" w:rsidTr="00BA0D88">
              <w:tc>
                <w:tcPr>
                  <w:tcW w:w="54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6</w:t>
                  </w:r>
                </w:p>
              </w:tc>
              <w:tc>
                <w:tcPr>
                  <w:tcW w:w="2499"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с.Борисоглебка</w:t>
                  </w:r>
                  <w:proofErr w:type="spellEnd"/>
                </w:p>
              </w:tc>
              <w:tc>
                <w:tcPr>
                  <w:tcW w:w="4500"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ул.ул.им</w:t>
                  </w:r>
                  <w:proofErr w:type="gramStart"/>
                  <w:r w:rsidRPr="00171037">
                    <w:rPr>
                      <w:rFonts w:ascii="Times New Roman" w:hAnsi="Times New Roman"/>
                      <w:sz w:val="28"/>
                      <w:szCs w:val="28"/>
                      <w:lang w:val="ru-RU"/>
                    </w:rPr>
                    <w:t>.А</w:t>
                  </w:r>
                  <w:proofErr w:type="gramEnd"/>
                  <w:r w:rsidRPr="00171037">
                    <w:rPr>
                      <w:rFonts w:ascii="Times New Roman" w:hAnsi="Times New Roman"/>
                      <w:sz w:val="28"/>
                      <w:szCs w:val="28"/>
                      <w:lang w:val="ru-RU"/>
                    </w:rPr>
                    <w:t>ндреева</w:t>
                  </w:r>
                  <w:proofErr w:type="spellEnd"/>
                  <w:r w:rsidRPr="00171037">
                    <w:rPr>
                      <w:rFonts w:ascii="Times New Roman" w:hAnsi="Times New Roman"/>
                      <w:sz w:val="28"/>
                      <w:szCs w:val="28"/>
                      <w:lang w:val="ru-RU"/>
                    </w:rPr>
                    <w:t xml:space="preserve"> до водозаборной скважины </w:t>
                  </w:r>
                </w:p>
              </w:tc>
              <w:tc>
                <w:tcPr>
                  <w:tcW w:w="288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0,250</w:t>
                  </w:r>
                </w:p>
              </w:tc>
            </w:tr>
            <w:tr w:rsidR="00171037" w:rsidRPr="00171037" w:rsidTr="00BA0D88">
              <w:tc>
                <w:tcPr>
                  <w:tcW w:w="54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7</w:t>
                  </w:r>
                </w:p>
              </w:tc>
              <w:tc>
                <w:tcPr>
                  <w:tcW w:w="2499"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с.Борисоглебка</w:t>
                  </w:r>
                  <w:proofErr w:type="spellEnd"/>
                </w:p>
              </w:tc>
              <w:tc>
                <w:tcPr>
                  <w:tcW w:w="4500"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ул</w:t>
                  </w:r>
                  <w:proofErr w:type="gramStart"/>
                  <w:r w:rsidRPr="00171037">
                    <w:rPr>
                      <w:rFonts w:ascii="Times New Roman" w:hAnsi="Times New Roman"/>
                      <w:sz w:val="28"/>
                      <w:szCs w:val="28"/>
                      <w:lang w:val="ru-RU"/>
                    </w:rPr>
                    <w:t>.М</w:t>
                  </w:r>
                  <w:proofErr w:type="gramEnd"/>
                  <w:r w:rsidRPr="00171037">
                    <w:rPr>
                      <w:rFonts w:ascii="Times New Roman" w:hAnsi="Times New Roman"/>
                      <w:sz w:val="28"/>
                      <w:szCs w:val="28"/>
                      <w:lang w:val="ru-RU"/>
                    </w:rPr>
                    <w:t>олодежная</w:t>
                  </w:r>
                  <w:proofErr w:type="spellEnd"/>
                  <w:r w:rsidRPr="00171037">
                    <w:rPr>
                      <w:rFonts w:ascii="Times New Roman" w:hAnsi="Times New Roman"/>
                      <w:sz w:val="28"/>
                      <w:szCs w:val="28"/>
                      <w:lang w:val="ru-RU"/>
                    </w:rPr>
                    <w:t xml:space="preserve">, дом 1до </w:t>
                  </w:r>
                  <w:proofErr w:type="spellStart"/>
                  <w:r w:rsidRPr="00171037">
                    <w:rPr>
                      <w:rFonts w:ascii="Times New Roman" w:hAnsi="Times New Roman"/>
                      <w:sz w:val="28"/>
                      <w:szCs w:val="28"/>
                      <w:lang w:val="ru-RU"/>
                    </w:rPr>
                    <w:t>зернотока</w:t>
                  </w:r>
                  <w:proofErr w:type="spellEnd"/>
                  <w:r w:rsidRPr="00171037">
                    <w:rPr>
                      <w:rFonts w:ascii="Times New Roman" w:hAnsi="Times New Roman"/>
                      <w:sz w:val="28"/>
                      <w:szCs w:val="28"/>
                      <w:lang w:val="ru-RU"/>
                    </w:rPr>
                    <w:t xml:space="preserve"> ЗАВ-20</w:t>
                  </w:r>
                </w:p>
              </w:tc>
              <w:tc>
                <w:tcPr>
                  <w:tcW w:w="288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0,200</w:t>
                  </w:r>
                </w:p>
              </w:tc>
            </w:tr>
            <w:tr w:rsidR="00171037" w:rsidRPr="00171037" w:rsidTr="00BA0D88">
              <w:tc>
                <w:tcPr>
                  <w:tcW w:w="54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8</w:t>
                  </w:r>
                </w:p>
              </w:tc>
              <w:tc>
                <w:tcPr>
                  <w:tcW w:w="2499"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с.Борисоглебка</w:t>
                  </w:r>
                  <w:proofErr w:type="spellEnd"/>
                </w:p>
              </w:tc>
              <w:tc>
                <w:tcPr>
                  <w:tcW w:w="4500"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ул</w:t>
                  </w:r>
                  <w:proofErr w:type="gramStart"/>
                  <w:r w:rsidRPr="00171037">
                    <w:rPr>
                      <w:rFonts w:ascii="Times New Roman" w:hAnsi="Times New Roman"/>
                      <w:sz w:val="28"/>
                      <w:szCs w:val="28"/>
                      <w:lang w:val="ru-RU"/>
                    </w:rPr>
                    <w:t>.М</w:t>
                  </w:r>
                  <w:proofErr w:type="gramEnd"/>
                  <w:r w:rsidRPr="00171037">
                    <w:rPr>
                      <w:rFonts w:ascii="Times New Roman" w:hAnsi="Times New Roman"/>
                      <w:sz w:val="28"/>
                      <w:szCs w:val="28"/>
                      <w:lang w:val="ru-RU"/>
                    </w:rPr>
                    <w:t>олодежная</w:t>
                  </w:r>
                  <w:proofErr w:type="spellEnd"/>
                  <w:r w:rsidRPr="00171037">
                    <w:rPr>
                      <w:rFonts w:ascii="Times New Roman" w:hAnsi="Times New Roman"/>
                      <w:sz w:val="28"/>
                      <w:szCs w:val="28"/>
                      <w:lang w:val="ru-RU"/>
                    </w:rPr>
                    <w:t>, дом 11 до фермы</w:t>
                  </w:r>
                </w:p>
              </w:tc>
              <w:tc>
                <w:tcPr>
                  <w:tcW w:w="288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1,200</w:t>
                  </w:r>
                </w:p>
              </w:tc>
            </w:tr>
            <w:tr w:rsidR="00171037" w:rsidRPr="00171037" w:rsidTr="00BA0D88">
              <w:tc>
                <w:tcPr>
                  <w:tcW w:w="54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9</w:t>
                  </w:r>
                </w:p>
              </w:tc>
              <w:tc>
                <w:tcPr>
                  <w:tcW w:w="2499"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с.Борисоглебка</w:t>
                  </w:r>
                  <w:proofErr w:type="spellEnd"/>
                </w:p>
              </w:tc>
              <w:tc>
                <w:tcPr>
                  <w:tcW w:w="4500"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ул</w:t>
                  </w:r>
                  <w:proofErr w:type="gramStart"/>
                  <w:r w:rsidRPr="00171037">
                    <w:rPr>
                      <w:rFonts w:ascii="Times New Roman" w:hAnsi="Times New Roman"/>
                      <w:sz w:val="28"/>
                      <w:szCs w:val="28"/>
                      <w:lang w:val="ru-RU"/>
                    </w:rPr>
                    <w:t>.М</w:t>
                  </w:r>
                  <w:proofErr w:type="gramEnd"/>
                  <w:r w:rsidRPr="00171037">
                    <w:rPr>
                      <w:rFonts w:ascii="Times New Roman" w:hAnsi="Times New Roman"/>
                      <w:sz w:val="28"/>
                      <w:szCs w:val="28"/>
                      <w:lang w:val="ru-RU"/>
                    </w:rPr>
                    <w:t>олодежная</w:t>
                  </w:r>
                  <w:proofErr w:type="spellEnd"/>
                  <w:r w:rsidRPr="00171037">
                    <w:rPr>
                      <w:rFonts w:ascii="Times New Roman" w:hAnsi="Times New Roman"/>
                      <w:sz w:val="28"/>
                      <w:szCs w:val="28"/>
                      <w:lang w:val="ru-RU"/>
                    </w:rPr>
                    <w:t xml:space="preserve"> дом 1 до </w:t>
                  </w:r>
                  <w:proofErr w:type="spellStart"/>
                  <w:r w:rsidRPr="00171037">
                    <w:rPr>
                      <w:rFonts w:ascii="Times New Roman" w:hAnsi="Times New Roman"/>
                      <w:sz w:val="28"/>
                      <w:szCs w:val="28"/>
                      <w:lang w:val="ru-RU"/>
                    </w:rPr>
                    <w:t>ул.им.Андреева</w:t>
                  </w:r>
                  <w:proofErr w:type="spellEnd"/>
                  <w:r w:rsidRPr="00171037">
                    <w:rPr>
                      <w:rFonts w:ascii="Times New Roman" w:hAnsi="Times New Roman"/>
                      <w:sz w:val="28"/>
                      <w:szCs w:val="28"/>
                      <w:lang w:val="ru-RU"/>
                    </w:rPr>
                    <w:t>, дом 5 (проулок)</w:t>
                  </w:r>
                </w:p>
              </w:tc>
              <w:tc>
                <w:tcPr>
                  <w:tcW w:w="288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0,500</w:t>
                  </w:r>
                </w:p>
              </w:tc>
            </w:tr>
            <w:tr w:rsidR="00171037" w:rsidRPr="00171037" w:rsidTr="00BA0D88">
              <w:tc>
                <w:tcPr>
                  <w:tcW w:w="54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10</w:t>
                  </w:r>
                </w:p>
              </w:tc>
              <w:tc>
                <w:tcPr>
                  <w:tcW w:w="2499"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с.Борисоглебка</w:t>
                  </w:r>
                  <w:proofErr w:type="spellEnd"/>
                </w:p>
              </w:tc>
              <w:tc>
                <w:tcPr>
                  <w:tcW w:w="4500"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ул</w:t>
                  </w:r>
                  <w:proofErr w:type="gramStart"/>
                  <w:r w:rsidRPr="00171037">
                    <w:rPr>
                      <w:rFonts w:ascii="Times New Roman" w:hAnsi="Times New Roman"/>
                      <w:sz w:val="28"/>
                      <w:szCs w:val="28"/>
                      <w:lang w:val="ru-RU"/>
                    </w:rPr>
                    <w:t>.Ш</w:t>
                  </w:r>
                  <w:proofErr w:type="gramEnd"/>
                  <w:r w:rsidRPr="00171037">
                    <w:rPr>
                      <w:rFonts w:ascii="Times New Roman" w:hAnsi="Times New Roman"/>
                      <w:sz w:val="28"/>
                      <w:szCs w:val="28"/>
                      <w:lang w:val="ru-RU"/>
                    </w:rPr>
                    <w:t>кольная</w:t>
                  </w:r>
                  <w:proofErr w:type="spellEnd"/>
                  <w:r w:rsidRPr="00171037">
                    <w:rPr>
                      <w:rFonts w:ascii="Times New Roman" w:hAnsi="Times New Roman"/>
                      <w:sz w:val="28"/>
                      <w:szCs w:val="28"/>
                      <w:lang w:val="ru-RU"/>
                    </w:rPr>
                    <w:t xml:space="preserve">, дом 7 до </w:t>
                  </w:r>
                  <w:proofErr w:type="spellStart"/>
                  <w:r w:rsidRPr="00171037">
                    <w:rPr>
                      <w:rFonts w:ascii="Times New Roman" w:hAnsi="Times New Roman"/>
                      <w:sz w:val="28"/>
                      <w:szCs w:val="28"/>
                      <w:lang w:val="ru-RU"/>
                    </w:rPr>
                    <w:t>ул.Садовая</w:t>
                  </w:r>
                  <w:proofErr w:type="spellEnd"/>
                  <w:r w:rsidRPr="00171037">
                    <w:rPr>
                      <w:rFonts w:ascii="Times New Roman" w:hAnsi="Times New Roman"/>
                      <w:sz w:val="28"/>
                      <w:szCs w:val="28"/>
                      <w:lang w:val="ru-RU"/>
                    </w:rPr>
                    <w:t>, дом 1 (объездная дорога)</w:t>
                  </w:r>
                </w:p>
              </w:tc>
              <w:tc>
                <w:tcPr>
                  <w:tcW w:w="288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1,200</w:t>
                  </w:r>
                </w:p>
              </w:tc>
            </w:tr>
            <w:tr w:rsidR="00171037" w:rsidRPr="00171037" w:rsidTr="00BA0D88">
              <w:tc>
                <w:tcPr>
                  <w:tcW w:w="54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11</w:t>
                  </w:r>
                </w:p>
              </w:tc>
              <w:tc>
                <w:tcPr>
                  <w:tcW w:w="2499"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с.Борисоглебка</w:t>
                  </w:r>
                  <w:proofErr w:type="spellEnd"/>
                </w:p>
              </w:tc>
              <w:tc>
                <w:tcPr>
                  <w:tcW w:w="4500"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ул.им</w:t>
                  </w:r>
                  <w:proofErr w:type="gramStart"/>
                  <w:r w:rsidRPr="00171037">
                    <w:rPr>
                      <w:rFonts w:ascii="Times New Roman" w:hAnsi="Times New Roman"/>
                      <w:sz w:val="28"/>
                      <w:szCs w:val="28"/>
                      <w:lang w:val="ru-RU"/>
                    </w:rPr>
                    <w:t>.А</w:t>
                  </w:r>
                  <w:proofErr w:type="gramEnd"/>
                  <w:r w:rsidRPr="00171037">
                    <w:rPr>
                      <w:rFonts w:ascii="Times New Roman" w:hAnsi="Times New Roman"/>
                      <w:sz w:val="28"/>
                      <w:szCs w:val="28"/>
                      <w:lang w:val="ru-RU"/>
                    </w:rPr>
                    <w:t>ндреева</w:t>
                  </w:r>
                  <w:proofErr w:type="spellEnd"/>
                  <w:r w:rsidRPr="00171037">
                    <w:rPr>
                      <w:rFonts w:ascii="Times New Roman" w:hAnsi="Times New Roman"/>
                      <w:sz w:val="28"/>
                      <w:szCs w:val="28"/>
                      <w:lang w:val="ru-RU"/>
                    </w:rPr>
                    <w:t xml:space="preserve">, дом 16 до </w:t>
                  </w:r>
                  <w:proofErr w:type="spellStart"/>
                  <w:r w:rsidRPr="00171037">
                    <w:rPr>
                      <w:rFonts w:ascii="Times New Roman" w:hAnsi="Times New Roman"/>
                      <w:sz w:val="28"/>
                      <w:szCs w:val="28"/>
                      <w:lang w:val="ru-RU"/>
                    </w:rPr>
                    <w:t>ул.им.Андреева</w:t>
                  </w:r>
                  <w:proofErr w:type="spellEnd"/>
                  <w:r w:rsidRPr="00171037">
                    <w:rPr>
                      <w:rFonts w:ascii="Times New Roman" w:hAnsi="Times New Roman"/>
                      <w:sz w:val="28"/>
                      <w:szCs w:val="28"/>
                      <w:lang w:val="ru-RU"/>
                    </w:rPr>
                    <w:t xml:space="preserve"> дом 37 (объездная дорога)</w:t>
                  </w:r>
                </w:p>
              </w:tc>
              <w:tc>
                <w:tcPr>
                  <w:tcW w:w="288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3,300</w:t>
                  </w:r>
                </w:p>
              </w:tc>
            </w:tr>
            <w:tr w:rsidR="00171037" w:rsidRPr="00171037" w:rsidTr="00BA0D88">
              <w:tc>
                <w:tcPr>
                  <w:tcW w:w="54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12</w:t>
                  </w:r>
                </w:p>
              </w:tc>
              <w:tc>
                <w:tcPr>
                  <w:tcW w:w="2499"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с.Борисоглебка</w:t>
                  </w:r>
                  <w:proofErr w:type="spellEnd"/>
                </w:p>
              </w:tc>
              <w:tc>
                <w:tcPr>
                  <w:tcW w:w="4500"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ул</w:t>
                  </w:r>
                  <w:proofErr w:type="gramStart"/>
                  <w:r w:rsidRPr="00171037">
                    <w:rPr>
                      <w:rFonts w:ascii="Times New Roman" w:hAnsi="Times New Roman"/>
                      <w:sz w:val="28"/>
                      <w:szCs w:val="28"/>
                      <w:lang w:val="ru-RU"/>
                    </w:rPr>
                    <w:t>.М</w:t>
                  </w:r>
                  <w:proofErr w:type="gramEnd"/>
                  <w:r w:rsidRPr="00171037">
                    <w:rPr>
                      <w:rFonts w:ascii="Times New Roman" w:hAnsi="Times New Roman"/>
                      <w:sz w:val="28"/>
                      <w:szCs w:val="28"/>
                      <w:lang w:val="ru-RU"/>
                    </w:rPr>
                    <w:t>олодежная</w:t>
                  </w:r>
                  <w:proofErr w:type="spellEnd"/>
                  <w:r w:rsidRPr="00171037">
                    <w:rPr>
                      <w:rFonts w:ascii="Times New Roman" w:hAnsi="Times New Roman"/>
                      <w:sz w:val="28"/>
                      <w:szCs w:val="28"/>
                      <w:lang w:val="ru-RU"/>
                    </w:rPr>
                    <w:t>, дом 12 до фермы</w:t>
                  </w:r>
                </w:p>
              </w:tc>
              <w:tc>
                <w:tcPr>
                  <w:tcW w:w="288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0,400</w:t>
                  </w:r>
                </w:p>
              </w:tc>
            </w:tr>
            <w:tr w:rsidR="00171037" w:rsidRPr="00795724" w:rsidTr="00BA0D88">
              <w:tc>
                <w:tcPr>
                  <w:tcW w:w="540" w:type="dxa"/>
                </w:tcPr>
                <w:p w:rsidR="00171037" w:rsidRPr="00171037" w:rsidRDefault="00171037" w:rsidP="00BA0D88">
                  <w:pPr>
                    <w:rPr>
                      <w:rFonts w:ascii="Times New Roman" w:hAnsi="Times New Roman"/>
                      <w:sz w:val="28"/>
                      <w:szCs w:val="28"/>
                    </w:rPr>
                  </w:pPr>
                  <w:r w:rsidRPr="00171037">
                    <w:rPr>
                      <w:rFonts w:ascii="Times New Roman" w:hAnsi="Times New Roman"/>
                      <w:sz w:val="28"/>
                      <w:szCs w:val="28"/>
                    </w:rPr>
                    <w:t>13</w:t>
                  </w:r>
                </w:p>
              </w:tc>
              <w:tc>
                <w:tcPr>
                  <w:tcW w:w="2499" w:type="dxa"/>
                </w:tcPr>
                <w:p w:rsidR="00171037" w:rsidRPr="00171037" w:rsidRDefault="00171037" w:rsidP="00BA0D88">
                  <w:pPr>
                    <w:rPr>
                      <w:rFonts w:ascii="Times New Roman" w:hAnsi="Times New Roman"/>
                      <w:sz w:val="28"/>
                      <w:szCs w:val="28"/>
                    </w:rPr>
                  </w:pPr>
                  <w:proofErr w:type="spellStart"/>
                  <w:r w:rsidRPr="00171037">
                    <w:rPr>
                      <w:rFonts w:ascii="Times New Roman" w:hAnsi="Times New Roman"/>
                      <w:sz w:val="28"/>
                      <w:szCs w:val="28"/>
                    </w:rPr>
                    <w:t>с.Борисоглебка</w:t>
                  </w:r>
                  <w:proofErr w:type="spellEnd"/>
                </w:p>
              </w:tc>
              <w:tc>
                <w:tcPr>
                  <w:tcW w:w="4500"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ул</w:t>
                  </w:r>
                  <w:proofErr w:type="gramStart"/>
                  <w:r w:rsidRPr="00171037">
                    <w:rPr>
                      <w:rFonts w:ascii="Times New Roman" w:hAnsi="Times New Roman"/>
                      <w:sz w:val="28"/>
                      <w:szCs w:val="28"/>
                      <w:lang w:val="ru-RU"/>
                    </w:rPr>
                    <w:t>.М</w:t>
                  </w:r>
                  <w:proofErr w:type="gramEnd"/>
                  <w:r w:rsidRPr="00171037">
                    <w:rPr>
                      <w:rFonts w:ascii="Times New Roman" w:hAnsi="Times New Roman"/>
                      <w:sz w:val="28"/>
                      <w:szCs w:val="28"/>
                      <w:lang w:val="ru-RU"/>
                    </w:rPr>
                    <w:t>олодежная</w:t>
                  </w:r>
                  <w:proofErr w:type="spellEnd"/>
                  <w:r w:rsidRPr="00171037">
                    <w:rPr>
                      <w:rFonts w:ascii="Times New Roman" w:hAnsi="Times New Roman"/>
                      <w:sz w:val="28"/>
                      <w:szCs w:val="28"/>
                      <w:lang w:val="ru-RU"/>
                    </w:rPr>
                    <w:t xml:space="preserve"> дом 12 до </w:t>
                  </w:r>
                  <w:proofErr w:type="spellStart"/>
                  <w:r w:rsidRPr="00171037">
                    <w:rPr>
                      <w:rFonts w:ascii="Times New Roman" w:hAnsi="Times New Roman"/>
                      <w:sz w:val="28"/>
                      <w:szCs w:val="28"/>
                      <w:lang w:val="ru-RU"/>
                    </w:rPr>
                    <w:t>ул.Школьная</w:t>
                  </w:r>
                  <w:proofErr w:type="spellEnd"/>
                  <w:r w:rsidRPr="00171037">
                    <w:rPr>
                      <w:rFonts w:ascii="Times New Roman" w:hAnsi="Times New Roman"/>
                      <w:sz w:val="28"/>
                      <w:szCs w:val="28"/>
                      <w:lang w:val="ru-RU"/>
                    </w:rPr>
                    <w:t xml:space="preserve"> дом 6 (проулок)</w:t>
                  </w:r>
                </w:p>
              </w:tc>
              <w:tc>
                <w:tcPr>
                  <w:tcW w:w="2880" w:type="dxa"/>
                </w:tcPr>
                <w:p w:rsidR="00171037" w:rsidRPr="00795724" w:rsidRDefault="00171037" w:rsidP="00BA0D88">
                  <w:pPr>
                    <w:rPr>
                      <w:rFonts w:ascii="Times New Roman" w:hAnsi="Times New Roman"/>
                      <w:sz w:val="28"/>
                      <w:szCs w:val="28"/>
                      <w:lang w:val="ru-RU"/>
                    </w:rPr>
                  </w:pPr>
                  <w:r w:rsidRPr="00795724">
                    <w:rPr>
                      <w:rFonts w:ascii="Times New Roman" w:hAnsi="Times New Roman"/>
                      <w:sz w:val="28"/>
                      <w:szCs w:val="28"/>
                      <w:lang w:val="ru-RU"/>
                    </w:rPr>
                    <w:t>0,250</w:t>
                  </w:r>
                </w:p>
              </w:tc>
            </w:tr>
            <w:tr w:rsidR="00171037" w:rsidRPr="00795724" w:rsidTr="00BA0D88">
              <w:tc>
                <w:tcPr>
                  <w:tcW w:w="540" w:type="dxa"/>
                </w:tcPr>
                <w:p w:rsidR="00171037" w:rsidRPr="00795724" w:rsidRDefault="00171037" w:rsidP="00BA0D88">
                  <w:pPr>
                    <w:rPr>
                      <w:rFonts w:ascii="Times New Roman" w:hAnsi="Times New Roman"/>
                      <w:sz w:val="28"/>
                      <w:szCs w:val="28"/>
                      <w:lang w:val="ru-RU"/>
                    </w:rPr>
                  </w:pPr>
                  <w:r w:rsidRPr="00795724">
                    <w:rPr>
                      <w:rFonts w:ascii="Times New Roman" w:hAnsi="Times New Roman"/>
                      <w:sz w:val="28"/>
                      <w:szCs w:val="28"/>
                      <w:lang w:val="ru-RU"/>
                    </w:rPr>
                    <w:t>14</w:t>
                  </w:r>
                </w:p>
              </w:tc>
              <w:tc>
                <w:tcPr>
                  <w:tcW w:w="2499" w:type="dxa"/>
                </w:tcPr>
                <w:p w:rsidR="00171037" w:rsidRPr="00795724" w:rsidRDefault="00171037" w:rsidP="00BA0D88">
                  <w:pPr>
                    <w:rPr>
                      <w:rFonts w:ascii="Times New Roman" w:hAnsi="Times New Roman"/>
                      <w:sz w:val="28"/>
                      <w:szCs w:val="28"/>
                      <w:lang w:val="ru-RU"/>
                    </w:rPr>
                  </w:pPr>
                  <w:proofErr w:type="spellStart"/>
                  <w:r w:rsidRPr="00795724">
                    <w:rPr>
                      <w:rFonts w:ascii="Times New Roman" w:hAnsi="Times New Roman"/>
                      <w:sz w:val="28"/>
                      <w:szCs w:val="28"/>
                      <w:lang w:val="ru-RU"/>
                    </w:rPr>
                    <w:t>п</w:t>
                  </w:r>
                  <w:proofErr w:type="gramStart"/>
                  <w:r w:rsidRPr="00795724">
                    <w:rPr>
                      <w:rFonts w:ascii="Times New Roman" w:hAnsi="Times New Roman"/>
                      <w:sz w:val="28"/>
                      <w:szCs w:val="28"/>
                      <w:lang w:val="ru-RU"/>
                    </w:rPr>
                    <w:t>.П</w:t>
                  </w:r>
                  <w:proofErr w:type="gramEnd"/>
                  <w:r w:rsidRPr="00795724">
                    <w:rPr>
                      <w:rFonts w:ascii="Times New Roman" w:hAnsi="Times New Roman"/>
                      <w:sz w:val="28"/>
                      <w:szCs w:val="28"/>
                      <w:lang w:val="ru-RU"/>
                    </w:rPr>
                    <w:t>одлесный</w:t>
                  </w:r>
                  <w:proofErr w:type="spellEnd"/>
                </w:p>
              </w:tc>
              <w:tc>
                <w:tcPr>
                  <w:tcW w:w="4500" w:type="dxa"/>
                </w:tcPr>
                <w:p w:rsidR="00171037" w:rsidRPr="00795724" w:rsidRDefault="00171037" w:rsidP="00BA0D88">
                  <w:pPr>
                    <w:rPr>
                      <w:rFonts w:ascii="Times New Roman" w:hAnsi="Times New Roman"/>
                      <w:sz w:val="28"/>
                      <w:szCs w:val="28"/>
                      <w:lang w:val="ru-RU"/>
                    </w:rPr>
                  </w:pPr>
                  <w:proofErr w:type="spellStart"/>
                  <w:r w:rsidRPr="00795724">
                    <w:rPr>
                      <w:rFonts w:ascii="Times New Roman" w:hAnsi="Times New Roman"/>
                      <w:sz w:val="28"/>
                      <w:szCs w:val="28"/>
                      <w:lang w:val="ru-RU"/>
                    </w:rPr>
                    <w:t>ул</w:t>
                  </w:r>
                  <w:proofErr w:type="gramStart"/>
                  <w:r w:rsidRPr="00795724">
                    <w:rPr>
                      <w:rFonts w:ascii="Times New Roman" w:hAnsi="Times New Roman"/>
                      <w:sz w:val="28"/>
                      <w:szCs w:val="28"/>
                      <w:lang w:val="ru-RU"/>
                    </w:rPr>
                    <w:t>.Ц</w:t>
                  </w:r>
                  <w:proofErr w:type="gramEnd"/>
                  <w:r w:rsidRPr="00795724">
                    <w:rPr>
                      <w:rFonts w:ascii="Times New Roman" w:hAnsi="Times New Roman"/>
                      <w:sz w:val="28"/>
                      <w:szCs w:val="28"/>
                      <w:lang w:val="ru-RU"/>
                    </w:rPr>
                    <w:t>ентральная</w:t>
                  </w:r>
                  <w:proofErr w:type="spellEnd"/>
                  <w:r w:rsidRPr="00795724">
                    <w:rPr>
                      <w:rFonts w:ascii="Times New Roman" w:hAnsi="Times New Roman"/>
                      <w:sz w:val="28"/>
                      <w:szCs w:val="28"/>
                      <w:lang w:val="ru-RU"/>
                    </w:rPr>
                    <w:t xml:space="preserve"> (дорога объездная)</w:t>
                  </w:r>
                </w:p>
              </w:tc>
              <w:tc>
                <w:tcPr>
                  <w:tcW w:w="2880" w:type="dxa"/>
                </w:tcPr>
                <w:p w:rsidR="00171037" w:rsidRPr="00795724" w:rsidRDefault="00171037" w:rsidP="00BA0D88">
                  <w:pPr>
                    <w:rPr>
                      <w:rFonts w:ascii="Times New Roman" w:hAnsi="Times New Roman"/>
                      <w:sz w:val="28"/>
                      <w:szCs w:val="28"/>
                      <w:lang w:val="ru-RU"/>
                    </w:rPr>
                  </w:pPr>
                  <w:r w:rsidRPr="00795724">
                    <w:rPr>
                      <w:rFonts w:ascii="Times New Roman" w:hAnsi="Times New Roman"/>
                      <w:sz w:val="28"/>
                      <w:szCs w:val="28"/>
                      <w:lang w:val="ru-RU"/>
                    </w:rPr>
                    <w:t>3,250</w:t>
                  </w:r>
                </w:p>
              </w:tc>
            </w:tr>
            <w:tr w:rsidR="00171037" w:rsidRPr="00795724" w:rsidTr="00BA0D88">
              <w:tc>
                <w:tcPr>
                  <w:tcW w:w="540" w:type="dxa"/>
                </w:tcPr>
                <w:p w:rsidR="00171037" w:rsidRPr="00795724" w:rsidRDefault="00171037" w:rsidP="00BA0D88">
                  <w:pPr>
                    <w:rPr>
                      <w:rFonts w:ascii="Times New Roman" w:hAnsi="Times New Roman"/>
                      <w:sz w:val="28"/>
                      <w:szCs w:val="28"/>
                      <w:lang w:val="ru-RU"/>
                    </w:rPr>
                  </w:pPr>
                  <w:r w:rsidRPr="00795724">
                    <w:rPr>
                      <w:rFonts w:ascii="Times New Roman" w:hAnsi="Times New Roman"/>
                      <w:sz w:val="28"/>
                      <w:szCs w:val="28"/>
                      <w:lang w:val="ru-RU"/>
                    </w:rPr>
                    <w:t>15</w:t>
                  </w:r>
                </w:p>
              </w:tc>
              <w:tc>
                <w:tcPr>
                  <w:tcW w:w="2499" w:type="dxa"/>
                </w:tcPr>
                <w:p w:rsidR="00171037" w:rsidRPr="00795724" w:rsidRDefault="00171037" w:rsidP="00BA0D88">
                  <w:pPr>
                    <w:rPr>
                      <w:rFonts w:ascii="Times New Roman" w:hAnsi="Times New Roman"/>
                      <w:sz w:val="28"/>
                      <w:szCs w:val="28"/>
                      <w:lang w:val="ru-RU"/>
                    </w:rPr>
                  </w:pPr>
                  <w:proofErr w:type="spellStart"/>
                  <w:r w:rsidRPr="00795724">
                    <w:rPr>
                      <w:rFonts w:ascii="Times New Roman" w:hAnsi="Times New Roman"/>
                      <w:sz w:val="28"/>
                      <w:szCs w:val="28"/>
                      <w:lang w:val="ru-RU"/>
                    </w:rPr>
                    <w:t>п</w:t>
                  </w:r>
                  <w:proofErr w:type="gramStart"/>
                  <w:r w:rsidRPr="00795724">
                    <w:rPr>
                      <w:rFonts w:ascii="Times New Roman" w:hAnsi="Times New Roman"/>
                      <w:sz w:val="28"/>
                      <w:szCs w:val="28"/>
                      <w:lang w:val="ru-RU"/>
                    </w:rPr>
                    <w:t>.П</w:t>
                  </w:r>
                  <w:proofErr w:type="gramEnd"/>
                  <w:r w:rsidRPr="00795724">
                    <w:rPr>
                      <w:rFonts w:ascii="Times New Roman" w:hAnsi="Times New Roman"/>
                      <w:sz w:val="28"/>
                      <w:szCs w:val="28"/>
                      <w:lang w:val="ru-RU"/>
                    </w:rPr>
                    <w:t>одлесный</w:t>
                  </w:r>
                  <w:proofErr w:type="spellEnd"/>
                </w:p>
              </w:tc>
              <w:tc>
                <w:tcPr>
                  <w:tcW w:w="4500" w:type="dxa"/>
                </w:tcPr>
                <w:p w:rsidR="00171037" w:rsidRPr="00795724" w:rsidRDefault="00171037" w:rsidP="00BA0D88">
                  <w:pPr>
                    <w:rPr>
                      <w:rFonts w:ascii="Times New Roman" w:hAnsi="Times New Roman"/>
                      <w:sz w:val="28"/>
                      <w:szCs w:val="28"/>
                      <w:lang w:val="ru-RU"/>
                    </w:rPr>
                  </w:pPr>
                  <w:proofErr w:type="spellStart"/>
                  <w:r w:rsidRPr="00795724">
                    <w:rPr>
                      <w:rFonts w:ascii="Times New Roman" w:hAnsi="Times New Roman"/>
                      <w:sz w:val="28"/>
                      <w:szCs w:val="28"/>
                      <w:lang w:val="ru-RU"/>
                    </w:rPr>
                    <w:t>ул</w:t>
                  </w:r>
                  <w:proofErr w:type="gramStart"/>
                  <w:r w:rsidRPr="00795724">
                    <w:rPr>
                      <w:rFonts w:ascii="Times New Roman" w:hAnsi="Times New Roman"/>
                      <w:sz w:val="28"/>
                      <w:szCs w:val="28"/>
                      <w:lang w:val="ru-RU"/>
                    </w:rPr>
                    <w:t>.З</w:t>
                  </w:r>
                  <w:proofErr w:type="gramEnd"/>
                  <w:r w:rsidRPr="00795724">
                    <w:rPr>
                      <w:rFonts w:ascii="Times New Roman" w:hAnsi="Times New Roman"/>
                      <w:sz w:val="28"/>
                      <w:szCs w:val="28"/>
                      <w:lang w:val="ru-RU"/>
                    </w:rPr>
                    <w:t>еленая</w:t>
                  </w:r>
                  <w:proofErr w:type="spellEnd"/>
                </w:p>
              </w:tc>
              <w:tc>
                <w:tcPr>
                  <w:tcW w:w="2880" w:type="dxa"/>
                </w:tcPr>
                <w:p w:rsidR="00171037" w:rsidRPr="00795724" w:rsidRDefault="00171037" w:rsidP="00BA0D88">
                  <w:pPr>
                    <w:rPr>
                      <w:rFonts w:ascii="Times New Roman" w:hAnsi="Times New Roman"/>
                      <w:sz w:val="28"/>
                      <w:szCs w:val="28"/>
                      <w:lang w:val="ru-RU"/>
                    </w:rPr>
                  </w:pPr>
                  <w:r w:rsidRPr="00795724">
                    <w:rPr>
                      <w:rFonts w:ascii="Times New Roman" w:hAnsi="Times New Roman"/>
                      <w:sz w:val="28"/>
                      <w:szCs w:val="28"/>
                      <w:lang w:val="ru-RU"/>
                    </w:rPr>
                    <w:t>0,900</w:t>
                  </w:r>
                </w:p>
              </w:tc>
            </w:tr>
            <w:tr w:rsidR="00171037" w:rsidRPr="00795724" w:rsidTr="00BA0D88">
              <w:tc>
                <w:tcPr>
                  <w:tcW w:w="540" w:type="dxa"/>
                </w:tcPr>
                <w:p w:rsidR="00171037" w:rsidRPr="00795724" w:rsidRDefault="00171037" w:rsidP="00BA0D88">
                  <w:pPr>
                    <w:rPr>
                      <w:rFonts w:ascii="Times New Roman" w:hAnsi="Times New Roman"/>
                      <w:sz w:val="28"/>
                      <w:szCs w:val="28"/>
                      <w:lang w:val="ru-RU"/>
                    </w:rPr>
                  </w:pPr>
                  <w:r w:rsidRPr="00795724">
                    <w:rPr>
                      <w:rFonts w:ascii="Times New Roman" w:hAnsi="Times New Roman"/>
                      <w:sz w:val="28"/>
                      <w:szCs w:val="28"/>
                      <w:lang w:val="ru-RU"/>
                    </w:rPr>
                    <w:t>16</w:t>
                  </w:r>
                </w:p>
              </w:tc>
              <w:tc>
                <w:tcPr>
                  <w:tcW w:w="2499" w:type="dxa"/>
                </w:tcPr>
                <w:p w:rsidR="00171037" w:rsidRPr="00795724" w:rsidRDefault="00171037" w:rsidP="00BA0D88">
                  <w:pPr>
                    <w:rPr>
                      <w:rFonts w:ascii="Times New Roman" w:hAnsi="Times New Roman"/>
                      <w:sz w:val="28"/>
                      <w:szCs w:val="28"/>
                      <w:lang w:val="ru-RU"/>
                    </w:rPr>
                  </w:pPr>
                  <w:proofErr w:type="spellStart"/>
                  <w:r w:rsidRPr="00795724">
                    <w:rPr>
                      <w:rFonts w:ascii="Times New Roman" w:hAnsi="Times New Roman"/>
                      <w:sz w:val="28"/>
                      <w:szCs w:val="28"/>
                      <w:lang w:val="ru-RU"/>
                    </w:rPr>
                    <w:t>п</w:t>
                  </w:r>
                  <w:proofErr w:type="gramStart"/>
                  <w:r w:rsidRPr="00795724">
                    <w:rPr>
                      <w:rFonts w:ascii="Times New Roman" w:hAnsi="Times New Roman"/>
                      <w:sz w:val="28"/>
                      <w:szCs w:val="28"/>
                      <w:lang w:val="ru-RU"/>
                    </w:rPr>
                    <w:t>.П</w:t>
                  </w:r>
                  <w:proofErr w:type="gramEnd"/>
                  <w:r w:rsidRPr="00795724">
                    <w:rPr>
                      <w:rFonts w:ascii="Times New Roman" w:hAnsi="Times New Roman"/>
                      <w:sz w:val="28"/>
                      <w:szCs w:val="28"/>
                      <w:lang w:val="ru-RU"/>
                    </w:rPr>
                    <w:t>одлесный</w:t>
                  </w:r>
                  <w:proofErr w:type="spellEnd"/>
                </w:p>
              </w:tc>
              <w:tc>
                <w:tcPr>
                  <w:tcW w:w="4500" w:type="dxa"/>
                </w:tcPr>
                <w:p w:rsidR="00171037" w:rsidRPr="00795724" w:rsidRDefault="00171037" w:rsidP="00BA0D88">
                  <w:pPr>
                    <w:rPr>
                      <w:rFonts w:ascii="Times New Roman" w:hAnsi="Times New Roman"/>
                      <w:sz w:val="28"/>
                      <w:szCs w:val="28"/>
                      <w:lang w:val="ru-RU"/>
                    </w:rPr>
                  </w:pPr>
                  <w:proofErr w:type="spellStart"/>
                  <w:r w:rsidRPr="00795724">
                    <w:rPr>
                      <w:rFonts w:ascii="Times New Roman" w:hAnsi="Times New Roman"/>
                      <w:sz w:val="28"/>
                      <w:szCs w:val="28"/>
                      <w:lang w:val="ru-RU"/>
                    </w:rPr>
                    <w:t>ул</w:t>
                  </w:r>
                  <w:proofErr w:type="gramStart"/>
                  <w:r w:rsidRPr="00795724">
                    <w:rPr>
                      <w:rFonts w:ascii="Times New Roman" w:hAnsi="Times New Roman"/>
                      <w:sz w:val="28"/>
                      <w:szCs w:val="28"/>
                      <w:lang w:val="ru-RU"/>
                    </w:rPr>
                    <w:t>.Ц</w:t>
                  </w:r>
                  <w:proofErr w:type="gramEnd"/>
                  <w:r w:rsidRPr="00795724">
                    <w:rPr>
                      <w:rFonts w:ascii="Times New Roman" w:hAnsi="Times New Roman"/>
                      <w:sz w:val="28"/>
                      <w:szCs w:val="28"/>
                      <w:lang w:val="ru-RU"/>
                    </w:rPr>
                    <w:t>ентральная</w:t>
                  </w:r>
                  <w:proofErr w:type="spellEnd"/>
                </w:p>
              </w:tc>
              <w:tc>
                <w:tcPr>
                  <w:tcW w:w="2880" w:type="dxa"/>
                </w:tcPr>
                <w:p w:rsidR="00171037" w:rsidRPr="00795724" w:rsidRDefault="00171037" w:rsidP="00BA0D88">
                  <w:pPr>
                    <w:rPr>
                      <w:rFonts w:ascii="Times New Roman" w:hAnsi="Times New Roman"/>
                      <w:sz w:val="28"/>
                      <w:szCs w:val="28"/>
                      <w:lang w:val="ru-RU"/>
                    </w:rPr>
                  </w:pPr>
                  <w:r w:rsidRPr="00795724">
                    <w:rPr>
                      <w:rFonts w:ascii="Times New Roman" w:hAnsi="Times New Roman"/>
                      <w:sz w:val="28"/>
                      <w:szCs w:val="28"/>
                      <w:lang w:val="ru-RU"/>
                    </w:rPr>
                    <w:t>0,800</w:t>
                  </w:r>
                </w:p>
              </w:tc>
            </w:tr>
            <w:tr w:rsidR="00171037" w:rsidRPr="00795724" w:rsidTr="00BA0D88">
              <w:tc>
                <w:tcPr>
                  <w:tcW w:w="540" w:type="dxa"/>
                </w:tcPr>
                <w:p w:rsidR="00171037" w:rsidRPr="00795724" w:rsidRDefault="00171037" w:rsidP="00BA0D88">
                  <w:pPr>
                    <w:rPr>
                      <w:rFonts w:ascii="Times New Roman" w:hAnsi="Times New Roman"/>
                      <w:sz w:val="28"/>
                      <w:szCs w:val="28"/>
                      <w:lang w:val="ru-RU"/>
                    </w:rPr>
                  </w:pPr>
                  <w:r w:rsidRPr="00795724">
                    <w:rPr>
                      <w:rFonts w:ascii="Times New Roman" w:hAnsi="Times New Roman"/>
                      <w:sz w:val="28"/>
                      <w:szCs w:val="28"/>
                      <w:lang w:val="ru-RU"/>
                    </w:rPr>
                    <w:t>17</w:t>
                  </w:r>
                </w:p>
              </w:tc>
              <w:tc>
                <w:tcPr>
                  <w:tcW w:w="2499" w:type="dxa"/>
                </w:tcPr>
                <w:p w:rsidR="00171037" w:rsidRPr="00795724" w:rsidRDefault="00171037" w:rsidP="00BA0D88">
                  <w:pPr>
                    <w:rPr>
                      <w:rFonts w:ascii="Times New Roman" w:hAnsi="Times New Roman"/>
                      <w:sz w:val="28"/>
                      <w:szCs w:val="28"/>
                      <w:lang w:val="ru-RU"/>
                    </w:rPr>
                  </w:pPr>
                  <w:proofErr w:type="spellStart"/>
                  <w:r w:rsidRPr="00795724">
                    <w:rPr>
                      <w:rFonts w:ascii="Times New Roman" w:hAnsi="Times New Roman"/>
                      <w:sz w:val="28"/>
                      <w:szCs w:val="28"/>
                      <w:lang w:val="ru-RU"/>
                    </w:rPr>
                    <w:t>Ст</w:t>
                  </w:r>
                  <w:proofErr w:type="gramStart"/>
                  <w:r w:rsidRPr="00795724">
                    <w:rPr>
                      <w:rFonts w:ascii="Times New Roman" w:hAnsi="Times New Roman"/>
                      <w:sz w:val="28"/>
                      <w:szCs w:val="28"/>
                      <w:lang w:val="ru-RU"/>
                    </w:rPr>
                    <w:t>.К</w:t>
                  </w:r>
                  <w:proofErr w:type="gramEnd"/>
                  <w:r w:rsidRPr="00795724">
                    <w:rPr>
                      <w:rFonts w:ascii="Times New Roman" w:hAnsi="Times New Roman"/>
                      <w:sz w:val="28"/>
                      <w:szCs w:val="28"/>
                      <w:lang w:val="ru-RU"/>
                    </w:rPr>
                    <w:t>лубничная</w:t>
                  </w:r>
                  <w:proofErr w:type="spellEnd"/>
                </w:p>
              </w:tc>
              <w:tc>
                <w:tcPr>
                  <w:tcW w:w="4500" w:type="dxa"/>
                </w:tcPr>
                <w:p w:rsidR="00171037" w:rsidRPr="00795724" w:rsidRDefault="00171037" w:rsidP="00BA0D88">
                  <w:pPr>
                    <w:rPr>
                      <w:rFonts w:ascii="Times New Roman" w:hAnsi="Times New Roman"/>
                      <w:sz w:val="28"/>
                      <w:szCs w:val="28"/>
                      <w:lang w:val="ru-RU"/>
                    </w:rPr>
                  </w:pPr>
                  <w:proofErr w:type="spellStart"/>
                  <w:r w:rsidRPr="00795724">
                    <w:rPr>
                      <w:rFonts w:ascii="Times New Roman" w:hAnsi="Times New Roman"/>
                      <w:sz w:val="28"/>
                      <w:szCs w:val="28"/>
                      <w:lang w:val="ru-RU"/>
                    </w:rPr>
                    <w:t>ул</w:t>
                  </w:r>
                  <w:proofErr w:type="gramStart"/>
                  <w:r w:rsidRPr="00795724">
                    <w:rPr>
                      <w:rFonts w:ascii="Times New Roman" w:hAnsi="Times New Roman"/>
                      <w:sz w:val="28"/>
                      <w:szCs w:val="28"/>
                      <w:lang w:val="ru-RU"/>
                    </w:rPr>
                    <w:t>.Ж</w:t>
                  </w:r>
                  <w:proofErr w:type="gramEnd"/>
                  <w:r w:rsidRPr="00795724">
                    <w:rPr>
                      <w:rFonts w:ascii="Times New Roman" w:hAnsi="Times New Roman"/>
                      <w:sz w:val="28"/>
                      <w:szCs w:val="28"/>
                      <w:lang w:val="ru-RU"/>
                    </w:rPr>
                    <w:t>елезнодорожная</w:t>
                  </w:r>
                  <w:proofErr w:type="spellEnd"/>
                </w:p>
              </w:tc>
              <w:tc>
                <w:tcPr>
                  <w:tcW w:w="2880" w:type="dxa"/>
                </w:tcPr>
                <w:p w:rsidR="00171037" w:rsidRPr="00795724" w:rsidRDefault="00171037" w:rsidP="00BA0D88">
                  <w:pPr>
                    <w:rPr>
                      <w:rFonts w:ascii="Times New Roman" w:hAnsi="Times New Roman"/>
                      <w:sz w:val="28"/>
                      <w:szCs w:val="28"/>
                      <w:lang w:val="ru-RU"/>
                    </w:rPr>
                  </w:pPr>
                  <w:r w:rsidRPr="00795724">
                    <w:rPr>
                      <w:rFonts w:ascii="Times New Roman" w:hAnsi="Times New Roman"/>
                      <w:sz w:val="28"/>
                      <w:szCs w:val="28"/>
                      <w:lang w:val="ru-RU"/>
                    </w:rPr>
                    <w:t>0,500</w:t>
                  </w:r>
                </w:p>
              </w:tc>
            </w:tr>
            <w:tr w:rsidR="00171037" w:rsidRPr="00795724" w:rsidTr="00BA0D88">
              <w:tc>
                <w:tcPr>
                  <w:tcW w:w="540" w:type="dxa"/>
                </w:tcPr>
                <w:p w:rsidR="00171037" w:rsidRPr="00795724" w:rsidRDefault="00171037" w:rsidP="00BA0D88">
                  <w:pPr>
                    <w:rPr>
                      <w:rFonts w:ascii="Times New Roman" w:hAnsi="Times New Roman"/>
                      <w:sz w:val="28"/>
                      <w:szCs w:val="28"/>
                      <w:lang w:val="ru-RU"/>
                    </w:rPr>
                  </w:pPr>
                  <w:r w:rsidRPr="00795724">
                    <w:rPr>
                      <w:rFonts w:ascii="Times New Roman" w:hAnsi="Times New Roman"/>
                      <w:sz w:val="28"/>
                      <w:szCs w:val="28"/>
                      <w:lang w:val="ru-RU"/>
                    </w:rPr>
                    <w:t>18</w:t>
                  </w:r>
                </w:p>
              </w:tc>
              <w:tc>
                <w:tcPr>
                  <w:tcW w:w="2499" w:type="dxa"/>
                </w:tcPr>
                <w:p w:rsidR="00171037" w:rsidRPr="00795724" w:rsidRDefault="00171037" w:rsidP="00BA0D88">
                  <w:pPr>
                    <w:rPr>
                      <w:rFonts w:ascii="Times New Roman" w:hAnsi="Times New Roman"/>
                      <w:sz w:val="28"/>
                      <w:szCs w:val="28"/>
                      <w:lang w:val="ru-RU"/>
                    </w:rPr>
                  </w:pPr>
                  <w:proofErr w:type="spellStart"/>
                  <w:r w:rsidRPr="00795724">
                    <w:rPr>
                      <w:rFonts w:ascii="Times New Roman" w:hAnsi="Times New Roman"/>
                      <w:sz w:val="28"/>
                      <w:szCs w:val="28"/>
                      <w:lang w:val="ru-RU"/>
                    </w:rPr>
                    <w:t>Ст</w:t>
                  </w:r>
                  <w:proofErr w:type="gramStart"/>
                  <w:r w:rsidRPr="00795724">
                    <w:rPr>
                      <w:rFonts w:ascii="Times New Roman" w:hAnsi="Times New Roman"/>
                      <w:sz w:val="28"/>
                      <w:szCs w:val="28"/>
                      <w:lang w:val="ru-RU"/>
                    </w:rPr>
                    <w:t>.К</w:t>
                  </w:r>
                  <w:proofErr w:type="gramEnd"/>
                  <w:r w:rsidRPr="00795724">
                    <w:rPr>
                      <w:rFonts w:ascii="Times New Roman" w:hAnsi="Times New Roman"/>
                      <w:sz w:val="28"/>
                      <w:szCs w:val="28"/>
                      <w:lang w:val="ru-RU"/>
                    </w:rPr>
                    <w:t>лубничная</w:t>
                  </w:r>
                  <w:proofErr w:type="spellEnd"/>
                </w:p>
              </w:tc>
              <w:tc>
                <w:tcPr>
                  <w:tcW w:w="4500"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ул</w:t>
                  </w:r>
                  <w:proofErr w:type="gramStart"/>
                  <w:r w:rsidRPr="00171037">
                    <w:rPr>
                      <w:rFonts w:ascii="Times New Roman" w:hAnsi="Times New Roman"/>
                      <w:sz w:val="28"/>
                      <w:szCs w:val="28"/>
                      <w:lang w:val="ru-RU"/>
                    </w:rPr>
                    <w:t>.Л</w:t>
                  </w:r>
                  <w:proofErr w:type="gramEnd"/>
                  <w:r w:rsidRPr="00171037">
                    <w:rPr>
                      <w:rFonts w:ascii="Times New Roman" w:hAnsi="Times New Roman"/>
                      <w:sz w:val="28"/>
                      <w:szCs w:val="28"/>
                      <w:lang w:val="ru-RU"/>
                    </w:rPr>
                    <w:t>есная</w:t>
                  </w:r>
                  <w:proofErr w:type="spellEnd"/>
                </w:p>
              </w:tc>
              <w:tc>
                <w:tcPr>
                  <w:tcW w:w="2880" w:type="dxa"/>
                </w:tcPr>
                <w:p w:rsidR="00171037" w:rsidRPr="00171037" w:rsidRDefault="00171037" w:rsidP="00BA0D88">
                  <w:pPr>
                    <w:rPr>
                      <w:rFonts w:ascii="Times New Roman" w:hAnsi="Times New Roman"/>
                      <w:sz w:val="28"/>
                      <w:szCs w:val="28"/>
                      <w:lang w:val="ru-RU"/>
                    </w:rPr>
                  </w:pPr>
                  <w:r w:rsidRPr="00171037">
                    <w:rPr>
                      <w:rFonts w:ascii="Times New Roman" w:hAnsi="Times New Roman"/>
                      <w:sz w:val="28"/>
                      <w:szCs w:val="28"/>
                      <w:lang w:val="ru-RU"/>
                    </w:rPr>
                    <w:t>0,400</w:t>
                  </w:r>
                </w:p>
              </w:tc>
            </w:tr>
            <w:tr w:rsidR="00171037" w:rsidRPr="00795724" w:rsidTr="00BA0D88">
              <w:tc>
                <w:tcPr>
                  <w:tcW w:w="540" w:type="dxa"/>
                </w:tcPr>
                <w:p w:rsidR="00171037" w:rsidRPr="00171037" w:rsidRDefault="00171037" w:rsidP="00BA0D88">
                  <w:pPr>
                    <w:rPr>
                      <w:rFonts w:ascii="Times New Roman" w:hAnsi="Times New Roman"/>
                      <w:sz w:val="28"/>
                      <w:szCs w:val="28"/>
                      <w:lang w:val="ru-RU"/>
                    </w:rPr>
                  </w:pPr>
                  <w:r w:rsidRPr="00171037">
                    <w:rPr>
                      <w:rFonts w:ascii="Times New Roman" w:hAnsi="Times New Roman"/>
                      <w:sz w:val="28"/>
                      <w:szCs w:val="28"/>
                      <w:lang w:val="ru-RU"/>
                    </w:rPr>
                    <w:t>19</w:t>
                  </w:r>
                </w:p>
              </w:tc>
              <w:tc>
                <w:tcPr>
                  <w:tcW w:w="2499"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Ст</w:t>
                  </w:r>
                  <w:proofErr w:type="gramStart"/>
                  <w:r w:rsidRPr="00171037">
                    <w:rPr>
                      <w:rFonts w:ascii="Times New Roman" w:hAnsi="Times New Roman"/>
                      <w:sz w:val="28"/>
                      <w:szCs w:val="28"/>
                      <w:lang w:val="ru-RU"/>
                    </w:rPr>
                    <w:t>.К</w:t>
                  </w:r>
                  <w:proofErr w:type="gramEnd"/>
                  <w:r w:rsidRPr="00171037">
                    <w:rPr>
                      <w:rFonts w:ascii="Times New Roman" w:hAnsi="Times New Roman"/>
                      <w:sz w:val="28"/>
                      <w:szCs w:val="28"/>
                      <w:lang w:val="ru-RU"/>
                    </w:rPr>
                    <w:t>лубничная</w:t>
                  </w:r>
                  <w:proofErr w:type="spellEnd"/>
                </w:p>
              </w:tc>
              <w:tc>
                <w:tcPr>
                  <w:tcW w:w="4500"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ул</w:t>
                  </w:r>
                  <w:proofErr w:type="gramStart"/>
                  <w:r w:rsidRPr="00171037">
                    <w:rPr>
                      <w:rFonts w:ascii="Times New Roman" w:hAnsi="Times New Roman"/>
                      <w:sz w:val="28"/>
                      <w:szCs w:val="28"/>
                      <w:lang w:val="ru-RU"/>
                    </w:rPr>
                    <w:t>.В</w:t>
                  </w:r>
                  <w:proofErr w:type="gramEnd"/>
                  <w:r w:rsidRPr="00171037">
                    <w:rPr>
                      <w:rFonts w:ascii="Times New Roman" w:hAnsi="Times New Roman"/>
                      <w:sz w:val="28"/>
                      <w:szCs w:val="28"/>
                      <w:lang w:val="ru-RU"/>
                    </w:rPr>
                    <w:t>окзальная</w:t>
                  </w:r>
                  <w:proofErr w:type="spellEnd"/>
                </w:p>
              </w:tc>
              <w:tc>
                <w:tcPr>
                  <w:tcW w:w="2880" w:type="dxa"/>
                </w:tcPr>
                <w:p w:rsidR="00171037" w:rsidRPr="00171037" w:rsidRDefault="00171037" w:rsidP="00BA0D88">
                  <w:pPr>
                    <w:rPr>
                      <w:rFonts w:ascii="Times New Roman" w:hAnsi="Times New Roman"/>
                      <w:sz w:val="28"/>
                      <w:szCs w:val="28"/>
                      <w:lang w:val="ru-RU"/>
                    </w:rPr>
                  </w:pPr>
                  <w:r w:rsidRPr="00171037">
                    <w:rPr>
                      <w:rFonts w:ascii="Times New Roman" w:hAnsi="Times New Roman"/>
                      <w:sz w:val="28"/>
                      <w:szCs w:val="28"/>
                      <w:lang w:val="ru-RU"/>
                    </w:rPr>
                    <w:t>1,300</w:t>
                  </w:r>
                </w:p>
              </w:tc>
            </w:tr>
            <w:tr w:rsidR="00171037" w:rsidRPr="00795724" w:rsidTr="00BA0D88">
              <w:tc>
                <w:tcPr>
                  <w:tcW w:w="540" w:type="dxa"/>
                </w:tcPr>
                <w:p w:rsidR="00171037" w:rsidRPr="00171037" w:rsidRDefault="00171037" w:rsidP="00BA0D88">
                  <w:pPr>
                    <w:rPr>
                      <w:rFonts w:ascii="Times New Roman" w:hAnsi="Times New Roman"/>
                      <w:sz w:val="28"/>
                      <w:szCs w:val="28"/>
                      <w:lang w:val="ru-RU"/>
                    </w:rPr>
                  </w:pPr>
                  <w:r w:rsidRPr="00171037">
                    <w:rPr>
                      <w:rFonts w:ascii="Times New Roman" w:hAnsi="Times New Roman"/>
                      <w:sz w:val="28"/>
                      <w:szCs w:val="28"/>
                      <w:lang w:val="ru-RU"/>
                    </w:rPr>
                    <w:lastRenderedPageBreak/>
                    <w:t>20</w:t>
                  </w:r>
                </w:p>
              </w:tc>
              <w:tc>
                <w:tcPr>
                  <w:tcW w:w="2499"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Ст</w:t>
                  </w:r>
                  <w:proofErr w:type="gramStart"/>
                  <w:r w:rsidRPr="00171037">
                    <w:rPr>
                      <w:rFonts w:ascii="Times New Roman" w:hAnsi="Times New Roman"/>
                      <w:sz w:val="28"/>
                      <w:szCs w:val="28"/>
                      <w:lang w:val="ru-RU"/>
                    </w:rPr>
                    <w:t>.К</w:t>
                  </w:r>
                  <w:proofErr w:type="gramEnd"/>
                  <w:r w:rsidRPr="00171037">
                    <w:rPr>
                      <w:rFonts w:ascii="Times New Roman" w:hAnsi="Times New Roman"/>
                      <w:sz w:val="28"/>
                      <w:szCs w:val="28"/>
                      <w:lang w:val="ru-RU"/>
                    </w:rPr>
                    <w:t>лубничная</w:t>
                  </w:r>
                  <w:proofErr w:type="spellEnd"/>
                </w:p>
              </w:tc>
              <w:tc>
                <w:tcPr>
                  <w:tcW w:w="4500"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ул</w:t>
                  </w:r>
                  <w:proofErr w:type="gramStart"/>
                  <w:r w:rsidRPr="00171037">
                    <w:rPr>
                      <w:rFonts w:ascii="Times New Roman" w:hAnsi="Times New Roman"/>
                      <w:sz w:val="28"/>
                      <w:szCs w:val="28"/>
                      <w:lang w:val="ru-RU"/>
                    </w:rPr>
                    <w:t>.Ц</w:t>
                  </w:r>
                  <w:proofErr w:type="gramEnd"/>
                  <w:r w:rsidRPr="00171037">
                    <w:rPr>
                      <w:rFonts w:ascii="Times New Roman" w:hAnsi="Times New Roman"/>
                      <w:sz w:val="28"/>
                      <w:szCs w:val="28"/>
                      <w:lang w:val="ru-RU"/>
                    </w:rPr>
                    <w:t>ентральная</w:t>
                  </w:r>
                  <w:proofErr w:type="spellEnd"/>
                </w:p>
              </w:tc>
              <w:tc>
                <w:tcPr>
                  <w:tcW w:w="2880" w:type="dxa"/>
                </w:tcPr>
                <w:p w:rsidR="00171037" w:rsidRPr="00171037" w:rsidRDefault="00171037" w:rsidP="00BA0D88">
                  <w:pPr>
                    <w:rPr>
                      <w:rFonts w:ascii="Times New Roman" w:hAnsi="Times New Roman"/>
                      <w:sz w:val="28"/>
                      <w:szCs w:val="28"/>
                      <w:lang w:val="ru-RU"/>
                    </w:rPr>
                  </w:pPr>
                  <w:r w:rsidRPr="00171037">
                    <w:rPr>
                      <w:rFonts w:ascii="Times New Roman" w:hAnsi="Times New Roman"/>
                      <w:sz w:val="28"/>
                      <w:szCs w:val="28"/>
                      <w:lang w:val="ru-RU"/>
                    </w:rPr>
                    <w:t>1,100</w:t>
                  </w:r>
                </w:p>
              </w:tc>
            </w:tr>
            <w:tr w:rsidR="00171037" w:rsidRPr="00795724" w:rsidTr="00BA0D88">
              <w:tc>
                <w:tcPr>
                  <w:tcW w:w="540" w:type="dxa"/>
                </w:tcPr>
                <w:p w:rsidR="00171037" w:rsidRPr="00171037" w:rsidRDefault="00171037" w:rsidP="00BA0D88">
                  <w:pPr>
                    <w:rPr>
                      <w:rFonts w:ascii="Times New Roman" w:hAnsi="Times New Roman"/>
                      <w:sz w:val="28"/>
                      <w:szCs w:val="28"/>
                      <w:lang w:val="ru-RU"/>
                    </w:rPr>
                  </w:pPr>
                  <w:r w:rsidRPr="00171037">
                    <w:rPr>
                      <w:rFonts w:ascii="Times New Roman" w:hAnsi="Times New Roman"/>
                      <w:sz w:val="28"/>
                      <w:szCs w:val="28"/>
                      <w:lang w:val="ru-RU"/>
                    </w:rPr>
                    <w:t>21</w:t>
                  </w:r>
                </w:p>
              </w:tc>
              <w:tc>
                <w:tcPr>
                  <w:tcW w:w="2499"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Ст</w:t>
                  </w:r>
                  <w:proofErr w:type="gramStart"/>
                  <w:r w:rsidRPr="00171037">
                    <w:rPr>
                      <w:rFonts w:ascii="Times New Roman" w:hAnsi="Times New Roman"/>
                      <w:sz w:val="28"/>
                      <w:szCs w:val="28"/>
                      <w:lang w:val="ru-RU"/>
                    </w:rPr>
                    <w:t>.К</w:t>
                  </w:r>
                  <w:proofErr w:type="gramEnd"/>
                  <w:r w:rsidRPr="00171037">
                    <w:rPr>
                      <w:rFonts w:ascii="Times New Roman" w:hAnsi="Times New Roman"/>
                      <w:sz w:val="28"/>
                      <w:szCs w:val="28"/>
                      <w:lang w:val="ru-RU"/>
                    </w:rPr>
                    <w:t>лубничная</w:t>
                  </w:r>
                  <w:proofErr w:type="spellEnd"/>
                </w:p>
              </w:tc>
              <w:tc>
                <w:tcPr>
                  <w:tcW w:w="4500" w:type="dxa"/>
                </w:tcPr>
                <w:p w:rsidR="00171037" w:rsidRPr="00171037" w:rsidRDefault="00171037" w:rsidP="00BA0D88">
                  <w:pPr>
                    <w:rPr>
                      <w:rFonts w:ascii="Times New Roman" w:hAnsi="Times New Roman"/>
                      <w:sz w:val="28"/>
                      <w:szCs w:val="28"/>
                      <w:lang w:val="ru-RU"/>
                    </w:rPr>
                  </w:pPr>
                  <w:proofErr w:type="spellStart"/>
                  <w:r w:rsidRPr="00171037">
                    <w:rPr>
                      <w:rFonts w:ascii="Times New Roman" w:hAnsi="Times New Roman"/>
                      <w:sz w:val="28"/>
                      <w:szCs w:val="28"/>
                      <w:lang w:val="ru-RU"/>
                    </w:rPr>
                    <w:t>Ул</w:t>
                  </w:r>
                  <w:proofErr w:type="gramStart"/>
                  <w:r w:rsidRPr="00171037">
                    <w:rPr>
                      <w:rFonts w:ascii="Times New Roman" w:hAnsi="Times New Roman"/>
                      <w:sz w:val="28"/>
                      <w:szCs w:val="28"/>
                      <w:lang w:val="ru-RU"/>
                    </w:rPr>
                    <w:t>.Ц</w:t>
                  </w:r>
                  <w:proofErr w:type="gramEnd"/>
                  <w:r w:rsidRPr="00171037">
                    <w:rPr>
                      <w:rFonts w:ascii="Times New Roman" w:hAnsi="Times New Roman"/>
                      <w:sz w:val="28"/>
                      <w:szCs w:val="28"/>
                      <w:lang w:val="ru-RU"/>
                    </w:rPr>
                    <w:t>ентральная</w:t>
                  </w:r>
                  <w:proofErr w:type="spellEnd"/>
                  <w:r w:rsidRPr="00171037">
                    <w:rPr>
                      <w:rFonts w:ascii="Times New Roman" w:hAnsi="Times New Roman"/>
                      <w:sz w:val="28"/>
                      <w:szCs w:val="28"/>
                      <w:lang w:val="ru-RU"/>
                    </w:rPr>
                    <w:t xml:space="preserve"> (дорога объездная)</w:t>
                  </w:r>
                </w:p>
              </w:tc>
              <w:tc>
                <w:tcPr>
                  <w:tcW w:w="2880" w:type="dxa"/>
                </w:tcPr>
                <w:p w:rsidR="00171037" w:rsidRPr="00171037" w:rsidRDefault="00171037" w:rsidP="00BA0D88">
                  <w:pPr>
                    <w:rPr>
                      <w:rFonts w:ascii="Times New Roman" w:hAnsi="Times New Roman"/>
                      <w:sz w:val="28"/>
                      <w:szCs w:val="28"/>
                      <w:lang w:val="ru-RU"/>
                    </w:rPr>
                  </w:pPr>
                  <w:r w:rsidRPr="00171037">
                    <w:rPr>
                      <w:rFonts w:ascii="Times New Roman" w:hAnsi="Times New Roman"/>
                      <w:sz w:val="28"/>
                      <w:szCs w:val="28"/>
                      <w:lang w:val="ru-RU"/>
                    </w:rPr>
                    <w:t>0,300</w:t>
                  </w:r>
                </w:p>
              </w:tc>
            </w:tr>
            <w:tr w:rsidR="00171037" w:rsidRPr="00795724" w:rsidTr="00BA0D88">
              <w:tc>
                <w:tcPr>
                  <w:tcW w:w="540" w:type="dxa"/>
                </w:tcPr>
                <w:p w:rsidR="00171037" w:rsidRPr="00171037" w:rsidRDefault="00171037" w:rsidP="00BA0D88">
                  <w:pPr>
                    <w:rPr>
                      <w:rFonts w:ascii="Times New Roman" w:hAnsi="Times New Roman"/>
                      <w:sz w:val="28"/>
                      <w:szCs w:val="28"/>
                      <w:lang w:val="ru-RU"/>
                    </w:rPr>
                  </w:pPr>
                </w:p>
              </w:tc>
              <w:tc>
                <w:tcPr>
                  <w:tcW w:w="2499" w:type="dxa"/>
                </w:tcPr>
                <w:p w:rsidR="00171037" w:rsidRPr="00171037" w:rsidRDefault="00171037" w:rsidP="00BA0D88">
                  <w:pPr>
                    <w:rPr>
                      <w:rFonts w:ascii="Times New Roman" w:hAnsi="Times New Roman"/>
                      <w:sz w:val="28"/>
                      <w:szCs w:val="28"/>
                      <w:lang w:val="ru-RU"/>
                    </w:rPr>
                  </w:pPr>
                  <w:r w:rsidRPr="00171037">
                    <w:rPr>
                      <w:rFonts w:ascii="Times New Roman" w:hAnsi="Times New Roman"/>
                      <w:sz w:val="28"/>
                      <w:szCs w:val="28"/>
                      <w:lang w:val="ru-RU"/>
                    </w:rPr>
                    <w:t>Итого:</w:t>
                  </w:r>
                </w:p>
              </w:tc>
              <w:tc>
                <w:tcPr>
                  <w:tcW w:w="4500" w:type="dxa"/>
                </w:tcPr>
                <w:p w:rsidR="00171037" w:rsidRPr="00171037" w:rsidRDefault="00171037" w:rsidP="00BA0D88">
                  <w:pPr>
                    <w:rPr>
                      <w:rFonts w:ascii="Times New Roman" w:hAnsi="Times New Roman"/>
                      <w:sz w:val="28"/>
                      <w:szCs w:val="28"/>
                      <w:lang w:val="ru-RU"/>
                    </w:rPr>
                  </w:pPr>
                </w:p>
              </w:tc>
              <w:tc>
                <w:tcPr>
                  <w:tcW w:w="2880" w:type="dxa"/>
                </w:tcPr>
                <w:p w:rsidR="00171037" w:rsidRPr="00171037" w:rsidRDefault="00171037" w:rsidP="00BA0D88">
                  <w:pPr>
                    <w:rPr>
                      <w:rFonts w:ascii="Times New Roman" w:hAnsi="Times New Roman"/>
                      <w:sz w:val="28"/>
                      <w:szCs w:val="28"/>
                      <w:lang w:val="ru-RU"/>
                    </w:rPr>
                  </w:pPr>
                  <w:r w:rsidRPr="00171037">
                    <w:rPr>
                      <w:rFonts w:ascii="Times New Roman" w:hAnsi="Times New Roman"/>
                      <w:sz w:val="28"/>
                      <w:szCs w:val="28"/>
                      <w:lang w:val="ru-RU"/>
                    </w:rPr>
                    <w:t>20050</w:t>
                  </w:r>
                </w:p>
              </w:tc>
            </w:tr>
          </w:tbl>
          <w:p w:rsidR="00171037" w:rsidRPr="00171037" w:rsidRDefault="00171037" w:rsidP="00171037">
            <w:pPr>
              <w:rPr>
                <w:rFonts w:ascii="Times New Roman" w:hAnsi="Times New Roman"/>
                <w:sz w:val="28"/>
                <w:szCs w:val="28"/>
                <w:lang w:val="ru-RU"/>
              </w:rPr>
            </w:pPr>
          </w:p>
          <w:p w:rsidR="00171037" w:rsidRPr="00171037" w:rsidRDefault="00171037" w:rsidP="00171037">
            <w:pPr>
              <w:rPr>
                <w:rFonts w:ascii="Times New Roman" w:hAnsi="Times New Roman"/>
                <w:sz w:val="28"/>
                <w:szCs w:val="28"/>
                <w:lang w:val="ru-RU"/>
              </w:rPr>
            </w:pPr>
          </w:p>
          <w:p w:rsidR="00171037" w:rsidRPr="00171037" w:rsidRDefault="00171037" w:rsidP="00171037">
            <w:pPr>
              <w:rPr>
                <w:lang w:val="ru-RU"/>
              </w:rPr>
            </w:pPr>
          </w:p>
          <w:p w:rsidR="00171037" w:rsidRPr="00171037" w:rsidRDefault="00171037" w:rsidP="00171037">
            <w:pPr>
              <w:jc w:val="center"/>
              <w:rPr>
                <w:lang w:val="ru-RU"/>
              </w:rPr>
            </w:pPr>
            <w:r>
              <w:rPr>
                <w:lang w:val="ru-RU"/>
              </w:rPr>
              <w:t>___________________</w:t>
            </w:r>
          </w:p>
          <w:p w:rsidR="00171037" w:rsidRPr="00171037" w:rsidRDefault="00171037" w:rsidP="00171037">
            <w:pPr>
              <w:rPr>
                <w:lang w:val="ru-RU"/>
              </w:rPr>
            </w:pPr>
          </w:p>
          <w:p w:rsidR="00171037" w:rsidRPr="00171037" w:rsidRDefault="00171037" w:rsidP="00171037">
            <w:pPr>
              <w:rPr>
                <w:lang w:val="ru-RU"/>
              </w:rPr>
            </w:pPr>
          </w:p>
          <w:p w:rsidR="00F57001" w:rsidRPr="00F57001" w:rsidRDefault="00F57001" w:rsidP="00F57001">
            <w:pPr>
              <w:jc w:val="center"/>
              <w:rPr>
                <w:rFonts w:ascii="Times New Roman" w:hAnsi="Times New Roman"/>
                <w:b/>
                <w:sz w:val="32"/>
                <w:lang w:val="ru-RU"/>
              </w:rPr>
            </w:pPr>
            <w:r w:rsidRPr="00F57001">
              <w:rPr>
                <w:rFonts w:ascii="Times New Roman" w:hAnsi="Times New Roman"/>
                <w:b/>
                <w:sz w:val="32"/>
                <w:lang w:val="ru-RU"/>
              </w:rPr>
              <w:t>РЕКОМЕНДАЦИИ</w:t>
            </w:r>
          </w:p>
          <w:p w:rsidR="00F57001" w:rsidRPr="00F57001" w:rsidRDefault="00F57001" w:rsidP="00F57001">
            <w:pPr>
              <w:pStyle w:val="af0"/>
              <w:jc w:val="center"/>
              <w:rPr>
                <w:rFonts w:ascii="Times New Roman" w:hAnsi="Times New Roman"/>
                <w:b/>
                <w:sz w:val="28"/>
                <w:szCs w:val="28"/>
                <w:lang w:val="ru-RU"/>
              </w:rPr>
            </w:pPr>
            <w:r w:rsidRPr="00F57001">
              <w:rPr>
                <w:rFonts w:ascii="Times New Roman" w:hAnsi="Times New Roman"/>
                <w:b/>
                <w:sz w:val="28"/>
                <w:szCs w:val="28"/>
                <w:lang w:val="ru-RU"/>
              </w:rPr>
              <w:t>Публичных слушаний  Борисоглебского сельсовета Убинского района Новосибирской области  от 20.12.2018 года на тему: О проекте  бюджета Борисоглебского сельсовета Убинского района Новосибирской области на 2019 год и плановый период 2020-2021годы.</w:t>
            </w:r>
          </w:p>
          <w:p w:rsidR="00F57001" w:rsidRPr="00F57001" w:rsidRDefault="00F57001" w:rsidP="00F57001">
            <w:pPr>
              <w:pStyle w:val="af0"/>
              <w:rPr>
                <w:rFonts w:ascii="Times New Roman" w:hAnsi="Times New Roman"/>
                <w:sz w:val="28"/>
                <w:szCs w:val="28"/>
                <w:lang w:val="ru-RU"/>
              </w:rPr>
            </w:pPr>
          </w:p>
          <w:p w:rsidR="00F57001" w:rsidRPr="00F57001" w:rsidRDefault="00F57001" w:rsidP="00F57001">
            <w:pPr>
              <w:jc w:val="both"/>
              <w:rPr>
                <w:rFonts w:ascii="Times New Roman" w:hAnsi="Times New Roman"/>
                <w:bCs/>
                <w:sz w:val="28"/>
                <w:szCs w:val="28"/>
                <w:lang w:val="ru-RU"/>
              </w:rPr>
            </w:pPr>
            <w:r w:rsidRPr="00F57001">
              <w:rPr>
                <w:rFonts w:ascii="Times New Roman" w:hAnsi="Times New Roman"/>
                <w:bCs/>
                <w:sz w:val="28"/>
                <w:szCs w:val="28"/>
                <w:lang w:val="ru-RU"/>
              </w:rPr>
              <w:t xml:space="preserve">         </w:t>
            </w:r>
            <w:proofErr w:type="gramStart"/>
            <w:r w:rsidRPr="00F57001">
              <w:rPr>
                <w:rFonts w:ascii="Times New Roman" w:hAnsi="Times New Roman"/>
                <w:bCs/>
                <w:sz w:val="28"/>
                <w:szCs w:val="28"/>
                <w:lang w:val="ru-RU"/>
              </w:rPr>
              <w:t xml:space="preserve">Заслушав и обсудив проект </w:t>
            </w:r>
            <w:r w:rsidRPr="00F57001">
              <w:rPr>
                <w:rFonts w:ascii="Times New Roman" w:hAnsi="Times New Roman"/>
                <w:sz w:val="28"/>
                <w:szCs w:val="28"/>
                <w:lang w:val="ru-RU"/>
              </w:rPr>
              <w:t>бюджета Борисоглебского сельсовета Убинского района Новосибирской области на 2019 год и плановый период 2020-2021годы</w:t>
            </w:r>
            <w:r w:rsidRPr="00F57001">
              <w:rPr>
                <w:rFonts w:ascii="Times New Roman" w:hAnsi="Times New Roman"/>
                <w:bCs/>
                <w:sz w:val="28"/>
                <w:szCs w:val="28"/>
                <w:lang w:val="ru-RU"/>
              </w:rPr>
              <w:t>, вынесенный на публичные слушания по инициативе Главы Борисоглебского сельсовета</w:t>
            </w:r>
            <w:r w:rsidRPr="00F57001">
              <w:rPr>
                <w:rFonts w:ascii="Times New Roman" w:hAnsi="Times New Roman"/>
                <w:sz w:val="28"/>
                <w:szCs w:val="28"/>
                <w:lang w:val="ru-RU"/>
              </w:rPr>
              <w:t>, руководствуясь Федеральным законом от 06.10.2003 года № 131-ФЗ «Об общих принципах организации местного самоуправления в РФ»,</w:t>
            </w:r>
            <w:r w:rsidRPr="00F57001">
              <w:rPr>
                <w:rFonts w:ascii="Times New Roman" w:hAnsi="Times New Roman"/>
                <w:bCs/>
                <w:sz w:val="28"/>
                <w:szCs w:val="28"/>
                <w:lang w:val="ru-RU"/>
              </w:rPr>
              <w:t xml:space="preserve"> Положением «О порядке проведения публичных слушаний в Борисоглебском сельсовете» утвержденным решением шестой сессии Совета депутатов Борисоглебского сельсовета Убинского</w:t>
            </w:r>
            <w:proofErr w:type="gramEnd"/>
            <w:r w:rsidRPr="00F57001">
              <w:rPr>
                <w:rFonts w:ascii="Times New Roman" w:hAnsi="Times New Roman"/>
                <w:bCs/>
                <w:sz w:val="28"/>
                <w:szCs w:val="28"/>
                <w:lang w:val="ru-RU"/>
              </w:rPr>
              <w:t xml:space="preserve"> района третьего созыва от 24.11.2005 № 8, участники публичных слушаний </w:t>
            </w:r>
          </w:p>
          <w:p w:rsidR="00F57001" w:rsidRPr="00F57001" w:rsidRDefault="00F57001" w:rsidP="00F57001">
            <w:pPr>
              <w:pStyle w:val="26"/>
              <w:ind w:left="284" w:firstLine="902"/>
              <w:jc w:val="both"/>
              <w:rPr>
                <w:bCs/>
                <w:szCs w:val="28"/>
              </w:rPr>
            </w:pPr>
          </w:p>
          <w:p w:rsidR="00F57001" w:rsidRPr="00F57001" w:rsidRDefault="00F57001" w:rsidP="00F57001">
            <w:pPr>
              <w:pStyle w:val="26"/>
              <w:ind w:left="284" w:firstLine="902"/>
              <w:rPr>
                <w:bCs/>
                <w:szCs w:val="28"/>
              </w:rPr>
            </w:pPr>
            <w:proofErr w:type="gramStart"/>
            <w:r w:rsidRPr="00F57001">
              <w:rPr>
                <w:bCs/>
                <w:szCs w:val="28"/>
              </w:rPr>
              <w:t>Р</w:t>
            </w:r>
            <w:proofErr w:type="gramEnd"/>
            <w:r w:rsidRPr="00F57001">
              <w:rPr>
                <w:bCs/>
                <w:szCs w:val="28"/>
              </w:rPr>
              <w:t xml:space="preserve"> Е К О М Е Н Д У Ю Т:</w:t>
            </w:r>
          </w:p>
          <w:p w:rsidR="00F57001" w:rsidRPr="00F57001" w:rsidRDefault="00F57001" w:rsidP="00F57001">
            <w:pPr>
              <w:pStyle w:val="26"/>
              <w:ind w:left="284" w:firstLine="902"/>
              <w:rPr>
                <w:bCs/>
                <w:szCs w:val="28"/>
              </w:rPr>
            </w:pPr>
          </w:p>
          <w:p w:rsidR="00F57001" w:rsidRPr="00F57001" w:rsidRDefault="00F57001" w:rsidP="00F57001">
            <w:pPr>
              <w:ind w:firstLine="284"/>
              <w:jc w:val="both"/>
              <w:rPr>
                <w:rFonts w:ascii="Times New Roman" w:hAnsi="Times New Roman"/>
                <w:sz w:val="28"/>
                <w:lang w:val="ru-RU"/>
              </w:rPr>
            </w:pPr>
            <w:r w:rsidRPr="00F57001">
              <w:rPr>
                <w:rFonts w:ascii="Times New Roman" w:hAnsi="Times New Roman"/>
                <w:sz w:val="28"/>
                <w:szCs w:val="28"/>
                <w:lang w:val="ru-RU"/>
              </w:rPr>
              <w:t>1. Главе Борисоглебского сельсовета</w:t>
            </w:r>
            <w:r w:rsidRPr="00F57001">
              <w:rPr>
                <w:rFonts w:ascii="Times New Roman" w:hAnsi="Times New Roman"/>
                <w:sz w:val="28"/>
                <w:lang w:val="ru-RU"/>
              </w:rPr>
              <w:t xml:space="preserve"> Убинского района Новосибирской области внести  проект </w:t>
            </w:r>
            <w:r w:rsidRPr="00F57001">
              <w:rPr>
                <w:rFonts w:ascii="Times New Roman" w:hAnsi="Times New Roman"/>
                <w:bCs/>
                <w:sz w:val="28"/>
                <w:szCs w:val="28"/>
                <w:lang w:val="ru-RU"/>
              </w:rPr>
              <w:t xml:space="preserve"> </w:t>
            </w:r>
            <w:r w:rsidRPr="00F57001">
              <w:rPr>
                <w:rFonts w:ascii="Times New Roman" w:hAnsi="Times New Roman"/>
                <w:sz w:val="28"/>
                <w:szCs w:val="28"/>
                <w:lang w:val="ru-RU"/>
              </w:rPr>
              <w:t xml:space="preserve">бюджета Борисоглебского сельсовета Убинского района Новосибирской области на 2019 год и плановый период 2020-2021годы </w:t>
            </w:r>
            <w:r w:rsidRPr="00F57001">
              <w:rPr>
                <w:rFonts w:ascii="Times New Roman" w:hAnsi="Times New Roman"/>
                <w:sz w:val="28"/>
                <w:lang w:val="ru-RU"/>
              </w:rPr>
              <w:t xml:space="preserve">для утверждения на очередной сессии </w:t>
            </w:r>
            <w:proofErr w:type="gramStart"/>
            <w:r w:rsidRPr="00F57001">
              <w:rPr>
                <w:rFonts w:ascii="Times New Roman" w:hAnsi="Times New Roman"/>
                <w:sz w:val="28"/>
                <w:lang w:val="ru-RU"/>
              </w:rPr>
              <w:t>Совета депутатов</w:t>
            </w:r>
            <w:r>
              <w:rPr>
                <w:rFonts w:ascii="Times New Roman" w:hAnsi="Times New Roman"/>
                <w:sz w:val="28"/>
                <w:lang w:val="ru-RU"/>
              </w:rPr>
              <w:t xml:space="preserve"> </w:t>
            </w:r>
            <w:r w:rsidRPr="00F57001">
              <w:rPr>
                <w:rFonts w:ascii="Times New Roman" w:hAnsi="Times New Roman"/>
                <w:sz w:val="28"/>
                <w:lang w:val="ru-RU"/>
              </w:rPr>
              <w:t xml:space="preserve"> Борисоглебского сельсовета Убинского района Новосибирской области</w:t>
            </w:r>
            <w:proofErr w:type="gramEnd"/>
            <w:r w:rsidRPr="00F57001">
              <w:rPr>
                <w:rFonts w:ascii="Times New Roman" w:hAnsi="Times New Roman"/>
                <w:sz w:val="28"/>
                <w:lang w:val="ru-RU"/>
              </w:rPr>
              <w:t xml:space="preserve"> с учетом рекомендаций публичных слушаний.</w:t>
            </w:r>
          </w:p>
          <w:p w:rsidR="00F57001" w:rsidRPr="00F57001" w:rsidRDefault="00F57001" w:rsidP="00F57001">
            <w:pPr>
              <w:ind w:firstLine="284"/>
              <w:jc w:val="both"/>
              <w:rPr>
                <w:rFonts w:ascii="Times New Roman" w:hAnsi="Times New Roman"/>
                <w:sz w:val="28"/>
                <w:szCs w:val="28"/>
                <w:lang w:val="ru-RU"/>
              </w:rPr>
            </w:pPr>
            <w:r w:rsidRPr="00F57001">
              <w:rPr>
                <w:rFonts w:ascii="Times New Roman" w:hAnsi="Times New Roman"/>
                <w:sz w:val="28"/>
                <w:lang w:val="ru-RU"/>
              </w:rPr>
              <w:t xml:space="preserve">  2. </w:t>
            </w:r>
            <w:r w:rsidRPr="00F57001">
              <w:rPr>
                <w:rFonts w:ascii="Times New Roman" w:hAnsi="Times New Roman"/>
                <w:sz w:val="28"/>
                <w:szCs w:val="28"/>
                <w:lang w:val="ru-RU"/>
              </w:rPr>
              <w:t>Опубликовать рекомендации публичных слушаний в периодическом печатном издании «Вестник Борисоглебского сельсовета Убинского района Новосибирской области»</w:t>
            </w:r>
          </w:p>
          <w:p w:rsidR="00F57001" w:rsidRPr="00F57001" w:rsidRDefault="00F57001" w:rsidP="00F57001">
            <w:pPr>
              <w:pStyle w:val="1"/>
              <w:rPr>
                <w:rFonts w:ascii="Times New Roman" w:hAnsi="Times New Roman"/>
                <w:b w:val="0"/>
                <w:sz w:val="28"/>
                <w:szCs w:val="28"/>
                <w:lang w:val="ru-RU"/>
              </w:rPr>
            </w:pPr>
            <w:r w:rsidRPr="00F57001">
              <w:rPr>
                <w:rFonts w:ascii="Times New Roman" w:hAnsi="Times New Roman"/>
                <w:b w:val="0"/>
                <w:sz w:val="28"/>
                <w:szCs w:val="28"/>
                <w:lang w:val="ru-RU"/>
              </w:rPr>
              <w:t xml:space="preserve">Председательствующий                                                                  Г.Х. </w:t>
            </w:r>
            <w:proofErr w:type="spellStart"/>
            <w:r w:rsidRPr="00F57001">
              <w:rPr>
                <w:rFonts w:ascii="Times New Roman" w:hAnsi="Times New Roman"/>
                <w:b w:val="0"/>
                <w:sz w:val="28"/>
                <w:szCs w:val="28"/>
                <w:lang w:val="ru-RU"/>
              </w:rPr>
              <w:t>Карпович</w:t>
            </w:r>
            <w:proofErr w:type="spellEnd"/>
            <w:r w:rsidRPr="00F57001">
              <w:rPr>
                <w:rFonts w:ascii="Times New Roman" w:hAnsi="Times New Roman"/>
                <w:b w:val="0"/>
                <w:sz w:val="28"/>
                <w:szCs w:val="28"/>
                <w:lang w:val="ru-RU"/>
              </w:rPr>
              <w:t xml:space="preserve">               </w:t>
            </w:r>
          </w:p>
          <w:p w:rsidR="00F57001" w:rsidRDefault="00F57001" w:rsidP="00F57001">
            <w:pPr>
              <w:rPr>
                <w:rFonts w:ascii="Times New Roman" w:hAnsi="Times New Roman"/>
                <w:bCs/>
                <w:sz w:val="28"/>
                <w:szCs w:val="28"/>
                <w:lang w:val="ru-RU"/>
              </w:rPr>
            </w:pPr>
            <w:r w:rsidRPr="00F57001">
              <w:rPr>
                <w:rFonts w:ascii="Times New Roman" w:hAnsi="Times New Roman"/>
                <w:bCs/>
                <w:sz w:val="28"/>
                <w:szCs w:val="28"/>
                <w:lang w:val="ru-RU"/>
              </w:rPr>
              <w:t>Секретарь                                                                                  Т.М. Шабанова</w:t>
            </w:r>
          </w:p>
          <w:p w:rsidR="009E373A" w:rsidRDefault="009E373A" w:rsidP="009E373A">
            <w:pPr>
              <w:pStyle w:val="ConsPlusNormal"/>
              <w:ind w:firstLine="708"/>
              <w:jc w:val="right"/>
              <w:outlineLvl w:val="1"/>
              <w:rPr>
                <w:sz w:val="24"/>
                <w:szCs w:val="24"/>
              </w:rPr>
            </w:pPr>
          </w:p>
          <w:p w:rsidR="009E373A" w:rsidRDefault="009E373A" w:rsidP="009E373A">
            <w:pPr>
              <w:pStyle w:val="ConsPlusNormal"/>
              <w:ind w:firstLine="708"/>
              <w:jc w:val="right"/>
              <w:outlineLvl w:val="1"/>
              <w:rPr>
                <w:rFonts w:ascii="Times New Roman" w:hAnsi="Times New Roman" w:cs="Times New Roman"/>
                <w:sz w:val="24"/>
                <w:szCs w:val="24"/>
              </w:rPr>
            </w:pPr>
          </w:p>
          <w:p w:rsidR="009E373A" w:rsidRDefault="009E373A" w:rsidP="009E373A">
            <w:pPr>
              <w:pStyle w:val="ConsPlusNormal"/>
              <w:ind w:firstLine="708"/>
              <w:jc w:val="right"/>
              <w:outlineLvl w:val="1"/>
              <w:rPr>
                <w:rFonts w:ascii="Times New Roman" w:hAnsi="Times New Roman" w:cs="Times New Roman"/>
                <w:sz w:val="24"/>
                <w:szCs w:val="24"/>
              </w:rPr>
            </w:pPr>
          </w:p>
          <w:tbl>
            <w:tblPr>
              <w:tblW w:w="5000" w:type="pct"/>
              <w:tblLayout w:type="fixed"/>
              <w:tblLook w:val="0000" w:firstRow="0" w:lastRow="0" w:firstColumn="0" w:lastColumn="0" w:noHBand="0" w:noVBand="0"/>
            </w:tblPr>
            <w:tblGrid>
              <w:gridCol w:w="10841"/>
            </w:tblGrid>
            <w:tr w:rsidR="00795724" w:rsidRPr="00795724" w:rsidTr="00CC3EFB">
              <w:trPr>
                <w:cantSplit/>
                <w:trHeight w:val="4257"/>
              </w:trPr>
              <w:tc>
                <w:tcPr>
                  <w:tcW w:w="5000" w:type="pct"/>
                </w:tcPr>
                <w:p w:rsidR="00795724" w:rsidRPr="00795724" w:rsidRDefault="00795724" w:rsidP="00CC3EFB">
                  <w:pPr>
                    <w:pStyle w:val="aa"/>
                    <w:tabs>
                      <w:tab w:val="left" w:pos="708"/>
                    </w:tabs>
                    <w:jc w:val="center"/>
                    <w:rPr>
                      <w:sz w:val="28"/>
                      <w:szCs w:val="28"/>
                      <w:lang w:eastAsia="ru-RU"/>
                    </w:rPr>
                  </w:pPr>
                  <w:r w:rsidRPr="00795724">
                    <w:rPr>
                      <w:noProof/>
                      <w:sz w:val="28"/>
                      <w:szCs w:val="28"/>
                      <w:lang w:eastAsia="ru-RU"/>
                    </w:rPr>
                    <w:lastRenderedPageBreak/>
                    <w:drawing>
                      <wp:inline distT="0" distB="0" distL="0" distR="0" wp14:anchorId="2FC011E0" wp14:editId="767A7884">
                        <wp:extent cx="546735" cy="655955"/>
                        <wp:effectExtent l="0" t="0" r="571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 cy="655955"/>
                                </a:xfrm>
                                <a:prstGeom prst="rect">
                                  <a:avLst/>
                                </a:prstGeom>
                                <a:noFill/>
                                <a:ln>
                                  <a:noFill/>
                                </a:ln>
                              </pic:spPr>
                            </pic:pic>
                          </a:graphicData>
                        </a:graphic>
                      </wp:inline>
                    </w:drawing>
                  </w:r>
                </w:p>
                <w:p w:rsidR="00795724" w:rsidRPr="00795724" w:rsidRDefault="00795724" w:rsidP="00795724">
                  <w:pPr>
                    <w:jc w:val="center"/>
                    <w:rPr>
                      <w:rFonts w:ascii="Times New Roman" w:hAnsi="Times New Roman"/>
                      <w:b/>
                      <w:sz w:val="28"/>
                      <w:szCs w:val="28"/>
                      <w:lang w:val="ru-RU"/>
                    </w:rPr>
                  </w:pPr>
                  <w:r w:rsidRPr="00795724">
                    <w:rPr>
                      <w:rFonts w:ascii="Times New Roman" w:hAnsi="Times New Roman"/>
                      <w:b/>
                      <w:sz w:val="28"/>
                      <w:szCs w:val="28"/>
                      <w:lang w:val="ru-RU"/>
                    </w:rPr>
                    <w:t>ДЕПАРТАМЕНТ ПО ТАРИФАМ НОВОСИБИРСКОЙ ОБЛАСТИ</w:t>
                  </w:r>
                </w:p>
                <w:p w:rsidR="00795724" w:rsidRPr="00795724" w:rsidRDefault="00795724" w:rsidP="00795724">
                  <w:pPr>
                    <w:jc w:val="center"/>
                    <w:rPr>
                      <w:rFonts w:ascii="Times New Roman" w:hAnsi="Times New Roman"/>
                      <w:sz w:val="28"/>
                      <w:szCs w:val="28"/>
                      <w:lang w:val="ru-RU"/>
                    </w:rPr>
                  </w:pPr>
                </w:p>
                <w:p w:rsidR="00795724" w:rsidRPr="00795724" w:rsidRDefault="00795724" w:rsidP="00795724">
                  <w:pPr>
                    <w:pStyle w:val="2"/>
                    <w:jc w:val="center"/>
                    <w:rPr>
                      <w:rFonts w:ascii="Times New Roman" w:hAnsi="Times New Roman"/>
                      <w:lang w:val="ru-RU"/>
                    </w:rPr>
                  </w:pPr>
                  <w:r w:rsidRPr="00795724">
                    <w:rPr>
                      <w:rFonts w:ascii="Times New Roman" w:hAnsi="Times New Roman"/>
                      <w:lang w:val="ru-RU"/>
                    </w:rPr>
                    <w:t>ПРИКАЗ</w:t>
                  </w:r>
                </w:p>
                <w:p w:rsidR="00795724" w:rsidRPr="00795724" w:rsidRDefault="00795724" w:rsidP="00CC3EFB">
                  <w:pPr>
                    <w:pStyle w:val="aa"/>
                    <w:tabs>
                      <w:tab w:val="left" w:pos="708"/>
                    </w:tabs>
                    <w:jc w:val="both"/>
                    <w:rPr>
                      <w:sz w:val="28"/>
                      <w:szCs w:val="28"/>
                      <w:lang w:eastAsia="ru-RU"/>
                    </w:rPr>
                  </w:pPr>
                  <w:r w:rsidRPr="00795724">
                    <w:rPr>
                      <w:sz w:val="28"/>
                      <w:szCs w:val="28"/>
                      <w:lang w:eastAsia="ru-RU"/>
                    </w:rPr>
                    <w:t>20 ноября 2018 года</w:t>
                  </w:r>
                  <w:r w:rsidRPr="00795724">
                    <w:rPr>
                      <w:sz w:val="28"/>
                      <w:szCs w:val="28"/>
                      <w:lang w:eastAsia="ru-RU"/>
                    </w:rPr>
                    <w:tab/>
                    <w:t xml:space="preserve">                                                                                            № 408-В</w:t>
                  </w:r>
                </w:p>
                <w:p w:rsidR="00795724" w:rsidRPr="00795724" w:rsidRDefault="00795724" w:rsidP="00CC3EFB">
                  <w:pPr>
                    <w:suppressAutoHyphens/>
                    <w:jc w:val="center"/>
                    <w:rPr>
                      <w:rFonts w:ascii="Times New Roman" w:hAnsi="Times New Roman"/>
                      <w:sz w:val="28"/>
                      <w:szCs w:val="28"/>
                      <w:lang w:val="ru-RU"/>
                    </w:rPr>
                  </w:pPr>
                  <w:r w:rsidRPr="00795724">
                    <w:rPr>
                      <w:rFonts w:ascii="Times New Roman" w:hAnsi="Times New Roman"/>
                      <w:sz w:val="28"/>
                      <w:szCs w:val="28"/>
                      <w:lang w:val="ru-RU"/>
                    </w:rPr>
                    <w:t>г. Новосибирск</w:t>
                  </w:r>
                </w:p>
                <w:p w:rsidR="00795724" w:rsidRPr="00795724" w:rsidRDefault="00795724" w:rsidP="00CC3EFB">
                  <w:pPr>
                    <w:suppressAutoHyphens/>
                    <w:jc w:val="center"/>
                    <w:rPr>
                      <w:rFonts w:ascii="Times New Roman" w:hAnsi="Times New Roman"/>
                      <w:b/>
                      <w:sz w:val="28"/>
                      <w:szCs w:val="28"/>
                      <w:lang w:val="ru-RU"/>
                    </w:rPr>
                  </w:pPr>
                </w:p>
                <w:p w:rsidR="00795724" w:rsidRPr="00795724" w:rsidRDefault="00795724" w:rsidP="00795724">
                  <w:pPr>
                    <w:pStyle w:val="2"/>
                    <w:jc w:val="center"/>
                    <w:rPr>
                      <w:rFonts w:ascii="Times New Roman" w:hAnsi="Times New Roman"/>
                      <w:lang w:val="ru-RU"/>
                    </w:rPr>
                  </w:pPr>
                  <w:r w:rsidRPr="00795724">
                    <w:rPr>
                      <w:rFonts w:ascii="Times New Roman" w:hAnsi="Times New Roman"/>
                      <w:lang w:val="ru-RU"/>
                    </w:rPr>
                    <w:t>Об установлении долгосрочных параметров регулирования и тарифов на питьевую воду (питьевое водоснабжение) для организаций, осуществляющих деятельность по холодному водоснабжению на территории Убинского района Новосибирской области, на период регулирования 2019-2021 годов</w:t>
                  </w:r>
                </w:p>
              </w:tc>
            </w:tr>
          </w:tbl>
          <w:p w:rsidR="00795724" w:rsidRPr="00795724" w:rsidRDefault="00795724" w:rsidP="00795724">
            <w:pPr>
              <w:autoSpaceDE w:val="0"/>
              <w:autoSpaceDN w:val="0"/>
              <w:adjustRightInd w:val="0"/>
              <w:jc w:val="both"/>
              <w:rPr>
                <w:rFonts w:ascii="Times New Roman" w:hAnsi="Times New Roman"/>
                <w:b/>
                <w:sz w:val="28"/>
                <w:szCs w:val="28"/>
                <w:lang w:val="ru-RU"/>
              </w:rPr>
            </w:pPr>
          </w:p>
          <w:p w:rsidR="00795724" w:rsidRPr="00795724" w:rsidRDefault="00795724" w:rsidP="00795724">
            <w:pPr>
              <w:autoSpaceDE w:val="0"/>
              <w:autoSpaceDN w:val="0"/>
              <w:adjustRightInd w:val="0"/>
              <w:ind w:firstLine="709"/>
              <w:jc w:val="both"/>
              <w:rPr>
                <w:rFonts w:ascii="Times New Roman" w:hAnsi="Times New Roman"/>
                <w:b/>
                <w:bCs/>
                <w:sz w:val="28"/>
                <w:szCs w:val="28"/>
                <w:lang w:val="ru-RU"/>
              </w:rPr>
            </w:pPr>
            <w:proofErr w:type="gramStart"/>
            <w:r w:rsidRPr="00795724">
              <w:rPr>
                <w:rFonts w:ascii="Times New Roman" w:hAnsi="Times New Roman"/>
                <w:sz w:val="28"/>
                <w:szCs w:val="28"/>
                <w:lang w:val="ru-RU"/>
              </w:rPr>
              <w:t>В соответствии с</w:t>
            </w:r>
            <w:r w:rsidRPr="00795724">
              <w:rPr>
                <w:rFonts w:ascii="Times New Roman" w:hAnsi="Times New Roman"/>
                <w:b/>
                <w:sz w:val="28"/>
                <w:szCs w:val="28"/>
                <w:lang w:val="ru-RU"/>
              </w:rPr>
              <w:t xml:space="preserve"> </w:t>
            </w:r>
            <w:r w:rsidRPr="00795724">
              <w:rPr>
                <w:rFonts w:ascii="Times New Roman" w:hAnsi="Times New Roman"/>
                <w:sz w:val="28"/>
                <w:szCs w:val="28"/>
                <w:lang w:val="ru-RU"/>
              </w:rPr>
              <w:t>Федеральным законом от 07.12.2011 №</w:t>
            </w:r>
            <w:r w:rsidRPr="00795724">
              <w:rPr>
                <w:rFonts w:ascii="Times New Roman" w:hAnsi="Times New Roman"/>
                <w:sz w:val="28"/>
                <w:szCs w:val="28"/>
              </w:rPr>
              <w:t> </w:t>
            </w:r>
            <w:r w:rsidRPr="00795724">
              <w:rPr>
                <w:rFonts w:ascii="Times New Roman" w:hAnsi="Times New Roman"/>
                <w:sz w:val="28"/>
                <w:szCs w:val="28"/>
                <w:lang w:val="ru-RU"/>
              </w:rPr>
              <w:t>416-ФЗ «О</w:t>
            </w:r>
            <w:r w:rsidRPr="00795724">
              <w:rPr>
                <w:rFonts w:ascii="Times New Roman" w:hAnsi="Times New Roman"/>
                <w:sz w:val="28"/>
                <w:szCs w:val="28"/>
              </w:rPr>
              <w:t> </w:t>
            </w:r>
            <w:r w:rsidRPr="00795724">
              <w:rPr>
                <w:rFonts w:ascii="Times New Roman" w:hAnsi="Times New Roman"/>
                <w:sz w:val="28"/>
                <w:szCs w:val="28"/>
                <w:lang w:val="ru-RU"/>
              </w:rPr>
              <w:t xml:space="preserve">водоснабжении и водоотведении», постановлением Правительства Российской Федерации от 13.05.2013 № 406 «О государственном регулировании тарифов </w:t>
            </w:r>
            <w:r w:rsidRPr="00795724">
              <w:rPr>
                <w:rFonts w:ascii="Times New Roman" w:hAnsi="Times New Roman"/>
                <w:sz w:val="28"/>
                <w:szCs w:val="28"/>
                <w:lang w:val="ru-RU"/>
              </w:rPr>
              <w:br/>
              <w:t xml:space="preserve">в сфере водоснабжения и водоотведения», приказом Федеральной службы </w:t>
            </w:r>
            <w:r w:rsidRPr="00795724">
              <w:rPr>
                <w:rFonts w:ascii="Times New Roman" w:hAnsi="Times New Roman"/>
                <w:sz w:val="28"/>
                <w:szCs w:val="28"/>
                <w:lang w:val="ru-RU"/>
              </w:rPr>
              <w:br/>
              <w:t xml:space="preserve">по тарифам от 27.12.2013 № 1746-э «Об утверждении Методических указаний </w:t>
            </w:r>
            <w:r w:rsidRPr="00795724">
              <w:rPr>
                <w:rFonts w:ascii="Times New Roman" w:hAnsi="Times New Roman"/>
                <w:sz w:val="28"/>
                <w:szCs w:val="28"/>
                <w:lang w:val="ru-RU"/>
              </w:rPr>
              <w:br/>
              <w:t xml:space="preserve">по расчету регулируемых тарифов в сфере водоснабжения и водоотведения», приказом Федеральной службы по тарифам от 16.07.2014 № 1154-э </w:t>
            </w:r>
            <w:r w:rsidRPr="00795724">
              <w:rPr>
                <w:rFonts w:ascii="Times New Roman" w:hAnsi="Times New Roman"/>
                <w:sz w:val="28"/>
                <w:szCs w:val="28"/>
                <w:lang w:val="ru-RU"/>
              </w:rPr>
              <w:br/>
              <w:t>«Об утверждении регламента</w:t>
            </w:r>
            <w:proofErr w:type="gramEnd"/>
            <w:r w:rsidRPr="00795724">
              <w:rPr>
                <w:rFonts w:ascii="Times New Roman" w:hAnsi="Times New Roman"/>
                <w:sz w:val="28"/>
                <w:szCs w:val="28"/>
                <w:lang w:val="ru-RU"/>
              </w:rPr>
              <w:t xml:space="preserve"> установления регулируемых тарифов в сфере водоснабжения и водоотведения», постановлением Правительства Новосибирской области от 25.02.2013 № 74-п «О департаменте по тарифам Новосибирской области» и решением правления департамента по тарифам Новосибирской области (протокол заседания правления от 20.11.2018 № 72)</w:t>
            </w:r>
          </w:p>
          <w:p w:rsidR="00795724" w:rsidRPr="00795724" w:rsidRDefault="00795724" w:rsidP="00795724">
            <w:pPr>
              <w:pStyle w:val="aa"/>
              <w:jc w:val="both"/>
              <w:rPr>
                <w:sz w:val="28"/>
                <w:szCs w:val="28"/>
              </w:rPr>
            </w:pPr>
            <w:r w:rsidRPr="00795724">
              <w:rPr>
                <w:sz w:val="28"/>
                <w:szCs w:val="28"/>
              </w:rPr>
              <w:t xml:space="preserve">департамент по тарифам Новосибирской области </w:t>
            </w:r>
            <w:proofErr w:type="gramStart"/>
            <w:r w:rsidRPr="00795724">
              <w:rPr>
                <w:b/>
                <w:sz w:val="28"/>
                <w:szCs w:val="28"/>
              </w:rPr>
              <w:t>п</w:t>
            </w:r>
            <w:proofErr w:type="gramEnd"/>
            <w:r w:rsidRPr="00795724">
              <w:rPr>
                <w:b/>
                <w:sz w:val="28"/>
                <w:szCs w:val="28"/>
              </w:rPr>
              <w:t xml:space="preserve"> р и к а з ы в а е т</w:t>
            </w:r>
            <w:r w:rsidRPr="00795724">
              <w:rPr>
                <w:sz w:val="28"/>
                <w:szCs w:val="28"/>
              </w:rPr>
              <w:t>:</w:t>
            </w:r>
          </w:p>
          <w:p w:rsidR="00795724" w:rsidRPr="00795724" w:rsidRDefault="00795724" w:rsidP="00795724">
            <w:pPr>
              <w:pStyle w:val="aa"/>
              <w:ind w:firstLine="709"/>
              <w:jc w:val="both"/>
              <w:rPr>
                <w:sz w:val="28"/>
                <w:szCs w:val="28"/>
              </w:rPr>
            </w:pPr>
            <w:r w:rsidRPr="00795724">
              <w:rPr>
                <w:sz w:val="28"/>
                <w:szCs w:val="28"/>
              </w:rPr>
              <w:t xml:space="preserve">1. Установить долгосрочные параметры регулирования при установлении тарифов с использованием метода индексации на 2019-2021 годы для организаций, осуществляющих деятельность по холодному водоснабжению на территории Убинского района Новосибирской области, согласно приложению </w:t>
            </w:r>
            <w:r w:rsidRPr="00795724">
              <w:rPr>
                <w:sz w:val="28"/>
                <w:szCs w:val="28"/>
              </w:rPr>
              <w:br/>
              <w:t>№ 1.</w:t>
            </w:r>
          </w:p>
          <w:p w:rsidR="00795724" w:rsidRPr="00795724" w:rsidRDefault="00795724" w:rsidP="00795724">
            <w:pPr>
              <w:pStyle w:val="aa"/>
              <w:ind w:firstLine="709"/>
              <w:jc w:val="both"/>
              <w:rPr>
                <w:sz w:val="28"/>
                <w:szCs w:val="28"/>
              </w:rPr>
            </w:pPr>
            <w:r w:rsidRPr="00795724">
              <w:rPr>
                <w:sz w:val="28"/>
                <w:szCs w:val="28"/>
              </w:rPr>
              <w:t>2. Установить тарифы на питьевую воду (питьевое водоснабжение) для организаций, осуществляющих деятельность по холодному водоснабжению на территории Убинского района Новосибирской области, на 2019-2021 годы с календарной разбивкой по полугодиям согласно приложению № 2.</w:t>
            </w:r>
          </w:p>
          <w:p w:rsidR="00795724" w:rsidRPr="00795724" w:rsidRDefault="00795724" w:rsidP="00795724">
            <w:pPr>
              <w:pStyle w:val="aa"/>
              <w:ind w:firstLine="709"/>
              <w:jc w:val="both"/>
              <w:rPr>
                <w:sz w:val="28"/>
                <w:szCs w:val="28"/>
              </w:rPr>
            </w:pPr>
            <w:r w:rsidRPr="00795724">
              <w:rPr>
                <w:sz w:val="28"/>
                <w:szCs w:val="28"/>
              </w:rPr>
              <w:t xml:space="preserve">3. Долгосрочные параметры регулирования, установленные в пункте </w:t>
            </w:r>
            <w:r w:rsidRPr="00795724">
              <w:rPr>
                <w:sz w:val="28"/>
                <w:szCs w:val="28"/>
              </w:rPr>
              <w:br/>
              <w:t>1 настоящего приказа, и тарифы, установленные в пункте 2 настоящего приказа, действуют с 1 января 2019 года по 31 декабря 2021 года.</w:t>
            </w:r>
          </w:p>
          <w:p w:rsidR="00795724" w:rsidRPr="00795724" w:rsidRDefault="00795724" w:rsidP="00795724">
            <w:pPr>
              <w:pStyle w:val="aa"/>
              <w:jc w:val="both"/>
              <w:rPr>
                <w:sz w:val="28"/>
                <w:szCs w:val="28"/>
              </w:rPr>
            </w:pPr>
          </w:p>
          <w:p w:rsidR="00795724" w:rsidRPr="00795724" w:rsidRDefault="00795724" w:rsidP="00795724">
            <w:pPr>
              <w:pStyle w:val="aa"/>
              <w:jc w:val="both"/>
              <w:rPr>
                <w:sz w:val="28"/>
                <w:szCs w:val="28"/>
              </w:rPr>
            </w:pPr>
            <w:r w:rsidRPr="00795724">
              <w:rPr>
                <w:sz w:val="28"/>
                <w:szCs w:val="28"/>
              </w:rPr>
              <w:t xml:space="preserve">Руководитель департамента                                                                 Г.Р. </w:t>
            </w:r>
            <w:proofErr w:type="spellStart"/>
            <w:r w:rsidRPr="00795724">
              <w:rPr>
                <w:sz w:val="28"/>
                <w:szCs w:val="28"/>
              </w:rPr>
              <w:t>Асмодьяров</w:t>
            </w:r>
            <w:proofErr w:type="spellEnd"/>
          </w:p>
          <w:p w:rsidR="00795724" w:rsidRPr="00795724" w:rsidRDefault="00795724" w:rsidP="00795724">
            <w:pPr>
              <w:rPr>
                <w:rFonts w:ascii="Times New Roman" w:hAnsi="Times New Roman"/>
                <w:sz w:val="28"/>
                <w:szCs w:val="28"/>
                <w:lang w:val="ru-RU"/>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tbl>
            <w:tblPr>
              <w:tblW w:w="5000" w:type="pct"/>
              <w:tblLayout w:type="fixed"/>
              <w:tblLook w:val="0000" w:firstRow="0" w:lastRow="0" w:firstColumn="0" w:lastColumn="0" w:noHBand="0" w:noVBand="0"/>
            </w:tblPr>
            <w:tblGrid>
              <w:gridCol w:w="10841"/>
            </w:tblGrid>
            <w:tr w:rsidR="00795724" w:rsidRPr="00795724" w:rsidTr="00CC3EFB">
              <w:trPr>
                <w:trHeight w:val="312"/>
              </w:trPr>
              <w:tc>
                <w:tcPr>
                  <w:tcW w:w="5000" w:type="pct"/>
                  <w:tcBorders>
                    <w:top w:val="nil"/>
                    <w:left w:val="nil"/>
                    <w:bottom w:val="nil"/>
                    <w:right w:val="nil"/>
                  </w:tcBorders>
                  <w:shd w:val="clear" w:color="auto" w:fill="auto"/>
                  <w:noWrap/>
                  <w:vAlign w:val="center"/>
                </w:tcPr>
                <w:p w:rsidR="00795724" w:rsidRPr="00795724" w:rsidRDefault="00795724" w:rsidP="00CC3EFB">
                  <w:pPr>
                    <w:jc w:val="right"/>
                    <w:rPr>
                      <w:rFonts w:ascii="Times New Roman" w:hAnsi="Times New Roman"/>
                    </w:rPr>
                  </w:pPr>
                  <w:proofErr w:type="spellStart"/>
                  <w:r w:rsidRPr="00795724">
                    <w:rPr>
                      <w:rFonts w:ascii="Times New Roman" w:hAnsi="Times New Roman"/>
                    </w:rPr>
                    <w:t>Приложение</w:t>
                  </w:r>
                  <w:proofErr w:type="spellEnd"/>
                  <w:r w:rsidRPr="00795724">
                    <w:rPr>
                      <w:rFonts w:ascii="Times New Roman" w:hAnsi="Times New Roman"/>
                    </w:rPr>
                    <w:t xml:space="preserve"> № 1</w:t>
                  </w:r>
                </w:p>
              </w:tc>
            </w:tr>
            <w:tr w:rsidR="00795724" w:rsidRPr="00795724" w:rsidTr="00CC3EFB">
              <w:trPr>
                <w:trHeight w:val="312"/>
              </w:trPr>
              <w:tc>
                <w:tcPr>
                  <w:tcW w:w="5000" w:type="pct"/>
                  <w:tcBorders>
                    <w:top w:val="nil"/>
                    <w:left w:val="nil"/>
                    <w:bottom w:val="nil"/>
                    <w:right w:val="nil"/>
                  </w:tcBorders>
                  <w:shd w:val="clear" w:color="auto" w:fill="auto"/>
                  <w:noWrap/>
                  <w:vAlign w:val="center"/>
                </w:tcPr>
                <w:p w:rsidR="00795724" w:rsidRPr="00795724" w:rsidRDefault="00795724" w:rsidP="00CC3EFB">
                  <w:pPr>
                    <w:jc w:val="right"/>
                    <w:rPr>
                      <w:rFonts w:ascii="Times New Roman" w:hAnsi="Times New Roman"/>
                      <w:lang w:val="ru-RU"/>
                    </w:rPr>
                  </w:pPr>
                  <w:r w:rsidRPr="00795724">
                    <w:rPr>
                      <w:rFonts w:ascii="Times New Roman" w:hAnsi="Times New Roman"/>
                      <w:lang w:val="ru-RU"/>
                    </w:rPr>
                    <w:t xml:space="preserve">к приказу департамента по тарифам </w:t>
                  </w:r>
                </w:p>
              </w:tc>
            </w:tr>
            <w:tr w:rsidR="00795724" w:rsidRPr="00795724" w:rsidTr="00CC3EFB">
              <w:trPr>
                <w:trHeight w:val="312"/>
              </w:trPr>
              <w:tc>
                <w:tcPr>
                  <w:tcW w:w="5000" w:type="pct"/>
                  <w:tcBorders>
                    <w:top w:val="nil"/>
                    <w:left w:val="nil"/>
                    <w:bottom w:val="nil"/>
                    <w:right w:val="nil"/>
                  </w:tcBorders>
                  <w:shd w:val="clear" w:color="auto" w:fill="auto"/>
                  <w:noWrap/>
                  <w:vAlign w:val="center"/>
                </w:tcPr>
                <w:p w:rsidR="00795724" w:rsidRPr="00795724" w:rsidRDefault="00795724" w:rsidP="00CC3EFB">
                  <w:pPr>
                    <w:jc w:val="right"/>
                    <w:rPr>
                      <w:rFonts w:ascii="Times New Roman" w:hAnsi="Times New Roman"/>
                      <w:lang w:val="ru-RU"/>
                    </w:rPr>
                  </w:pPr>
                  <w:r w:rsidRPr="00795724">
                    <w:rPr>
                      <w:rFonts w:ascii="Times New Roman" w:hAnsi="Times New Roman"/>
                      <w:lang w:val="ru-RU"/>
                    </w:rPr>
                    <w:t>Новосибирской области</w:t>
                  </w:r>
                </w:p>
              </w:tc>
            </w:tr>
            <w:tr w:rsidR="00795724" w:rsidRPr="00795724" w:rsidTr="00CC3EFB">
              <w:trPr>
                <w:trHeight w:val="312"/>
              </w:trPr>
              <w:tc>
                <w:tcPr>
                  <w:tcW w:w="5000" w:type="pct"/>
                  <w:tcBorders>
                    <w:top w:val="nil"/>
                    <w:left w:val="nil"/>
                    <w:right w:val="nil"/>
                  </w:tcBorders>
                  <w:shd w:val="clear" w:color="auto" w:fill="auto"/>
                  <w:noWrap/>
                  <w:vAlign w:val="center"/>
                </w:tcPr>
                <w:p w:rsidR="00795724" w:rsidRPr="00795724" w:rsidRDefault="00795724" w:rsidP="00CC3EFB">
                  <w:pPr>
                    <w:jc w:val="right"/>
                    <w:rPr>
                      <w:rFonts w:ascii="Times New Roman" w:hAnsi="Times New Roman"/>
                      <w:lang w:val="ru-RU"/>
                    </w:rPr>
                  </w:pPr>
                  <w:r w:rsidRPr="00795724">
                    <w:rPr>
                      <w:rFonts w:ascii="Times New Roman" w:hAnsi="Times New Roman"/>
                      <w:lang w:val="ru-RU"/>
                    </w:rPr>
                    <w:t>от 20.11.2018 № 408-В</w:t>
                  </w:r>
                </w:p>
              </w:tc>
            </w:tr>
          </w:tbl>
          <w:p w:rsidR="00795724" w:rsidRPr="00795724" w:rsidRDefault="00795724" w:rsidP="00795724">
            <w:pPr>
              <w:jc w:val="center"/>
              <w:rPr>
                <w:rFonts w:ascii="Times New Roman" w:hAnsi="Times New Roman"/>
                <w:b/>
                <w:lang w:val="ru-RU"/>
              </w:rPr>
            </w:pPr>
          </w:p>
          <w:p w:rsidR="00795724" w:rsidRPr="00795724" w:rsidRDefault="00795724" w:rsidP="00795724">
            <w:pPr>
              <w:jc w:val="center"/>
              <w:rPr>
                <w:rFonts w:ascii="Times New Roman" w:hAnsi="Times New Roman"/>
                <w:b/>
                <w:lang w:val="ru-RU"/>
              </w:rPr>
            </w:pPr>
            <w:r w:rsidRPr="00795724">
              <w:rPr>
                <w:rFonts w:ascii="Times New Roman" w:hAnsi="Times New Roman"/>
                <w:b/>
                <w:lang w:val="ru-RU"/>
              </w:rPr>
              <w:t>Долгосрочные параметры регулирования при установлении тарифов с использованием метода индексации на 2019-2021 годы</w:t>
            </w:r>
          </w:p>
          <w:p w:rsidR="00795724" w:rsidRPr="00795724" w:rsidRDefault="00795724" w:rsidP="00795724">
            <w:pPr>
              <w:jc w:val="center"/>
              <w:rPr>
                <w:rFonts w:ascii="Times New Roman" w:hAnsi="Times New Roman"/>
                <w:b/>
                <w:lang w:val="ru-RU"/>
              </w:rPr>
            </w:pPr>
            <w:r w:rsidRPr="00795724">
              <w:rPr>
                <w:rFonts w:ascii="Times New Roman" w:hAnsi="Times New Roman"/>
                <w:b/>
                <w:lang w:val="ru-RU"/>
              </w:rPr>
              <w:t>для организаций, осуществляющих деятельность по холодному водоснабжению на территории Убинского района Новосибирской области</w:t>
            </w:r>
          </w:p>
          <w:p w:rsidR="00795724" w:rsidRPr="00795724" w:rsidRDefault="00795724" w:rsidP="00795724">
            <w:pPr>
              <w:jc w:val="center"/>
              <w:rPr>
                <w:b/>
                <w:szCs w:val="28"/>
                <w:lang w:val="ru-RU"/>
              </w:rPr>
            </w:pPr>
          </w:p>
          <w:tbl>
            <w:tblPr>
              <w:tblW w:w="10800" w:type="dxa"/>
              <w:tblLayout w:type="fixed"/>
              <w:tblLook w:val="0000" w:firstRow="0" w:lastRow="0" w:firstColumn="0" w:lastColumn="0" w:noHBand="0" w:noVBand="0"/>
            </w:tblPr>
            <w:tblGrid>
              <w:gridCol w:w="406"/>
              <w:gridCol w:w="2175"/>
              <w:gridCol w:w="1134"/>
              <w:gridCol w:w="1220"/>
              <w:gridCol w:w="1430"/>
              <w:gridCol w:w="1326"/>
              <w:gridCol w:w="1426"/>
              <w:gridCol w:w="1683"/>
            </w:tblGrid>
            <w:tr w:rsidR="00795724" w:rsidRPr="00795724" w:rsidTr="00795724">
              <w:trPr>
                <w:cantSplit/>
                <w:trHeight w:val="661"/>
              </w:trPr>
              <w:tc>
                <w:tcPr>
                  <w:tcW w:w="188" w:type="pct"/>
                  <w:vMerge w:val="restart"/>
                  <w:tcBorders>
                    <w:top w:val="single" w:sz="4" w:space="0" w:color="auto"/>
                    <w:left w:val="single" w:sz="4" w:space="0" w:color="auto"/>
                    <w:right w:val="single" w:sz="4" w:space="0" w:color="auto"/>
                  </w:tcBorders>
                  <w:vAlign w:val="center"/>
                </w:tcPr>
                <w:p w:rsidR="00795724" w:rsidRPr="00795724" w:rsidRDefault="00795724" w:rsidP="00CC3EFB">
                  <w:pPr>
                    <w:rPr>
                      <w:rFonts w:ascii="Times New Roman" w:hAnsi="Times New Roman"/>
                    </w:rPr>
                  </w:pPr>
                  <w:r w:rsidRPr="00795724">
                    <w:rPr>
                      <w:rFonts w:ascii="Times New Roman" w:hAnsi="Times New Roman"/>
                    </w:rPr>
                    <w:t>№</w:t>
                  </w:r>
                </w:p>
                <w:p w:rsidR="00795724" w:rsidRPr="00795724" w:rsidRDefault="00795724" w:rsidP="00CC3EFB">
                  <w:pPr>
                    <w:rPr>
                      <w:rFonts w:ascii="Times New Roman" w:hAnsi="Times New Roman"/>
                    </w:rPr>
                  </w:pPr>
                  <w:r w:rsidRPr="00795724">
                    <w:rPr>
                      <w:rFonts w:ascii="Times New Roman" w:hAnsi="Times New Roman"/>
                    </w:rPr>
                    <w:t>п/п</w:t>
                  </w:r>
                </w:p>
              </w:tc>
              <w:tc>
                <w:tcPr>
                  <w:tcW w:w="1007" w:type="pct"/>
                  <w:vMerge w:val="restart"/>
                  <w:tcBorders>
                    <w:top w:val="single" w:sz="4" w:space="0" w:color="auto"/>
                    <w:left w:val="single" w:sz="4" w:space="0" w:color="auto"/>
                    <w:right w:val="single" w:sz="4" w:space="0" w:color="auto"/>
                  </w:tcBorders>
                  <w:vAlign w:val="center"/>
                </w:tcPr>
                <w:p w:rsidR="00795724" w:rsidRPr="00795724" w:rsidRDefault="00795724" w:rsidP="00CC3EFB">
                  <w:pPr>
                    <w:jc w:val="center"/>
                    <w:rPr>
                      <w:rFonts w:ascii="Times New Roman" w:hAnsi="Times New Roman"/>
                      <w:lang w:val="ru-RU"/>
                    </w:rPr>
                  </w:pPr>
                  <w:r w:rsidRPr="00795724">
                    <w:rPr>
                      <w:rFonts w:ascii="Times New Roman" w:hAnsi="Times New Roman"/>
                      <w:lang w:val="ru-RU"/>
                    </w:rPr>
                    <w:t>Наименование регулируемой организации</w:t>
                  </w:r>
                </w:p>
                <w:p w:rsidR="00795724" w:rsidRPr="00795724" w:rsidRDefault="00795724" w:rsidP="00CC3EFB">
                  <w:pPr>
                    <w:jc w:val="center"/>
                    <w:rPr>
                      <w:rFonts w:ascii="Times New Roman" w:hAnsi="Times New Roman"/>
                      <w:lang w:val="ru-RU"/>
                    </w:rPr>
                  </w:pPr>
                  <w:r w:rsidRPr="00795724">
                    <w:rPr>
                      <w:rFonts w:ascii="Times New Roman" w:hAnsi="Times New Roman"/>
                      <w:lang w:val="ru-RU"/>
                    </w:rPr>
                    <w:t>(ОГРН/ИНН)</w:t>
                  </w:r>
                </w:p>
              </w:tc>
              <w:tc>
                <w:tcPr>
                  <w:tcW w:w="525" w:type="pct"/>
                  <w:vMerge w:val="restart"/>
                  <w:tcBorders>
                    <w:top w:val="single" w:sz="4" w:space="0" w:color="auto"/>
                    <w:left w:val="nil"/>
                    <w:right w:val="nil"/>
                  </w:tcBorders>
                  <w:shd w:val="clear" w:color="auto" w:fill="auto"/>
                  <w:vAlign w:val="center"/>
                </w:tcPr>
                <w:p w:rsidR="00795724" w:rsidRPr="00795724" w:rsidRDefault="00795724" w:rsidP="00CC3EFB">
                  <w:pPr>
                    <w:jc w:val="center"/>
                    <w:rPr>
                      <w:rFonts w:ascii="Times New Roman" w:hAnsi="Times New Roman"/>
                    </w:rPr>
                  </w:pPr>
                  <w:proofErr w:type="spellStart"/>
                  <w:r w:rsidRPr="00795724">
                    <w:rPr>
                      <w:rFonts w:ascii="Times New Roman" w:hAnsi="Times New Roman"/>
                    </w:rPr>
                    <w:t>Год</w:t>
                  </w:r>
                  <w:proofErr w:type="spellEnd"/>
                </w:p>
              </w:tc>
              <w:tc>
                <w:tcPr>
                  <w:tcW w:w="565" w:type="pct"/>
                  <w:vMerge w:val="restart"/>
                  <w:tcBorders>
                    <w:top w:val="single" w:sz="4" w:space="0" w:color="auto"/>
                    <w:left w:val="single" w:sz="4" w:space="0" w:color="auto"/>
                    <w:right w:val="single" w:sz="4" w:space="0" w:color="auto"/>
                  </w:tcBorders>
                  <w:shd w:val="clear" w:color="auto" w:fill="auto"/>
                  <w:vAlign w:val="center"/>
                </w:tcPr>
                <w:p w:rsidR="00795724" w:rsidRPr="00795724" w:rsidRDefault="00795724" w:rsidP="00CC3EFB">
                  <w:pPr>
                    <w:autoSpaceDE w:val="0"/>
                    <w:autoSpaceDN w:val="0"/>
                    <w:adjustRightInd w:val="0"/>
                    <w:ind w:firstLine="19"/>
                    <w:jc w:val="center"/>
                    <w:rPr>
                      <w:rFonts w:ascii="Times New Roman" w:hAnsi="Times New Roman"/>
                      <w:lang w:val="ru-RU"/>
                    </w:rPr>
                  </w:pPr>
                  <w:r w:rsidRPr="00795724">
                    <w:rPr>
                      <w:rFonts w:ascii="Times New Roman" w:hAnsi="Times New Roman"/>
                      <w:lang w:val="ru-RU"/>
                    </w:rPr>
                    <w:t xml:space="preserve">Базовый уровень операционных расходов, </w:t>
                  </w:r>
                  <w:proofErr w:type="spellStart"/>
                  <w:r w:rsidRPr="00795724">
                    <w:rPr>
                      <w:rFonts w:ascii="Times New Roman" w:hAnsi="Times New Roman"/>
                      <w:lang w:val="ru-RU"/>
                    </w:rPr>
                    <w:t>тыс</w:t>
                  </w:r>
                  <w:proofErr w:type="gramStart"/>
                  <w:r w:rsidRPr="00795724">
                    <w:rPr>
                      <w:rFonts w:ascii="Times New Roman" w:hAnsi="Times New Roman"/>
                      <w:lang w:val="ru-RU"/>
                    </w:rPr>
                    <w:t>.р</w:t>
                  </w:r>
                  <w:proofErr w:type="gramEnd"/>
                  <w:r w:rsidRPr="00795724">
                    <w:rPr>
                      <w:rFonts w:ascii="Times New Roman" w:hAnsi="Times New Roman"/>
                      <w:lang w:val="ru-RU"/>
                    </w:rPr>
                    <w:t>уб</w:t>
                  </w:r>
                  <w:proofErr w:type="spellEnd"/>
                  <w:r w:rsidRPr="00795724">
                    <w:rPr>
                      <w:rFonts w:ascii="Times New Roman" w:hAnsi="Times New Roman"/>
                      <w:lang w:val="ru-RU"/>
                    </w:rPr>
                    <w:t>.</w:t>
                  </w:r>
                </w:p>
              </w:tc>
              <w:tc>
                <w:tcPr>
                  <w:tcW w:w="662" w:type="pct"/>
                  <w:vMerge w:val="restart"/>
                  <w:tcBorders>
                    <w:top w:val="single" w:sz="4" w:space="0" w:color="auto"/>
                    <w:left w:val="single" w:sz="4" w:space="0" w:color="auto"/>
                    <w:right w:val="single" w:sz="4" w:space="0" w:color="auto"/>
                  </w:tcBorders>
                  <w:vAlign w:val="center"/>
                </w:tcPr>
                <w:p w:rsidR="00795724" w:rsidRPr="00795724" w:rsidRDefault="00795724" w:rsidP="00CC3EFB">
                  <w:pPr>
                    <w:autoSpaceDE w:val="0"/>
                    <w:autoSpaceDN w:val="0"/>
                    <w:adjustRightInd w:val="0"/>
                    <w:ind w:firstLine="19"/>
                    <w:jc w:val="center"/>
                    <w:rPr>
                      <w:rFonts w:ascii="Times New Roman" w:hAnsi="Times New Roman"/>
                    </w:rPr>
                  </w:pPr>
                  <w:proofErr w:type="spellStart"/>
                  <w:r w:rsidRPr="00795724">
                    <w:rPr>
                      <w:rFonts w:ascii="Times New Roman" w:hAnsi="Times New Roman"/>
                    </w:rPr>
                    <w:t>Индекс</w:t>
                  </w:r>
                  <w:proofErr w:type="spellEnd"/>
                  <w:r w:rsidRPr="00795724">
                    <w:rPr>
                      <w:rFonts w:ascii="Times New Roman" w:hAnsi="Times New Roman"/>
                    </w:rPr>
                    <w:t xml:space="preserve"> </w:t>
                  </w:r>
                  <w:proofErr w:type="spellStart"/>
                  <w:r w:rsidRPr="00795724">
                    <w:rPr>
                      <w:rFonts w:ascii="Times New Roman" w:hAnsi="Times New Roman"/>
                    </w:rPr>
                    <w:t>эффективности</w:t>
                  </w:r>
                  <w:proofErr w:type="spellEnd"/>
                  <w:r w:rsidRPr="00795724">
                    <w:rPr>
                      <w:rFonts w:ascii="Times New Roman" w:hAnsi="Times New Roman"/>
                    </w:rPr>
                    <w:t xml:space="preserve"> </w:t>
                  </w:r>
                  <w:proofErr w:type="spellStart"/>
                  <w:r w:rsidRPr="00795724">
                    <w:rPr>
                      <w:rFonts w:ascii="Times New Roman" w:hAnsi="Times New Roman"/>
                    </w:rPr>
                    <w:t>операционных</w:t>
                  </w:r>
                  <w:proofErr w:type="spellEnd"/>
                  <w:r w:rsidRPr="00795724">
                    <w:rPr>
                      <w:rFonts w:ascii="Times New Roman" w:hAnsi="Times New Roman"/>
                    </w:rPr>
                    <w:t xml:space="preserve"> </w:t>
                  </w:r>
                  <w:proofErr w:type="spellStart"/>
                  <w:r w:rsidRPr="00795724">
                    <w:rPr>
                      <w:rFonts w:ascii="Times New Roman" w:hAnsi="Times New Roman"/>
                    </w:rPr>
                    <w:t>расходов</w:t>
                  </w:r>
                  <w:proofErr w:type="spellEnd"/>
                  <w:r w:rsidRPr="00795724">
                    <w:rPr>
                      <w:rFonts w:ascii="Times New Roman" w:hAnsi="Times New Roman"/>
                    </w:rPr>
                    <w:t>, %</w:t>
                  </w:r>
                </w:p>
              </w:tc>
              <w:tc>
                <w:tcPr>
                  <w:tcW w:w="614" w:type="pct"/>
                  <w:vMerge w:val="restart"/>
                  <w:tcBorders>
                    <w:top w:val="single" w:sz="4" w:space="0" w:color="auto"/>
                    <w:left w:val="single" w:sz="4" w:space="0" w:color="auto"/>
                    <w:right w:val="single" w:sz="4" w:space="0" w:color="auto"/>
                  </w:tcBorders>
                  <w:vAlign w:val="center"/>
                </w:tcPr>
                <w:p w:rsidR="00795724" w:rsidRPr="00795724" w:rsidRDefault="00795724" w:rsidP="00CC3EFB">
                  <w:pPr>
                    <w:jc w:val="center"/>
                    <w:rPr>
                      <w:rFonts w:ascii="Times New Roman" w:hAnsi="Times New Roman"/>
                    </w:rPr>
                  </w:pPr>
                  <w:proofErr w:type="spellStart"/>
                  <w:r w:rsidRPr="00795724">
                    <w:rPr>
                      <w:rFonts w:ascii="Times New Roman" w:hAnsi="Times New Roman"/>
                    </w:rPr>
                    <w:t>Нормативный</w:t>
                  </w:r>
                  <w:proofErr w:type="spellEnd"/>
                  <w:r w:rsidRPr="00795724">
                    <w:rPr>
                      <w:rFonts w:ascii="Times New Roman" w:hAnsi="Times New Roman"/>
                    </w:rPr>
                    <w:t xml:space="preserve"> </w:t>
                  </w:r>
                  <w:proofErr w:type="spellStart"/>
                  <w:r w:rsidRPr="00795724">
                    <w:rPr>
                      <w:rFonts w:ascii="Times New Roman" w:hAnsi="Times New Roman"/>
                    </w:rPr>
                    <w:t>уровень</w:t>
                  </w:r>
                  <w:proofErr w:type="spellEnd"/>
                  <w:r w:rsidRPr="00795724">
                    <w:rPr>
                      <w:rFonts w:ascii="Times New Roman" w:hAnsi="Times New Roman"/>
                    </w:rPr>
                    <w:t xml:space="preserve"> </w:t>
                  </w:r>
                  <w:proofErr w:type="spellStart"/>
                  <w:r w:rsidRPr="00795724">
                    <w:rPr>
                      <w:rFonts w:ascii="Times New Roman" w:hAnsi="Times New Roman"/>
                    </w:rPr>
                    <w:t>прибыли</w:t>
                  </w:r>
                  <w:proofErr w:type="spellEnd"/>
                  <w:r w:rsidRPr="00795724">
                    <w:rPr>
                      <w:rFonts w:ascii="Times New Roman" w:hAnsi="Times New Roman"/>
                    </w:rPr>
                    <w:t>, %</w:t>
                  </w:r>
                </w:p>
              </w:tc>
              <w:tc>
                <w:tcPr>
                  <w:tcW w:w="1440" w:type="pct"/>
                  <w:gridSpan w:val="2"/>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autoSpaceDE w:val="0"/>
                    <w:autoSpaceDN w:val="0"/>
                    <w:adjustRightInd w:val="0"/>
                    <w:ind w:firstLine="19"/>
                    <w:jc w:val="center"/>
                    <w:rPr>
                      <w:rFonts w:ascii="Times New Roman" w:hAnsi="Times New Roman"/>
                      <w:lang w:val="ru-RU"/>
                    </w:rPr>
                  </w:pPr>
                  <w:r w:rsidRPr="00795724">
                    <w:rPr>
                      <w:rFonts w:ascii="Times New Roman" w:hAnsi="Times New Roman"/>
                      <w:lang w:val="ru-RU"/>
                    </w:rPr>
                    <w:t>Показатели энергосбережения и энергетической эффективности</w:t>
                  </w:r>
                </w:p>
              </w:tc>
            </w:tr>
            <w:tr w:rsidR="00795724" w:rsidRPr="00795724" w:rsidTr="00795724">
              <w:trPr>
                <w:cantSplit/>
                <w:trHeight w:val="1325"/>
              </w:trPr>
              <w:tc>
                <w:tcPr>
                  <w:tcW w:w="188" w:type="pct"/>
                  <w:vMerge/>
                  <w:tcBorders>
                    <w:left w:val="single" w:sz="4" w:space="0" w:color="auto"/>
                    <w:bottom w:val="single" w:sz="4" w:space="0" w:color="000000"/>
                    <w:right w:val="single" w:sz="4" w:space="0" w:color="auto"/>
                  </w:tcBorders>
                  <w:vAlign w:val="center"/>
                </w:tcPr>
                <w:p w:rsidR="00795724" w:rsidRPr="00795724" w:rsidRDefault="00795724" w:rsidP="00CC3EFB">
                  <w:pPr>
                    <w:rPr>
                      <w:rFonts w:ascii="Times New Roman" w:hAnsi="Times New Roman"/>
                      <w:lang w:val="ru-RU"/>
                    </w:rPr>
                  </w:pPr>
                </w:p>
              </w:tc>
              <w:tc>
                <w:tcPr>
                  <w:tcW w:w="1007" w:type="pct"/>
                  <w:vMerge/>
                  <w:tcBorders>
                    <w:left w:val="single" w:sz="4" w:space="0" w:color="auto"/>
                    <w:bottom w:val="single" w:sz="4" w:space="0" w:color="000000"/>
                    <w:right w:val="single" w:sz="4" w:space="0" w:color="auto"/>
                  </w:tcBorders>
                  <w:vAlign w:val="center"/>
                </w:tcPr>
                <w:p w:rsidR="00795724" w:rsidRPr="00795724" w:rsidRDefault="00795724" w:rsidP="00CC3EFB">
                  <w:pPr>
                    <w:jc w:val="center"/>
                    <w:rPr>
                      <w:rFonts w:ascii="Times New Roman" w:hAnsi="Times New Roman"/>
                      <w:lang w:val="ru-RU"/>
                    </w:rPr>
                  </w:pPr>
                </w:p>
              </w:tc>
              <w:tc>
                <w:tcPr>
                  <w:tcW w:w="525" w:type="pct"/>
                  <w:vMerge/>
                  <w:tcBorders>
                    <w:left w:val="nil"/>
                    <w:bottom w:val="single" w:sz="4" w:space="0" w:color="auto"/>
                    <w:right w:val="nil"/>
                  </w:tcBorders>
                  <w:shd w:val="clear" w:color="auto" w:fill="auto"/>
                  <w:vAlign w:val="center"/>
                </w:tcPr>
                <w:p w:rsidR="00795724" w:rsidRPr="00795724" w:rsidRDefault="00795724" w:rsidP="00CC3EFB">
                  <w:pPr>
                    <w:jc w:val="center"/>
                    <w:rPr>
                      <w:rFonts w:ascii="Times New Roman" w:hAnsi="Times New Roman"/>
                      <w:lang w:val="ru-RU"/>
                    </w:rPr>
                  </w:pPr>
                </w:p>
              </w:tc>
              <w:tc>
                <w:tcPr>
                  <w:tcW w:w="565" w:type="pct"/>
                  <w:vMerge/>
                  <w:tcBorders>
                    <w:left w:val="single" w:sz="4" w:space="0" w:color="auto"/>
                    <w:bottom w:val="single" w:sz="4" w:space="0" w:color="auto"/>
                    <w:right w:val="single" w:sz="4" w:space="0" w:color="auto"/>
                  </w:tcBorders>
                  <w:shd w:val="clear" w:color="auto" w:fill="auto"/>
                  <w:vAlign w:val="center"/>
                </w:tcPr>
                <w:p w:rsidR="00795724" w:rsidRPr="00795724" w:rsidRDefault="00795724" w:rsidP="00CC3EFB">
                  <w:pPr>
                    <w:rPr>
                      <w:rFonts w:ascii="Times New Roman" w:hAnsi="Times New Roman"/>
                      <w:lang w:val="ru-RU"/>
                    </w:rPr>
                  </w:pPr>
                </w:p>
              </w:tc>
              <w:tc>
                <w:tcPr>
                  <w:tcW w:w="662" w:type="pct"/>
                  <w:vMerge/>
                  <w:tcBorders>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lang w:val="ru-RU"/>
                    </w:rPr>
                  </w:pPr>
                </w:p>
              </w:tc>
              <w:tc>
                <w:tcPr>
                  <w:tcW w:w="614" w:type="pct"/>
                  <w:vMerge/>
                  <w:tcBorders>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lang w:val="ru-RU"/>
                    </w:rPr>
                  </w:pPr>
                </w:p>
              </w:tc>
              <w:tc>
                <w:tcPr>
                  <w:tcW w:w="660" w:type="pc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proofErr w:type="spellStart"/>
                  <w:r w:rsidRPr="00795724">
                    <w:rPr>
                      <w:rFonts w:ascii="Times New Roman" w:hAnsi="Times New Roman"/>
                    </w:rPr>
                    <w:t>уровень</w:t>
                  </w:r>
                  <w:proofErr w:type="spellEnd"/>
                  <w:r w:rsidRPr="00795724">
                    <w:rPr>
                      <w:rFonts w:ascii="Times New Roman" w:hAnsi="Times New Roman"/>
                    </w:rPr>
                    <w:t xml:space="preserve"> </w:t>
                  </w:r>
                  <w:proofErr w:type="spellStart"/>
                  <w:r w:rsidRPr="00795724">
                    <w:rPr>
                      <w:rFonts w:ascii="Times New Roman" w:hAnsi="Times New Roman"/>
                    </w:rPr>
                    <w:t>потерь</w:t>
                  </w:r>
                  <w:proofErr w:type="spellEnd"/>
                  <w:r w:rsidRPr="00795724">
                    <w:rPr>
                      <w:rFonts w:ascii="Times New Roman" w:hAnsi="Times New Roman"/>
                    </w:rPr>
                    <w:t xml:space="preserve"> </w:t>
                  </w:r>
                  <w:proofErr w:type="spellStart"/>
                  <w:r w:rsidRPr="00795724">
                    <w:rPr>
                      <w:rFonts w:ascii="Times New Roman" w:hAnsi="Times New Roman"/>
                    </w:rPr>
                    <w:t>воды</w:t>
                  </w:r>
                  <w:proofErr w:type="spellEnd"/>
                  <w:r w:rsidRPr="00795724">
                    <w:rPr>
                      <w:rFonts w:ascii="Times New Roman" w:hAnsi="Times New Roman"/>
                    </w:rPr>
                    <w:t>, %</w:t>
                  </w:r>
                </w:p>
              </w:tc>
              <w:tc>
                <w:tcPr>
                  <w:tcW w:w="780" w:type="pc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lang w:val="ru-RU"/>
                    </w:rPr>
                  </w:pPr>
                  <w:r w:rsidRPr="00795724">
                    <w:rPr>
                      <w:rFonts w:ascii="Times New Roman" w:hAnsi="Times New Roman"/>
                      <w:lang w:val="ru-RU"/>
                    </w:rPr>
                    <w:t xml:space="preserve">удельный расход электрической энергии, кВт </w:t>
                  </w:r>
                  <w:proofErr w:type="gramStart"/>
                  <w:r w:rsidRPr="00795724">
                    <w:rPr>
                      <w:rFonts w:ascii="Times New Roman" w:hAnsi="Times New Roman"/>
                      <w:lang w:val="ru-RU"/>
                    </w:rPr>
                    <w:t>ч</w:t>
                  </w:r>
                  <w:proofErr w:type="gramEnd"/>
                  <w:r w:rsidRPr="00795724">
                    <w:rPr>
                      <w:rFonts w:ascii="Times New Roman" w:hAnsi="Times New Roman"/>
                      <w:lang w:val="ru-RU"/>
                    </w:rPr>
                    <w:t>/куб. м</w:t>
                  </w:r>
                </w:p>
              </w:tc>
            </w:tr>
            <w:tr w:rsidR="00795724" w:rsidRPr="00EA088C" w:rsidTr="00795724">
              <w:trPr>
                <w:cantSplit/>
                <w:trHeight w:val="358"/>
                <w:tblHeader/>
              </w:trPr>
              <w:tc>
                <w:tcPr>
                  <w:tcW w:w="188" w:type="pc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1</w:t>
                  </w:r>
                </w:p>
              </w:tc>
              <w:tc>
                <w:tcPr>
                  <w:tcW w:w="1007" w:type="pc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2</w:t>
                  </w:r>
                </w:p>
              </w:tc>
              <w:tc>
                <w:tcPr>
                  <w:tcW w:w="525" w:type="pct"/>
                  <w:tcBorders>
                    <w:top w:val="single" w:sz="4" w:space="0" w:color="auto"/>
                    <w:left w:val="nil"/>
                    <w:bottom w:val="single" w:sz="4" w:space="0" w:color="auto"/>
                    <w:right w:val="nil"/>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3</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4</w:t>
                  </w:r>
                </w:p>
              </w:tc>
              <w:tc>
                <w:tcPr>
                  <w:tcW w:w="662" w:type="pc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5</w:t>
                  </w:r>
                </w:p>
              </w:tc>
              <w:tc>
                <w:tcPr>
                  <w:tcW w:w="614" w:type="pc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6</w:t>
                  </w:r>
                </w:p>
              </w:tc>
              <w:tc>
                <w:tcPr>
                  <w:tcW w:w="660" w:type="pc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7</w:t>
                  </w:r>
                </w:p>
              </w:tc>
              <w:tc>
                <w:tcPr>
                  <w:tcW w:w="780" w:type="pc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8</w:t>
                  </w:r>
                </w:p>
              </w:tc>
            </w:tr>
            <w:tr w:rsidR="00795724" w:rsidRPr="00EA088C" w:rsidTr="00795724">
              <w:trPr>
                <w:trHeight w:val="369"/>
              </w:trPr>
              <w:tc>
                <w:tcPr>
                  <w:tcW w:w="5000" w:type="pct"/>
                  <w:gridSpan w:val="8"/>
                  <w:tcBorders>
                    <w:top w:val="nil"/>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both"/>
                    <w:rPr>
                      <w:rFonts w:ascii="Times New Roman" w:hAnsi="Times New Roman"/>
                    </w:rPr>
                  </w:pPr>
                  <w:proofErr w:type="spellStart"/>
                  <w:r w:rsidRPr="00795724">
                    <w:rPr>
                      <w:rFonts w:ascii="Times New Roman" w:hAnsi="Times New Roman"/>
                    </w:rPr>
                    <w:t>Борисоглебский</w:t>
                  </w:r>
                  <w:proofErr w:type="spellEnd"/>
                  <w:r w:rsidRPr="00795724">
                    <w:rPr>
                      <w:rFonts w:ascii="Times New Roman" w:hAnsi="Times New Roman"/>
                    </w:rPr>
                    <w:t xml:space="preserve"> </w:t>
                  </w:r>
                  <w:proofErr w:type="spellStart"/>
                  <w:r w:rsidRPr="00795724">
                    <w:rPr>
                      <w:rFonts w:ascii="Times New Roman" w:hAnsi="Times New Roman"/>
                    </w:rPr>
                    <w:t>сельсовет</w:t>
                  </w:r>
                  <w:proofErr w:type="spellEnd"/>
                </w:p>
              </w:tc>
            </w:tr>
            <w:tr w:rsidR="00795724" w:rsidRPr="00EA088C" w:rsidTr="00795724">
              <w:trPr>
                <w:trHeight w:val="34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1.</w:t>
                  </w:r>
                </w:p>
              </w:tc>
              <w:tc>
                <w:tcPr>
                  <w:tcW w:w="1007" w:type="pct"/>
                  <w:vMerge w:val="restar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rPr>
                      <w:rFonts w:ascii="Times New Roman" w:hAnsi="Times New Roman"/>
                      <w:lang w:val="ru-RU"/>
                    </w:rPr>
                  </w:pPr>
                  <w:r w:rsidRPr="00795724">
                    <w:rPr>
                      <w:rFonts w:ascii="Times New Roman" w:hAnsi="Times New Roman"/>
                      <w:lang w:val="ru-RU"/>
                    </w:rPr>
                    <w:t>МКУ «Управление благоустройства и хозяйственного обеспечения» Борисоглебского сельсовета</w:t>
                  </w:r>
                </w:p>
                <w:p w:rsidR="00795724" w:rsidRPr="00795724" w:rsidRDefault="00795724" w:rsidP="00CC3EFB">
                  <w:pPr>
                    <w:rPr>
                      <w:rFonts w:ascii="Times New Roman" w:hAnsi="Times New Roman"/>
                    </w:rPr>
                  </w:pPr>
                  <w:r w:rsidRPr="00795724">
                    <w:rPr>
                      <w:rFonts w:ascii="Times New Roman" w:hAnsi="Times New Roman"/>
                    </w:rPr>
                    <w:t>(1185476026350/5439102738)</w:t>
                  </w:r>
                </w:p>
              </w:tc>
              <w:tc>
                <w:tcPr>
                  <w:tcW w:w="525" w:type="pc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2019</w:t>
                  </w:r>
                </w:p>
              </w:tc>
              <w:tc>
                <w:tcPr>
                  <w:tcW w:w="565" w:type="pc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314,06</w:t>
                  </w:r>
                </w:p>
              </w:tc>
              <w:tc>
                <w:tcPr>
                  <w:tcW w:w="662" w:type="pct"/>
                  <w:tcBorders>
                    <w:top w:val="single" w:sz="4" w:space="0" w:color="auto"/>
                    <w:left w:val="nil"/>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w:t>
                  </w:r>
                </w:p>
              </w:tc>
              <w:tc>
                <w:tcPr>
                  <w:tcW w:w="614" w:type="pct"/>
                  <w:tcBorders>
                    <w:top w:val="single" w:sz="4" w:space="0" w:color="auto"/>
                    <w:left w:val="nil"/>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0,00</w:t>
                  </w:r>
                </w:p>
              </w:tc>
              <w:tc>
                <w:tcPr>
                  <w:tcW w:w="660" w:type="pct"/>
                  <w:tcBorders>
                    <w:top w:val="single" w:sz="4" w:space="0" w:color="auto"/>
                    <w:left w:val="nil"/>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0,40</w:t>
                  </w:r>
                </w:p>
              </w:tc>
              <w:tc>
                <w:tcPr>
                  <w:tcW w:w="780" w:type="pct"/>
                  <w:tcBorders>
                    <w:top w:val="single" w:sz="4" w:space="0" w:color="auto"/>
                    <w:left w:val="nil"/>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0,93</w:t>
                  </w:r>
                </w:p>
              </w:tc>
            </w:tr>
            <w:tr w:rsidR="00795724" w:rsidRPr="00EA088C" w:rsidTr="00795724">
              <w:trPr>
                <w:trHeight w:val="340"/>
              </w:trPr>
              <w:tc>
                <w:tcPr>
                  <w:tcW w:w="1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p>
              </w:tc>
              <w:tc>
                <w:tcPr>
                  <w:tcW w:w="1007" w:type="pct"/>
                  <w:vMerge/>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rPr>
                      <w:rFonts w:ascii="Times New Roman" w:hAnsi="Times New Roman"/>
                    </w:rPr>
                  </w:pPr>
                </w:p>
              </w:tc>
              <w:tc>
                <w:tcPr>
                  <w:tcW w:w="525" w:type="pc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2020</w:t>
                  </w:r>
                </w:p>
              </w:tc>
              <w:tc>
                <w:tcPr>
                  <w:tcW w:w="565" w:type="pc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w:t>
                  </w:r>
                </w:p>
              </w:tc>
              <w:tc>
                <w:tcPr>
                  <w:tcW w:w="662" w:type="pct"/>
                  <w:tcBorders>
                    <w:top w:val="single" w:sz="4" w:space="0" w:color="auto"/>
                    <w:left w:val="nil"/>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3,00</w:t>
                  </w:r>
                </w:p>
              </w:tc>
              <w:tc>
                <w:tcPr>
                  <w:tcW w:w="614" w:type="pct"/>
                  <w:tcBorders>
                    <w:top w:val="single" w:sz="4" w:space="0" w:color="auto"/>
                    <w:left w:val="nil"/>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0,00</w:t>
                  </w:r>
                </w:p>
              </w:tc>
              <w:tc>
                <w:tcPr>
                  <w:tcW w:w="660" w:type="pct"/>
                  <w:tcBorders>
                    <w:top w:val="single" w:sz="4" w:space="0" w:color="auto"/>
                    <w:left w:val="nil"/>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0,40</w:t>
                  </w:r>
                </w:p>
              </w:tc>
              <w:tc>
                <w:tcPr>
                  <w:tcW w:w="780" w:type="pct"/>
                  <w:tcBorders>
                    <w:top w:val="single" w:sz="4" w:space="0" w:color="auto"/>
                    <w:left w:val="nil"/>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0,93</w:t>
                  </w:r>
                </w:p>
              </w:tc>
            </w:tr>
            <w:tr w:rsidR="00795724" w:rsidRPr="00EA088C" w:rsidTr="00795724">
              <w:trPr>
                <w:trHeight w:val="340"/>
              </w:trPr>
              <w:tc>
                <w:tcPr>
                  <w:tcW w:w="1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p>
              </w:tc>
              <w:tc>
                <w:tcPr>
                  <w:tcW w:w="1007" w:type="pct"/>
                  <w:vMerge/>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rPr>
                      <w:rFonts w:ascii="Times New Roman" w:hAnsi="Times New Roman"/>
                    </w:rPr>
                  </w:pPr>
                </w:p>
              </w:tc>
              <w:tc>
                <w:tcPr>
                  <w:tcW w:w="525" w:type="pc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2021</w:t>
                  </w:r>
                </w:p>
              </w:tc>
              <w:tc>
                <w:tcPr>
                  <w:tcW w:w="565" w:type="pc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w:t>
                  </w:r>
                </w:p>
              </w:tc>
              <w:tc>
                <w:tcPr>
                  <w:tcW w:w="662" w:type="pct"/>
                  <w:tcBorders>
                    <w:top w:val="single" w:sz="4" w:space="0" w:color="auto"/>
                    <w:left w:val="nil"/>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3,00</w:t>
                  </w:r>
                </w:p>
              </w:tc>
              <w:tc>
                <w:tcPr>
                  <w:tcW w:w="614" w:type="pct"/>
                  <w:tcBorders>
                    <w:top w:val="single" w:sz="4" w:space="0" w:color="auto"/>
                    <w:left w:val="nil"/>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0,00</w:t>
                  </w:r>
                </w:p>
              </w:tc>
              <w:tc>
                <w:tcPr>
                  <w:tcW w:w="660" w:type="pct"/>
                  <w:tcBorders>
                    <w:top w:val="single" w:sz="4" w:space="0" w:color="auto"/>
                    <w:left w:val="nil"/>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0,40</w:t>
                  </w:r>
                </w:p>
              </w:tc>
              <w:tc>
                <w:tcPr>
                  <w:tcW w:w="780" w:type="pct"/>
                  <w:tcBorders>
                    <w:top w:val="single" w:sz="4" w:space="0" w:color="auto"/>
                    <w:left w:val="nil"/>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0,93</w:t>
                  </w:r>
                </w:p>
              </w:tc>
            </w:tr>
          </w:tbl>
          <w:p w:rsidR="00795724" w:rsidRDefault="00795724" w:rsidP="009E373A">
            <w:pPr>
              <w:pStyle w:val="ConsPlusNormal"/>
              <w:ind w:firstLine="708"/>
              <w:jc w:val="right"/>
              <w:outlineLvl w:val="1"/>
              <w:rPr>
                <w:rFonts w:ascii="Times New Roman" w:hAnsi="Times New Roman" w:cs="Times New Roman"/>
                <w:sz w:val="24"/>
                <w:szCs w:val="24"/>
              </w:rPr>
            </w:pPr>
          </w:p>
          <w:p w:rsidR="009E373A" w:rsidRDefault="009E373A" w:rsidP="009E373A">
            <w:pPr>
              <w:pStyle w:val="ConsPlusNormal"/>
              <w:ind w:firstLine="708"/>
              <w:jc w:val="right"/>
              <w:outlineLvl w:val="1"/>
              <w:rPr>
                <w:rFonts w:ascii="Times New Roman" w:hAnsi="Times New Roman" w:cs="Times New Roman"/>
                <w:sz w:val="24"/>
                <w:szCs w:val="24"/>
              </w:rPr>
            </w:pPr>
          </w:p>
          <w:p w:rsidR="00795724" w:rsidRPr="00795724" w:rsidRDefault="00795724" w:rsidP="00795724">
            <w:pPr>
              <w:ind w:right="-2"/>
              <w:jc w:val="right"/>
              <w:rPr>
                <w:rFonts w:ascii="Times New Roman" w:hAnsi="Times New Roman"/>
                <w:lang w:val="ru-RU"/>
              </w:rPr>
            </w:pPr>
            <w:r w:rsidRPr="00795724">
              <w:rPr>
                <w:rFonts w:ascii="Times New Roman" w:hAnsi="Times New Roman"/>
                <w:lang w:val="ru-RU"/>
              </w:rPr>
              <w:t>Приложение №</w:t>
            </w:r>
            <w:r w:rsidRPr="00795724">
              <w:rPr>
                <w:rFonts w:ascii="Times New Roman" w:hAnsi="Times New Roman"/>
              </w:rPr>
              <w:t> </w:t>
            </w:r>
            <w:r w:rsidRPr="00795724">
              <w:rPr>
                <w:rFonts w:ascii="Times New Roman" w:hAnsi="Times New Roman"/>
                <w:lang w:val="ru-RU"/>
              </w:rPr>
              <w:t>2</w:t>
            </w:r>
          </w:p>
          <w:p w:rsidR="00795724" w:rsidRPr="00795724" w:rsidRDefault="00795724" w:rsidP="00795724">
            <w:pPr>
              <w:ind w:right="-2"/>
              <w:jc w:val="right"/>
              <w:rPr>
                <w:rFonts w:ascii="Times New Roman" w:hAnsi="Times New Roman"/>
                <w:lang w:val="ru-RU"/>
              </w:rPr>
            </w:pPr>
            <w:r w:rsidRPr="00795724">
              <w:rPr>
                <w:rFonts w:ascii="Times New Roman" w:hAnsi="Times New Roman"/>
                <w:lang w:val="ru-RU"/>
              </w:rPr>
              <w:t>к приказу департамента по тарифам</w:t>
            </w:r>
          </w:p>
          <w:p w:rsidR="00795724" w:rsidRPr="00795724" w:rsidRDefault="00795724" w:rsidP="00795724">
            <w:pPr>
              <w:ind w:right="-2"/>
              <w:jc w:val="right"/>
              <w:rPr>
                <w:rFonts w:ascii="Times New Roman" w:hAnsi="Times New Roman"/>
                <w:lang w:val="ru-RU"/>
              </w:rPr>
            </w:pPr>
            <w:r w:rsidRPr="00795724">
              <w:rPr>
                <w:rFonts w:ascii="Times New Roman" w:hAnsi="Times New Roman"/>
                <w:lang w:val="ru-RU"/>
              </w:rPr>
              <w:t>Новосибирской области</w:t>
            </w:r>
          </w:p>
          <w:p w:rsidR="00795724" w:rsidRPr="00795724" w:rsidRDefault="00795724" w:rsidP="00795724">
            <w:pPr>
              <w:ind w:right="-2"/>
              <w:jc w:val="right"/>
              <w:rPr>
                <w:rFonts w:ascii="Times New Roman" w:hAnsi="Times New Roman"/>
                <w:lang w:val="ru-RU"/>
              </w:rPr>
            </w:pPr>
            <w:r w:rsidRPr="00795724">
              <w:rPr>
                <w:rFonts w:ascii="Times New Roman" w:hAnsi="Times New Roman"/>
                <w:lang w:val="ru-RU"/>
              </w:rPr>
              <w:t>от 20.11.2018 № 408-В</w:t>
            </w:r>
          </w:p>
          <w:p w:rsidR="00795724" w:rsidRPr="00795724" w:rsidRDefault="00795724" w:rsidP="00795724">
            <w:pPr>
              <w:jc w:val="center"/>
              <w:rPr>
                <w:rFonts w:ascii="Times New Roman" w:hAnsi="Times New Roman"/>
                <w:b/>
                <w:bCs/>
                <w:sz w:val="28"/>
                <w:szCs w:val="28"/>
                <w:lang w:val="ru-RU"/>
              </w:rPr>
            </w:pPr>
          </w:p>
          <w:p w:rsidR="00795724" w:rsidRPr="00795724" w:rsidRDefault="00795724" w:rsidP="00795724">
            <w:pPr>
              <w:jc w:val="center"/>
              <w:rPr>
                <w:rFonts w:ascii="Times New Roman" w:hAnsi="Times New Roman"/>
                <w:b/>
                <w:bCs/>
                <w:sz w:val="28"/>
                <w:szCs w:val="28"/>
                <w:lang w:val="ru-RU"/>
              </w:rPr>
            </w:pPr>
            <w:r w:rsidRPr="00795724">
              <w:rPr>
                <w:rFonts w:ascii="Times New Roman" w:hAnsi="Times New Roman"/>
                <w:b/>
                <w:bCs/>
                <w:sz w:val="28"/>
                <w:szCs w:val="28"/>
                <w:lang w:val="ru-RU"/>
              </w:rPr>
              <w:t>Тарифы на питьевую воду (питьевое водоснабжение) для организаций, осуществляющих деятельность по холодному водоснабжению на территории Убинского района Новосибирской области, на 2019-2021 годы</w:t>
            </w:r>
          </w:p>
          <w:p w:rsidR="00795724" w:rsidRPr="00795724" w:rsidRDefault="00795724" w:rsidP="00795724">
            <w:pPr>
              <w:ind w:right="-427"/>
              <w:jc w:val="center"/>
              <w:rPr>
                <w:rFonts w:ascii="Times New Roman" w:hAnsi="Times New Roman"/>
                <w:b/>
                <w:bCs/>
                <w:sz w:val="28"/>
                <w:szCs w:val="28"/>
                <w:lang w:val="ru-RU"/>
              </w:rPr>
            </w:pPr>
          </w:p>
          <w:tbl>
            <w:tblPr>
              <w:tblW w:w="5000" w:type="pct"/>
              <w:tblLayout w:type="fixed"/>
              <w:tblLook w:val="0000" w:firstRow="0" w:lastRow="0" w:firstColumn="0" w:lastColumn="0" w:noHBand="0" w:noVBand="0"/>
            </w:tblPr>
            <w:tblGrid>
              <w:gridCol w:w="617"/>
              <w:gridCol w:w="11"/>
              <w:gridCol w:w="3386"/>
              <w:gridCol w:w="936"/>
              <w:gridCol w:w="1488"/>
              <w:gridCol w:w="1486"/>
              <w:gridCol w:w="43"/>
              <w:gridCol w:w="1367"/>
              <w:gridCol w:w="1497"/>
            </w:tblGrid>
            <w:tr w:rsidR="00795724" w:rsidRPr="00795724" w:rsidTr="00CC3EFB">
              <w:trPr>
                <w:trHeight w:val="391"/>
              </w:trPr>
              <w:tc>
                <w:tcPr>
                  <w:tcW w:w="29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 п/п</w:t>
                  </w:r>
                </w:p>
              </w:tc>
              <w:tc>
                <w:tcPr>
                  <w:tcW w:w="156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5724" w:rsidRPr="00795724" w:rsidRDefault="00795724" w:rsidP="00CC3EFB">
                  <w:pPr>
                    <w:jc w:val="center"/>
                    <w:rPr>
                      <w:rFonts w:ascii="Times New Roman" w:hAnsi="Times New Roman"/>
                      <w:lang w:val="ru-RU"/>
                    </w:rPr>
                  </w:pPr>
                  <w:r w:rsidRPr="00795724">
                    <w:rPr>
                      <w:rFonts w:ascii="Times New Roman" w:hAnsi="Times New Roman"/>
                      <w:lang w:val="ru-RU"/>
                    </w:rPr>
                    <w:t xml:space="preserve">Наименование регулируемой организации </w:t>
                  </w:r>
                </w:p>
                <w:p w:rsidR="00795724" w:rsidRPr="00795724" w:rsidRDefault="00795724" w:rsidP="00CC3EFB">
                  <w:pPr>
                    <w:jc w:val="center"/>
                    <w:rPr>
                      <w:rFonts w:ascii="Times New Roman" w:hAnsi="Times New Roman"/>
                      <w:lang w:val="ru-RU"/>
                    </w:rPr>
                  </w:pPr>
                  <w:r w:rsidRPr="00795724">
                    <w:rPr>
                      <w:rFonts w:ascii="Times New Roman" w:hAnsi="Times New Roman"/>
                      <w:lang w:val="ru-RU"/>
                    </w:rPr>
                    <w:t>(ОГРН/ИНН)</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5724" w:rsidRPr="00795724" w:rsidRDefault="00795724" w:rsidP="00CC3EFB">
                  <w:pPr>
                    <w:jc w:val="center"/>
                    <w:rPr>
                      <w:rFonts w:ascii="Times New Roman" w:hAnsi="Times New Roman"/>
                    </w:rPr>
                  </w:pPr>
                  <w:proofErr w:type="spellStart"/>
                  <w:r w:rsidRPr="00795724">
                    <w:rPr>
                      <w:rFonts w:ascii="Times New Roman" w:hAnsi="Times New Roman"/>
                    </w:rPr>
                    <w:t>Год</w:t>
                  </w:r>
                  <w:proofErr w:type="spellEnd"/>
                </w:p>
              </w:tc>
              <w:tc>
                <w:tcPr>
                  <w:tcW w:w="2715" w:type="pct"/>
                  <w:gridSpan w:val="5"/>
                  <w:tcBorders>
                    <w:top w:val="single" w:sz="4" w:space="0" w:color="auto"/>
                    <w:left w:val="nil"/>
                    <w:right w:val="single" w:sz="4" w:space="0" w:color="auto"/>
                  </w:tcBorders>
                  <w:shd w:val="clear" w:color="auto" w:fill="auto"/>
                  <w:vAlign w:val="center"/>
                </w:tcPr>
                <w:p w:rsidR="00795724" w:rsidRPr="00795724" w:rsidRDefault="00795724" w:rsidP="00CC3EFB">
                  <w:pPr>
                    <w:jc w:val="center"/>
                    <w:rPr>
                      <w:rFonts w:ascii="Times New Roman" w:hAnsi="Times New Roman"/>
                      <w:lang w:val="ru-RU"/>
                    </w:rPr>
                  </w:pPr>
                  <w:r w:rsidRPr="00795724">
                    <w:rPr>
                      <w:rFonts w:ascii="Times New Roman" w:hAnsi="Times New Roman"/>
                      <w:lang w:val="ru-RU"/>
                    </w:rPr>
                    <w:t xml:space="preserve">Тарифы на питьевую воду </w:t>
                  </w:r>
                </w:p>
                <w:p w:rsidR="00795724" w:rsidRPr="00795724" w:rsidRDefault="00795724" w:rsidP="00CC3EFB">
                  <w:pPr>
                    <w:jc w:val="center"/>
                    <w:rPr>
                      <w:rFonts w:ascii="Times New Roman" w:hAnsi="Times New Roman"/>
                      <w:lang w:val="ru-RU"/>
                    </w:rPr>
                  </w:pPr>
                  <w:r w:rsidRPr="00795724">
                    <w:rPr>
                      <w:rFonts w:ascii="Times New Roman" w:hAnsi="Times New Roman"/>
                      <w:lang w:val="ru-RU"/>
                    </w:rPr>
                    <w:t>(питьевое водоснабжение), руб./м</w:t>
                  </w:r>
                  <w:r w:rsidRPr="00795724">
                    <w:rPr>
                      <w:rFonts w:ascii="Times New Roman" w:hAnsi="Times New Roman"/>
                      <w:vertAlign w:val="superscript"/>
                      <w:lang w:val="ru-RU"/>
                    </w:rPr>
                    <w:t>3</w:t>
                  </w:r>
                </w:p>
              </w:tc>
            </w:tr>
            <w:tr w:rsidR="00795724" w:rsidRPr="00795724" w:rsidTr="00CC3EFB">
              <w:trPr>
                <w:trHeight w:val="421"/>
              </w:trPr>
              <w:tc>
                <w:tcPr>
                  <w:tcW w:w="290" w:type="pct"/>
                  <w:gridSpan w:val="2"/>
                  <w:vMerge/>
                  <w:tcBorders>
                    <w:top w:val="single" w:sz="4" w:space="0" w:color="auto"/>
                    <w:left w:val="single" w:sz="4" w:space="0" w:color="auto"/>
                    <w:bottom w:val="single" w:sz="4" w:space="0" w:color="000000"/>
                    <w:right w:val="single" w:sz="4" w:space="0" w:color="auto"/>
                  </w:tcBorders>
                  <w:vAlign w:val="center"/>
                </w:tcPr>
                <w:p w:rsidR="00795724" w:rsidRPr="00795724" w:rsidRDefault="00795724" w:rsidP="00CC3EFB">
                  <w:pPr>
                    <w:rPr>
                      <w:rFonts w:ascii="Times New Roman" w:hAnsi="Times New Roman"/>
                      <w:lang w:val="ru-RU"/>
                    </w:rPr>
                  </w:pPr>
                </w:p>
              </w:tc>
              <w:tc>
                <w:tcPr>
                  <w:tcW w:w="1563" w:type="pct"/>
                  <w:vMerge/>
                  <w:tcBorders>
                    <w:top w:val="single" w:sz="4" w:space="0" w:color="auto"/>
                    <w:left w:val="single" w:sz="4" w:space="0" w:color="auto"/>
                    <w:bottom w:val="single" w:sz="4" w:space="0" w:color="000000"/>
                    <w:right w:val="single" w:sz="4" w:space="0" w:color="auto"/>
                  </w:tcBorders>
                  <w:vAlign w:val="center"/>
                </w:tcPr>
                <w:p w:rsidR="00795724" w:rsidRPr="00795724" w:rsidRDefault="00795724" w:rsidP="00CC3EFB">
                  <w:pPr>
                    <w:rPr>
                      <w:rFonts w:ascii="Times New Roman" w:hAnsi="Times New Roman"/>
                      <w:lang w:val="ru-RU"/>
                    </w:rPr>
                  </w:pPr>
                </w:p>
              </w:tc>
              <w:tc>
                <w:tcPr>
                  <w:tcW w:w="432" w:type="pct"/>
                  <w:vMerge/>
                  <w:tcBorders>
                    <w:top w:val="single" w:sz="4" w:space="0" w:color="auto"/>
                    <w:left w:val="single" w:sz="4" w:space="0" w:color="auto"/>
                    <w:bottom w:val="single" w:sz="4" w:space="0" w:color="000000"/>
                    <w:right w:val="single" w:sz="4" w:space="0" w:color="auto"/>
                  </w:tcBorders>
                  <w:vAlign w:val="center"/>
                </w:tcPr>
                <w:p w:rsidR="00795724" w:rsidRPr="00795724" w:rsidRDefault="00795724" w:rsidP="00CC3EFB">
                  <w:pPr>
                    <w:rPr>
                      <w:rFonts w:ascii="Times New Roman" w:hAnsi="Times New Roman"/>
                      <w:lang w:val="ru-RU"/>
                    </w:rPr>
                  </w:pPr>
                </w:p>
              </w:tc>
              <w:tc>
                <w:tcPr>
                  <w:tcW w:w="1373" w:type="pct"/>
                  <w:gridSpan w:val="2"/>
                  <w:tcBorders>
                    <w:top w:val="single" w:sz="4" w:space="0" w:color="auto"/>
                    <w:left w:val="nil"/>
                    <w:bottom w:val="nil"/>
                    <w:right w:val="nil"/>
                  </w:tcBorders>
                  <w:shd w:val="clear" w:color="auto" w:fill="auto"/>
                  <w:vAlign w:val="center"/>
                </w:tcPr>
                <w:p w:rsidR="00795724" w:rsidRPr="00795724" w:rsidRDefault="00795724" w:rsidP="00CC3EFB">
                  <w:pPr>
                    <w:jc w:val="center"/>
                    <w:rPr>
                      <w:rFonts w:ascii="Times New Roman" w:hAnsi="Times New Roman"/>
                      <w:lang w:val="ru-RU"/>
                    </w:rPr>
                  </w:pPr>
                  <w:r w:rsidRPr="00795724">
                    <w:rPr>
                      <w:rFonts w:ascii="Times New Roman" w:hAnsi="Times New Roman"/>
                      <w:lang w:val="ru-RU"/>
                    </w:rPr>
                    <w:t xml:space="preserve">Для бюджетных и прочих потребителей </w:t>
                  </w:r>
                </w:p>
              </w:tc>
              <w:tc>
                <w:tcPr>
                  <w:tcW w:w="1342" w:type="pct"/>
                  <w:gridSpan w:val="3"/>
                  <w:tcBorders>
                    <w:top w:val="single" w:sz="4" w:space="0" w:color="auto"/>
                    <w:left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proofErr w:type="spellStart"/>
                  <w:r w:rsidRPr="00795724">
                    <w:rPr>
                      <w:rFonts w:ascii="Times New Roman" w:hAnsi="Times New Roman"/>
                    </w:rPr>
                    <w:t>Для</w:t>
                  </w:r>
                  <w:proofErr w:type="spellEnd"/>
                  <w:r w:rsidRPr="00795724">
                    <w:rPr>
                      <w:rFonts w:ascii="Times New Roman" w:hAnsi="Times New Roman"/>
                    </w:rPr>
                    <w:t xml:space="preserve"> </w:t>
                  </w:r>
                  <w:proofErr w:type="spellStart"/>
                  <w:r w:rsidRPr="00795724">
                    <w:rPr>
                      <w:rFonts w:ascii="Times New Roman" w:hAnsi="Times New Roman"/>
                    </w:rPr>
                    <w:t>населения</w:t>
                  </w:r>
                  <w:proofErr w:type="spellEnd"/>
                  <w:r w:rsidRPr="00795724">
                    <w:rPr>
                      <w:rFonts w:ascii="Times New Roman" w:hAnsi="Times New Roman"/>
                    </w:rPr>
                    <w:t xml:space="preserve"> </w:t>
                  </w:r>
                  <w:r w:rsidRPr="00795724">
                    <w:rPr>
                      <w:rFonts w:ascii="Times New Roman" w:hAnsi="Times New Roman"/>
                      <w:color w:val="000000"/>
                    </w:rPr>
                    <w:t>&lt;*&gt;</w:t>
                  </w:r>
                </w:p>
              </w:tc>
            </w:tr>
            <w:tr w:rsidR="00795724" w:rsidRPr="00795724" w:rsidTr="00CC3EFB">
              <w:trPr>
                <w:trHeight w:val="366"/>
              </w:trPr>
              <w:tc>
                <w:tcPr>
                  <w:tcW w:w="290" w:type="pct"/>
                  <w:gridSpan w:val="2"/>
                  <w:vMerge/>
                  <w:tcBorders>
                    <w:top w:val="single" w:sz="4" w:space="0" w:color="auto"/>
                    <w:left w:val="single" w:sz="4" w:space="0" w:color="auto"/>
                    <w:bottom w:val="single" w:sz="4" w:space="0" w:color="000000"/>
                    <w:right w:val="single" w:sz="4" w:space="0" w:color="auto"/>
                  </w:tcBorders>
                  <w:vAlign w:val="center"/>
                </w:tcPr>
                <w:p w:rsidR="00795724" w:rsidRPr="00795724" w:rsidRDefault="00795724" w:rsidP="00CC3EFB">
                  <w:pPr>
                    <w:rPr>
                      <w:rFonts w:ascii="Times New Roman" w:hAnsi="Times New Roman"/>
                    </w:rPr>
                  </w:pPr>
                </w:p>
              </w:tc>
              <w:tc>
                <w:tcPr>
                  <w:tcW w:w="1563" w:type="pct"/>
                  <w:vMerge/>
                  <w:tcBorders>
                    <w:top w:val="single" w:sz="4" w:space="0" w:color="auto"/>
                    <w:left w:val="single" w:sz="4" w:space="0" w:color="auto"/>
                    <w:bottom w:val="single" w:sz="4" w:space="0" w:color="000000"/>
                    <w:right w:val="single" w:sz="4" w:space="0" w:color="auto"/>
                  </w:tcBorders>
                  <w:vAlign w:val="center"/>
                </w:tcPr>
                <w:p w:rsidR="00795724" w:rsidRPr="00795724" w:rsidRDefault="00795724" w:rsidP="00CC3EFB">
                  <w:pPr>
                    <w:rPr>
                      <w:rFonts w:ascii="Times New Roman" w:hAnsi="Times New Roman"/>
                    </w:rPr>
                  </w:pPr>
                </w:p>
              </w:tc>
              <w:tc>
                <w:tcPr>
                  <w:tcW w:w="432" w:type="pct"/>
                  <w:vMerge/>
                  <w:tcBorders>
                    <w:top w:val="single" w:sz="4" w:space="0" w:color="auto"/>
                    <w:left w:val="single" w:sz="4" w:space="0" w:color="auto"/>
                    <w:bottom w:val="single" w:sz="4" w:space="0" w:color="000000"/>
                    <w:right w:val="single" w:sz="4" w:space="0" w:color="auto"/>
                  </w:tcBorders>
                  <w:vAlign w:val="center"/>
                </w:tcPr>
                <w:p w:rsidR="00795724" w:rsidRPr="00795724" w:rsidRDefault="00795724" w:rsidP="00CC3EFB">
                  <w:pPr>
                    <w:rPr>
                      <w:rFonts w:ascii="Times New Roman" w:hAnsi="Times New Roman"/>
                    </w:rPr>
                  </w:pPr>
                </w:p>
              </w:tc>
              <w:tc>
                <w:tcPr>
                  <w:tcW w:w="1373" w:type="pct"/>
                  <w:gridSpan w:val="2"/>
                  <w:tcBorders>
                    <w:top w:val="nil"/>
                    <w:left w:val="nil"/>
                    <w:bottom w:val="single" w:sz="4" w:space="0" w:color="auto"/>
                    <w:right w:val="nil"/>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w:t>
                  </w:r>
                  <w:proofErr w:type="spellStart"/>
                  <w:r w:rsidRPr="00795724">
                    <w:rPr>
                      <w:rFonts w:ascii="Times New Roman" w:hAnsi="Times New Roman"/>
                    </w:rPr>
                    <w:t>без</w:t>
                  </w:r>
                  <w:proofErr w:type="spellEnd"/>
                  <w:r w:rsidRPr="00795724">
                    <w:rPr>
                      <w:rFonts w:ascii="Times New Roman" w:hAnsi="Times New Roman"/>
                    </w:rPr>
                    <w:t xml:space="preserve"> НДС)</w:t>
                  </w:r>
                </w:p>
              </w:tc>
              <w:tc>
                <w:tcPr>
                  <w:tcW w:w="1342" w:type="pct"/>
                  <w:gridSpan w:val="3"/>
                  <w:tcBorders>
                    <w:top w:val="nil"/>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 xml:space="preserve">(с </w:t>
                  </w:r>
                  <w:proofErr w:type="spellStart"/>
                  <w:r w:rsidRPr="00795724">
                    <w:rPr>
                      <w:rFonts w:ascii="Times New Roman" w:hAnsi="Times New Roman"/>
                    </w:rPr>
                    <w:t>учётом</w:t>
                  </w:r>
                  <w:proofErr w:type="spellEnd"/>
                  <w:r w:rsidRPr="00795724">
                    <w:rPr>
                      <w:rFonts w:ascii="Times New Roman" w:hAnsi="Times New Roman"/>
                    </w:rPr>
                    <w:t xml:space="preserve"> НДС)</w:t>
                  </w:r>
                </w:p>
              </w:tc>
            </w:tr>
            <w:tr w:rsidR="00795724" w:rsidRPr="00795724" w:rsidTr="00CC3EFB">
              <w:trPr>
                <w:cantSplit/>
                <w:trHeight w:val="580"/>
              </w:trPr>
              <w:tc>
                <w:tcPr>
                  <w:tcW w:w="290" w:type="pct"/>
                  <w:gridSpan w:val="2"/>
                  <w:vMerge/>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rPr>
                      <w:rFonts w:ascii="Times New Roman" w:hAnsi="Times New Roman"/>
                    </w:rPr>
                  </w:pPr>
                </w:p>
              </w:tc>
              <w:tc>
                <w:tcPr>
                  <w:tcW w:w="1563" w:type="pct"/>
                  <w:vMerge/>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rPr>
                      <w:rFonts w:ascii="Times New Roman" w:hAnsi="Times New Roman"/>
                    </w:rPr>
                  </w:pPr>
                </w:p>
              </w:tc>
              <w:tc>
                <w:tcPr>
                  <w:tcW w:w="432" w:type="pct"/>
                  <w:vMerge/>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rPr>
                      <w:rFonts w:ascii="Times New Roman" w:hAnsi="Times New Roman"/>
                    </w:rPr>
                  </w:pPr>
                </w:p>
              </w:tc>
              <w:tc>
                <w:tcPr>
                  <w:tcW w:w="687" w:type="pc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 xml:space="preserve">с 1 </w:t>
                  </w:r>
                  <w:proofErr w:type="spellStart"/>
                  <w:r w:rsidRPr="00795724">
                    <w:rPr>
                      <w:rFonts w:ascii="Times New Roman" w:hAnsi="Times New Roman"/>
                    </w:rPr>
                    <w:t>января</w:t>
                  </w:r>
                  <w:proofErr w:type="spellEnd"/>
                  <w:r w:rsidRPr="00795724">
                    <w:rPr>
                      <w:rFonts w:ascii="Times New Roman" w:hAnsi="Times New Roman"/>
                    </w:rPr>
                    <w:t xml:space="preserve"> </w:t>
                  </w:r>
                </w:p>
                <w:p w:rsidR="00795724" w:rsidRPr="00795724" w:rsidRDefault="00795724" w:rsidP="00CC3EFB">
                  <w:pPr>
                    <w:jc w:val="center"/>
                    <w:rPr>
                      <w:rFonts w:ascii="Times New Roman" w:hAnsi="Times New Roman"/>
                    </w:rPr>
                  </w:pPr>
                  <w:proofErr w:type="spellStart"/>
                  <w:r w:rsidRPr="00795724">
                    <w:rPr>
                      <w:rFonts w:ascii="Times New Roman" w:hAnsi="Times New Roman"/>
                    </w:rPr>
                    <w:t>по</w:t>
                  </w:r>
                  <w:proofErr w:type="spellEnd"/>
                  <w:r w:rsidRPr="00795724">
                    <w:rPr>
                      <w:rFonts w:ascii="Times New Roman" w:hAnsi="Times New Roman"/>
                    </w:rPr>
                    <w:t xml:space="preserve"> 30 </w:t>
                  </w:r>
                  <w:proofErr w:type="spellStart"/>
                  <w:r w:rsidRPr="00795724">
                    <w:rPr>
                      <w:rFonts w:ascii="Times New Roman" w:hAnsi="Times New Roman"/>
                    </w:rPr>
                    <w:t>июня</w:t>
                  </w:r>
                  <w:proofErr w:type="spellEnd"/>
                </w:p>
              </w:tc>
              <w:tc>
                <w:tcPr>
                  <w:tcW w:w="686" w:type="pc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 xml:space="preserve">с 1 </w:t>
                  </w:r>
                  <w:proofErr w:type="spellStart"/>
                  <w:r w:rsidRPr="00795724">
                    <w:rPr>
                      <w:rFonts w:ascii="Times New Roman" w:hAnsi="Times New Roman"/>
                    </w:rPr>
                    <w:t>июля</w:t>
                  </w:r>
                  <w:proofErr w:type="spellEnd"/>
                  <w:r w:rsidRPr="00795724">
                    <w:rPr>
                      <w:rFonts w:ascii="Times New Roman" w:hAnsi="Times New Roman"/>
                    </w:rPr>
                    <w:t xml:space="preserve"> </w:t>
                  </w:r>
                  <w:proofErr w:type="spellStart"/>
                  <w:r w:rsidRPr="00795724">
                    <w:rPr>
                      <w:rFonts w:ascii="Times New Roman" w:hAnsi="Times New Roman"/>
                    </w:rPr>
                    <w:t>по</w:t>
                  </w:r>
                  <w:proofErr w:type="spellEnd"/>
                  <w:r w:rsidRPr="00795724">
                    <w:rPr>
                      <w:rFonts w:ascii="Times New Roman" w:hAnsi="Times New Roman"/>
                    </w:rPr>
                    <w:t xml:space="preserve"> 31 </w:t>
                  </w:r>
                  <w:proofErr w:type="spellStart"/>
                  <w:r w:rsidRPr="00795724">
                    <w:rPr>
                      <w:rFonts w:ascii="Times New Roman" w:hAnsi="Times New Roman"/>
                    </w:rPr>
                    <w:t>декабря</w:t>
                  </w:r>
                  <w:proofErr w:type="spellEnd"/>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 xml:space="preserve">с 1 </w:t>
                  </w:r>
                  <w:proofErr w:type="spellStart"/>
                  <w:r w:rsidRPr="00795724">
                    <w:rPr>
                      <w:rFonts w:ascii="Times New Roman" w:hAnsi="Times New Roman"/>
                    </w:rPr>
                    <w:t>января</w:t>
                  </w:r>
                  <w:proofErr w:type="spellEnd"/>
                  <w:r w:rsidRPr="00795724">
                    <w:rPr>
                      <w:rFonts w:ascii="Times New Roman" w:hAnsi="Times New Roman"/>
                    </w:rPr>
                    <w:t xml:space="preserve"> </w:t>
                  </w:r>
                  <w:proofErr w:type="spellStart"/>
                  <w:r w:rsidRPr="00795724">
                    <w:rPr>
                      <w:rFonts w:ascii="Times New Roman" w:hAnsi="Times New Roman"/>
                    </w:rPr>
                    <w:t>по</w:t>
                  </w:r>
                  <w:proofErr w:type="spellEnd"/>
                  <w:r w:rsidRPr="00795724">
                    <w:rPr>
                      <w:rFonts w:ascii="Times New Roman" w:hAnsi="Times New Roman"/>
                    </w:rPr>
                    <w:t xml:space="preserve"> 30 </w:t>
                  </w:r>
                  <w:proofErr w:type="spellStart"/>
                  <w:r w:rsidRPr="00795724">
                    <w:rPr>
                      <w:rFonts w:ascii="Times New Roman" w:hAnsi="Times New Roman"/>
                    </w:rPr>
                    <w:t>июня</w:t>
                  </w:r>
                  <w:proofErr w:type="spellEnd"/>
                  <w:r w:rsidRPr="00795724">
                    <w:rPr>
                      <w:rFonts w:ascii="Times New Roman" w:hAnsi="Times New Roman"/>
                    </w:rPr>
                    <w:t xml:space="preserve"> </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 xml:space="preserve">с 1 </w:t>
                  </w:r>
                  <w:proofErr w:type="spellStart"/>
                  <w:r w:rsidRPr="00795724">
                    <w:rPr>
                      <w:rFonts w:ascii="Times New Roman" w:hAnsi="Times New Roman"/>
                    </w:rPr>
                    <w:t>июля</w:t>
                  </w:r>
                  <w:proofErr w:type="spellEnd"/>
                  <w:r w:rsidRPr="00795724">
                    <w:rPr>
                      <w:rFonts w:ascii="Times New Roman" w:hAnsi="Times New Roman"/>
                    </w:rPr>
                    <w:t xml:space="preserve"> </w:t>
                  </w:r>
                  <w:proofErr w:type="spellStart"/>
                  <w:r w:rsidRPr="00795724">
                    <w:rPr>
                      <w:rFonts w:ascii="Times New Roman" w:hAnsi="Times New Roman"/>
                    </w:rPr>
                    <w:t>по</w:t>
                  </w:r>
                  <w:proofErr w:type="spellEnd"/>
                  <w:r w:rsidRPr="00795724">
                    <w:rPr>
                      <w:rFonts w:ascii="Times New Roman" w:hAnsi="Times New Roman"/>
                    </w:rPr>
                    <w:t xml:space="preserve"> 31 </w:t>
                  </w:r>
                  <w:proofErr w:type="spellStart"/>
                  <w:r w:rsidRPr="00795724">
                    <w:rPr>
                      <w:rFonts w:ascii="Times New Roman" w:hAnsi="Times New Roman"/>
                    </w:rPr>
                    <w:t>декабря</w:t>
                  </w:r>
                  <w:proofErr w:type="spellEnd"/>
                </w:p>
              </w:tc>
            </w:tr>
            <w:tr w:rsidR="00795724" w:rsidRPr="00795724" w:rsidTr="00CC3EFB">
              <w:trPr>
                <w:cantSplit/>
                <w:trHeight w:val="235"/>
              </w:trPr>
              <w:tc>
                <w:tcPr>
                  <w:tcW w:w="290" w:type="pct"/>
                  <w:gridSpan w:val="2"/>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1</w:t>
                  </w:r>
                </w:p>
              </w:tc>
              <w:tc>
                <w:tcPr>
                  <w:tcW w:w="1563" w:type="pc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2</w:t>
                  </w:r>
                </w:p>
              </w:tc>
              <w:tc>
                <w:tcPr>
                  <w:tcW w:w="432" w:type="pc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3</w:t>
                  </w:r>
                </w:p>
              </w:tc>
              <w:tc>
                <w:tcPr>
                  <w:tcW w:w="687" w:type="pc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4</w:t>
                  </w:r>
                </w:p>
              </w:tc>
              <w:tc>
                <w:tcPr>
                  <w:tcW w:w="686" w:type="pc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5</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6</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7</w:t>
                  </w:r>
                </w:p>
              </w:tc>
            </w:tr>
            <w:tr w:rsidR="00795724" w:rsidRPr="00795724" w:rsidTr="00CC3EFB">
              <w:trPr>
                <w:cantSplit/>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rPr>
                      <w:rFonts w:ascii="Times New Roman" w:hAnsi="Times New Roman"/>
                    </w:rPr>
                  </w:pPr>
                  <w:proofErr w:type="spellStart"/>
                  <w:r w:rsidRPr="00795724">
                    <w:rPr>
                      <w:rFonts w:ascii="Times New Roman" w:hAnsi="Times New Roman"/>
                    </w:rPr>
                    <w:t>Борисоглебский</w:t>
                  </w:r>
                  <w:proofErr w:type="spellEnd"/>
                  <w:r w:rsidRPr="00795724">
                    <w:rPr>
                      <w:rFonts w:ascii="Times New Roman" w:hAnsi="Times New Roman"/>
                    </w:rPr>
                    <w:t xml:space="preserve"> </w:t>
                  </w:r>
                  <w:proofErr w:type="spellStart"/>
                  <w:r w:rsidRPr="00795724">
                    <w:rPr>
                      <w:rFonts w:ascii="Times New Roman" w:hAnsi="Times New Roman"/>
                    </w:rPr>
                    <w:t>сельсовет</w:t>
                  </w:r>
                  <w:proofErr w:type="spellEnd"/>
                </w:p>
              </w:tc>
            </w:tr>
            <w:tr w:rsidR="00795724" w:rsidRPr="00795724" w:rsidTr="00CC3EFB">
              <w:trPr>
                <w:cantSplit/>
                <w:trHeight w:val="397"/>
              </w:trPr>
              <w:tc>
                <w:tcPr>
                  <w:tcW w:w="285" w:type="pct"/>
                  <w:vMerge w:val="restar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lastRenderedPageBreak/>
                    <w:t>1.</w:t>
                  </w:r>
                </w:p>
              </w:tc>
              <w:tc>
                <w:tcPr>
                  <w:tcW w:w="1568" w:type="pct"/>
                  <w:gridSpan w:val="2"/>
                  <w:vMerge w:val="restart"/>
                  <w:tcBorders>
                    <w:top w:val="single" w:sz="4" w:space="0" w:color="auto"/>
                    <w:left w:val="single" w:sz="4" w:space="0" w:color="auto"/>
                    <w:bottom w:val="single" w:sz="4" w:space="0" w:color="auto"/>
                    <w:right w:val="single" w:sz="4" w:space="0" w:color="auto"/>
                  </w:tcBorders>
                </w:tcPr>
                <w:p w:rsidR="00795724" w:rsidRPr="00795724" w:rsidRDefault="00795724" w:rsidP="00CC3EFB">
                  <w:pPr>
                    <w:rPr>
                      <w:rFonts w:ascii="Times New Roman" w:hAnsi="Times New Roman"/>
                      <w:lang w:val="ru-RU"/>
                    </w:rPr>
                  </w:pPr>
                  <w:r w:rsidRPr="00795724">
                    <w:rPr>
                      <w:rFonts w:ascii="Times New Roman" w:hAnsi="Times New Roman"/>
                      <w:lang w:val="ru-RU"/>
                    </w:rPr>
                    <w:t>МКУ «Управление благоустройства и хозяйственного обеспечения» Борисоглебского сельсовета</w:t>
                  </w:r>
                </w:p>
                <w:p w:rsidR="00795724" w:rsidRPr="00795724" w:rsidRDefault="00795724" w:rsidP="00CC3EFB">
                  <w:pPr>
                    <w:rPr>
                      <w:rFonts w:ascii="Times New Roman" w:hAnsi="Times New Roman"/>
                    </w:rPr>
                  </w:pPr>
                  <w:r w:rsidRPr="00795724">
                    <w:rPr>
                      <w:rFonts w:ascii="Times New Roman" w:hAnsi="Times New Roman"/>
                    </w:rPr>
                    <w:t>(1185476026350/5439102738)</w:t>
                  </w:r>
                </w:p>
              </w:tc>
              <w:tc>
                <w:tcPr>
                  <w:tcW w:w="432" w:type="pc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2019</w:t>
                  </w:r>
                </w:p>
              </w:tc>
              <w:tc>
                <w:tcPr>
                  <w:tcW w:w="687" w:type="pc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17,70&lt;**&gt;</w:t>
                  </w:r>
                </w:p>
              </w:tc>
              <w:tc>
                <w:tcPr>
                  <w:tcW w:w="706" w:type="pct"/>
                  <w:gridSpan w:val="2"/>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18,27&lt;**&gt;</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17,70&lt;**&gt;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18,27&lt;**&gt;</w:t>
                  </w:r>
                </w:p>
              </w:tc>
            </w:tr>
            <w:tr w:rsidR="00795724" w:rsidRPr="00795724" w:rsidTr="00CC3EFB">
              <w:trPr>
                <w:cantSplit/>
                <w:trHeight w:val="397"/>
              </w:trPr>
              <w:tc>
                <w:tcPr>
                  <w:tcW w:w="285" w:type="pct"/>
                  <w:vMerge/>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p>
              </w:tc>
              <w:tc>
                <w:tcPr>
                  <w:tcW w:w="1568" w:type="pct"/>
                  <w:gridSpan w:val="2"/>
                  <w:vMerge/>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2020</w:t>
                  </w:r>
                </w:p>
              </w:tc>
              <w:tc>
                <w:tcPr>
                  <w:tcW w:w="687" w:type="pc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18,27&lt;**&gt;</w:t>
                  </w:r>
                </w:p>
              </w:tc>
              <w:tc>
                <w:tcPr>
                  <w:tcW w:w="706" w:type="pct"/>
                  <w:gridSpan w:val="2"/>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18,61&lt;**&gt;</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18,27&lt;**&gt;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18,61&lt;**&gt;</w:t>
                  </w:r>
                </w:p>
              </w:tc>
            </w:tr>
            <w:tr w:rsidR="00795724" w:rsidRPr="00795724" w:rsidTr="00CC3EFB">
              <w:trPr>
                <w:cantSplit/>
                <w:trHeight w:val="397"/>
              </w:trPr>
              <w:tc>
                <w:tcPr>
                  <w:tcW w:w="285" w:type="pct"/>
                  <w:vMerge/>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p>
              </w:tc>
              <w:tc>
                <w:tcPr>
                  <w:tcW w:w="1568" w:type="pct"/>
                  <w:gridSpan w:val="2"/>
                  <w:vMerge/>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rsidR="00795724" w:rsidRPr="00795724" w:rsidRDefault="00795724" w:rsidP="00CC3EFB">
                  <w:pPr>
                    <w:jc w:val="center"/>
                    <w:rPr>
                      <w:rFonts w:ascii="Times New Roman" w:hAnsi="Times New Roman"/>
                    </w:rPr>
                  </w:pPr>
                  <w:r w:rsidRPr="00795724">
                    <w:rPr>
                      <w:rFonts w:ascii="Times New Roman" w:hAnsi="Times New Roman"/>
                    </w:rPr>
                    <w:t>2021</w:t>
                  </w:r>
                </w:p>
              </w:tc>
              <w:tc>
                <w:tcPr>
                  <w:tcW w:w="687" w:type="pct"/>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18,61&lt;**&gt;</w:t>
                  </w:r>
                </w:p>
              </w:tc>
              <w:tc>
                <w:tcPr>
                  <w:tcW w:w="706" w:type="pct"/>
                  <w:gridSpan w:val="2"/>
                  <w:tcBorders>
                    <w:top w:val="single" w:sz="4" w:space="0" w:color="auto"/>
                    <w:left w:val="nil"/>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18,94&lt;**&gt;</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18,61&lt;**&gt;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95724" w:rsidRPr="00795724" w:rsidRDefault="00795724" w:rsidP="00CC3EFB">
                  <w:pPr>
                    <w:jc w:val="center"/>
                    <w:rPr>
                      <w:rFonts w:ascii="Times New Roman" w:hAnsi="Times New Roman"/>
                    </w:rPr>
                  </w:pPr>
                  <w:r w:rsidRPr="00795724">
                    <w:rPr>
                      <w:rFonts w:ascii="Times New Roman" w:hAnsi="Times New Roman"/>
                    </w:rPr>
                    <w:t>18,94&lt;**&gt;</w:t>
                  </w:r>
                </w:p>
              </w:tc>
            </w:tr>
          </w:tbl>
          <w:p w:rsidR="009E373A" w:rsidRDefault="009E373A"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p>
          <w:p w:rsidR="00795724" w:rsidRDefault="00795724" w:rsidP="009E373A">
            <w:pPr>
              <w:pStyle w:val="ConsPlusNormal"/>
              <w:ind w:firstLine="708"/>
              <w:jc w:val="right"/>
              <w:outlineLvl w:val="1"/>
              <w:rPr>
                <w:rFonts w:ascii="Times New Roman" w:hAnsi="Times New Roman" w:cs="Times New Roman"/>
                <w:sz w:val="24"/>
                <w:szCs w:val="24"/>
              </w:rPr>
            </w:pPr>
            <w:bookmarkStart w:id="0" w:name="_GoBack"/>
            <w:bookmarkEnd w:id="0"/>
          </w:p>
          <w:p w:rsidR="00226E18" w:rsidRDefault="001E76E1" w:rsidP="00C37609">
            <w:pPr>
              <w:tabs>
                <w:tab w:val="left" w:pos="3276"/>
              </w:tabs>
              <w:rPr>
                <w:rFonts w:ascii="Times New Roman" w:hAnsi="Times New Roman"/>
                <w:lang w:val="ru-RU"/>
              </w:rPr>
            </w:pPr>
            <w:r>
              <w:rPr>
                <w:rFonts w:ascii="Times New Roman" w:hAnsi="Times New Roman"/>
                <w:lang w:val="ru-RU"/>
              </w:rPr>
              <w:t>Учред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93" w:rsidRDefault="005E2893" w:rsidP="00374DD2">
      <w:r>
        <w:separator/>
      </w:r>
    </w:p>
  </w:endnote>
  <w:endnote w:type="continuationSeparator" w:id="0">
    <w:p w:rsidR="005E2893" w:rsidRDefault="005E2893"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93" w:rsidRDefault="005E2893" w:rsidP="00374DD2">
      <w:r>
        <w:separator/>
      </w:r>
    </w:p>
  </w:footnote>
  <w:footnote w:type="continuationSeparator" w:id="0">
    <w:p w:rsidR="005E2893" w:rsidRDefault="005E2893"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2">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5">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9">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8"/>
  </w:num>
  <w:num w:numId="12">
    <w:abstractNumId w:val="10"/>
  </w:num>
  <w:num w:numId="13">
    <w:abstractNumId w:val="4"/>
  </w:num>
  <w:num w:numId="14">
    <w:abstractNumId w:val="6"/>
  </w:num>
  <w:num w:numId="15">
    <w:abstractNumId w:val="7"/>
  </w:num>
  <w:num w:numId="16">
    <w:abstractNumId w:val="14"/>
  </w:num>
  <w:num w:numId="17">
    <w:abstractNumId w:val="17"/>
  </w:num>
  <w:num w:numId="18">
    <w:abstractNumId w:val="11"/>
  </w:num>
  <w:num w:numId="19">
    <w:abstractNumId w:val="20"/>
  </w:num>
  <w:num w:numId="20">
    <w:abstractNumId w:val="5"/>
  </w:num>
  <w:num w:numId="21">
    <w:abstractNumId w:val="16"/>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5113C"/>
    <w:rsid w:val="0007547E"/>
    <w:rsid w:val="00083B7D"/>
    <w:rsid w:val="000B28DB"/>
    <w:rsid w:val="000D48AB"/>
    <w:rsid w:val="000F11E9"/>
    <w:rsid w:val="00121F58"/>
    <w:rsid w:val="001471E5"/>
    <w:rsid w:val="00153627"/>
    <w:rsid w:val="00171037"/>
    <w:rsid w:val="00171D45"/>
    <w:rsid w:val="00174B00"/>
    <w:rsid w:val="001A779D"/>
    <w:rsid w:val="001B16C9"/>
    <w:rsid w:val="001E76E1"/>
    <w:rsid w:val="00222C9C"/>
    <w:rsid w:val="00226E18"/>
    <w:rsid w:val="00232699"/>
    <w:rsid w:val="00234D74"/>
    <w:rsid w:val="00241F62"/>
    <w:rsid w:val="00251D8A"/>
    <w:rsid w:val="00257BF1"/>
    <w:rsid w:val="00267789"/>
    <w:rsid w:val="002A75EA"/>
    <w:rsid w:val="002B3A04"/>
    <w:rsid w:val="002D00D4"/>
    <w:rsid w:val="00312B83"/>
    <w:rsid w:val="00366933"/>
    <w:rsid w:val="00370337"/>
    <w:rsid w:val="00374DD2"/>
    <w:rsid w:val="003C04F4"/>
    <w:rsid w:val="004C1D2B"/>
    <w:rsid w:val="004C5D92"/>
    <w:rsid w:val="00511DBD"/>
    <w:rsid w:val="00527F07"/>
    <w:rsid w:val="0054687B"/>
    <w:rsid w:val="00552D11"/>
    <w:rsid w:val="00572797"/>
    <w:rsid w:val="005A25DA"/>
    <w:rsid w:val="005B492B"/>
    <w:rsid w:val="005D0D0C"/>
    <w:rsid w:val="005E1F66"/>
    <w:rsid w:val="005E2893"/>
    <w:rsid w:val="005F255B"/>
    <w:rsid w:val="00623240"/>
    <w:rsid w:val="00633454"/>
    <w:rsid w:val="006443F8"/>
    <w:rsid w:val="006611F7"/>
    <w:rsid w:val="0066417A"/>
    <w:rsid w:val="006E29F8"/>
    <w:rsid w:val="007354B8"/>
    <w:rsid w:val="007527C0"/>
    <w:rsid w:val="007602CE"/>
    <w:rsid w:val="00795724"/>
    <w:rsid w:val="007E687E"/>
    <w:rsid w:val="007E6F1B"/>
    <w:rsid w:val="007F32EC"/>
    <w:rsid w:val="00863756"/>
    <w:rsid w:val="0087754B"/>
    <w:rsid w:val="0089680B"/>
    <w:rsid w:val="008A251C"/>
    <w:rsid w:val="008A56DA"/>
    <w:rsid w:val="008D32FF"/>
    <w:rsid w:val="008F74D6"/>
    <w:rsid w:val="00900908"/>
    <w:rsid w:val="00901D96"/>
    <w:rsid w:val="00915E94"/>
    <w:rsid w:val="009A006D"/>
    <w:rsid w:val="009A1185"/>
    <w:rsid w:val="009C6E8B"/>
    <w:rsid w:val="009D0673"/>
    <w:rsid w:val="009E373A"/>
    <w:rsid w:val="00A026A7"/>
    <w:rsid w:val="00A06A52"/>
    <w:rsid w:val="00A1010F"/>
    <w:rsid w:val="00A700C9"/>
    <w:rsid w:val="00A72B74"/>
    <w:rsid w:val="00A86A6D"/>
    <w:rsid w:val="00AB3E37"/>
    <w:rsid w:val="00AB5206"/>
    <w:rsid w:val="00AE33D4"/>
    <w:rsid w:val="00B02B1F"/>
    <w:rsid w:val="00B338D5"/>
    <w:rsid w:val="00B564D4"/>
    <w:rsid w:val="00C16009"/>
    <w:rsid w:val="00C37609"/>
    <w:rsid w:val="00C46AA2"/>
    <w:rsid w:val="00C81687"/>
    <w:rsid w:val="00CF2610"/>
    <w:rsid w:val="00CF6018"/>
    <w:rsid w:val="00D078D6"/>
    <w:rsid w:val="00D21028"/>
    <w:rsid w:val="00D460EE"/>
    <w:rsid w:val="00DA29D9"/>
    <w:rsid w:val="00DB10C1"/>
    <w:rsid w:val="00DD21D1"/>
    <w:rsid w:val="00DF212C"/>
    <w:rsid w:val="00E05781"/>
    <w:rsid w:val="00E14B9C"/>
    <w:rsid w:val="00E430CD"/>
    <w:rsid w:val="00E46AC3"/>
    <w:rsid w:val="00E50DA3"/>
    <w:rsid w:val="00E6367B"/>
    <w:rsid w:val="00EA3980"/>
    <w:rsid w:val="00EA767B"/>
    <w:rsid w:val="00EF6492"/>
    <w:rsid w:val="00F17024"/>
    <w:rsid w:val="00F246F4"/>
    <w:rsid w:val="00F47210"/>
    <w:rsid w:val="00F47A7E"/>
    <w:rsid w:val="00F57001"/>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1299</TotalTime>
  <Pages>7</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2018-11-28T10:38:00Z</cp:lastPrinted>
  <dcterms:created xsi:type="dcterms:W3CDTF">2018-06-14T04:09:00Z</dcterms:created>
  <dcterms:modified xsi:type="dcterms:W3CDTF">2019-01-11T06:06:00Z</dcterms:modified>
</cp:coreProperties>
</file>