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0164D3" w:rsidTr="00121F58">
        <w:trPr>
          <w:trHeight w:val="10006"/>
        </w:trPr>
        <w:tc>
          <w:tcPr>
            <w:tcW w:w="11057" w:type="dxa"/>
          </w:tcPr>
          <w:p w:rsidR="00226E18" w:rsidRPr="000164D3" w:rsidRDefault="00226E18" w:rsidP="00C37609">
            <w:pPr>
              <w:rPr>
                <w:rFonts w:ascii="Times New Roman" w:hAnsi="Times New Roman"/>
                <w:b/>
                <w:bCs/>
                <w:sz w:val="22"/>
                <w:lang w:val="ru-RU"/>
              </w:rPr>
            </w:pPr>
            <w:r w:rsidRPr="000164D3">
              <w:rPr>
                <w:rFonts w:ascii="Times New Roman" w:hAnsi="Times New Roman"/>
                <w:b/>
                <w:bCs/>
                <w:sz w:val="22"/>
                <w:lang w:val="ru-RU"/>
              </w:rPr>
              <w:t xml:space="preserve">Основан  09.01.2008                                                                                                    </w:t>
            </w:r>
            <w:r w:rsidR="00B564D4" w:rsidRPr="000164D3">
              <w:rPr>
                <w:rFonts w:ascii="Times New Roman" w:hAnsi="Times New Roman"/>
                <w:b/>
                <w:bCs/>
                <w:sz w:val="22"/>
                <w:lang w:val="ru-RU"/>
              </w:rPr>
              <w:t xml:space="preserve">                      </w:t>
            </w:r>
            <w:r w:rsidR="00CF6018" w:rsidRPr="000164D3">
              <w:rPr>
                <w:rFonts w:ascii="Times New Roman" w:hAnsi="Times New Roman"/>
                <w:b/>
                <w:bCs/>
                <w:sz w:val="22"/>
                <w:lang w:val="ru-RU"/>
              </w:rPr>
              <w:t>06 декабря</w:t>
            </w:r>
            <w:r w:rsidR="00B564D4" w:rsidRPr="000164D3">
              <w:rPr>
                <w:rFonts w:ascii="Times New Roman" w:hAnsi="Times New Roman"/>
                <w:b/>
                <w:bCs/>
                <w:sz w:val="22"/>
                <w:lang w:val="ru-RU"/>
              </w:rPr>
              <w:t xml:space="preserve"> </w:t>
            </w:r>
            <w:r w:rsidRPr="000164D3">
              <w:rPr>
                <w:rFonts w:ascii="Times New Roman" w:hAnsi="Times New Roman"/>
                <w:b/>
                <w:bCs/>
                <w:sz w:val="22"/>
                <w:lang w:val="ru-RU"/>
              </w:rPr>
              <w:t xml:space="preserve"> 2018года</w:t>
            </w:r>
          </w:p>
          <w:p w:rsidR="00C37609" w:rsidRPr="000164D3" w:rsidRDefault="00226E18" w:rsidP="00232699">
            <w:pPr>
              <w:rPr>
                <w:rFonts w:ascii="Times New Roman" w:hAnsi="Times New Roman"/>
                <w:b/>
                <w:bCs/>
                <w:sz w:val="22"/>
                <w:lang w:val="ru-RU"/>
              </w:rPr>
            </w:pPr>
            <w:r w:rsidRPr="000164D3">
              <w:rPr>
                <w:rFonts w:ascii="Times New Roman" w:hAnsi="Times New Roman"/>
                <w:b/>
                <w:bCs/>
                <w:sz w:val="22"/>
                <w:lang w:val="ru-RU"/>
              </w:rPr>
              <w:t xml:space="preserve">                                                                                                                                     </w:t>
            </w:r>
            <w:r w:rsidR="009D0673" w:rsidRPr="000164D3">
              <w:rPr>
                <w:rFonts w:ascii="Times New Roman" w:hAnsi="Times New Roman"/>
                <w:b/>
                <w:bCs/>
                <w:sz w:val="22"/>
                <w:lang w:val="ru-RU"/>
              </w:rPr>
              <w:t xml:space="preserve">                   </w:t>
            </w:r>
            <w:r w:rsidRPr="000164D3">
              <w:rPr>
                <w:rFonts w:ascii="Times New Roman" w:hAnsi="Times New Roman"/>
                <w:b/>
                <w:bCs/>
                <w:sz w:val="22"/>
                <w:lang w:val="ru-RU"/>
              </w:rPr>
              <w:t xml:space="preserve">    </w:t>
            </w:r>
            <w:r w:rsidR="006443F8" w:rsidRPr="000164D3">
              <w:rPr>
                <w:rFonts w:ascii="Times New Roman" w:hAnsi="Times New Roman"/>
                <w:b/>
                <w:bCs/>
                <w:sz w:val="22"/>
                <w:lang w:val="ru-RU"/>
              </w:rPr>
              <w:t xml:space="preserve">    </w:t>
            </w:r>
            <w:r w:rsidR="00B564D4" w:rsidRPr="000164D3">
              <w:rPr>
                <w:rFonts w:ascii="Times New Roman" w:hAnsi="Times New Roman"/>
                <w:b/>
                <w:bCs/>
                <w:sz w:val="22"/>
                <w:lang w:val="ru-RU"/>
              </w:rPr>
              <w:t xml:space="preserve">          </w:t>
            </w:r>
            <w:r w:rsidR="00153627" w:rsidRPr="000164D3">
              <w:rPr>
                <w:rFonts w:ascii="Times New Roman" w:hAnsi="Times New Roman"/>
                <w:b/>
                <w:bCs/>
                <w:sz w:val="22"/>
                <w:lang w:val="ru-RU"/>
              </w:rPr>
              <w:t xml:space="preserve"> </w:t>
            </w:r>
            <w:r w:rsidR="00AB5206" w:rsidRPr="000164D3">
              <w:rPr>
                <w:rFonts w:ascii="Times New Roman" w:hAnsi="Times New Roman"/>
                <w:b/>
                <w:bCs/>
                <w:sz w:val="22"/>
                <w:lang w:val="ru-RU"/>
              </w:rPr>
              <w:t xml:space="preserve"> </w:t>
            </w:r>
            <w:r w:rsidR="00CF6018" w:rsidRPr="000164D3">
              <w:rPr>
                <w:rFonts w:ascii="Times New Roman" w:hAnsi="Times New Roman"/>
                <w:b/>
                <w:bCs/>
                <w:sz w:val="22"/>
                <w:lang w:val="ru-RU"/>
              </w:rPr>
              <w:t>четверг</w:t>
            </w:r>
          </w:p>
          <w:p w:rsidR="008D32FF" w:rsidRPr="000164D3" w:rsidRDefault="008D32FF" w:rsidP="00C37609">
            <w:pPr>
              <w:tabs>
                <w:tab w:val="left" w:pos="7470"/>
              </w:tabs>
              <w:jc w:val="center"/>
              <w:rPr>
                <w:rFonts w:ascii="Times New Roman" w:hAnsi="Times New Roman"/>
                <w:b/>
                <w:bCs/>
                <w:i/>
                <w:sz w:val="72"/>
                <w:szCs w:val="72"/>
                <w:lang w:val="ru-RU"/>
              </w:rPr>
            </w:pPr>
          </w:p>
          <w:p w:rsidR="00226E18" w:rsidRPr="000164D3" w:rsidRDefault="00226E18" w:rsidP="00C37609">
            <w:pPr>
              <w:tabs>
                <w:tab w:val="left" w:pos="7470"/>
              </w:tabs>
              <w:jc w:val="center"/>
              <w:rPr>
                <w:rFonts w:ascii="Times New Roman" w:hAnsi="Times New Roman"/>
                <w:b/>
                <w:bCs/>
                <w:i/>
                <w:sz w:val="72"/>
                <w:szCs w:val="72"/>
                <w:lang w:val="ru-RU"/>
              </w:rPr>
            </w:pPr>
            <w:r w:rsidRPr="000164D3">
              <w:rPr>
                <w:rFonts w:ascii="Times New Roman" w:hAnsi="Times New Roman"/>
                <w:b/>
                <w:bCs/>
                <w:i/>
                <w:sz w:val="72"/>
                <w:szCs w:val="72"/>
                <w:lang w:val="ru-RU"/>
              </w:rPr>
              <w:t>В Е С Т Н И  К</w:t>
            </w:r>
          </w:p>
          <w:p w:rsidR="00226E18" w:rsidRPr="000164D3" w:rsidRDefault="00226E18" w:rsidP="00C37609">
            <w:pPr>
              <w:tabs>
                <w:tab w:val="left" w:pos="7470"/>
              </w:tabs>
              <w:jc w:val="center"/>
              <w:rPr>
                <w:rFonts w:ascii="Times New Roman" w:hAnsi="Times New Roman"/>
                <w:b/>
                <w:bCs/>
                <w:i/>
                <w:sz w:val="52"/>
                <w:szCs w:val="52"/>
                <w:lang w:val="ru-RU"/>
              </w:rPr>
            </w:pPr>
            <w:r w:rsidRPr="000164D3">
              <w:rPr>
                <w:rFonts w:ascii="Times New Roman" w:hAnsi="Times New Roman"/>
                <w:b/>
                <w:bCs/>
                <w:i/>
                <w:sz w:val="52"/>
                <w:szCs w:val="52"/>
                <w:lang w:val="ru-RU"/>
              </w:rPr>
              <w:t xml:space="preserve">Борисоглебского сельсовета </w:t>
            </w:r>
          </w:p>
          <w:p w:rsidR="00226E18" w:rsidRPr="000164D3" w:rsidRDefault="00226E18" w:rsidP="00C37609">
            <w:pPr>
              <w:tabs>
                <w:tab w:val="left" w:pos="7470"/>
              </w:tabs>
              <w:jc w:val="center"/>
              <w:rPr>
                <w:rFonts w:ascii="Times New Roman" w:hAnsi="Times New Roman"/>
                <w:b/>
                <w:bCs/>
                <w:i/>
                <w:sz w:val="52"/>
                <w:szCs w:val="52"/>
                <w:lang w:val="ru-RU"/>
              </w:rPr>
            </w:pPr>
            <w:r w:rsidRPr="000164D3">
              <w:rPr>
                <w:rFonts w:ascii="Times New Roman" w:hAnsi="Times New Roman"/>
                <w:b/>
                <w:bCs/>
                <w:i/>
                <w:sz w:val="52"/>
                <w:szCs w:val="52"/>
                <w:lang w:val="ru-RU"/>
              </w:rPr>
              <w:t>Убинского района Новосибирской области</w:t>
            </w:r>
          </w:p>
          <w:p w:rsidR="00226E18" w:rsidRPr="000164D3" w:rsidRDefault="00226E18" w:rsidP="00C37609">
            <w:pPr>
              <w:tabs>
                <w:tab w:val="left" w:pos="7470"/>
              </w:tabs>
              <w:jc w:val="center"/>
              <w:rPr>
                <w:rFonts w:ascii="Century" w:hAnsi="Century"/>
                <w:b/>
                <w:bCs/>
                <w:sz w:val="32"/>
                <w:lang w:val="ru-RU"/>
              </w:rPr>
            </w:pPr>
            <w:r w:rsidRPr="000164D3">
              <w:rPr>
                <w:rFonts w:ascii="Century" w:hAnsi="Century"/>
                <w:b/>
                <w:bCs/>
                <w:sz w:val="44"/>
                <w:szCs w:val="44"/>
                <w:lang w:val="ru-RU"/>
              </w:rPr>
              <w:t xml:space="preserve">№ </w:t>
            </w:r>
            <w:r w:rsidR="00AE33D4" w:rsidRPr="000164D3">
              <w:rPr>
                <w:rFonts w:ascii="Century" w:hAnsi="Century"/>
                <w:b/>
                <w:bCs/>
                <w:sz w:val="44"/>
                <w:szCs w:val="44"/>
                <w:lang w:val="ru-RU"/>
              </w:rPr>
              <w:t>3</w:t>
            </w:r>
            <w:r w:rsidR="000164D3" w:rsidRPr="000164D3">
              <w:rPr>
                <w:rFonts w:ascii="Century" w:hAnsi="Century"/>
                <w:b/>
                <w:bCs/>
                <w:sz w:val="44"/>
                <w:szCs w:val="44"/>
                <w:lang w:val="ru-RU"/>
              </w:rPr>
              <w:t>9</w:t>
            </w:r>
          </w:p>
          <w:p w:rsidR="00226E18" w:rsidRPr="000164D3" w:rsidRDefault="00226E18" w:rsidP="00C37609">
            <w:pPr>
              <w:tabs>
                <w:tab w:val="left" w:pos="7470"/>
              </w:tabs>
              <w:jc w:val="center"/>
              <w:rPr>
                <w:rFonts w:ascii="Century" w:hAnsi="Century"/>
                <w:b/>
                <w:bCs/>
                <w:lang w:val="ru-RU"/>
              </w:rPr>
            </w:pPr>
            <w:r w:rsidRPr="000164D3">
              <w:rPr>
                <w:rFonts w:ascii="Century" w:hAnsi="Century"/>
                <w:b/>
                <w:bCs/>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0164D3" w:rsidRDefault="00226E18" w:rsidP="00C37609">
            <w:pPr>
              <w:tabs>
                <w:tab w:val="left" w:pos="7470"/>
              </w:tabs>
              <w:jc w:val="center"/>
              <w:rPr>
                <w:rFonts w:ascii="Century" w:hAnsi="Century"/>
                <w:b/>
                <w:bCs/>
                <w:sz w:val="32"/>
                <w:lang w:val="ru-RU"/>
              </w:rPr>
            </w:pPr>
            <w:r w:rsidRPr="000164D3">
              <w:rPr>
                <w:rFonts w:ascii="Century" w:hAnsi="Century"/>
                <w:b/>
                <w:bCs/>
                <w:sz w:val="32"/>
                <w:lang w:val="ru-RU"/>
              </w:rPr>
              <w:t>_______________________________________________________________</w:t>
            </w:r>
          </w:p>
          <w:p w:rsidR="009E373A" w:rsidRPr="000164D3" w:rsidRDefault="009E373A" w:rsidP="009E373A">
            <w:pPr>
              <w:ind w:firstLine="567"/>
              <w:jc w:val="center"/>
              <w:rPr>
                <w:rFonts w:ascii="Times New Roman" w:hAnsi="Times New Roman"/>
                <w:b/>
                <w:szCs w:val="28"/>
                <w:lang w:val="ru-RU"/>
              </w:rPr>
            </w:pPr>
            <w:r w:rsidRPr="000164D3">
              <w:rPr>
                <w:rFonts w:ascii="Times New Roman" w:hAnsi="Times New Roman"/>
                <w:b/>
                <w:szCs w:val="28"/>
                <w:lang w:val="ru-RU"/>
              </w:rPr>
              <w:t>АДМИНИСТРАЦИЯ БОРИСОГЛЕБСКОГО СЕЛЬСОВЕТА</w:t>
            </w:r>
          </w:p>
          <w:p w:rsidR="009E373A" w:rsidRPr="000164D3" w:rsidRDefault="009E373A" w:rsidP="009E373A">
            <w:pPr>
              <w:ind w:firstLine="567"/>
              <w:jc w:val="center"/>
              <w:rPr>
                <w:rFonts w:ascii="Times New Roman" w:hAnsi="Times New Roman"/>
                <w:b/>
                <w:szCs w:val="28"/>
                <w:lang w:val="ru-RU"/>
              </w:rPr>
            </w:pPr>
            <w:r w:rsidRPr="000164D3">
              <w:rPr>
                <w:rFonts w:ascii="Times New Roman" w:hAnsi="Times New Roman"/>
                <w:b/>
                <w:szCs w:val="28"/>
                <w:lang w:val="ru-RU"/>
              </w:rPr>
              <w:t>УБИНСКОГО РАЙОНА НОВОСИБИРСКОЙ ОБЛАСТИ</w:t>
            </w:r>
          </w:p>
          <w:p w:rsidR="009E373A" w:rsidRPr="000164D3" w:rsidRDefault="009E373A" w:rsidP="009E373A">
            <w:pPr>
              <w:ind w:firstLine="567"/>
              <w:jc w:val="center"/>
              <w:rPr>
                <w:rFonts w:ascii="Times New Roman" w:hAnsi="Times New Roman"/>
                <w:b/>
                <w:szCs w:val="28"/>
                <w:lang w:val="ru-RU"/>
              </w:rPr>
            </w:pPr>
          </w:p>
          <w:p w:rsidR="009E373A" w:rsidRPr="000164D3" w:rsidRDefault="009E373A" w:rsidP="009E373A">
            <w:pPr>
              <w:ind w:firstLine="567"/>
              <w:jc w:val="center"/>
              <w:rPr>
                <w:rFonts w:ascii="Times New Roman" w:hAnsi="Times New Roman"/>
                <w:b/>
                <w:szCs w:val="28"/>
                <w:lang w:val="ru-RU"/>
              </w:rPr>
            </w:pPr>
            <w:r w:rsidRPr="000164D3">
              <w:rPr>
                <w:rFonts w:ascii="Times New Roman" w:hAnsi="Times New Roman"/>
                <w:b/>
                <w:szCs w:val="28"/>
              </w:rPr>
              <w:t> </w:t>
            </w:r>
            <w:r w:rsidRPr="000164D3">
              <w:rPr>
                <w:rFonts w:ascii="Times New Roman" w:hAnsi="Times New Roman"/>
                <w:b/>
                <w:szCs w:val="28"/>
                <w:lang w:val="ru-RU"/>
              </w:rPr>
              <w:t>ПОСТАНОВЛЕНИЕ</w:t>
            </w:r>
          </w:p>
          <w:p w:rsidR="009E373A" w:rsidRPr="000164D3" w:rsidRDefault="009E373A" w:rsidP="009E373A">
            <w:pPr>
              <w:ind w:firstLine="567"/>
              <w:jc w:val="center"/>
              <w:rPr>
                <w:rFonts w:ascii="Times New Roman" w:hAnsi="Times New Roman"/>
                <w:szCs w:val="28"/>
                <w:lang w:val="ru-RU"/>
              </w:rPr>
            </w:pPr>
            <w:r w:rsidRPr="000164D3">
              <w:rPr>
                <w:rFonts w:ascii="Times New Roman" w:hAnsi="Times New Roman"/>
                <w:szCs w:val="28"/>
              </w:rPr>
              <w:t> </w:t>
            </w:r>
          </w:p>
          <w:p w:rsidR="009E373A" w:rsidRPr="000164D3" w:rsidRDefault="009E373A" w:rsidP="009E373A">
            <w:pPr>
              <w:ind w:firstLine="567"/>
              <w:jc w:val="center"/>
              <w:rPr>
                <w:rFonts w:ascii="Times New Roman" w:hAnsi="Times New Roman"/>
                <w:szCs w:val="28"/>
                <w:lang w:val="ru-RU"/>
              </w:rPr>
            </w:pPr>
            <w:r w:rsidRPr="000164D3">
              <w:rPr>
                <w:rFonts w:ascii="Times New Roman" w:hAnsi="Times New Roman"/>
                <w:szCs w:val="28"/>
                <w:lang w:val="ru-RU"/>
              </w:rPr>
              <w:t>с. Борисоглебка</w:t>
            </w:r>
          </w:p>
          <w:p w:rsidR="009E373A" w:rsidRPr="000164D3" w:rsidRDefault="009E373A" w:rsidP="009E373A">
            <w:pPr>
              <w:ind w:firstLine="567"/>
              <w:jc w:val="center"/>
              <w:rPr>
                <w:rFonts w:ascii="Times New Roman" w:hAnsi="Times New Roman"/>
                <w:szCs w:val="28"/>
                <w:lang w:val="ru-RU"/>
              </w:rPr>
            </w:pPr>
            <w:r w:rsidRPr="000164D3">
              <w:rPr>
                <w:rFonts w:ascii="Times New Roman" w:hAnsi="Times New Roman"/>
                <w:szCs w:val="28"/>
              </w:rPr>
              <w:t> </w:t>
            </w:r>
          </w:p>
          <w:p w:rsidR="009E373A" w:rsidRPr="000164D3" w:rsidRDefault="009E373A" w:rsidP="009E373A">
            <w:pPr>
              <w:ind w:firstLine="567"/>
              <w:jc w:val="center"/>
              <w:rPr>
                <w:rFonts w:ascii="Times New Roman" w:hAnsi="Times New Roman"/>
                <w:szCs w:val="28"/>
                <w:lang w:val="ru-RU"/>
              </w:rPr>
            </w:pPr>
            <w:r w:rsidRPr="000164D3">
              <w:rPr>
                <w:rFonts w:ascii="Times New Roman" w:hAnsi="Times New Roman"/>
                <w:szCs w:val="28"/>
                <w:lang w:val="ru-RU"/>
              </w:rPr>
              <w:t>от 04.12.2018 № 49  -па</w:t>
            </w:r>
          </w:p>
          <w:p w:rsidR="009E373A" w:rsidRPr="000164D3" w:rsidRDefault="009E373A" w:rsidP="009E373A">
            <w:pPr>
              <w:pStyle w:val="ConsTitle"/>
              <w:ind w:left="-142"/>
              <w:jc w:val="center"/>
              <w:rPr>
                <w:rFonts w:ascii="Times New Roman" w:hAnsi="Times New Roman"/>
                <w:sz w:val="28"/>
                <w:szCs w:val="28"/>
              </w:rPr>
            </w:pPr>
          </w:p>
          <w:p w:rsidR="009E373A" w:rsidRPr="000164D3" w:rsidRDefault="009E373A" w:rsidP="009E373A">
            <w:pPr>
              <w:jc w:val="center"/>
              <w:rPr>
                <w:rFonts w:ascii="Times New Roman" w:hAnsi="Times New Roman"/>
                <w:b/>
                <w:sz w:val="28"/>
                <w:szCs w:val="28"/>
                <w:lang w:val="ru-RU"/>
              </w:rPr>
            </w:pPr>
            <w:r w:rsidRPr="000164D3">
              <w:rPr>
                <w:rFonts w:ascii="Times New Roman" w:hAnsi="Times New Roman"/>
                <w:b/>
                <w:bCs/>
                <w:sz w:val="28"/>
                <w:szCs w:val="28"/>
                <w:lang w:val="ru-RU"/>
              </w:rPr>
              <w:t xml:space="preserve">Об утверждении Порядка составления и ведения сводной бюджетной росписи местного бюджета Борисоглебского </w:t>
            </w:r>
            <w:r w:rsidRPr="000164D3">
              <w:rPr>
                <w:rFonts w:ascii="Times New Roman" w:hAnsi="Times New Roman"/>
                <w:b/>
                <w:sz w:val="28"/>
                <w:szCs w:val="28"/>
                <w:lang w:val="ru-RU"/>
              </w:rPr>
              <w:t xml:space="preserve"> сельсовета Убинского района </w:t>
            </w:r>
            <w:r w:rsidRPr="000164D3">
              <w:rPr>
                <w:rFonts w:ascii="Times New Roman" w:hAnsi="Times New Roman"/>
                <w:b/>
                <w:bCs/>
                <w:sz w:val="28"/>
                <w:szCs w:val="28"/>
                <w:lang w:val="ru-RU"/>
              </w:rPr>
              <w:t>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E373A" w:rsidRPr="000164D3" w:rsidRDefault="009E373A" w:rsidP="009E373A">
            <w:pPr>
              <w:ind w:firstLine="567"/>
              <w:rPr>
                <w:rFonts w:ascii="Times New Roman" w:hAnsi="Times New Roman"/>
                <w:sz w:val="28"/>
                <w:szCs w:val="28"/>
                <w:lang w:val="ru-RU"/>
              </w:rPr>
            </w:pPr>
          </w:p>
          <w:p w:rsidR="009E373A" w:rsidRPr="000164D3" w:rsidRDefault="009E373A" w:rsidP="009E373A">
            <w:pPr>
              <w:ind w:firstLine="567"/>
              <w:rPr>
                <w:rFonts w:ascii="Times New Roman" w:hAnsi="Times New Roman"/>
                <w:sz w:val="28"/>
                <w:szCs w:val="28"/>
                <w:lang w:val="ru-RU"/>
              </w:rPr>
            </w:pPr>
          </w:p>
          <w:p w:rsidR="009E373A" w:rsidRPr="000164D3" w:rsidRDefault="009E373A" w:rsidP="009E373A">
            <w:pPr>
              <w:ind w:firstLine="567"/>
              <w:rPr>
                <w:rFonts w:ascii="Times New Roman" w:hAnsi="Times New Roman"/>
                <w:sz w:val="28"/>
                <w:szCs w:val="28"/>
                <w:lang w:val="ru-RU"/>
              </w:rPr>
            </w:pPr>
            <w:r w:rsidRPr="000164D3">
              <w:rPr>
                <w:rFonts w:ascii="Times New Roman" w:hAnsi="Times New Roman"/>
                <w:sz w:val="28"/>
                <w:szCs w:val="28"/>
                <w:lang w:val="ru-RU"/>
              </w:rPr>
              <w:t xml:space="preserve">В соответствии со статьями 217, 219.1 Бюджетного кодекса Российской Федерации, Приказом Министерства финансов Российской Федерации от 30.11.2015 </w:t>
            </w:r>
            <w:r w:rsidRPr="000164D3">
              <w:rPr>
                <w:rFonts w:ascii="Times New Roman" w:hAnsi="Times New Roman"/>
                <w:sz w:val="28"/>
                <w:szCs w:val="28"/>
              </w:rPr>
              <w:t>N</w:t>
            </w:r>
            <w:r w:rsidRPr="000164D3">
              <w:rPr>
                <w:rFonts w:ascii="Times New Roman" w:hAnsi="Times New Roman"/>
                <w:sz w:val="28"/>
                <w:szCs w:val="28"/>
                <w:lang w:val="ru-RU"/>
              </w:rPr>
              <w:t xml:space="preserve"> 187н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администрация Борисоглебского  сельсовета Убинского района Новосибирской области  </w:t>
            </w:r>
            <w:r w:rsidRPr="000164D3">
              <w:rPr>
                <w:rFonts w:ascii="Times New Roman" w:hAnsi="Times New Roman"/>
                <w:b/>
                <w:sz w:val="28"/>
                <w:szCs w:val="28"/>
                <w:lang w:val="ru-RU"/>
              </w:rPr>
              <w:t>п о с т а н о в л я е т</w:t>
            </w:r>
            <w:r w:rsidRPr="000164D3">
              <w:rPr>
                <w:rFonts w:ascii="Times New Roman" w:hAnsi="Times New Roman"/>
                <w:sz w:val="28"/>
                <w:szCs w:val="28"/>
                <w:lang w:val="ru-RU"/>
              </w:rPr>
              <w:t>:</w:t>
            </w:r>
          </w:p>
          <w:p w:rsidR="009E373A" w:rsidRPr="000164D3" w:rsidRDefault="009E373A" w:rsidP="009E373A">
            <w:pPr>
              <w:pStyle w:val="af3"/>
              <w:spacing w:before="0" w:beforeAutospacing="0" w:after="0" w:afterAutospacing="0"/>
            </w:pPr>
            <w:r w:rsidRPr="000164D3">
              <w:t xml:space="preserve">1.Утвердить прилагаемый Порядок составления и ведения сводной бюджетной росписи местного бюджета Борисоглебского сельсовета Убинского района Новосибирской области, </w:t>
            </w:r>
            <w:r w:rsidRPr="000164D3">
              <w:rPr>
                <w:bCs/>
              </w:rPr>
              <w:t>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0164D3">
              <w:t>.</w:t>
            </w:r>
          </w:p>
          <w:p w:rsidR="009E373A" w:rsidRPr="000164D3" w:rsidRDefault="009E373A" w:rsidP="009E373A">
            <w:pPr>
              <w:adjustRightInd w:val="0"/>
              <w:rPr>
                <w:rFonts w:ascii="Times New Roman" w:hAnsi="Times New Roman"/>
                <w:sz w:val="28"/>
                <w:szCs w:val="28"/>
                <w:lang w:val="ru-RU"/>
              </w:rPr>
            </w:pPr>
            <w:r w:rsidRPr="000164D3">
              <w:rPr>
                <w:rFonts w:ascii="Times New Roman" w:hAnsi="Times New Roman"/>
                <w:sz w:val="28"/>
                <w:szCs w:val="28"/>
                <w:lang w:val="ru-RU"/>
              </w:rPr>
              <w:t>2.Опубликовать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9E373A" w:rsidRPr="000164D3" w:rsidRDefault="009E373A" w:rsidP="009E373A">
            <w:pPr>
              <w:adjustRightInd w:val="0"/>
              <w:rPr>
                <w:rFonts w:ascii="Times New Roman" w:hAnsi="Times New Roman"/>
                <w:sz w:val="28"/>
                <w:szCs w:val="28"/>
                <w:lang w:val="ru-RU"/>
              </w:rPr>
            </w:pPr>
            <w:r w:rsidRPr="000164D3">
              <w:rPr>
                <w:rFonts w:ascii="Times New Roman" w:hAnsi="Times New Roman"/>
                <w:sz w:val="28"/>
                <w:szCs w:val="28"/>
                <w:lang w:val="ru-RU"/>
              </w:rPr>
              <w:t>3.Контроль исполнения постановления оставляю за собой.</w:t>
            </w:r>
          </w:p>
          <w:p w:rsidR="009E373A" w:rsidRPr="000164D3" w:rsidRDefault="009E373A" w:rsidP="009E373A">
            <w:pPr>
              <w:rPr>
                <w:rFonts w:ascii="Times New Roman" w:hAnsi="Times New Roman"/>
                <w:sz w:val="28"/>
                <w:szCs w:val="28"/>
                <w:lang w:val="ru-RU"/>
              </w:rPr>
            </w:pPr>
            <w:r w:rsidRPr="000164D3">
              <w:rPr>
                <w:rFonts w:ascii="Times New Roman" w:hAnsi="Times New Roman"/>
                <w:sz w:val="28"/>
                <w:szCs w:val="28"/>
                <w:lang w:val="ru-RU"/>
              </w:rPr>
              <w:lastRenderedPageBreak/>
              <w:t>И.о. главы  Борисоглебского сельсовета                                                                                         Убинского района Новосибирской области                         О.Н. Дынер</w:t>
            </w:r>
          </w:p>
          <w:p w:rsidR="009E373A" w:rsidRPr="000164D3" w:rsidRDefault="009E373A" w:rsidP="009E373A">
            <w:pPr>
              <w:pStyle w:val="ConsTitle"/>
              <w:ind w:left="708" w:firstLine="708"/>
              <w:rPr>
                <w:rFonts w:ascii="Times New Roman" w:hAnsi="Times New Roman"/>
                <w:sz w:val="28"/>
                <w:szCs w:val="28"/>
              </w:rPr>
            </w:pPr>
          </w:p>
          <w:p w:rsidR="009E373A" w:rsidRPr="000164D3" w:rsidRDefault="009E373A" w:rsidP="009E373A">
            <w:pPr>
              <w:jc w:val="right"/>
              <w:rPr>
                <w:lang w:val="ru-RU"/>
              </w:rPr>
            </w:pPr>
          </w:p>
          <w:p w:rsidR="009E373A" w:rsidRPr="000164D3" w:rsidRDefault="009E373A" w:rsidP="009E373A">
            <w:pPr>
              <w:jc w:val="right"/>
              <w:rPr>
                <w:rFonts w:ascii="Times New Roman" w:hAnsi="Times New Roman"/>
                <w:sz w:val="28"/>
                <w:szCs w:val="28"/>
                <w:lang w:val="ru-RU"/>
              </w:rPr>
            </w:pPr>
            <w:r w:rsidRPr="000164D3">
              <w:rPr>
                <w:rFonts w:ascii="Times New Roman" w:hAnsi="Times New Roman"/>
                <w:sz w:val="28"/>
                <w:szCs w:val="28"/>
                <w:lang w:val="ru-RU"/>
              </w:rPr>
              <w:t>Утвержден</w:t>
            </w:r>
          </w:p>
          <w:p w:rsidR="009E373A" w:rsidRPr="000164D3" w:rsidRDefault="009E373A" w:rsidP="009E373A">
            <w:pPr>
              <w:jc w:val="right"/>
              <w:rPr>
                <w:rFonts w:ascii="Times New Roman" w:hAnsi="Times New Roman"/>
                <w:sz w:val="28"/>
                <w:szCs w:val="28"/>
                <w:lang w:val="ru-RU"/>
              </w:rPr>
            </w:pPr>
            <w:r w:rsidRPr="000164D3">
              <w:rPr>
                <w:rFonts w:ascii="Times New Roman" w:hAnsi="Times New Roman"/>
                <w:sz w:val="28"/>
                <w:szCs w:val="28"/>
                <w:lang w:val="ru-RU"/>
              </w:rPr>
              <w:t xml:space="preserve"> постановлением администрации</w:t>
            </w:r>
          </w:p>
          <w:p w:rsidR="009E373A" w:rsidRPr="000164D3" w:rsidRDefault="009E373A" w:rsidP="009E373A">
            <w:pPr>
              <w:jc w:val="right"/>
              <w:rPr>
                <w:rFonts w:ascii="Times New Roman" w:hAnsi="Times New Roman"/>
                <w:sz w:val="28"/>
                <w:szCs w:val="28"/>
                <w:lang w:val="ru-RU"/>
              </w:rPr>
            </w:pPr>
            <w:r w:rsidRPr="000164D3">
              <w:rPr>
                <w:rFonts w:ascii="Times New Roman" w:hAnsi="Times New Roman"/>
                <w:sz w:val="28"/>
                <w:szCs w:val="28"/>
                <w:lang w:val="ru-RU"/>
              </w:rPr>
              <w:t xml:space="preserve"> Борисоглебского сельсовета </w:t>
            </w:r>
          </w:p>
          <w:p w:rsidR="009E373A" w:rsidRPr="000164D3" w:rsidRDefault="009E373A" w:rsidP="009E373A">
            <w:pPr>
              <w:jc w:val="right"/>
              <w:rPr>
                <w:rFonts w:ascii="Times New Roman" w:hAnsi="Times New Roman"/>
                <w:sz w:val="28"/>
                <w:szCs w:val="28"/>
                <w:lang w:val="ru-RU"/>
              </w:rPr>
            </w:pPr>
            <w:r w:rsidRPr="000164D3">
              <w:rPr>
                <w:rFonts w:ascii="Times New Roman" w:hAnsi="Times New Roman"/>
                <w:sz w:val="28"/>
                <w:szCs w:val="28"/>
                <w:lang w:val="ru-RU"/>
              </w:rPr>
              <w:t xml:space="preserve">Убинского района Новосибирской области </w:t>
            </w:r>
          </w:p>
          <w:p w:rsidR="009E373A" w:rsidRPr="000164D3" w:rsidRDefault="009E373A" w:rsidP="009E373A">
            <w:pPr>
              <w:jc w:val="right"/>
              <w:rPr>
                <w:rFonts w:ascii="Times New Roman" w:hAnsi="Times New Roman"/>
                <w:sz w:val="28"/>
                <w:szCs w:val="28"/>
                <w:lang w:val="ru-RU"/>
              </w:rPr>
            </w:pPr>
            <w:r w:rsidRPr="000164D3">
              <w:rPr>
                <w:rFonts w:ascii="Times New Roman" w:hAnsi="Times New Roman"/>
                <w:sz w:val="28"/>
                <w:szCs w:val="28"/>
                <w:lang w:val="ru-RU"/>
              </w:rPr>
              <w:t xml:space="preserve"> от 04.12.2018  № 49-па</w:t>
            </w:r>
          </w:p>
          <w:p w:rsidR="009E373A" w:rsidRPr="000164D3" w:rsidRDefault="009E373A" w:rsidP="009E373A">
            <w:pPr>
              <w:pStyle w:val="ConsTitle"/>
              <w:ind w:left="708" w:firstLine="708"/>
              <w:jc w:val="center"/>
              <w:rPr>
                <w:rFonts w:ascii="Times New Roman" w:hAnsi="Times New Roman"/>
                <w:sz w:val="28"/>
                <w:szCs w:val="28"/>
              </w:rPr>
            </w:pPr>
          </w:p>
          <w:p w:rsidR="009E373A" w:rsidRPr="000164D3" w:rsidRDefault="009E373A" w:rsidP="009E373A">
            <w:pPr>
              <w:pStyle w:val="ConsTitle"/>
              <w:ind w:left="708" w:firstLine="708"/>
              <w:jc w:val="center"/>
              <w:rPr>
                <w:rFonts w:ascii="Times New Roman" w:hAnsi="Times New Roman"/>
                <w:sz w:val="28"/>
                <w:szCs w:val="28"/>
              </w:rPr>
            </w:pPr>
          </w:p>
          <w:p w:rsidR="009E373A" w:rsidRPr="000164D3" w:rsidRDefault="009E373A" w:rsidP="009E373A">
            <w:pPr>
              <w:pStyle w:val="ConsTitle"/>
              <w:tabs>
                <w:tab w:val="left" w:pos="5165"/>
              </w:tabs>
              <w:rPr>
                <w:rFonts w:ascii="Times New Roman" w:hAnsi="Times New Roman"/>
                <w:sz w:val="28"/>
                <w:szCs w:val="28"/>
              </w:rPr>
            </w:pPr>
            <w:r w:rsidRPr="000164D3">
              <w:rPr>
                <w:rFonts w:ascii="Times New Roman" w:hAnsi="Times New Roman"/>
                <w:sz w:val="28"/>
                <w:szCs w:val="28"/>
              </w:rPr>
              <w:tab/>
            </w:r>
          </w:p>
          <w:p w:rsidR="009E373A" w:rsidRPr="000164D3" w:rsidRDefault="009E373A" w:rsidP="009E373A">
            <w:pPr>
              <w:jc w:val="center"/>
              <w:rPr>
                <w:rFonts w:ascii="Times New Roman" w:hAnsi="Times New Roman"/>
                <w:b/>
                <w:sz w:val="28"/>
                <w:szCs w:val="28"/>
                <w:lang w:val="ru-RU"/>
              </w:rPr>
            </w:pPr>
            <w:r w:rsidRPr="000164D3">
              <w:rPr>
                <w:rFonts w:ascii="Times New Roman" w:hAnsi="Times New Roman"/>
                <w:b/>
                <w:bCs/>
                <w:sz w:val="28"/>
                <w:szCs w:val="28"/>
                <w:lang w:val="ru-RU"/>
              </w:rPr>
              <w:t xml:space="preserve">Порядок составления и ведения сводной бюджетной росписи местного бюджета Борисоглебского </w:t>
            </w:r>
            <w:r w:rsidRPr="000164D3">
              <w:rPr>
                <w:rFonts w:ascii="Times New Roman" w:hAnsi="Times New Roman"/>
                <w:b/>
                <w:sz w:val="28"/>
                <w:szCs w:val="28"/>
                <w:lang w:val="ru-RU"/>
              </w:rPr>
              <w:t xml:space="preserve"> сельсовета Убинского района </w:t>
            </w:r>
            <w:r w:rsidRPr="000164D3">
              <w:rPr>
                <w:rFonts w:ascii="Times New Roman" w:hAnsi="Times New Roman"/>
                <w:b/>
                <w:bCs/>
                <w:sz w:val="28"/>
                <w:szCs w:val="28"/>
                <w:lang w:val="ru-RU"/>
              </w:rPr>
              <w:t>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E373A" w:rsidRPr="000164D3" w:rsidRDefault="009E373A" w:rsidP="009E373A">
            <w:pPr>
              <w:pStyle w:val="ConsPlusTitle"/>
              <w:jc w:val="center"/>
              <w:rPr>
                <w:rFonts w:ascii="Times New Roman" w:hAnsi="Times New Roman" w:cs="Times New Roman"/>
                <w:b w:val="0"/>
                <w:sz w:val="28"/>
                <w:szCs w:val="28"/>
              </w:rPr>
            </w:pPr>
          </w:p>
          <w:p w:rsidR="009E373A" w:rsidRPr="000164D3" w:rsidRDefault="009E373A" w:rsidP="009E373A">
            <w:pPr>
              <w:widowControl w:val="0"/>
              <w:autoSpaceDE w:val="0"/>
              <w:autoSpaceDN w:val="0"/>
              <w:ind w:firstLine="540"/>
              <w:jc w:val="center"/>
              <w:rPr>
                <w:rFonts w:ascii="Times New Roman" w:hAnsi="Times New Roman"/>
                <w:b/>
                <w:sz w:val="28"/>
                <w:szCs w:val="28"/>
                <w:lang w:val="ru-RU"/>
              </w:rPr>
            </w:pPr>
            <w:r w:rsidRPr="000164D3">
              <w:rPr>
                <w:rFonts w:ascii="Times New Roman" w:hAnsi="Times New Roman"/>
                <w:b/>
                <w:sz w:val="28"/>
                <w:szCs w:val="28"/>
              </w:rPr>
              <w:t>I</w:t>
            </w:r>
            <w:r w:rsidRPr="000164D3">
              <w:rPr>
                <w:rFonts w:ascii="Times New Roman" w:hAnsi="Times New Roman"/>
                <w:b/>
                <w:sz w:val="28"/>
                <w:szCs w:val="28"/>
                <w:lang w:val="ru-RU"/>
              </w:rPr>
              <w:t>. Общие положения</w:t>
            </w:r>
          </w:p>
          <w:p w:rsidR="009E373A" w:rsidRPr="000164D3" w:rsidRDefault="009E373A" w:rsidP="009E373A">
            <w:pPr>
              <w:widowControl w:val="0"/>
              <w:autoSpaceDE w:val="0"/>
              <w:autoSpaceDN w:val="0"/>
              <w:ind w:firstLine="709"/>
              <w:rPr>
                <w:rFonts w:ascii="Times New Roman" w:hAnsi="Times New Roman"/>
                <w:b/>
                <w:sz w:val="28"/>
                <w:szCs w:val="28"/>
                <w:lang w:val="ru-RU"/>
              </w:rPr>
            </w:pP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w:t>
            </w:r>
            <w:r w:rsidRPr="000164D3">
              <w:rPr>
                <w:rFonts w:ascii="Times New Roman" w:hAnsi="Times New Roman"/>
                <w:sz w:val="28"/>
                <w:szCs w:val="28"/>
              </w:rPr>
              <w:t> </w:t>
            </w:r>
            <w:r w:rsidRPr="000164D3">
              <w:rPr>
                <w:rFonts w:ascii="Times New Roman" w:hAnsi="Times New Roman"/>
                <w:sz w:val="28"/>
                <w:szCs w:val="28"/>
                <w:lang w:val="ru-RU"/>
              </w:rPr>
              <w:t>Настоящий Порядок определяет правила составления и ведения сводной бюджетной росписи бюджета Борисоглебского  сельсовета Убинского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2.</w:t>
            </w:r>
            <w:r w:rsidRPr="000164D3">
              <w:rPr>
                <w:rFonts w:ascii="Times New Roman" w:hAnsi="Times New Roman"/>
                <w:sz w:val="28"/>
                <w:szCs w:val="28"/>
              </w:rPr>
              <w:t> </w:t>
            </w:r>
            <w:r w:rsidRPr="000164D3">
              <w:rPr>
                <w:rFonts w:ascii="Times New Roman" w:hAnsi="Times New Roman"/>
                <w:sz w:val="28"/>
                <w:szCs w:val="28"/>
                <w:lang w:val="ru-RU"/>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9E373A" w:rsidRPr="000164D3" w:rsidRDefault="009E373A" w:rsidP="009E373A">
            <w:pPr>
              <w:widowControl w:val="0"/>
              <w:autoSpaceDE w:val="0"/>
              <w:autoSpaceDN w:val="0"/>
              <w:ind w:firstLine="709"/>
              <w:rPr>
                <w:rFonts w:ascii="Times New Roman" w:hAnsi="Times New Roman"/>
                <w:sz w:val="28"/>
                <w:szCs w:val="28"/>
                <w:lang w:val="ru-RU"/>
              </w:rPr>
            </w:pPr>
          </w:p>
          <w:p w:rsidR="009E373A" w:rsidRPr="000164D3" w:rsidRDefault="009E373A" w:rsidP="009E373A">
            <w:pPr>
              <w:jc w:val="center"/>
              <w:rPr>
                <w:rFonts w:ascii="Times New Roman" w:eastAsia="Calibri" w:hAnsi="Times New Roman"/>
                <w:b/>
                <w:sz w:val="28"/>
                <w:szCs w:val="28"/>
                <w:lang w:val="ru-RU"/>
              </w:rPr>
            </w:pPr>
            <w:r w:rsidRPr="000164D3">
              <w:rPr>
                <w:rFonts w:ascii="Times New Roman" w:eastAsia="Calibri" w:hAnsi="Times New Roman"/>
                <w:b/>
                <w:sz w:val="28"/>
                <w:szCs w:val="28"/>
              </w:rPr>
              <w:t>II</w:t>
            </w:r>
            <w:r w:rsidRPr="000164D3">
              <w:rPr>
                <w:rFonts w:ascii="Times New Roman" w:eastAsia="Calibri" w:hAnsi="Times New Roman"/>
                <w:b/>
                <w:sz w:val="28"/>
                <w:szCs w:val="28"/>
                <w:lang w:val="ru-RU"/>
              </w:rPr>
              <w:t>. Составление и ведение сводной бюджетной росписи. Лимиты бюджетных обязательств</w:t>
            </w:r>
          </w:p>
          <w:p w:rsidR="009E373A" w:rsidRPr="000164D3" w:rsidRDefault="009E373A" w:rsidP="009E373A">
            <w:pPr>
              <w:rPr>
                <w:rFonts w:ascii="Times New Roman" w:eastAsia="Calibri" w:hAnsi="Times New Roman"/>
                <w:sz w:val="28"/>
                <w:szCs w:val="28"/>
                <w:lang w:val="ru-RU"/>
              </w:rPr>
            </w:pPr>
          </w:p>
          <w:p w:rsidR="009E373A" w:rsidRPr="000164D3" w:rsidRDefault="009E373A" w:rsidP="009E373A">
            <w:pPr>
              <w:widowControl w:val="0"/>
              <w:autoSpaceDE w:val="0"/>
              <w:autoSpaceDN w:val="0"/>
              <w:jc w:val="center"/>
              <w:rPr>
                <w:rFonts w:ascii="Times New Roman" w:hAnsi="Times New Roman"/>
                <w:bCs/>
                <w:sz w:val="28"/>
                <w:szCs w:val="28"/>
                <w:lang w:val="ru-RU"/>
              </w:rPr>
            </w:pPr>
            <w:r w:rsidRPr="000164D3">
              <w:rPr>
                <w:rFonts w:ascii="Times New Roman" w:hAnsi="Times New Roman"/>
                <w:bCs/>
                <w:sz w:val="28"/>
                <w:szCs w:val="28"/>
                <w:lang w:val="ru-RU"/>
              </w:rPr>
              <w:t>1.</w:t>
            </w:r>
            <w:r w:rsidRPr="000164D3">
              <w:rPr>
                <w:rFonts w:ascii="Times New Roman" w:hAnsi="Times New Roman"/>
                <w:bCs/>
                <w:sz w:val="28"/>
                <w:szCs w:val="28"/>
              </w:rPr>
              <w:t> </w:t>
            </w:r>
            <w:r w:rsidRPr="000164D3">
              <w:rPr>
                <w:rFonts w:ascii="Times New Roman" w:hAnsi="Times New Roman"/>
                <w:bCs/>
                <w:sz w:val="28"/>
                <w:szCs w:val="28"/>
                <w:lang w:val="ru-RU"/>
              </w:rPr>
              <w:t>Составление, утверждение сводной бюджетной росписи</w:t>
            </w:r>
          </w:p>
          <w:p w:rsidR="009E373A" w:rsidRPr="000164D3" w:rsidRDefault="009E373A" w:rsidP="009E373A">
            <w:pPr>
              <w:widowControl w:val="0"/>
              <w:autoSpaceDE w:val="0"/>
              <w:autoSpaceDN w:val="0"/>
              <w:jc w:val="center"/>
              <w:rPr>
                <w:rFonts w:ascii="Times New Roman" w:hAnsi="Times New Roman"/>
                <w:bCs/>
                <w:sz w:val="28"/>
                <w:szCs w:val="28"/>
                <w:lang w:val="ru-RU"/>
              </w:rPr>
            </w:pPr>
            <w:r w:rsidRPr="000164D3">
              <w:rPr>
                <w:rFonts w:ascii="Times New Roman" w:hAnsi="Times New Roman"/>
                <w:bCs/>
                <w:sz w:val="28"/>
                <w:szCs w:val="28"/>
                <w:lang w:val="ru-RU"/>
              </w:rPr>
              <w:t>и доведение ее показателей</w:t>
            </w:r>
          </w:p>
          <w:p w:rsidR="009E373A" w:rsidRPr="000164D3" w:rsidRDefault="009E373A" w:rsidP="009E373A">
            <w:pPr>
              <w:widowControl w:val="0"/>
              <w:autoSpaceDE w:val="0"/>
              <w:autoSpaceDN w:val="0"/>
              <w:ind w:firstLine="709"/>
              <w:rPr>
                <w:rFonts w:ascii="Times New Roman" w:hAnsi="Times New Roman"/>
                <w:sz w:val="28"/>
                <w:szCs w:val="28"/>
                <w:lang w:val="ru-RU"/>
              </w:rPr>
            </w:pP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3.</w:t>
            </w:r>
            <w:r w:rsidRPr="000164D3">
              <w:rPr>
                <w:rFonts w:ascii="Times New Roman" w:hAnsi="Times New Roman"/>
                <w:sz w:val="28"/>
                <w:szCs w:val="28"/>
              </w:rPr>
              <w:t> </w:t>
            </w:r>
            <w:r w:rsidRPr="000164D3">
              <w:rPr>
                <w:rFonts w:ascii="Times New Roman" w:hAnsi="Times New Roman"/>
                <w:sz w:val="28"/>
                <w:szCs w:val="28"/>
                <w:lang w:val="ru-RU"/>
              </w:rPr>
              <w:t>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w:t>
            </w:r>
            <w:r w:rsidRPr="000164D3">
              <w:rPr>
                <w:rFonts w:ascii="Times New Roman" w:hAnsi="Times New Roman"/>
                <w:sz w:val="28"/>
                <w:szCs w:val="28"/>
              </w:rPr>
              <w:t> </w:t>
            </w:r>
            <w:r w:rsidRPr="000164D3">
              <w:rPr>
                <w:rFonts w:ascii="Times New Roman" w:hAnsi="Times New Roman"/>
                <w:sz w:val="28"/>
                <w:szCs w:val="28"/>
                <w:lang w:val="ru-RU"/>
              </w:rPr>
              <w:t>№</w:t>
            </w:r>
            <w:r w:rsidRPr="000164D3">
              <w:rPr>
                <w:rFonts w:ascii="Times New Roman" w:hAnsi="Times New Roman"/>
                <w:sz w:val="28"/>
                <w:szCs w:val="28"/>
              </w:rPr>
              <w:t> </w:t>
            </w:r>
            <w:r w:rsidRPr="000164D3">
              <w:rPr>
                <w:rFonts w:ascii="Times New Roman" w:hAnsi="Times New Roman"/>
                <w:sz w:val="28"/>
                <w:szCs w:val="28"/>
                <w:lang w:val="ru-RU"/>
              </w:rPr>
              <w:t xml:space="preserve">1 к настоящему Порядку.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В состав сводной бюджетной росписи включаются:</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lastRenderedPageBreak/>
              <w:t>1)</w:t>
            </w:r>
            <w:r w:rsidRPr="000164D3">
              <w:rPr>
                <w:rFonts w:ascii="Times New Roman" w:hAnsi="Times New Roman"/>
                <w:sz w:val="28"/>
                <w:szCs w:val="28"/>
              </w:rPr>
              <w:t> </w:t>
            </w:r>
            <w:r w:rsidRPr="000164D3">
              <w:rPr>
                <w:rFonts w:ascii="Times New Roman" w:hAnsi="Times New Roman"/>
                <w:sz w:val="28"/>
                <w:szCs w:val="28"/>
                <w:lang w:val="ru-RU"/>
              </w:rPr>
              <w:t>бюджетные ассигнования по расходам местного бюджета на очередной финансовый год и плановый период в разрезе:</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главных распорядителей средств;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разделов, подразделов, целевых статей государственных и муниципальных программ и не программных направлений деятельности;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групп и подгрупп видов расходов классификации расходов местного бюджета;</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2)</w:t>
            </w:r>
            <w:r w:rsidRPr="000164D3">
              <w:rPr>
                <w:rFonts w:ascii="Times New Roman" w:hAnsi="Times New Roman"/>
                <w:sz w:val="28"/>
                <w:szCs w:val="28"/>
              </w:rPr>
              <w:t> </w:t>
            </w:r>
            <w:r w:rsidRPr="000164D3">
              <w:rPr>
                <w:rFonts w:ascii="Times New Roman" w:hAnsi="Times New Roman"/>
                <w:sz w:val="28"/>
                <w:szCs w:val="28"/>
                <w:lang w:val="ru-RU"/>
              </w:rPr>
              <w:t>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4.</w:t>
            </w:r>
            <w:r w:rsidRPr="000164D3">
              <w:rPr>
                <w:rFonts w:ascii="Times New Roman" w:hAnsi="Times New Roman"/>
                <w:sz w:val="28"/>
                <w:szCs w:val="28"/>
              </w:rPr>
              <w:t> </w:t>
            </w:r>
            <w:r w:rsidRPr="000164D3">
              <w:rPr>
                <w:rFonts w:ascii="Times New Roman" w:hAnsi="Times New Roman"/>
                <w:sz w:val="28"/>
                <w:szCs w:val="28"/>
                <w:lang w:val="ru-RU"/>
              </w:rPr>
              <w:t>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5.</w:t>
            </w:r>
            <w:r w:rsidRPr="000164D3">
              <w:rPr>
                <w:rFonts w:ascii="Times New Roman" w:hAnsi="Times New Roman"/>
                <w:sz w:val="28"/>
                <w:szCs w:val="28"/>
              </w:rPr>
              <w:t> </w:t>
            </w:r>
            <w:r w:rsidRPr="000164D3">
              <w:rPr>
                <w:rFonts w:ascii="Times New Roman" w:hAnsi="Times New Roman"/>
                <w:sz w:val="28"/>
                <w:szCs w:val="28"/>
                <w:lang w:val="ru-RU"/>
              </w:rPr>
              <w:t xml:space="preserve">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6.</w:t>
            </w:r>
            <w:r w:rsidRPr="000164D3">
              <w:rPr>
                <w:rFonts w:ascii="Times New Roman" w:hAnsi="Times New Roman"/>
                <w:sz w:val="28"/>
                <w:szCs w:val="28"/>
              </w:rPr>
              <w:t> </w:t>
            </w:r>
            <w:r w:rsidRPr="000164D3">
              <w:rPr>
                <w:rFonts w:ascii="Times New Roman" w:hAnsi="Times New Roman"/>
                <w:sz w:val="28"/>
                <w:szCs w:val="28"/>
                <w:lang w:val="ru-RU"/>
              </w:rPr>
              <w:t>Утвержденные показатели сводной бюджетной росписи доводятся финансовым органом до начала очередного финансового года:</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w:t>
            </w:r>
            <w:r w:rsidRPr="000164D3">
              <w:rPr>
                <w:rFonts w:ascii="Times New Roman" w:hAnsi="Times New Roman"/>
                <w:sz w:val="28"/>
                <w:szCs w:val="28"/>
              </w:rPr>
              <w:t> </w:t>
            </w:r>
            <w:r w:rsidRPr="000164D3">
              <w:rPr>
                <w:rFonts w:ascii="Times New Roman" w:hAnsi="Times New Roman"/>
                <w:sz w:val="28"/>
                <w:szCs w:val="28"/>
                <w:lang w:val="ru-RU"/>
              </w:rPr>
              <w:t>до главных распорядителей средств – путем направления уведомлений о бюджетных ассигнованиях по расходам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2 к настоящему Порядку;</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2)</w:t>
            </w:r>
            <w:r w:rsidRPr="000164D3">
              <w:rPr>
                <w:rFonts w:ascii="Times New Roman" w:hAnsi="Times New Roman"/>
                <w:sz w:val="28"/>
                <w:szCs w:val="28"/>
              </w:rPr>
              <w:t> </w:t>
            </w:r>
            <w:r w:rsidRPr="000164D3">
              <w:rPr>
                <w:rFonts w:ascii="Times New Roman" w:hAnsi="Times New Roman"/>
                <w:sz w:val="28"/>
                <w:szCs w:val="28"/>
                <w:lang w:val="ru-RU"/>
              </w:rPr>
              <w:t>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3 к настоящему Порядку.</w:t>
            </w:r>
          </w:p>
          <w:p w:rsidR="009E373A" w:rsidRPr="000164D3" w:rsidRDefault="009E373A" w:rsidP="009E373A">
            <w:pPr>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7.</w:t>
            </w:r>
            <w:r w:rsidRPr="000164D3">
              <w:rPr>
                <w:rFonts w:ascii="Times New Roman" w:hAnsi="Times New Roman"/>
                <w:sz w:val="28"/>
                <w:szCs w:val="28"/>
              </w:rPr>
              <w:t> </w:t>
            </w:r>
            <w:r w:rsidRPr="000164D3">
              <w:rPr>
                <w:rFonts w:ascii="Times New Roman" w:hAnsi="Times New Roman"/>
                <w:sz w:val="28"/>
                <w:szCs w:val="28"/>
                <w:lang w:val="ru-RU"/>
              </w:rPr>
              <w:t>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9E373A" w:rsidRPr="000164D3" w:rsidRDefault="009E373A" w:rsidP="009E373A">
            <w:pPr>
              <w:ind w:firstLine="709"/>
              <w:rPr>
                <w:rFonts w:ascii="Times New Roman" w:hAnsi="Times New Roman"/>
                <w:sz w:val="28"/>
                <w:szCs w:val="28"/>
                <w:lang w:val="ru-RU"/>
              </w:rPr>
            </w:pPr>
          </w:p>
          <w:p w:rsidR="009E373A" w:rsidRPr="000164D3" w:rsidRDefault="009E373A" w:rsidP="009E373A">
            <w:pPr>
              <w:jc w:val="center"/>
              <w:rPr>
                <w:rFonts w:ascii="Times New Roman" w:eastAsia="Calibri" w:hAnsi="Times New Roman"/>
                <w:sz w:val="28"/>
                <w:szCs w:val="28"/>
                <w:lang w:val="ru-RU"/>
              </w:rPr>
            </w:pPr>
            <w:r w:rsidRPr="000164D3">
              <w:rPr>
                <w:rFonts w:ascii="Times New Roman" w:eastAsia="Calibri" w:hAnsi="Times New Roman"/>
                <w:sz w:val="28"/>
                <w:szCs w:val="28"/>
                <w:lang w:val="ru-RU"/>
              </w:rPr>
              <w:t>2.</w:t>
            </w:r>
            <w:r w:rsidRPr="000164D3">
              <w:rPr>
                <w:rFonts w:ascii="Times New Roman" w:eastAsia="Calibri" w:hAnsi="Times New Roman"/>
                <w:sz w:val="28"/>
                <w:szCs w:val="28"/>
              </w:rPr>
              <w:t> </w:t>
            </w:r>
            <w:r w:rsidRPr="000164D3">
              <w:rPr>
                <w:rFonts w:ascii="Times New Roman" w:eastAsia="Calibri" w:hAnsi="Times New Roman"/>
                <w:sz w:val="28"/>
                <w:szCs w:val="28"/>
                <w:lang w:val="ru-RU"/>
              </w:rPr>
              <w:t xml:space="preserve">Формирование, утверждение и доведение </w:t>
            </w:r>
            <w:r w:rsidRPr="000164D3">
              <w:rPr>
                <w:rFonts w:ascii="Times New Roman" w:hAnsi="Times New Roman"/>
                <w:sz w:val="28"/>
                <w:szCs w:val="28"/>
                <w:lang w:val="ru-RU"/>
              </w:rPr>
              <w:t>лимитов бюджетных обязательств</w:t>
            </w:r>
          </w:p>
          <w:p w:rsidR="009E373A" w:rsidRPr="000164D3" w:rsidRDefault="009E373A" w:rsidP="009E373A">
            <w:pPr>
              <w:widowControl w:val="0"/>
              <w:autoSpaceDE w:val="0"/>
              <w:autoSpaceDN w:val="0"/>
              <w:ind w:firstLine="709"/>
              <w:rPr>
                <w:rFonts w:ascii="Times New Roman" w:hAnsi="Times New Roman"/>
                <w:sz w:val="28"/>
                <w:szCs w:val="28"/>
                <w:lang w:val="ru-RU"/>
              </w:rPr>
            </w:pP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8.</w:t>
            </w:r>
            <w:r w:rsidRPr="000164D3">
              <w:rPr>
                <w:rFonts w:ascii="Times New Roman" w:hAnsi="Times New Roman"/>
                <w:sz w:val="28"/>
                <w:szCs w:val="28"/>
              </w:rPr>
              <w:t> </w:t>
            </w:r>
            <w:r w:rsidRPr="000164D3">
              <w:rPr>
                <w:rFonts w:ascii="Times New Roman" w:hAnsi="Times New Roman"/>
                <w:sz w:val="28"/>
                <w:szCs w:val="28"/>
                <w:lang w:val="ru-RU"/>
              </w:rPr>
              <w:t>Лимиты бюджетных обязательств составляются финансовым органом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4 к настоящему Порядку в разрезе:</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 главных распорядителей средств;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 разделов, подразделов, целевых статей государственных и муниципальных программ и не программных направлений деятельности;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групп, подгрупп и элементов видов расходов классификации расходов местного бюджета.</w:t>
            </w:r>
          </w:p>
          <w:p w:rsidR="009E373A" w:rsidRPr="000164D3" w:rsidRDefault="009E373A" w:rsidP="009E373A">
            <w:pPr>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9.</w:t>
            </w:r>
            <w:r w:rsidRPr="000164D3">
              <w:rPr>
                <w:rFonts w:ascii="Times New Roman" w:hAnsi="Times New Roman"/>
                <w:sz w:val="28"/>
                <w:szCs w:val="28"/>
              </w:rPr>
              <w:t> </w:t>
            </w:r>
            <w:r w:rsidRPr="000164D3">
              <w:rPr>
                <w:rFonts w:ascii="Times New Roman" w:hAnsi="Times New Roman"/>
                <w:sz w:val="28"/>
                <w:szCs w:val="28"/>
                <w:lang w:val="ru-RU"/>
              </w:rPr>
              <w:t xml:space="preserve">Формирование лимитов бюджетных обязательств осуществляется                             в разрезе кодов классификации расходов местного бюджета. </w:t>
            </w:r>
          </w:p>
          <w:p w:rsidR="009E373A" w:rsidRPr="000164D3" w:rsidRDefault="009E373A" w:rsidP="009E373A">
            <w:pPr>
              <w:autoSpaceDE w:val="0"/>
              <w:autoSpaceDN w:val="0"/>
              <w:adjustRightInd w:val="0"/>
              <w:ind w:firstLine="567"/>
              <w:rPr>
                <w:rFonts w:ascii="Times New Roman" w:hAnsi="Times New Roman"/>
                <w:sz w:val="28"/>
                <w:szCs w:val="28"/>
                <w:lang w:val="ru-RU"/>
              </w:rPr>
            </w:pPr>
            <w:r w:rsidRPr="000164D3">
              <w:rPr>
                <w:rFonts w:ascii="Times New Roman" w:hAnsi="Times New Roman"/>
                <w:sz w:val="28"/>
                <w:szCs w:val="28"/>
                <w:lang w:val="ru-RU"/>
              </w:rPr>
              <w:t>10.</w:t>
            </w:r>
            <w:r w:rsidRPr="000164D3">
              <w:rPr>
                <w:rFonts w:ascii="Times New Roman" w:hAnsi="Times New Roman"/>
                <w:sz w:val="28"/>
                <w:szCs w:val="28"/>
              </w:rPr>
              <w:t> </w:t>
            </w:r>
            <w:r w:rsidRPr="000164D3">
              <w:rPr>
                <w:rFonts w:ascii="Times New Roman" w:hAnsi="Times New Roman"/>
                <w:sz w:val="28"/>
                <w:szCs w:val="28"/>
                <w:lang w:val="ru-RU"/>
              </w:rPr>
              <w:t xml:space="preserve">До начала очередного финансового года руководителем </w:t>
            </w:r>
            <w:r w:rsidRPr="000164D3">
              <w:rPr>
                <w:rFonts w:ascii="Times New Roman" w:hAnsi="Times New Roman"/>
                <w:sz w:val="28"/>
                <w:szCs w:val="28"/>
                <w:lang w:val="ru-RU"/>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 xml:space="preserve">5 к </w:t>
            </w:r>
            <w:r w:rsidRPr="000164D3">
              <w:rPr>
                <w:rFonts w:ascii="Times New Roman" w:hAnsi="Times New Roman"/>
                <w:sz w:val="28"/>
                <w:szCs w:val="28"/>
                <w:lang w:val="ru-RU"/>
              </w:rPr>
              <w:lastRenderedPageBreak/>
              <w:t>настоящему Порядку.</w:t>
            </w:r>
          </w:p>
          <w:p w:rsidR="009E373A" w:rsidRPr="000164D3" w:rsidRDefault="009E373A" w:rsidP="009E373A">
            <w:pPr>
              <w:autoSpaceDE w:val="0"/>
              <w:autoSpaceDN w:val="0"/>
              <w:adjustRightInd w:val="0"/>
              <w:ind w:firstLine="709"/>
              <w:rPr>
                <w:rFonts w:ascii="Times New Roman" w:hAnsi="Times New Roman"/>
                <w:sz w:val="28"/>
                <w:szCs w:val="28"/>
                <w:u w:val="single"/>
                <w:lang w:val="ru-RU"/>
              </w:rPr>
            </w:pPr>
            <w:r w:rsidRPr="000164D3">
              <w:rPr>
                <w:rFonts w:ascii="Times New Roman" w:hAnsi="Times New Roman"/>
                <w:sz w:val="28"/>
                <w:szCs w:val="28"/>
                <w:lang w:val="ru-RU"/>
              </w:rPr>
              <w:t>11.</w:t>
            </w:r>
            <w:r w:rsidRPr="000164D3">
              <w:rPr>
                <w:rFonts w:ascii="Times New Roman" w:hAnsi="Times New Roman"/>
                <w:sz w:val="28"/>
                <w:szCs w:val="28"/>
              </w:rPr>
              <w:t> </w:t>
            </w:r>
            <w:r w:rsidRPr="000164D3">
              <w:rPr>
                <w:rFonts w:ascii="Times New Roman" w:hAnsi="Times New Roman"/>
                <w:sz w:val="28"/>
                <w:szCs w:val="28"/>
                <w:lang w:val="ru-RU"/>
              </w:rPr>
              <w:t>До начала очередного финансового года не утверждаются лимиты бюджетных обязательств:</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w:t>
            </w:r>
            <w:r w:rsidRPr="000164D3">
              <w:rPr>
                <w:rFonts w:ascii="Times New Roman" w:hAnsi="Times New Roman"/>
                <w:sz w:val="28"/>
                <w:szCs w:val="28"/>
              </w:rPr>
              <w:t> </w:t>
            </w:r>
            <w:r w:rsidRPr="000164D3">
              <w:rPr>
                <w:rFonts w:ascii="Times New Roman" w:hAnsi="Times New Roman"/>
                <w:sz w:val="28"/>
                <w:szCs w:val="28"/>
                <w:lang w:val="ru-RU"/>
              </w:rPr>
              <w:t>по расходам бюджета, финансовое обеспечение которых осуществляется при выполнении условий, предусмотренных Решением о местном бюджете;</w:t>
            </w:r>
          </w:p>
          <w:p w:rsidR="009E373A" w:rsidRPr="000164D3" w:rsidRDefault="009E373A" w:rsidP="009E373A">
            <w:pPr>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2)</w:t>
            </w:r>
            <w:r w:rsidRPr="000164D3">
              <w:rPr>
                <w:rFonts w:ascii="Times New Roman" w:hAnsi="Times New Roman"/>
                <w:sz w:val="28"/>
                <w:szCs w:val="28"/>
              </w:rPr>
              <w:t> </w:t>
            </w:r>
            <w:r w:rsidRPr="000164D3">
              <w:rPr>
                <w:rFonts w:ascii="Times New Roman" w:hAnsi="Times New Roman"/>
                <w:sz w:val="28"/>
                <w:szCs w:val="28"/>
                <w:lang w:val="ru-RU"/>
              </w:rPr>
              <w:t>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3)</w:t>
            </w:r>
            <w:r w:rsidRPr="000164D3">
              <w:rPr>
                <w:rFonts w:ascii="Times New Roman" w:hAnsi="Times New Roman"/>
                <w:sz w:val="28"/>
                <w:szCs w:val="28"/>
              </w:rPr>
              <w:t> </w:t>
            </w:r>
            <w:r w:rsidRPr="000164D3">
              <w:rPr>
                <w:rFonts w:ascii="Times New Roman" w:hAnsi="Times New Roman"/>
                <w:sz w:val="28"/>
                <w:szCs w:val="28"/>
                <w:lang w:val="ru-RU"/>
              </w:rPr>
              <w:t>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12.</w:t>
            </w:r>
            <w:r w:rsidRPr="000164D3">
              <w:rPr>
                <w:rFonts w:ascii="Times New Roman" w:hAnsi="Times New Roman"/>
                <w:sz w:val="28"/>
                <w:szCs w:val="28"/>
              </w:rPr>
              <w:t> </w:t>
            </w:r>
            <w:r w:rsidRPr="000164D3">
              <w:rPr>
                <w:rFonts w:ascii="Times New Roman" w:hAnsi="Times New Roman"/>
                <w:sz w:val="28"/>
                <w:szCs w:val="28"/>
                <w:lang w:val="ru-RU"/>
              </w:rPr>
              <w:t>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9E373A" w:rsidRPr="000164D3" w:rsidRDefault="009E373A" w:rsidP="009E373A">
            <w:pPr>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13.</w:t>
            </w:r>
            <w:r w:rsidRPr="000164D3">
              <w:rPr>
                <w:rFonts w:ascii="Times New Roman" w:hAnsi="Times New Roman"/>
                <w:sz w:val="28"/>
                <w:szCs w:val="28"/>
              </w:rPr>
              <w:t> </w:t>
            </w:r>
            <w:r w:rsidRPr="000164D3">
              <w:rPr>
                <w:rFonts w:ascii="Times New Roman" w:hAnsi="Times New Roman"/>
                <w:sz w:val="28"/>
                <w:szCs w:val="28"/>
                <w:lang w:val="ru-RU"/>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14.</w:t>
            </w:r>
            <w:r w:rsidRPr="000164D3">
              <w:rPr>
                <w:rFonts w:ascii="Times New Roman" w:hAnsi="Times New Roman"/>
                <w:sz w:val="28"/>
                <w:szCs w:val="28"/>
              </w:rPr>
              <w:t> </w:t>
            </w:r>
            <w:r w:rsidRPr="000164D3">
              <w:rPr>
                <w:rFonts w:ascii="Times New Roman" w:hAnsi="Times New Roman"/>
                <w:sz w:val="28"/>
                <w:szCs w:val="28"/>
                <w:lang w:val="ru-RU"/>
              </w:rPr>
              <w:t>Лимиты бюджетных обязательств, указанные в подпункте 3 пункта 11 настоящего Порядка (дополнительно заблокированные лимиты бюджетных обязательств), утверждаются в течение десяти рабочих дней со дня принятия соответствующего решения исполнительного органа муниципального образования.</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15.</w:t>
            </w:r>
            <w:r w:rsidRPr="000164D3">
              <w:rPr>
                <w:rFonts w:ascii="Times New Roman" w:hAnsi="Times New Roman"/>
                <w:sz w:val="28"/>
                <w:szCs w:val="28"/>
              </w:rPr>
              <w:t> </w:t>
            </w:r>
            <w:r w:rsidRPr="000164D3">
              <w:rPr>
                <w:rFonts w:ascii="Times New Roman" w:hAnsi="Times New Roman"/>
                <w:sz w:val="28"/>
                <w:szCs w:val="28"/>
                <w:lang w:val="ru-RU"/>
              </w:rPr>
              <w:t>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9E373A" w:rsidRPr="000164D3" w:rsidRDefault="009E373A" w:rsidP="009E373A">
            <w:pPr>
              <w:widowControl w:val="0"/>
              <w:autoSpaceDE w:val="0"/>
              <w:autoSpaceDN w:val="0"/>
              <w:ind w:firstLine="709"/>
              <w:rPr>
                <w:rFonts w:ascii="Times New Roman" w:hAnsi="Times New Roman"/>
                <w:sz w:val="28"/>
                <w:szCs w:val="28"/>
                <w:lang w:val="ru-RU"/>
              </w:rPr>
            </w:pPr>
          </w:p>
          <w:p w:rsidR="009E373A" w:rsidRPr="000164D3" w:rsidRDefault="009E373A" w:rsidP="009E373A">
            <w:pPr>
              <w:widowControl w:val="0"/>
              <w:autoSpaceDE w:val="0"/>
              <w:autoSpaceDN w:val="0"/>
              <w:ind w:firstLine="709"/>
              <w:jc w:val="center"/>
              <w:outlineLvl w:val="1"/>
              <w:rPr>
                <w:rFonts w:ascii="Times New Roman" w:hAnsi="Times New Roman"/>
                <w:sz w:val="28"/>
                <w:szCs w:val="28"/>
                <w:lang w:val="ru-RU"/>
              </w:rPr>
            </w:pPr>
            <w:r w:rsidRPr="000164D3">
              <w:rPr>
                <w:rFonts w:ascii="Times New Roman" w:hAnsi="Times New Roman"/>
                <w:sz w:val="28"/>
                <w:szCs w:val="28"/>
                <w:lang w:val="ru-RU"/>
              </w:rPr>
              <w:t>3.</w:t>
            </w:r>
            <w:r w:rsidRPr="000164D3">
              <w:rPr>
                <w:rFonts w:ascii="Times New Roman" w:hAnsi="Times New Roman"/>
                <w:sz w:val="28"/>
                <w:szCs w:val="28"/>
              </w:rPr>
              <w:t> </w:t>
            </w:r>
            <w:r w:rsidRPr="000164D3">
              <w:rPr>
                <w:rFonts w:ascii="Times New Roman" w:hAnsi="Times New Roman"/>
                <w:sz w:val="28"/>
                <w:szCs w:val="28"/>
                <w:lang w:val="ru-RU"/>
              </w:rPr>
              <w:t>Ведение сводной бюджетной росписи и изменение лимитов бюджетных</w:t>
            </w:r>
            <w:r w:rsidRPr="000164D3">
              <w:rPr>
                <w:rFonts w:ascii="Times New Roman" w:hAnsi="Times New Roman"/>
                <w:sz w:val="28"/>
                <w:szCs w:val="28"/>
              </w:rPr>
              <w:t> </w:t>
            </w:r>
            <w:r w:rsidRPr="000164D3">
              <w:rPr>
                <w:rFonts w:ascii="Times New Roman" w:hAnsi="Times New Roman"/>
                <w:sz w:val="28"/>
                <w:szCs w:val="28"/>
                <w:lang w:val="ru-RU"/>
              </w:rPr>
              <w:t>обязательств</w:t>
            </w:r>
          </w:p>
          <w:p w:rsidR="009E373A" w:rsidRPr="000164D3" w:rsidRDefault="009E373A" w:rsidP="009E373A">
            <w:pPr>
              <w:widowControl w:val="0"/>
              <w:autoSpaceDE w:val="0"/>
              <w:autoSpaceDN w:val="0"/>
              <w:ind w:firstLine="709"/>
              <w:outlineLvl w:val="1"/>
              <w:rPr>
                <w:rFonts w:ascii="Times New Roman" w:hAnsi="Times New Roman"/>
                <w:sz w:val="28"/>
                <w:szCs w:val="28"/>
                <w:lang w:val="ru-RU"/>
              </w:rPr>
            </w:pPr>
          </w:p>
          <w:p w:rsidR="009E373A" w:rsidRPr="000164D3" w:rsidRDefault="009E373A" w:rsidP="009E373A">
            <w:pPr>
              <w:ind w:firstLine="709"/>
              <w:rPr>
                <w:rFonts w:ascii="Times New Roman" w:eastAsia="Calibri" w:hAnsi="Times New Roman"/>
                <w:sz w:val="28"/>
                <w:szCs w:val="28"/>
                <w:lang w:val="ru-RU"/>
              </w:rPr>
            </w:pPr>
            <w:r w:rsidRPr="000164D3">
              <w:rPr>
                <w:rFonts w:ascii="Times New Roman" w:hAnsi="Times New Roman"/>
                <w:sz w:val="28"/>
                <w:szCs w:val="28"/>
                <w:lang w:val="ru-RU"/>
              </w:rPr>
              <w:t>16.</w:t>
            </w:r>
            <w:r w:rsidRPr="000164D3">
              <w:rPr>
                <w:rFonts w:ascii="Times New Roman" w:hAnsi="Times New Roman"/>
                <w:sz w:val="28"/>
                <w:szCs w:val="28"/>
              </w:rPr>
              <w:t> </w:t>
            </w:r>
            <w:r w:rsidRPr="000164D3">
              <w:rPr>
                <w:rFonts w:ascii="Times New Roman" w:eastAsia="Calibri" w:hAnsi="Times New Roman"/>
                <w:sz w:val="28"/>
                <w:szCs w:val="28"/>
                <w:lang w:val="ru-RU"/>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Без внесения изменений в Решение о местном бюджете изменения в сводную </w:t>
            </w:r>
            <w:r w:rsidRPr="000164D3">
              <w:rPr>
                <w:rFonts w:ascii="Times New Roman" w:eastAsia="Calibri" w:hAnsi="Times New Roman"/>
                <w:sz w:val="28"/>
                <w:szCs w:val="28"/>
                <w:lang w:val="ru-RU"/>
              </w:rPr>
              <w:t xml:space="preserve">бюджетную роспись </w:t>
            </w:r>
            <w:r w:rsidRPr="000164D3">
              <w:rPr>
                <w:rFonts w:ascii="Times New Roman" w:hAnsi="Times New Roman"/>
                <w:sz w:val="28"/>
                <w:szCs w:val="28"/>
                <w:lang w:val="ru-RU"/>
              </w:rPr>
              <w:t>финансовым органом вносятся:</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по основаниям, установленным бюджетным законодательством Российской Федерации;</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 по дополнительным основаниям, предусмотренным Решением о местном </w:t>
            </w:r>
            <w:r w:rsidRPr="000164D3">
              <w:rPr>
                <w:rFonts w:ascii="Times New Roman" w:hAnsi="Times New Roman"/>
                <w:sz w:val="28"/>
                <w:szCs w:val="28"/>
                <w:lang w:val="ru-RU"/>
              </w:rPr>
              <w:lastRenderedPageBreak/>
              <w:t>бюджете.</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17.</w:t>
            </w:r>
            <w:r w:rsidRPr="000164D3">
              <w:rPr>
                <w:rFonts w:ascii="Times New Roman" w:hAnsi="Times New Roman"/>
                <w:sz w:val="28"/>
                <w:szCs w:val="28"/>
              </w:rPr>
              <w:t> </w:t>
            </w:r>
            <w:r w:rsidRPr="000164D3">
              <w:rPr>
                <w:rFonts w:ascii="Times New Roman" w:hAnsi="Times New Roman"/>
                <w:sz w:val="28"/>
                <w:szCs w:val="28"/>
                <w:lang w:val="ru-RU"/>
              </w:rPr>
              <w:t>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18.</w:t>
            </w:r>
            <w:r w:rsidRPr="000164D3">
              <w:rPr>
                <w:rFonts w:ascii="Times New Roman" w:hAnsi="Times New Roman"/>
                <w:sz w:val="28"/>
                <w:szCs w:val="28"/>
              </w:rPr>
              <w:t> </w:t>
            </w:r>
            <w:r w:rsidRPr="000164D3">
              <w:rPr>
                <w:rFonts w:ascii="Times New Roman" w:hAnsi="Times New Roman"/>
                <w:sz w:val="28"/>
                <w:szCs w:val="28"/>
                <w:lang w:val="ru-RU"/>
              </w:rPr>
              <w:t>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19.</w:t>
            </w:r>
            <w:r w:rsidRPr="000164D3">
              <w:rPr>
                <w:rFonts w:ascii="Times New Roman" w:hAnsi="Times New Roman"/>
                <w:sz w:val="28"/>
                <w:szCs w:val="28"/>
              </w:rPr>
              <w:t> </w:t>
            </w:r>
            <w:r w:rsidRPr="000164D3">
              <w:rPr>
                <w:rFonts w:ascii="Times New Roman" w:hAnsi="Times New Roman"/>
                <w:sz w:val="28"/>
                <w:szCs w:val="28"/>
                <w:lang w:val="ru-RU"/>
              </w:rPr>
              <w:t xml:space="preserve">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9E373A" w:rsidRPr="000164D3" w:rsidRDefault="009E373A" w:rsidP="009E373A">
            <w:pPr>
              <w:widowControl w:val="0"/>
              <w:autoSpaceDE w:val="0"/>
              <w:autoSpaceDN w:val="0"/>
              <w:ind w:firstLine="709"/>
              <w:rPr>
                <w:rFonts w:ascii="Times New Roman" w:hAnsi="Times New Roman"/>
                <w:sz w:val="28"/>
                <w:szCs w:val="28"/>
                <w:lang w:val="ru-RU"/>
              </w:rPr>
            </w:pPr>
            <w:bookmarkStart w:id="0" w:name="Par4"/>
            <w:bookmarkEnd w:id="0"/>
            <w:r w:rsidRPr="000164D3">
              <w:rPr>
                <w:rFonts w:ascii="Times New Roman" w:hAnsi="Times New Roman"/>
                <w:sz w:val="28"/>
                <w:szCs w:val="28"/>
                <w:lang w:val="ru-RU"/>
              </w:rPr>
              <w:t>20.</w:t>
            </w:r>
            <w:r w:rsidRPr="000164D3">
              <w:rPr>
                <w:rFonts w:ascii="Times New Roman" w:hAnsi="Times New Roman"/>
                <w:sz w:val="28"/>
                <w:szCs w:val="28"/>
              </w:rPr>
              <w:t> </w:t>
            </w:r>
            <w:r w:rsidRPr="000164D3">
              <w:rPr>
                <w:rFonts w:ascii="Times New Roman" w:hAnsi="Times New Roman"/>
                <w:sz w:val="28"/>
                <w:szCs w:val="28"/>
                <w:lang w:val="ru-RU"/>
              </w:rPr>
              <w:t>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 настоящего Порядка, осуществляет доведение до главных распорядителей средств и (или) главных администраторов источников уведомления:</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w:t>
            </w:r>
            <w:r w:rsidRPr="000164D3">
              <w:rPr>
                <w:rFonts w:ascii="Times New Roman" w:hAnsi="Times New Roman"/>
                <w:sz w:val="28"/>
                <w:szCs w:val="28"/>
              </w:rPr>
              <w:t> </w:t>
            </w:r>
            <w:r w:rsidRPr="000164D3">
              <w:rPr>
                <w:rFonts w:ascii="Times New Roman" w:hAnsi="Times New Roman"/>
                <w:sz w:val="28"/>
                <w:szCs w:val="28"/>
                <w:lang w:val="ru-RU"/>
              </w:rPr>
              <w:t>об изменении бюджетных ассигнований –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6 к настоящему Порядку (далее – Уведомление об изменении бюджетных ассигнований);</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2)</w:t>
            </w:r>
            <w:r w:rsidRPr="000164D3">
              <w:rPr>
                <w:rFonts w:ascii="Times New Roman" w:hAnsi="Times New Roman"/>
                <w:sz w:val="28"/>
                <w:szCs w:val="28"/>
              </w:rPr>
              <w:t> </w:t>
            </w:r>
            <w:r w:rsidRPr="000164D3">
              <w:rPr>
                <w:rFonts w:ascii="Times New Roman" w:hAnsi="Times New Roman"/>
                <w:sz w:val="28"/>
                <w:szCs w:val="28"/>
                <w:lang w:val="ru-RU"/>
              </w:rPr>
              <w:t>об изменении лимитов бюджетных обязательств –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7 к настоящему Порядку (далее – Уведомление об изменении лимитов бюджетных обязательств);</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3)</w:t>
            </w:r>
            <w:r w:rsidRPr="000164D3">
              <w:rPr>
                <w:rFonts w:ascii="Times New Roman" w:hAnsi="Times New Roman"/>
                <w:sz w:val="28"/>
                <w:szCs w:val="28"/>
              </w:rPr>
              <w:t> </w:t>
            </w:r>
            <w:r w:rsidRPr="000164D3">
              <w:rPr>
                <w:rFonts w:ascii="Times New Roman" w:hAnsi="Times New Roman"/>
                <w:sz w:val="28"/>
                <w:szCs w:val="28"/>
                <w:lang w:val="ru-RU"/>
              </w:rPr>
              <w:t>об изменении бюджетных ассигнований по источникам финансирования дефицита местного бюджета –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8 к настоящему Порядку.</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21.</w:t>
            </w:r>
            <w:r w:rsidRPr="000164D3">
              <w:rPr>
                <w:rFonts w:ascii="Times New Roman" w:hAnsi="Times New Roman"/>
                <w:sz w:val="28"/>
                <w:szCs w:val="28"/>
              </w:rPr>
              <w:t> </w:t>
            </w:r>
            <w:r w:rsidRPr="000164D3">
              <w:rPr>
                <w:rFonts w:ascii="Times New Roman" w:hAnsi="Times New Roman"/>
                <w:sz w:val="28"/>
                <w:szCs w:val="28"/>
                <w:lang w:val="ru-RU"/>
              </w:rPr>
              <w:t>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22.</w:t>
            </w:r>
            <w:r w:rsidRPr="000164D3">
              <w:rPr>
                <w:rFonts w:ascii="Times New Roman" w:hAnsi="Times New Roman"/>
                <w:sz w:val="28"/>
                <w:szCs w:val="28"/>
              </w:rPr>
              <w:t> </w:t>
            </w:r>
            <w:r w:rsidRPr="000164D3">
              <w:rPr>
                <w:rFonts w:ascii="Times New Roman" w:hAnsi="Times New Roman"/>
                <w:sz w:val="28"/>
                <w:szCs w:val="28"/>
                <w:lang w:val="ru-RU"/>
              </w:rPr>
              <w:t xml:space="preserve">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1) подготовленное предложение</w:t>
            </w:r>
            <w:r w:rsidRPr="000164D3">
              <w:rPr>
                <w:rFonts w:ascii="Times New Roman" w:hAnsi="Times New Roman"/>
                <w:b/>
                <w:i/>
                <w:sz w:val="28"/>
                <w:szCs w:val="28"/>
                <w:lang w:val="ru-RU"/>
              </w:rPr>
              <w:t xml:space="preserve"> </w:t>
            </w:r>
            <w:r w:rsidRPr="000164D3">
              <w:rPr>
                <w:rFonts w:ascii="Times New Roman" w:hAnsi="Times New Roman"/>
                <w:sz w:val="28"/>
                <w:szCs w:val="28"/>
                <w:lang w:val="ru-RU"/>
              </w:rPr>
              <w:t xml:space="preserve">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 расчеты и обоснования предлагаемых изменений;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4) иные документы, необходимые для согласования представленных изменений в </w:t>
            </w:r>
            <w:r w:rsidRPr="000164D3">
              <w:rPr>
                <w:rFonts w:ascii="Times New Roman" w:hAnsi="Times New Roman"/>
                <w:sz w:val="28"/>
                <w:szCs w:val="28"/>
                <w:lang w:val="ru-RU"/>
              </w:rPr>
              <w:lastRenderedPageBreak/>
              <w:t>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bookmarkStart w:id="1" w:name="Par122"/>
            <w:bookmarkEnd w:id="1"/>
            <w:r w:rsidRPr="000164D3">
              <w:rPr>
                <w:rFonts w:ascii="Times New Roman" w:hAnsi="Times New Roman"/>
                <w:sz w:val="28"/>
                <w:szCs w:val="28"/>
                <w:lang w:val="ru-RU"/>
              </w:rPr>
              <w:t xml:space="preserve">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 правильность применения бюджетной классификации Российской Федерации;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3) полноту и достоверность представленной информации;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8"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0164D3">
                <w:rPr>
                  <w:rStyle w:val="af2"/>
                  <w:rFonts w:ascii="Times New Roman" w:hAnsi="Times New Roman"/>
                  <w:color w:val="auto"/>
                  <w:sz w:val="28"/>
                  <w:szCs w:val="28"/>
                  <w:lang w:val="ru-RU"/>
                </w:rPr>
                <w:t>2</w:t>
              </w:r>
            </w:hyperlink>
            <w:r w:rsidRPr="000164D3">
              <w:rPr>
                <w:rStyle w:val="af2"/>
                <w:rFonts w:ascii="Times New Roman" w:hAnsi="Times New Roman"/>
                <w:color w:val="auto"/>
                <w:sz w:val="28"/>
                <w:szCs w:val="28"/>
                <w:lang w:val="ru-RU"/>
              </w:rPr>
              <w:t>3</w:t>
            </w:r>
            <w:r w:rsidRPr="000164D3">
              <w:rPr>
                <w:rFonts w:ascii="Times New Roman" w:hAnsi="Times New Roman"/>
                <w:sz w:val="28"/>
                <w:szCs w:val="28"/>
                <w:lang w:val="ru-RU"/>
              </w:rPr>
              <w:t xml:space="preserve"> настоящего Порядка.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9" w:anchor="Par1040" w:tooltip="                               Уведомление N" w:history="1">
              <w:r w:rsidRPr="000164D3">
                <w:rPr>
                  <w:rStyle w:val="af2"/>
                  <w:rFonts w:ascii="Times New Roman" w:hAnsi="Times New Roman"/>
                  <w:color w:val="auto"/>
                  <w:sz w:val="28"/>
                  <w:szCs w:val="28"/>
                  <w:lang w:val="ru-RU"/>
                </w:rPr>
                <w:t>Уведомление</w:t>
              </w:r>
            </w:hyperlink>
            <w:r w:rsidRPr="000164D3">
              <w:rPr>
                <w:rFonts w:ascii="Times New Roman" w:hAnsi="Times New Roman"/>
                <w:sz w:val="28"/>
                <w:szCs w:val="28"/>
                <w:lang w:val="ru-RU"/>
              </w:rPr>
              <w:t xml:space="preserve"> об изменении бюджетных ассигнований и </w:t>
            </w:r>
            <w:hyperlink r:id="rId10" w:anchor="Par1131" w:tooltip="                               Уведомление N" w:history="1">
              <w:r w:rsidRPr="000164D3">
                <w:rPr>
                  <w:rStyle w:val="af2"/>
                  <w:rFonts w:ascii="Times New Roman" w:hAnsi="Times New Roman"/>
                  <w:color w:val="auto"/>
                  <w:sz w:val="28"/>
                  <w:szCs w:val="28"/>
                  <w:lang w:val="ru-RU"/>
                </w:rPr>
                <w:t>Уведомление</w:t>
              </w:r>
            </w:hyperlink>
            <w:r w:rsidRPr="000164D3">
              <w:rPr>
                <w:rFonts w:ascii="Times New Roman" w:hAnsi="Times New Roman"/>
                <w:sz w:val="28"/>
                <w:szCs w:val="28"/>
                <w:lang w:val="ru-RU"/>
              </w:rPr>
              <w:t xml:space="preserve"> об изменении лимитов бюджетных обязательств.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28. Главный распорядитель средств в течение двух рабочих дней доводит </w:t>
            </w:r>
            <w:hyperlink r:id="rId11" w:anchor="Par1040" w:tooltip="                               Уведомление N" w:history="1">
              <w:r w:rsidRPr="000164D3">
                <w:rPr>
                  <w:rStyle w:val="af2"/>
                  <w:rFonts w:ascii="Times New Roman" w:hAnsi="Times New Roman"/>
                  <w:color w:val="auto"/>
                  <w:sz w:val="28"/>
                  <w:szCs w:val="28"/>
                  <w:lang w:val="ru-RU"/>
                </w:rPr>
                <w:t>Уведомления</w:t>
              </w:r>
            </w:hyperlink>
            <w:r w:rsidRPr="000164D3">
              <w:rPr>
                <w:rFonts w:ascii="Times New Roman" w:hAnsi="Times New Roman"/>
                <w:sz w:val="28"/>
                <w:szCs w:val="28"/>
                <w:lang w:val="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29. Внесение изменений в сводную бюджетную роспись в части расходов, </w:t>
            </w:r>
            <w:r w:rsidRPr="000164D3">
              <w:rPr>
                <w:rFonts w:ascii="Times New Roman" w:hAnsi="Times New Roman"/>
                <w:sz w:val="28"/>
                <w:szCs w:val="28"/>
                <w:lang w:val="ru-RU"/>
              </w:rPr>
              <w:lastRenderedPageBreak/>
              <w:t xml:space="preserve">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1) уведомления о предоставлении из федерального или областного бюджетов  субсидий, субвенций, иных межбюджетных трансфертов, имеющих целевое назначение;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 </w:t>
            </w:r>
            <w:hyperlink r:id="rId1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0164D3">
                <w:rPr>
                  <w:rStyle w:val="af2"/>
                  <w:rFonts w:ascii="Times New Roman" w:hAnsi="Times New Roman"/>
                  <w:color w:val="auto"/>
                  <w:sz w:val="28"/>
                  <w:szCs w:val="28"/>
                  <w:lang w:val="ru-RU"/>
                </w:rPr>
                <w:t>уведомления</w:t>
              </w:r>
            </w:hyperlink>
            <w:r w:rsidRPr="000164D3">
              <w:rPr>
                <w:rFonts w:ascii="Times New Roman" w:hAnsi="Times New Roman"/>
                <w:sz w:val="28"/>
                <w:szCs w:val="28"/>
                <w:lang w:val="ru-RU"/>
              </w:rPr>
              <w:t xml:space="preserve"> по расчетам между бюджетами (код формы по ОКУД 0504817);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0164D3">
              <w:rPr>
                <w:rFonts w:ascii="Times New Roman" w:hAnsi="Times New Roman"/>
                <w:b/>
                <w:sz w:val="28"/>
                <w:szCs w:val="28"/>
                <w:lang w:val="ru-RU"/>
              </w:rPr>
              <w:t xml:space="preserve"> </w:t>
            </w:r>
            <w:r w:rsidRPr="000164D3">
              <w:rPr>
                <w:rFonts w:ascii="Times New Roman" w:hAnsi="Times New Roman"/>
                <w:sz w:val="28"/>
                <w:szCs w:val="28"/>
                <w:lang w:val="ru-RU"/>
              </w:rPr>
              <w:t xml:space="preserve"> бюджете.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3" w:anchor="Par1455" w:tooltip="Акт" w:history="1">
              <w:r w:rsidRPr="000164D3">
                <w:rPr>
                  <w:rStyle w:val="af2"/>
                  <w:rFonts w:ascii="Times New Roman" w:hAnsi="Times New Roman"/>
                  <w:color w:val="auto"/>
                  <w:sz w:val="28"/>
                  <w:szCs w:val="28"/>
                  <w:lang w:val="ru-RU"/>
                </w:rPr>
                <w:t>Акт</w:t>
              </w:r>
            </w:hyperlink>
            <w:r w:rsidRPr="000164D3">
              <w:rPr>
                <w:rFonts w:ascii="Times New Roman" w:hAnsi="Times New Roman"/>
                <w:sz w:val="28"/>
                <w:szCs w:val="28"/>
                <w:lang w:val="ru-RU"/>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1) изменение функций и полномочий администраторов бюджетных средств, а также в связи с передачей муниципального имущества;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3) изменение кодов бюджетной классификации Российской Федерации и (или) изменение порядка применения бюджетной классификации.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                                                                                                                                   </w:t>
            </w:r>
          </w:p>
          <w:p w:rsidR="009E373A" w:rsidRPr="000164D3" w:rsidRDefault="009E373A" w:rsidP="009E373A">
            <w:pPr>
              <w:widowControl w:val="0"/>
              <w:autoSpaceDE w:val="0"/>
              <w:autoSpaceDN w:val="0"/>
              <w:ind w:firstLine="709"/>
              <w:rPr>
                <w:rFonts w:ascii="Times New Roman" w:hAnsi="Times New Roman"/>
                <w:sz w:val="28"/>
                <w:szCs w:val="28"/>
                <w:lang w:val="ru-RU"/>
              </w:rPr>
            </w:pPr>
            <w:r w:rsidRPr="000164D3">
              <w:rPr>
                <w:rFonts w:ascii="Times New Roman" w:hAnsi="Times New Roman"/>
                <w:sz w:val="28"/>
                <w:szCs w:val="28"/>
                <w:lang w:val="ru-RU"/>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r w:rsidRPr="000164D3">
              <w:rPr>
                <w:rFonts w:ascii="Times New Roman" w:hAnsi="Times New Roman"/>
                <w:sz w:val="28"/>
                <w:szCs w:val="28"/>
                <w:lang w:val="ru-RU"/>
              </w:rPr>
              <w:lastRenderedPageBreak/>
              <w:t>недопущения превышения кассового расхода средств местного бюджета.</w:t>
            </w:r>
          </w:p>
          <w:p w:rsidR="009E373A" w:rsidRPr="000164D3" w:rsidRDefault="009E373A" w:rsidP="009E373A">
            <w:pPr>
              <w:spacing w:before="100" w:beforeAutospacing="1" w:after="100" w:afterAutospacing="1"/>
              <w:jc w:val="center"/>
              <w:rPr>
                <w:rFonts w:ascii="Times New Roman" w:hAnsi="Times New Roman"/>
                <w:sz w:val="28"/>
                <w:szCs w:val="28"/>
                <w:lang w:val="ru-RU"/>
              </w:rPr>
            </w:pPr>
            <w:r w:rsidRPr="000164D3">
              <w:rPr>
                <w:rFonts w:ascii="Times New Roman" w:hAnsi="Times New Roman"/>
                <w:bCs/>
                <w:sz w:val="28"/>
                <w:szCs w:val="28"/>
                <w:lang w:val="ru-RU"/>
              </w:rPr>
              <w:t>4.Внесение изменений в лимиты бюджетных обязательств без внесения изменений в сводную бюджетную роспись</w:t>
            </w:r>
          </w:p>
          <w:p w:rsidR="009E373A" w:rsidRPr="000164D3" w:rsidRDefault="009E373A" w:rsidP="009E373A">
            <w:pPr>
              <w:spacing w:before="100" w:beforeAutospacing="1" w:after="100" w:afterAutospacing="1"/>
              <w:rPr>
                <w:rFonts w:ascii="Times New Roman" w:hAnsi="Times New Roman"/>
                <w:sz w:val="28"/>
                <w:szCs w:val="28"/>
                <w:lang w:val="ru-RU"/>
              </w:rPr>
            </w:pPr>
            <w:bookmarkStart w:id="2" w:name="dfash9acl9"/>
            <w:bookmarkStart w:id="3" w:name="bssPhr103"/>
            <w:bookmarkStart w:id="4" w:name="nsk_66_NPA_part1_611"/>
            <w:bookmarkEnd w:id="2"/>
            <w:bookmarkEnd w:id="3"/>
            <w:bookmarkEnd w:id="4"/>
            <w:r w:rsidRPr="000164D3">
              <w:rPr>
                <w:rFonts w:ascii="Times New Roman" w:hAnsi="Times New Roman"/>
                <w:sz w:val="28"/>
                <w:szCs w:val="28"/>
                <w:lang w:val="ru-RU"/>
              </w:rPr>
              <w:t xml:space="preserve">         33. Внесение изменений в лимиты бюджетных обязательств без изменения бюджетных ассигнований производится в случаях:</w:t>
            </w:r>
            <w:bookmarkStart w:id="5" w:name="dfas4p78w2"/>
            <w:bookmarkStart w:id="6" w:name="bssPhr104"/>
            <w:bookmarkStart w:id="7" w:name="nsk_66_NPA_part1_612"/>
            <w:bookmarkEnd w:id="5"/>
            <w:bookmarkEnd w:id="6"/>
            <w:bookmarkEnd w:id="7"/>
            <w:r w:rsidRPr="000164D3">
              <w:rPr>
                <w:rFonts w:ascii="Times New Roman" w:hAnsi="Times New Roman"/>
                <w:sz w:val="28"/>
                <w:szCs w:val="28"/>
                <w:lang w:val="ru-RU"/>
              </w:rPr>
              <w:t xml:space="preserve">                            </w:t>
            </w:r>
          </w:p>
          <w:p w:rsidR="009E373A" w:rsidRPr="000164D3" w:rsidRDefault="009E373A" w:rsidP="009E373A">
            <w:pPr>
              <w:spacing w:before="100" w:beforeAutospacing="1" w:after="100" w:afterAutospacing="1"/>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 xml:space="preserve">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bookmarkStart w:id="8" w:name="dfasm785kd"/>
            <w:bookmarkStart w:id="9" w:name="bssPhr105"/>
            <w:bookmarkStart w:id="10" w:name="nsk_66_NPA_part1_613"/>
            <w:bookmarkEnd w:id="8"/>
            <w:bookmarkEnd w:id="9"/>
            <w:bookmarkEnd w:id="10"/>
            <w:r w:rsidRPr="000164D3">
              <w:rPr>
                <w:rFonts w:ascii="Times New Roman" w:hAnsi="Times New Roman"/>
                <w:sz w:val="28"/>
                <w:szCs w:val="28"/>
                <w:lang w:val="ru-RU"/>
              </w:rPr>
              <w:t xml:space="preserve">                                 </w:t>
            </w:r>
          </w:p>
          <w:p w:rsidR="009E373A" w:rsidRPr="000164D3" w:rsidRDefault="009E373A" w:rsidP="009E373A">
            <w:pPr>
              <w:spacing w:before="100" w:beforeAutospacing="1" w:after="100" w:afterAutospacing="1"/>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 xml:space="preserve">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r w:rsidRPr="000164D3">
              <w:rPr>
                <w:rFonts w:ascii="Times New Roman" w:hAnsi="Times New Roman"/>
                <w:sz w:val="28"/>
                <w:szCs w:val="28"/>
                <w:lang w:val="ru-RU"/>
              </w:rPr>
              <w:t xml:space="preserve">                                  </w:t>
            </w:r>
          </w:p>
          <w:p w:rsidR="009E373A" w:rsidRPr="000164D3" w:rsidRDefault="009E373A" w:rsidP="009E373A">
            <w:pPr>
              <w:spacing w:before="100" w:beforeAutospacing="1" w:after="100" w:afterAutospacing="1"/>
              <w:rPr>
                <w:rFonts w:ascii="Times New Roman" w:hAnsi="Times New Roman"/>
                <w:sz w:val="28"/>
                <w:szCs w:val="28"/>
                <w:lang w:val="ru-RU"/>
              </w:rPr>
            </w:pPr>
            <w:r w:rsidRPr="000164D3">
              <w:rPr>
                <w:rFonts w:ascii="Times New Roman" w:hAnsi="Times New Roman"/>
                <w:sz w:val="28"/>
                <w:szCs w:val="28"/>
                <w:lang w:val="ru-RU"/>
              </w:rPr>
              <w:t xml:space="preserve">      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9E373A" w:rsidRPr="000164D3" w:rsidRDefault="009E373A" w:rsidP="009E373A">
            <w:pPr>
              <w:spacing w:before="100" w:beforeAutospacing="1" w:after="100" w:afterAutospacing="1"/>
              <w:rPr>
                <w:rFonts w:ascii="Times New Roman" w:hAnsi="Times New Roman"/>
                <w:sz w:val="28"/>
                <w:szCs w:val="28"/>
                <w:lang w:val="ru-RU"/>
              </w:rPr>
            </w:pPr>
            <w:bookmarkStart w:id="14" w:name="dfaszgcmmn"/>
            <w:bookmarkStart w:id="15" w:name="bssPhr107"/>
            <w:bookmarkStart w:id="16" w:name="nsk_66_NPA_part1_615"/>
            <w:bookmarkEnd w:id="14"/>
            <w:bookmarkEnd w:id="15"/>
            <w:bookmarkEnd w:id="16"/>
            <w:r w:rsidRPr="000164D3">
              <w:rPr>
                <w:rFonts w:ascii="Times New Roman" w:hAnsi="Times New Roman"/>
                <w:sz w:val="28"/>
                <w:szCs w:val="28"/>
                <w:lang w:val="ru-RU"/>
              </w:rPr>
              <w:t xml:space="preserve">      4) перераспределения расходов за счет экономии по использованию в текущем финансовом году и плановом периоде бюджетных ассигнований;</w:t>
            </w:r>
          </w:p>
          <w:p w:rsidR="009E373A" w:rsidRPr="000164D3" w:rsidRDefault="009E373A" w:rsidP="009E373A">
            <w:pPr>
              <w:spacing w:before="100" w:beforeAutospacing="1" w:after="100" w:afterAutospacing="1"/>
              <w:rPr>
                <w:rFonts w:ascii="Times New Roman" w:hAnsi="Times New Roman"/>
                <w:sz w:val="28"/>
                <w:szCs w:val="28"/>
                <w:lang w:val="ru-RU"/>
              </w:rPr>
            </w:pPr>
            <w:bookmarkStart w:id="17" w:name="dfasiczegc"/>
            <w:bookmarkStart w:id="18" w:name="bssPhr108"/>
            <w:bookmarkStart w:id="19" w:name="nsk_66_NPA_part1_616"/>
            <w:bookmarkEnd w:id="17"/>
            <w:bookmarkEnd w:id="18"/>
            <w:bookmarkEnd w:id="19"/>
            <w:r w:rsidRPr="000164D3">
              <w:rPr>
                <w:rFonts w:ascii="Times New Roman" w:hAnsi="Times New Roman"/>
                <w:sz w:val="28"/>
                <w:szCs w:val="28"/>
                <w:lang w:val="ru-RU"/>
              </w:rPr>
              <w:t xml:space="preserve">      5) изменения бюджетной классификации Российский Федерации и (или) изменения порядка ее применения;</w:t>
            </w:r>
          </w:p>
          <w:p w:rsidR="009E373A" w:rsidRPr="000164D3" w:rsidRDefault="009E373A" w:rsidP="009E373A">
            <w:pPr>
              <w:spacing w:before="100" w:beforeAutospacing="1" w:after="100" w:afterAutospacing="1"/>
              <w:rPr>
                <w:rFonts w:ascii="Times New Roman" w:hAnsi="Times New Roman"/>
                <w:sz w:val="28"/>
                <w:szCs w:val="28"/>
                <w:lang w:val="ru-RU"/>
              </w:rPr>
            </w:pPr>
            <w:bookmarkStart w:id="20" w:name="dfasaod66w"/>
            <w:bookmarkStart w:id="21" w:name="bssPhr109"/>
            <w:bookmarkStart w:id="22" w:name="nsk_66_NPA_part1_617"/>
            <w:bookmarkEnd w:id="20"/>
            <w:bookmarkEnd w:id="21"/>
            <w:bookmarkEnd w:id="22"/>
            <w:r w:rsidRPr="000164D3">
              <w:rPr>
                <w:rFonts w:ascii="Times New Roman" w:hAnsi="Times New Roman"/>
                <w:sz w:val="28"/>
                <w:szCs w:val="28"/>
                <w:lang w:val="ru-RU"/>
              </w:rPr>
              <w:t xml:space="preserve">      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9E373A" w:rsidRPr="000164D3" w:rsidRDefault="009E373A" w:rsidP="009E373A">
            <w:pPr>
              <w:spacing w:before="100" w:beforeAutospacing="1" w:after="100" w:afterAutospacing="1"/>
              <w:rPr>
                <w:rFonts w:ascii="Times New Roman" w:hAnsi="Times New Roman"/>
                <w:sz w:val="28"/>
                <w:szCs w:val="28"/>
                <w:lang w:val="ru-RU"/>
              </w:rPr>
            </w:pPr>
            <w:bookmarkStart w:id="23" w:name="dfastt402s"/>
            <w:bookmarkStart w:id="24" w:name="bssPhr110"/>
            <w:bookmarkStart w:id="25" w:name="nsk_66_NPA_part1_618"/>
            <w:bookmarkEnd w:id="23"/>
            <w:bookmarkEnd w:id="24"/>
            <w:bookmarkEnd w:id="25"/>
            <w:r w:rsidRPr="000164D3">
              <w:rPr>
                <w:rFonts w:ascii="Times New Roman" w:hAnsi="Times New Roman"/>
                <w:sz w:val="28"/>
                <w:szCs w:val="28"/>
                <w:lang w:val="ru-RU"/>
              </w:rPr>
              <w:t xml:space="preserve">      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9E373A" w:rsidRPr="000164D3" w:rsidRDefault="009E373A" w:rsidP="009E373A">
            <w:pPr>
              <w:spacing w:before="100" w:beforeAutospacing="1" w:after="100" w:afterAutospacing="1"/>
              <w:rPr>
                <w:rFonts w:ascii="Times New Roman" w:hAnsi="Times New Roman"/>
                <w:sz w:val="28"/>
                <w:szCs w:val="28"/>
                <w:lang w:val="ru-RU"/>
              </w:rPr>
            </w:pPr>
            <w:r w:rsidRPr="000164D3">
              <w:rPr>
                <w:rFonts w:ascii="Times New Roman" w:hAnsi="Times New Roman"/>
                <w:sz w:val="28"/>
                <w:szCs w:val="28"/>
                <w:lang w:val="ru-RU"/>
              </w:rPr>
              <w:t xml:space="preserve">     8)</w:t>
            </w:r>
            <w:r w:rsidRPr="000164D3">
              <w:rPr>
                <w:rFonts w:ascii="Times New Roman" w:hAnsi="Times New Roman"/>
                <w:sz w:val="28"/>
                <w:szCs w:val="28"/>
              </w:rPr>
              <w:t> </w:t>
            </w:r>
            <w:r w:rsidRPr="000164D3">
              <w:rPr>
                <w:rFonts w:ascii="Times New Roman" w:hAnsi="Times New Roman"/>
                <w:sz w:val="28"/>
                <w:szCs w:val="28"/>
                <w:lang w:val="ru-RU"/>
              </w:rPr>
              <w:t>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9E373A" w:rsidRPr="000164D3" w:rsidRDefault="009E373A" w:rsidP="009E373A">
            <w:pPr>
              <w:spacing w:before="100" w:beforeAutospacing="1" w:after="100" w:afterAutospacing="1"/>
              <w:rPr>
                <w:rFonts w:ascii="Times New Roman" w:hAnsi="Times New Roman"/>
                <w:sz w:val="28"/>
                <w:szCs w:val="28"/>
                <w:lang w:val="ru-RU"/>
              </w:rPr>
            </w:pPr>
            <w:bookmarkStart w:id="35" w:name="dfas5xuoeh"/>
            <w:bookmarkStart w:id="36" w:name="bssPhr118"/>
            <w:bookmarkStart w:id="37" w:name="nsk_66_NPA_part1_626"/>
            <w:bookmarkEnd w:id="35"/>
            <w:bookmarkEnd w:id="36"/>
            <w:bookmarkEnd w:id="37"/>
            <w:r w:rsidRPr="000164D3">
              <w:rPr>
                <w:rFonts w:ascii="Times New Roman" w:hAnsi="Times New Roman"/>
                <w:sz w:val="28"/>
                <w:szCs w:val="28"/>
                <w:lang w:val="ru-RU"/>
              </w:rPr>
              <w:t xml:space="preserve">        9)</w:t>
            </w:r>
            <w:r w:rsidRPr="000164D3">
              <w:rPr>
                <w:rFonts w:ascii="Times New Roman" w:hAnsi="Times New Roman"/>
                <w:sz w:val="28"/>
                <w:szCs w:val="28"/>
              </w:rPr>
              <w:t> </w:t>
            </w:r>
            <w:r w:rsidRPr="000164D3">
              <w:rPr>
                <w:rFonts w:ascii="Times New Roman" w:hAnsi="Times New Roman"/>
                <w:sz w:val="28"/>
                <w:szCs w:val="28"/>
                <w:lang w:val="ru-RU"/>
              </w:rPr>
              <w:t xml:space="preserve">перераспределения средств местного бюджета в рамках исполнения одного </w:t>
            </w:r>
            <w:r w:rsidRPr="000164D3">
              <w:rPr>
                <w:rFonts w:ascii="Times New Roman" w:hAnsi="Times New Roman"/>
                <w:sz w:val="28"/>
                <w:szCs w:val="28"/>
                <w:lang w:val="ru-RU"/>
              </w:rPr>
              <w:lastRenderedPageBreak/>
              <w:t>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bookmarkStart w:id="38" w:name="dfashxkf3y"/>
            <w:bookmarkStart w:id="39" w:name="bssPhr119"/>
            <w:bookmarkStart w:id="40" w:name="nsk_66_NPA_part1_627"/>
            <w:bookmarkEnd w:id="38"/>
            <w:bookmarkEnd w:id="39"/>
            <w:bookmarkEnd w:id="40"/>
            <w:r w:rsidRPr="000164D3">
              <w:rPr>
                <w:rFonts w:ascii="Times New Roman" w:hAnsi="Times New Roman"/>
                <w:sz w:val="28"/>
                <w:szCs w:val="28"/>
                <w:lang w:val="ru-RU"/>
              </w:rPr>
              <w:t>.</w:t>
            </w:r>
          </w:p>
          <w:p w:rsidR="009E373A" w:rsidRPr="000164D3" w:rsidRDefault="009E373A" w:rsidP="009E373A">
            <w:pPr>
              <w:spacing w:before="100" w:beforeAutospacing="1" w:after="100" w:afterAutospacing="1"/>
              <w:rPr>
                <w:rFonts w:ascii="Times New Roman" w:hAnsi="Times New Roman"/>
                <w:sz w:val="28"/>
                <w:szCs w:val="28"/>
                <w:lang w:val="ru-RU"/>
              </w:rPr>
            </w:pPr>
            <w:r w:rsidRPr="000164D3">
              <w:rPr>
                <w:rFonts w:ascii="Times New Roman" w:hAnsi="Times New Roman"/>
                <w:sz w:val="28"/>
                <w:szCs w:val="28"/>
                <w:lang w:val="ru-RU"/>
              </w:rPr>
              <w:t xml:space="preserve">       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9E373A" w:rsidRPr="000164D3" w:rsidRDefault="009E373A" w:rsidP="009E373A">
            <w:pPr>
              <w:spacing w:before="100" w:beforeAutospacing="1" w:after="100" w:afterAutospacing="1"/>
              <w:rPr>
                <w:rFonts w:ascii="Times New Roman" w:hAnsi="Times New Roman"/>
                <w:sz w:val="28"/>
                <w:szCs w:val="28"/>
                <w:lang w:val="ru-RU"/>
              </w:rPr>
            </w:pPr>
            <w:bookmarkStart w:id="41" w:name="dfasyg25ci"/>
            <w:bookmarkStart w:id="42" w:name="bssPhr120"/>
            <w:bookmarkStart w:id="43" w:name="nsk_66_NPA_part1_628"/>
            <w:bookmarkEnd w:id="41"/>
            <w:bookmarkEnd w:id="42"/>
            <w:bookmarkEnd w:id="43"/>
            <w:r w:rsidRPr="000164D3">
              <w:rPr>
                <w:rFonts w:ascii="Times New Roman" w:hAnsi="Times New Roman"/>
                <w:sz w:val="28"/>
                <w:szCs w:val="28"/>
                <w:lang w:val="ru-RU"/>
              </w:rPr>
              <w:t xml:space="preserve">      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bookmarkStart w:id="44" w:name="dfas88fn6f"/>
            <w:bookmarkStart w:id="45" w:name="bssPhr121"/>
            <w:bookmarkStart w:id="46" w:name="nsk_66_NPA_part1_629"/>
            <w:bookmarkEnd w:id="44"/>
            <w:bookmarkEnd w:id="45"/>
            <w:bookmarkEnd w:id="46"/>
            <w:r w:rsidRPr="000164D3">
              <w:rPr>
                <w:rFonts w:ascii="Times New Roman" w:hAnsi="Times New Roman"/>
                <w:sz w:val="28"/>
                <w:szCs w:val="28"/>
                <w:lang w:val="ru-RU"/>
              </w:rPr>
              <w:t xml:space="preserve">                                                                                                       </w:t>
            </w:r>
          </w:p>
          <w:p w:rsidR="009E373A" w:rsidRPr="000164D3" w:rsidRDefault="009E373A" w:rsidP="009E373A">
            <w:pPr>
              <w:spacing w:before="100" w:beforeAutospacing="1" w:after="100" w:afterAutospacing="1"/>
              <w:rPr>
                <w:rFonts w:ascii="Times New Roman" w:hAnsi="Times New Roman"/>
                <w:sz w:val="28"/>
                <w:szCs w:val="28"/>
                <w:lang w:val="ru-RU"/>
              </w:rPr>
            </w:pPr>
            <w:r w:rsidRPr="000164D3">
              <w:rPr>
                <w:rFonts w:ascii="Times New Roman" w:hAnsi="Times New Roman"/>
                <w:sz w:val="28"/>
                <w:szCs w:val="28"/>
                <w:lang w:val="ru-RU"/>
              </w:rPr>
              <w:t xml:space="preserve">       2) расчеты и обоснования предлагаемых изменений;</w:t>
            </w:r>
          </w:p>
          <w:p w:rsidR="009E373A" w:rsidRPr="000164D3" w:rsidRDefault="009E373A" w:rsidP="009E373A">
            <w:pPr>
              <w:spacing w:before="100" w:beforeAutospacing="1" w:after="100" w:afterAutospacing="1"/>
              <w:rPr>
                <w:rFonts w:ascii="Times New Roman" w:hAnsi="Times New Roman"/>
                <w:sz w:val="28"/>
                <w:szCs w:val="28"/>
                <w:lang w:val="ru-RU"/>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0164D3">
              <w:rPr>
                <w:rFonts w:ascii="Times New Roman" w:hAnsi="Times New Roman"/>
                <w:sz w:val="28"/>
                <w:szCs w:val="28"/>
                <w:lang w:val="ru-RU"/>
              </w:rPr>
              <w:t xml:space="preserve">      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E373A" w:rsidRPr="000164D3" w:rsidRDefault="009E373A" w:rsidP="009E373A">
            <w:pPr>
              <w:spacing w:before="100" w:beforeAutospacing="1" w:after="100" w:afterAutospacing="1"/>
              <w:rPr>
                <w:rFonts w:ascii="Times New Roman" w:hAnsi="Times New Roman"/>
                <w:sz w:val="28"/>
                <w:szCs w:val="28"/>
                <w:lang w:val="ru-RU"/>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0164D3">
              <w:rPr>
                <w:rFonts w:ascii="Times New Roman" w:hAnsi="Times New Roman"/>
                <w:sz w:val="28"/>
                <w:szCs w:val="28"/>
                <w:lang w:val="ru-RU"/>
              </w:rPr>
              <w:t xml:space="preserve">       4) иные документы, необходимые для согласования представленных изменений в зависимости от причин и оснований для их внесения.</w:t>
            </w:r>
          </w:p>
          <w:p w:rsidR="009E373A" w:rsidRPr="000164D3" w:rsidRDefault="009E373A" w:rsidP="009E373A">
            <w:pPr>
              <w:spacing w:before="100" w:beforeAutospacing="1" w:after="100" w:afterAutospacing="1"/>
              <w:rPr>
                <w:rFonts w:ascii="Times New Roman" w:hAnsi="Times New Roman"/>
                <w:sz w:val="28"/>
                <w:szCs w:val="28"/>
                <w:lang w:val="ru-RU"/>
              </w:rPr>
            </w:pPr>
            <w:bookmarkStart w:id="59" w:name="dfask6un0b"/>
            <w:bookmarkStart w:id="60" w:name="bssPhr126"/>
            <w:bookmarkStart w:id="61" w:name="nsk_66_NPA_part1_634"/>
            <w:bookmarkEnd w:id="59"/>
            <w:bookmarkEnd w:id="60"/>
            <w:bookmarkEnd w:id="61"/>
            <w:r w:rsidRPr="000164D3">
              <w:rPr>
                <w:rFonts w:ascii="Times New Roman" w:hAnsi="Times New Roman"/>
                <w:sz w:val="28"/>
                <w:szCs w:val="28"/>
                <w:lang w:val="ru-RU"/>
              </w:rPr>
              <w:t xml:space="preserve">     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9E373A" w:rsidRPr="000164D3" w:rsidRDefault="009E373A" w:rsidP="009E373A">
            <w:pPr>
              <w:spacing w:before="100" w:beforeAutospacing="1" w:after="100" w:afterAutospacing="1"/>
              <w:rPr>
                <w:rFonts w:ascii="Times New Roman" w:hAnsi="Times New Roman"/>
                <w:sz w:val="28"/>
                <w:szCs w:val="28"/>
                <w:lang w:val="ru-RU"/>
              </w:rPr>
            </w:pPr>
            <w:bookmarkStart w:id="62" w:name="dfastw8wps"/>
            <w:bookmarkStart w:id="63" w:name="bssPhr127"/>
            <w:bookmarkStart w:id="64" w:name="nsk_66_NPA_part1_635"/>
            <w:bookmarkEnd w:id="62"/>
            <w:bookmarkEnd w:id="63"/>
            <w:bookmarkEnd w:id="64"/>
            <w:r w:rsidRPr="000164D3">
              <w:rPr>
                <w:rFonts w:ascii="Times New Roman" w:hAnsi="Times New Roman"/>
                <w:sz w:val="28"/>
                <w:szCs w:val="28"/>
                <w:lang w:val="ru-RU"/>
              </w:rPr>
              <w:t xml:space="preserve">      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9E373A" w:rsidRPr="000164D3" w:rsidRDefault="009E373A" w:rsidP="009E373A">
            <w:pPr>
              <w:spacing w:before="100" w:beforeAutospacing="1" w:after="100" w:afterAutospacing="1"/>
              <w:rPr>
                <w:rFonts w:ascii="Times New Roman" w:hAnsi="Times New Roman"/>
                <w:sz w:val="28"/>
                <w:szCs w:val="28"/>
                <w:lang w:val="ru-RU"/>
              </w:rPr>
            </w:pPr>
            <w:bookmarkStart w:id="65" w:name="dfasnb02yp"/>
            <w:bookmarkStart w:id="66" w:name="bssPhr128"/>
            <w:bookmarkStart w:id="67" w:name="nsk_66_NPA_part1_636"/>
            <w:bookmarkEnd w:id="65"/>
            <w:bookmarkEnd w:id="66"/>
            <w:bookmarkEnd w:id="67"/>
            <w:r w:rsidRPr="000164D3">
              <w:rPr>
                <w:rFonts w:ascii="Times New Roman" w:hAnsi="Times New Roman"/>
                <w:sz w:val="28"/>
                <w:szCs w:val="28"/>
                <w:lang w:val="ru-RU"/>
              </w:rPr>
              <w:t xml:space="preserve">     2) правильность применения бюджетной классификации Российской Федерации;</w:t>
            </w:r>
          </w:p>
          <w:p w:rsidR="009E373A" w:rsidRPr="000164D3" w:rsidRDefault="009E373A" w:rsidP="009E373A">
            <w:pPr>
              <w:spacing w:before="100" w:beforeAutospacing="1" w:after="100" w:afterAutospacing="1"/>
              <w:rPr>
                <w:rFonts w:ascii="Times New Roman" w:hAnsi="Times New Roman"/>
                <w:sz w:val="28"/>
                <w:szCs w:val="28"/>
                <w:lang w:val="ru-RU"/>
              </w:rPr>
            </w:pPr>
            <w:bookmarkStart w:id="68" w:name="dfasaq9hch"/>
            <w:bookmarkStart w:id="69" w:name="bssPhr129"/>
            <w:bookmarkStart w:id="70" w:name="nsk_66_NPA_part1_637"/>
            <w:bookmarkEnd w:id="68"/>
            <w:bookmarkEnd w:id="69"/>
            <w:bookmarkEnd w:id="70"/>
            <w:r w:rsidRPr="000164D3">
              <w:rPr>
                <w:rFonts w:ascii="Times New Roman" w:hAnsi="Times New Roman"/>
                <w:sz w:val="28"/>
                <w:szCs w:val="28"/>
                <w:lang w:val="ru-RU"/>
              </w:rPr>
              <w:t xml:space="preserve">     3) полноту и достоверность представленной информации;</w:t>
            </w:r>
          </w:p>
          <w:p w:rsidR="009E373A" w:rsidRPr="000164D3" w:rsidRDefault="009E373A" w:rsidP="009E373A">
            <w:pPr>
              <w:spacing w:before="100" w:beforeAutospacing="1" w:after="100" w:afterAutospacing="1"/>
              <w:rPr>
                <w:rFonts w:ascii="Times New Roman" w:hAnsi="Times New Roman"/>
                <w:sz w:val="28"/>
                <w:szCs w:val="28"/>
                <w:lang w:val="ru-RU"/>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0164D3">
              <w:rPr>
                <w:rFonts w:ascii="Times New Roman" w:hAnsi="Times New Roman"/>
                <w:sz w:val="28"/>
                <w:szCs w:val="28"/>
                <w:lang w:val="ru-RU"/>
              </w:rPr>
              <w:t xml:space="preserve">     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E373A" w:rsidRPr="000164D3" w:rsidRDefault="009E373A" w:rsidP="009E373A">
            <w:pPr>
              <w:spacing w:before="100" w:beforeAutospacing="1" w:after="100" w:afterAutospacing="1"/>
              <w:rPr>
                <w:rFonts w:ascii="Times New Roman" w:hAnsi="Times New Roman"/>
                <w:sz w:val="28"/>
                <w:szCs w:val="28"/>
                <w:lang w:val="ru-RU"/>
              </w:rPr>
            </w:pPr>
            <w:bookmarkStart w:id="77" w:name="dfasbsdnrn"/>
            <w:bookmarkStart w:id="78" w:name="bssPhr132"/>
            <w:bookmarkStart w:id="79" w:name="nsk_66_NPA_part1_640"/>
            <w:bookmarkEnd w:id="77"/>
            <w:bookmarkEnd w:id="78"/>
            <w:bookmarkEnd w:id="79"/>
            <w:r w:rsidRPr="000164D3">
              <w:rPr>
                <w:rFonts w:ascii="Times New Roman" w:hAnsi="Times New Roman"/>
                <w:sz w:val="28"/>
                <w:szCs w:val="28"/>
                <w:lang w:val="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9E373A" w:rsidRPr="000164D3" w:rsidRDefault="009E373A" w:rsidP="009E373A">
            <w:pPr>
              <w:spacing w:before="100" w:beforeAutospacing="1" w:after="100" w:afterAutospacing="1"/>
              <w:rPr>
                <w:rFonts w:ascii="Times New Roman" w:hAnsi="Times New Roman"/>
                <w:sz w:val="28"/>
                <w:szCs w:val="28"/>
                <w:lang w:val="ru-RU"/>
              </w:rPr>
            </w:pPr>
            <w:bookmarkStart w:id="80" w:name="dfashiq3l4"/>
            <w:bookmarkStart w:id="81" w:name="bssPhr133"/>
            <w:bookmarkStart w:id="82" w:name="nsk_66_NPA_part1_641"/>
            <w:bookmarkEnd w:id="80"/>
            <w:bookmarkEnd w:id="81"/>
            <w:bookmarkEnd w:id="82"/>
            <w:r w:rsidRPr="000164D3">
              <w:rPr>
                <w:rFonts w:ascii="Times New Roman" w:hAnsi="Times New Roman"/>
                <w:sz w:val="28"/>
                <w:szCs w:val="28"/>
                <w:lang w:val="ru-RU"/>
              </w:rPr>
              <w:lastRenderedPageBreak/>
              <w:t xml:space="preserve">      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E373A" w:rsidRPr="000164D3" w:rsidRDefault="009E373A" w:rsidP="009E373A">
            <w:pPr>
              <w:spacing w:before="100" w:beforeAutospacing="1" w:after="100" w:afterAutospacing="1"/>
              <w:rPr>
                <w:rFonts w:ascii="Times New Roman" w:hAnsi="Times New Roman"/>
                <w:sz w:val="28"/>
                <w:szCs w:val="28"/>
                <w:lang w:val="ru-RU"/>
              </w:rPr>
            </w:pPr>
            <w:bookmarkStart w:id="83" w:name="dfastuuw7y"/>
            <w:bookmarkStart w:id="84" w:name="bssPhr134"/>
            <w:bookmarkStart w:id="85" w:name="nsk_66_NPA_part1_642"/>
            <w:bookmarkEnd w:id="83"/>
            <w:bookmarkEnd w:id="84"/>
            <w:bookmarkEnd w:id="85"/>
            <w:r w:rsidRPr="000164D3">
              <w:rPr>
                <w:rFonts w:ascii="Times New Roman" w:hAnsi="Times New Roman"/>
                <w:sz w:val="28"/>
                <w:szCs w:val="28"/>
                <w:lang w:val="ru-RU"/>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bookmarkStart w:id="86" w:name="dfas2eviyo"/>
            <w:bookmarkStart w:id="87" w:name="bssPhr135"/>
            <w:bookmarkStart w:id="88" w:name="nsk_66_NPA_part1_643"/>
            <w:bookmarkEnd w:id="86"/>
            <w:bookmarkEnd w:id="87"/>
            <w:bookmarkEnd w:id="88"/>
            <w:r w:rsidRPr="000164D3">
              <w:rPr>
                <w:rFonts w:ascii="Times New Roman" w:hAnsi="Times New Roman"/>
                <w:sz w:val="28"/>
                <w:szCs w:val="28"/>
                <w:lang w:val="ru-RU"/>
              </w:rPr>
              <w:t xml:space="preserve">                                    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9E373A" w:rsidRPr="000164D3" w:rsidRDefault="009E373A" w:rsidP="009E373A">
            <w:pPr>
              <w:spacing w:before="100" w:beforeAutospacing="1" w:after="100" w:afterAutospacing="1"/>
              <w:rPr>
                <w:rFonts w:ascii="Times New Roman" w:hAnsi="Times New Roman"/>
                <w:sz w:val="28"/>
                <w:szCs w:val="28"/>
                <w:lang w:val="ru-RU"/>
              </w:rPr>
            </w:pPr>
            <w:bookmarkStart w:id="89" w:name="dfas6bg0b8"/>
            <w:bookmarkStart w:id="90" w:name="bssPhr136"/>
            <w:bookmarkStart w:id="91" w:name="nsk_66_NPA_part1_644"/>
            <w:bookmarkEnd w:id="89"/>
            <w:bookmarkEnd w:id="90"/>
            <w:bookmarkEnd w:id="91"/>
            <w:r w:rsidRPr="000164D3">
              <w:rPr>
                <w:rFonts w:ascii="Times New Roman" w:hAnsi="Times New Roman"/>
                <w:sz w:val="28"/>
                <w:szCs w:val="28"/>
                <w:lang w:val="ru-RU"/>
              </w:rPr>
              <w:t xml:space="preserve">      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9E373A" w:rsidRPr="000164D3" w:rsidRDefault="009E373A" w:rsidP="009E373A">
            <w:pPr>
              <w:pStyle w:val="ConsPlusNormal"/>
              <w:ind w:firstLine="0"/>
              <w:contextualSpacing/>
              <w:jc w:val="center"/>
              <w:rPr>
                <w:rFonts w:ascii="Times New Roman" w:hAnsi="Times New Roman" w:cs="Times New Roman"/>
                <w:sz w:val="28"/>
                <w:szCs w:val="28"/>
              </w:rPr>
            </w:pPr>
            <w:r w:rsidRPr="000164D3">
              <w:rPr>
                <w:rFonts w:ascii="Times New Roman" w:hAnsi="Times New Roman" w:cs="Times New Roman"/>
                <w:sz w:val="28"/>
                <w:szCs w:val="28"/>
              </w:rPr>
              <w:t>5. Внесение изменений в сводную бюджетную роспись в части источников финансирования дефицита местного бюджета без внесения изменений в решение о местном бюджете</w:t>
            </w:r>
          </w:p>
          <w:p w:rsidR="009E373A" w:rsidRPr="000164D3" w:rsidRDefault="009E373A" w:rsidP="009E373A">
            <w:pPr>
              <w:widowControl w:val="0"/>
              <w:autoSpaceDE w:val="0"/>
              <w:autoSpaceDN w:val="0"/>
              <w:adjustRightInd w:val="0"/>
              <w:ind w:firstLine="540"/>
              <w:jc w:val="center"/>
              <w:rPr>
                <w:rFonts w:ascii="Times New Roman" w:eastAsiaTheme="minorEastAsia" w:hAnsi="Times New Roman"/>
                <w:sz w:val="28"/>
                <w:szCs w:val="28"/>
                <w:lang w:val="ru-RU"/>
              </w:rPr>
            </w:pP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Внесение изменений в роспись источников оформляется по форме согласно приложению №10 к настоящему Порядку.</w:t>
            </w: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p>
          <w:p w:rsidR="009E373A" w:rsidRPr="000164D3" w:rsidRDefault="009E373A" w:rsidP="009E373A">
            <w:pPr>
              <w:widowControl w:val="0"/>
              <w:autoSpaceDE w:val="0"/>
              <w:autoSpaceDN w:val="0"/>
              <w:adjustRightInd w:val="0"/>
              <w:jc w:val="center"/>
              <w:outlineLvl w:val="3"/>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6.Изменение и прекращение действия показателей росписи</w:t>
            </w:r>
          </w:p>
          <w:p w:rsidR="009E373A" w:rsidRPr="000164D3" w:rsidRDefault="009E373A" w:rsidP="009E373A">
            <w:pPr>
              <w:widowControl w:val="0"/>
              <w:autoSpaceDE w:val="0"/>
              <w:autoSpaceDN w:val="0"/>
              <w:adjustRightInd w:val="0"/>
              <w:jc w:val="center"/>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источников, утвержденных на плановый период</w:t>
            </w: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0164D3">
                <w:rPr>
                  <w:rFonts w:ascii="Times New Roman" w:eastAsiaTheme="minorEastAsia" w:hAnsi="Times New Roman"/>
                  <w:sz w:val="28"/>
                  <w:szCs w:val="28"/>
                  <w:lang w:val="ru-RU"/>
                </w:rPr>
                <w:t xml:space="preserve"> приложению №1</w:t>
              </w:r>
            </w:hyperlink>
            <w:r w:rsidRPr="000164D3">
              <w:rPr>
                <w:rFonts w:ascii="Times New Roman" w:eastAsiaTheme="minorEastAsia" w:hAnsi="Times New Roman"/>
                <w:sz w:val="28"/>
                <w:szCs w:val="28"/>
                <w:lang w:val="ru-RU"/>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0164D3">
                <w:rPr>
                  <w:rFonts w:ascii="Times New Roman" w:eastAsiaTheme="minorEastAsia" w:hAnsi="Times New Roman"/>
                  <w:sz w:val="28"/>
                  <w:szCs w:val="28"/>
                  <w:lang w:val="ru-RU"/>
                </w:rPr>
                <w:t xml:space="preserve"> приложению №1</w:t>
              </w:r>
            </w:hyperlink>
            <w:r w:rsidRPr="000164D3">
              <w:rPr>
                <w:rFonts w:ascii="Times New Roman" w:eastAsiaTheme="minorEastAsia" w:hAnsi="Times New Roman"/>
                <w:sz w:val="28"/>
                <w:szCs w:val="28"/>
                <w:lang w:val="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 xml:space="preserve">42. Изменения сводной бюджетной росписи и лимитов бюджетных обязательств </w:t>
            </w:r>
            <w:r w:rsidRPr="000164D3">
              <w:rPr>
                <w:rFonts w:ascii="Times New Roman" w:eastAsiaTheme="minorEastAsia" w:hAnsi="Times New Roman"/>
                <w:sz w:val="28"/>
                <w:szCs w:val="28"/>
                <w:lang w:val="ru-RU"/>
              </w:rPr>
              <w:lastRenderedPageBreak/>
              <w:t xml:space="preserve">планового периода утверждаются финансовым органом.                </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№13 к настоящему Порядку, об изменении лимитов бюджетных обязательств на плановый период по форме согласно приложению №14 к настоящему Порядку.</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 xml:space="preserve">До главных администраторов источников финансовый орган доводит </w:t>
            </w:r>
            <w:hyperlink w:anchor="Par2045" w:tooltip="                               УВЕДОМЛЕНИЕ N" w:history="1">
              <w:r w:rsidRPr="000164D3">
                <w:rPr>
                  <w:rFonts w:ascii="Times New Roman" w:eastAsiaTheme="minorEastAsia" w:hAnsi="Times New Roman"/>
                  <w:sz w:val="28"/>
                  <w:szCs w:val="28"/>
                  <w:lang w:val="ru-RU"/>
                </w:rPr>
                <w:t>уведомления</w:t>
              </w:r>
            </w:hyperlink>
            <w:r w:rsidRPr="000164D3">
              <w:rPr>
                <w:rFonts w:ascii="Times New Roman" w:eastAsiaTheme="minorEastAsia" w:hAnsi="Times New Roman"/>
                <w:sz w:val="28"/>
                <w:szCs w:val="28"/>
                <w:lang w:val="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p>
          <w:p w:rsidR="009E373A" w:rsidRPr="000164D3" w:rsidRDefault="009E373A" w:rsidP="009E373A">
            <w:pPr>
              <w:widowControl w:val="0"/>
              <w:autoSpaceDE w:val="0"/>
              <w:autoSpaceDN w:val="0"/>
              <w:adjustRightInd w:val="0"/>
              <w:jc w:val="center"/>
              <w:outlineLvl w:val="3"/>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7.Ведение сводной бюджетной росписи и изменения лимитов бюджетных обязательств, утвержденных на плановый период, по кодам аналитического учета</w:t>
            </w: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p>
          <w:p w:rsidR="009E373A" w:rsidRPr="000164D3" w:rsidRDefault="009E373A" w:rsidP="009E373A">
            <w:pPr>
              <w:widowControl w:val="0"/>
              <w:autoSpaceDE w:val="0"/>
              <w:autoSpaceDN w:val="0"/>
              <w:adjustRightInd w:val="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2) расчеты и обоснования предлагаемых изменений;</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bookmarkStart w:id="98" w:name="Par226"/>
            <w:bookmarkEnd w:id="98"/>
            <w:r w:rsidRPr="000164D3">
              <w:rPr>
                <w:rFonts w:ascii="Times New Roman" w:eastAsiaTheme="minorEastAsia" w:hAnsi="Times New Roman"/>
                <w:sz w:val="28"/>
                <w:szCs w:val="28"/>
                <w:lang w:val="ru-RU"/>
              </w:rPr>
              <w:t xml:space="preserve">46. Поступившее в финансовый орган предложение главного распорядителя средств </w:t>
            </w:r>
            <w:r w:rsidRPr="000164D3">
              <w:rPr>
                <w:rFonts w:ascii="Times New Roman" w:eastAsiaTheme="minorEastAsia" w:hAnsi="Times New Roman"/>
                <w:sz w:val="28"/>
                <w:szCs w:val="28"/>
                <w:lang w:val="ru-RU"/>
              </w:rPr>
              <w:lastRenderedPageBreak/>
              <w:t>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2) правильность применения бюджетной классификации Российской Федерации;</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3) полноту и достоверность представленной информации;</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0164D3">
              <w:rPr>
                <w:rFonts w:ascii="Times New Roman" w:hAnsi="Times New Roman"/>
                <w:sz w:val="28"/>
                <w:szCs w:val="28"/>
                <w:lang w:val="ru-RU"/>
              </w:rPr>
              <w:t xml:space="preserve">пунктом 46 </w:t>
            </w:r>
            <w:r w:rsidRPr="000164D3">
              <w:rPr>
                <w:rFonts w:ascii="Times New Roman" w:eastAsiaTheme="minorEastAsia" w:hAnsi="Times New Roman"/>
                <w:sz w:val="28"/>
                <w:szCs w:val="28"/>
                <w:lang w:val="ru-RU"/>
              </w:rPr>
              <w:t>настоящего Порядка.</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r w:rsidRPr="000164D3">
              <w:rPr>
                <w:rFonts w:ascii="Times New Roman" w:eastAsiaTheme="minorEastAsia" w:hAnsi="Times New Roman"/>
                <w:sz w:val="28"/>
                <w:szCs w:val="28"/>
                <w:lang w:val="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9E373A" w:rsidRPr="000164D3" w:rsidRDefault="009E373A" w:rsidP="009E373A">
            <w:pPr>
              <w:widowControl w:val="0"/>
              <w:autoSpaceDE w:val="0"/>
              <w:autoSpaceDN w:val="0"/>
              <w:adjustRightInd w:val="0"/>
              <w:spacing w:before="200"/>
              <w:ind w:firstLine="540"/>
              <w:rPr>
                <w:rFonts w:ascii="Times New Roman" w:eastAsiaTheme="minorEastAsia" w:hAnsi="Times New Roman"/>
                <w:sz w:val="28"/>
                <w:szCs w:val="28"/>
                <w:lang w:val="ru-RU"/>
              </w:rPr>
            </w:pPr>
          </w:p>
          <w:p w:rsidR="009E373A" w:rsidRPr="000164D3" w:rsidRDefault="009E373A" w:rsidP="009E373A">
            <w:pPr>
              <w:widowControl w:val="0"/>
              <w:autoSpaceDE w:val="0"/>
              <w:autoSpaceDN w:val="0"/>
              <w:jc w:val="center"/>
              <w:outlineLvl w:val="1"/>
              <w:rPr>
                <w:rFonts w:ascii="Times New Roman" w:hAnsi="Times New Roman"/>
                <w:b/>
                <w:sz w:val="28"/>
                <w:szCs w:val="28"/>
                <w:lang w:val="ru-RU"/>
              </w:rPr>
            </w:pPr>
            <w:r w:rsidRPr="000164D3">
              <w:rPr>
                <w:rFonts w:ascii="Times New Roman" w:hAnsi="Times New Roman"/>
                <w:b/>
                <w:sz w:val="28"/>
                <w:szCs w:val="28"/>
              </w:rPr>
              <w:t>III</w:t>
            </w:r>
            <w:r w:rsidRPr="000164D3">
              <w:rPr>
                <w:rFonts w:ascii="Times New Roman" w:hAnsi="Times New Roman"/>
                <w:b/>
                <w:sz w:val="28"/>
                <w:szCs w:val="28"/>
                <w:lang w:val="ru-RU"/>
              </w:rPr>
              <w:t>. Составление и ведение бюджетных росписей главных распорядителей (распорядителей) средств и главных                 администраторов источников</w:t>
            </w:r>
          </w:p>
          <w:p w:rsidR="009E373A" w:rsidRPr="000164D3" w:rsidRDefault="009E373A" w:rsidP="009E373A">
            <w:pPr>
              <w:widowControl w:val="0"/>
              <w:autoSpaceDE w:val="0"/>
              <w:autoSpaceDN w:val="0"/>
              <w:ind w:firstLine="540"/>
              <w:rPr>
                <w:rFonts w:ascii="Times New Roman" w:hAnsi="Times New Roman"/>
                <w:sz w:val="28"/>
                <w:szCs w:val="28"/>
                <w:lang w:val="ru-RU"/>
              </w:rPr>
            </w:pPr>
          </w:p>
          <w:p w:rsidR="009E373A" w:rsidRPr="000164D3" w:rsidRDefault="009E373A" w:rsidP="009E373A">
            <w:pPr>
              <w:widowControl w:val="0"/>
              <w:autoSpaceDE w:val="0"/>
              <w:autoSpaceDN w:val="0"/>
              <w:jc w:val="center"/>
              <w:outlineLvl w:val="2"/>
              <w:rPr>
                <w:rFonts w:ascii="Times New Roman" w:hAnsi="Times New Roman"/>
                <w:sz w:val="28"/>
                <w:szCs w:val="28"/>
                <w:lang w:val="ru-RU"/>
              </w:rPr>
            </w:pPr>
            <w:r w:rsidRPr="000164D3">
              <w:rPr>
                <w:rFonts w:ascii="Times New Roman" w:hAnsi="Times New Roman"/>
                <w:sz w:val="28"/>
                <w:szCs w:val="28"/>
                <w:lang w:val="ru-RU"/>
              </w:rPr>
              <w:t>1. Составление и утверждение бюджетных росписей</w:t>
            </w:r>
          </w:p>
          <w:p w:rsidR="009E373A" w:rsidRPr="000164D3" w:rsidRDefault="009E373A" w:rsidP="009E373A">
            <w:pPr>
              <w:widowControl w:val="0"/>
              <w:autoSpaceDE w:val="0"/>
              <w:autoSpaceDN w:val="0"/>
              <w:ind w:firstLine="540"/>
              <w:rPr>
                <w:rFonts w:ascii="Times New Roman" w:hAnsi="Times New Roman"/>
                <w:sz w:val="28"/>
                <w:szCs w:val="28"/>
                <w:lang w:val="ru-RU"/>
              </w:rPr>
            </w:pP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50. Бюджетные росписи главных распорядителей (распорядителей) средств составляются по форме согласно приложению №16 к настоящему Порядку в разрезе:                                                                                                                    - подведомственных распорядителей средств и (или) получателей средств местного</w:t>
            </w:r>
            <w:r w:rsidRPr="000164D3">
              <w:rPr>
                <w:rFonts w:ascii="Times New Roman" w:hAnsi="Times New Roman"/>
                <w:b/>
                <w:sz w:val="28"/>
                <w:szCs w:val="28"/>
                <w:lang w:val="ru-RU"/>
              </w:rPr>
              <w:t xml:space="preserve"> </w:t>
            </w:r>
            <w:r w:rsidRPr="000164D3">
              <w:rPr>
                <w:rFonts w:ascii="Times New Roman" w:hAnsi="Times New Roman"/>
                <w:sz w:val="28"/>
                <w:szCs w:val="28"/>
                <w:lang w:val="ru-RU"/>
              </w:rPr>
              <w:t>бюджета;                                                                                                                      - разделов, подразделов, целевых статей (государственных и муниципальных программ  и не программных направлений деятельности);                                                     - 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                                                                                      - муниципальных образований - получателей межбюджетных трансфертов из местного бюджета.</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lastRenderedPageBreak/>
              <w:t>51. Бюджетные росписи главных администраторов источников составляются по форме согласно приложению №17 к настоящему Порядку в разрезе:                                                                                                                                  - администраторов источников финансирования дефицита местного бюджета (далее - администраторы источников);                                                                                - 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53. Утверждение показателей бюджетной росписи осуществляется администратором бюджетных средств до начала очередного финансового года.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 54. Утвержденные показатели бюджетной росписи доводятся администратором бюджетных средств до начала очередного финансового года: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1) до получателей средств  местного  бюджета - путем направления </w:t>
            </w:r>
            <w:hyperlink r:id="rId14" w:anchor="P2651" w:history="1">
              <w:r w:rsidRPr="000164D3">
                <w:rPr>
                  <w:rFonts w:ascii="Times New Roman" w:hAnsi="Times New Roman"/>
                  <w:sz w:val="28"/>
                  <w:szCs w:val="28"/>
                  <w:lang w:val="ru-RU"/>
                </w:rPr>
                <w:t>уведомлений</w:t>
              </w:r>
            </w:hyperlink>
            <w:r w:rsidRPr="000164D3">
              <w:rPr>
                <w:rFonts w:ascii="Times New Roman" w:hAnsi="Times New Roman"/>
                <w:sz w:val="28"/>
                <w:szCs w:val="28"/>
                <w:lang w:val="ru-RU"/>
              </w:rPr>
              <w:t xml:space="preserve"> о бюджетных ассигнованиях по форме согласно приложению №18 к настоящему Порядку и </w:t>
            </w:r>
            <w:hyperlink r:id="rId15" w:anchor="P2732" w:history="1">
              <w:r w:rsidRPr="000164D3">
                <w:rPr>
                  <w:rFonts w:ascii="Times New Roman" w:hAnsi="Times New Roman"/>
                  <w:sz w:val="28"/>
                  <w:szCs w:val="28"/>
                  <w:lang w:val="ru-RU"/>
                </w:rPr>
                <w:t>уведомлений</w:t>
              </w:r>
            </w:hyperlink>
            <w:r w:rsidRPr="000164D3">
              <w:rPr>
                <w:rFonts w:ascii="Times New Roman" w:hAnsi="Times New Roman"/>
                <w:sz w:val="28"/>
                <w:szCs w:val="28"/>
                <w:lang w:val="ru-RU"/>
              </w:rPr>
              <w:t xml:space="preserve"> о лимитах бюджетных обязательств по форме согласно приложению №19 к настоящему Порядку;</w:t>
            </w:r>
          </w:p>
          <w:p w:rsidR="009E373A" w:rsidRPr="000164D3" w:rsidRDefault="009E373A" w:rsidP="009E373A">
            <w:pPr>
              <w:widowControl w:val="0"/>
              <w:autoSpaceDE w:val="0"/>
              <w:autoSpaceDN w:val="0"/>
              <w:spacing w:before="220"/>
              <w:rPr>
                <w:rFonts w:ascii="Times New Roman" w:hAnsi="Times New Roman"/>
                <w:sz w:val="28"/>
                <w:szCs w:val="28"/>
                <w:lang w:val="ru-RU"/>
              </w:rPr>
            </w:pPr>
            <w:r w:rsidRPr="000164D3">
              <w:rPr>
                <w:rFonts w:ascii="Times New Roman" w:hAnsi="Times New Roman"/>
                <w:sz w:val="28"/>
                <w:szCs w:val="28"/>
                <w:lang w:val="ru-RU"/>
              </w:rPr>
              <w:t xml:space="preserve">     2) до муниципальных образований - получателей межбюджетных трансфертов - путем направления </w:t>
            </w:r>
            <w:hyperlink r:id="rId16" w:anchor="P2817" w:history="1">
              <w:r w:rsidRPr="000164D3">
                <w:rPr>
                  <w:rFonts w:ascii="Times New Roman" w:hAnsi="Times New Roman"/>
                  <w:sz w:val="28"/>
                  <w:szCs w:val="28"/>
                  <w:lang w:val="ru-RU"/>
                </w:rPr>
                <w:t>уведомления</w:t>
              </w:r>
            </w:hyperlink>
            <w:r w:rsidRPr="000164D3">
              <w:rPr>
                <w:rFonts w:ascii="Times New Roman" w:hAnsi="Times New Roman"/>
                <w:sz w:val="28"/>
                <w:szCs w:val="28"/>
                <w:lang w:val="ru-RU"/>
              </w:rPr>
              <w:t xml:space="preserve"> о бюджетных ассигнованиях по форме согласно приложению №18  к настоящему Порядку.</w:t>
            </w:r>
          </w:p>
          <w:p w:rsidR="009E373A" w:rsidRPr="000164D3" w:rsidRDefault="009E373A" w:rsidP="009E373A">
            <w:pPr>
              <w:widowControl w:val="0"/>
              <w:autoSpaceDE w:val="0"/>
              <w:autoSpaceDN w:val="0"/>
              <w:ind w:firstLine="540"/>
              <w:rPr>
                <w:rFonts w:ascii="Times New Roman" w:hAnsi="Times New Roman"/>
                <w:sz w:val="28"/>
                <w:szCs w:val="28"/>
                <w:lang w:val="ru-RU"/>
              </w:rPr>
            </w:pPr>
          </w:p>
          <w:p w:rsidR="009E373A" w:rsidRPr="000164D3" w:rsidRDefault="009E373A" w:rsidP="009E373A">
            <w:pPr>
              <w:widowControl w:val="0"/>
              <w:autoSpaceDE w:val="0"/>
              <w:autoSpaceDN w:val="0"/>
              <w:jc w:val="center"/>
              <w:outlineLvl w:val="2"/>
              <w:rPr>
                <w:rFonts w:ascii="Times New Roman" w:hAnsi="Times New Roman"/>
                <w:sz w:val="28"/>
                <w:szCs w:val="28"/>
                <w:lang w:val="ru-RU"/>
              </w:rPr>
            </w:pPr>
            <w:r w:rsidRPr="000164D3">
              <w:rPr>
                <w:rFonts w:ascii="Times New Roman" w:hAnsi="Times New Roman"/>
                <w:sz w:val="28"/>
                <w:szCs w:val="28"/>
                <w:lang w:val="ru-RU"/>
              </w:rPr>
              <w:t>2. Ведение бюджетных росписей и изменение лимитов бюджетных обязательств</w:t>
            </w:r>
          </w:p>
          <w:p w:rsidR="009E373A" w:rsidRPr="000164D3" w:rsidRDefault="009E373A" w:rsidP="009E373A">
            <w:pPr>
              <w:widowControl w:val="0"/>
              <w:autoSpaceDE w:val="0"/>
              <w:autoSpaceDN w:val="0"/>
              <w:ind w:firstLine="540"/>
              <w:rPr>
                <w:rFonts w:ascii="Times New Roman" w:hAnsi="Times New Roman"/>
                <w:sz w:val="28"/>
                <w:szCs w:val="28"/>
                <w:lang w:val="ru-RU"/>
              </w:rPr>
            </w:pP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 xml:space="preserve">55. Ведением бюджетных росписей в целях настоящего Порядка является внесение изменений в показатели утвержденных бюджетных росписей.                                                                                                                        </w:t>
            </w: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1) об изменении бюджетных ассигнований по форме согласно приложению №20 к </w:t>
            </w:r>
            <w:r w:rsidRPr="000164D3">
              <w:rPr>
                <w:rFonts w:ascii="Times New Roman" w:hAnsi="Times New Roman"/>
                <w:sz w:val="28"/>
                <w:szCs w:val="28"/>
                <w:lang w:val="ru-RU"/>
              </w:rPr>
              <w:lastRenderedPageBreak/>
              <w:t>настоящему Порядку;</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2) об изменении лимитов бюджетных обязательств по форме согласно приложению №21 к настоящему Порядку;</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3) об изменении бюджетных ассигнований по форме согласно приложению №22 к настоящему Порядку (в отношении муниципальных образований - получателей межбюджетных трансфертов).</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9E373A" w:rsidRPr="000164D3" w:rsidRDefault="009E373A" w:rsidP="009E373A">
            <w:pPr>
              <w:widowControl w:val="0"/>
              <w:autoSpaceDE w:val="0"/>
              <w:autoSpaceDN w:val="0"/>
              <w:ind w:firstLine="540"/>
              <w:jc w:val="center"/>
              <w:rPr>
                <w:rFonts w:ascii="Times New Roman" w:hAnsi="Times New Roman"/>
                <w:sz w:val="28"/>
                <w:szCs w:val="28"/>
                <w:lang w:val="ru-RU"/>
              </w:rPr>
            </w:pPr>
          </w:p>
          <w:p w:rsidR="009E373A" w:rsidRPr="000164D3" w:rsidRDefault="009E373A" w:rsidP="009E373A">
            <w:pPr>
              <w:widowControl w:val="0"/>
              <w:autoSpaceDE w:val="0"/>
              <w:autoSpaceDN w:val="0"/>
              <w:jc w:val="center"/>
              <w:outlineLvl w:val="3"/>
              <w:rPr>
                <w:rFonts w:ascii="Times New Roman" w:hAnsi="Times New Roman"/>
                <w:sz w:val="28"/>
                <w:szCs w:val="28"/>
                <w:lang w:val="ru-RU"/>
              </w:rPr>
            </w:pPr>
            <w:r w:rsidRPr="000164D3">
              <w:rPr>
                <w:rFonts w:ascii="Times New Roman" w:hAnsi="Times New Roman"/>
                <w:sz w:val="28"/>
                <w:szCs w:val="28"/>
                <w:lang w:val="ru-RU"/>
              </w:rPr>
              <w:t>3.Прекращение действия утвержденных показателей бюджетных</w:t>
            </w:r>
          </w:p>
          <w:p w:rsidR="009E373A" w:rsidRPr="000164D3" w:rsidRDefault="009E373A" w:rsidP="009E373A">
            <w:pPr>
              <w:widowControl w:val="0"/>
              <w:autoSpaceDE w:val="0"/>
              <w:autoSpaceDN w:val="0"/>
              <w:jc w:val="center"/>
              <w:rPr>
                <w:rFonts w:ascii="Times New Roman" w:hAnsi="Times New Roman"/>
                <w:sz w:val="28"/>
                <w:szCs w:val="28"/>
                <w:lang w:val="ru-RU"/>
              </w:rPr>
            </w:pPr>
            <w:r w:rsidRPr="000164D3">
              <w:rPr>
                <w:rFonts w:ascii="Times New Roman" w:hAnsi="Times New Roman"/>
                <w:sz w:val="28"/>
                <w:szCs w:val="28"/>
                <w:lang w:val="ru-RU"/>
              </w:rPr>
              <w:t>росписей и лимитов бюджетных обязательств планового периода</w:t>
            </w:r>
          </w:p>
          <w:p w:rsidR="009E373A" w:rsidRPr="000164D3" w:rsidRDefault="009E373A" w:rsidP="009E373A">
            <w:pPr>
              <w:widowControl w:val="0"/>
              <w:autoSpaceDE w:val="0"/>
              <w:autoSpaceDN w:val="0"/>
              <w:ind w:firstLine="540"/>
              <w:rPr>
                <w:rFonts w:ascii="Times New Roman" w:hAnsi="Times New Roman"/>
                <w:sz w:val="28"/>
                <w:szCs w:val="28"/>
                <w:lang w:val="ru-RU"/>
              </w:rPr>
            </w:pP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                                                                                                                                           </w:t>
            </w: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 xml:space="preserve">1) об изменении бюджетных ассигнований планового периода по форме согласно приложению №23 к настоящему Порядку;                                                             </w:t>
            </w: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 xml:space="preserve">2) об изменении лимитов бюджетных обязательств  планового периода по форме согласно приложению №24 к настоящему Порядку;                                           </w:t>
            </w: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3) об изменении бюджетных ассигнований по межбюджетным трансфертам планового периода по форме согласно приложению №25 к настоящему Порядку.</w:t>
            </w:r>
          </w:p>
          <w:p w:rsidR="009E373A" w:rsidRPr="000164D3" w:rsidRDefault="009E373A" w:rsidP="009E373A">
            <w:pPr>
              <w:widowControl w:val="0"/>
              <w:autoSpaceDE w:val="0"/>
              <w:autoSpaceDN w:val="0"/>
              <w:jc w:val="center"/>
              <w:outlineLvl w:val="1"/>
              <w:rPr>
                <w:rFonts w:ascii="Times New Roman" w:hAnsi="Times New Roman"/>
                <w:sz w:val="28"/>
                <w:szCs w:val="28"/>
                <w:lang w:val="ru-RU"/>
              </w:rPr>
            </w:pPr>
          </w:p>
          <w:p w:rsidR="009E373A" w:rsidRPr="000164D3" w:rsidRDefault="009E373A" w:rsidP="009E373A">
            <w:pPr>
              <w:widowControl w:val="0"/>
              <w:autoSpaceDE w:val="0"/>
              <w:autoSpaceDN w:val="0"/>
              <w:jc w:val="center"/>
              <w:outlineLvl w:val="1"/>
              <w:rPr>
                <w:rFonts w:ascii="Times New Roman" w:hAnsi="Times New Roman"/>
                <w:b/>
                <w:sz w:val="28"/>
                <w:szCs w:val="28"/>
                <w:lang w:val="ru-RU"/>
              </w:rPr>
            </w:pPr>
            <w:r w:rsidRPr="000164D3">
              <w:rPr>
                <w:rFonts w:ascii="Times New Roman" w:hAnsi="Times New Roman"/>
                <w:b/>
                <w:sz w:val="28"/>
                <w:szCs w:val="28"/>
              </w:rPr>
              <w:t>IV</w:t>
            </w:r>
            <w:r w:rsidRPr="000164D3">
              <w:rPr>
                <w:rFonts w:ascii="Times New Roman" w:hAnsi="Times New Roman"/>
                <w:b/>
                <w:sz w:val="28"/>
                <w:szCs w:val="28"/>
                <w:lang w:val="ru-RU"/>
              </w:rPr>
              <w:t>. Правила и особенности подготовки документов и</w:t>
            </w:r>
          </w:p>
          <w:p w:rsidR="009E373A" w:rsidRPr="000164D3" w:rsidRDefault="009E373A" w:rsidP="009E373A">
            <w:pPr>
              <w:widowControl w:val="0"/>
              <w:autoSpaceDE w:val="0"/>
              <w:autoSpaceDN w:val="0"/>
              <w:jc w:val="center"/>
              <w:rPr>
                <w:rFonts w:ascii="Times New Roman" w:hAnsi="Times New Roman"/>
                <w:b/>
                <w:sz w:val="28"/>
                <w:szCs w:val="28"/>
                <w:lang w:val="ru-RU"/>
              </w:rPr>
            </w:pPr>
            <w:r w:rsidRPr="000164D3">
              <w:rPr>
                <w:rFonts w:ascii="Times New Roman" w:hAnsi="Times New Roman"/>
                <w:b/>
                <w:sz w:val="28"/>
                <w:szCs w:val="28"/>
                <w:lang w:val="ru-RU"/>
              </w:rPr>
              <w:t>взаимодействия администраторов (распорядителей, получателей)</w:t>
            </w:r>
          </w:p>
          <w:p w:rsidR="009E373A" w:rsidRPr="000164D3" w:rsidRDefault="009E373A" w:rsidP="009E373A">
            <w:pPr>
              <w:widowControl w:val="0"/>
              <w:autoSpaceDE w:val="0"/>
              <w:autoSpaceDN w:val="0"/>
              <w:jc w:val="center"/>
              <w:rPr>
                <w:rFonts w:ascii="Times New Roman" w:hAnsi="Times New Roman"/>
                <w:b/>
                <w:sz w:val="28"/>
                <w:szCs w:val="28"/>
                <w:lang w:val="ru-RU"/>
              </w:rPr>
            </w:pPr>
            <w:r w:rsidRPr="000164D3">
              <w:rPr>
                <w:rFonts w:ascii="Times New Roman" w:hAnsi="Times New Roman"/>
                <w:b/>
                <w:sz w:val="28"/>
                <w:szCs w:val="28"/>
                <w:lang w:val="ru-RU"/>
              </w:rPr>
              <w:t>бюджетных средств при составлении и ведении сводной бюджетной росписи, бюджетных росписей</w:t>
            </w:r>
          </w:p>
          <w:p w:rsidR="009E373A" w:rsidRPr="000164D3" w:rsidRDefault="009E373A" w:rsidP="009E373A">
            <w:pPr>
              <w:widowControl w:val="0"/>
              <w:autoSpaceDE w:val="0"/>
              <w:autoSpaceDN w:val="0"/>
              <w:ind w:firstLine="540"/>
              <w:rPr>
                <w:rFonts w:ascii="Times New Roman" w:hAnsi="Times New Roman"/>
                <w:sz w:val="28"/>
                <w:szCs w:val="28"/>
                <w:lang w:val="ru-RU"/>
              </w:rPr>
            </w:pPr>
          </w:p>
          <w:p w:rsidR="009E373A" w:rsidRPr="000164D3" w:rsidRDefault="009E373A" w:rsidP="009E373A">
            <w:pPr>
              <w:widowControl w:val="0"/>
              <w:autoSpaceDE w:val="0"/>
              <w:autoSpaceDN w:val="0"/>
              <w:ind w:firstLine="540"/>
              <w:rPr>
                <w:rFonts w:ascii="Times New Roman" w:hAnsi="Times New Roman"/>
                <w:sz w:val="28"/>
                <w:szCs w:val="28"/>
                <w:lang w:val="ru-RU"/>
              </w:rPr>
            </w:pPr>
            <w:r w:rsidRPr="000164D3">
              <w:rPr>
                <w:rFonts w:ascii="Times New Roman" w:hAnsi="Times New Roman"/>
                <w:sz w:val="28"/>
                <w:szCs w:val="28"/>
                <w:lang w:val="ru-RU"/>
              </w:rPr>
              <w:t>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60. Наряду с электронными документами в рамках настоящего Порядка финансовым органом на бумажном носителе утверждаются следующие документы: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lastRenderedPageBreak/>
              <w:t xml:space="preserve"> 1) сводная бюджетная роспись по форме согласно </w:t>
            </w:r>
            <w:hyperlink w:anchor="P337" w:history="1">
              <w:r w:rsidRPr="000164D3">
                <w:rPr>
                  <w:rFonts w:ascii="Times New Roman" w:hAnsi="Times New Roman"/>
                  <w:sz w:val="28"/>
                  <w:szCs w:val="28"/>
                  <w:lang w:val="ru-RU"/>
                </w:rPr>
                <w:t>приложению №1</w:t>
              </w:r>
            </w:hyperlink>
            <w:r w:rsidRPr="000164D3">
              <w:rPr>
                <w:rFonts w:ascii="Times New Roman" w:hAnsi="Times New Roman"/>
                <w:sz w:val="28"/>
                <w:szCs w:val="28"/>
                <w:lang w:val="ru-RU"/>
              </w:rPr>
              <w:t xml:space="preserve"> к настоящему Порядку;</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2) лимиты бюджетных обязательств по форме согласно </w:t>
            </w:r>
            <w:r w:rsidRPr="000164D3">
              <w:rPr>
                <w:rFonts w:ascii="Times New Roman" w:eastAsiaTheme="minorEastAsia" w:hAnsi="Times New Roman"/>
                <w:sz w:val="28"/>
                <w:szCs w:val="28"/>
                <w:lang w:val="ru-RU"/>
              </w:rPr>
              <w:t>приложению №</w:t>
            </w:r>
            <w:r w:rsidRPr="000164D3">
              <w:rPr>
                <w:rFonts w:ascii="Times New Roman" w:hAnsi="Times New Roman"/>
                <w:sz w:val="28"/>
                <w:szCs w:val="28"/>
                <w:lang w:val="ru-RU"/>
              </w:rPr>
              <w:t>4 к настоящему Порядку;</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3) изменения сводной бюджетной росписи на плановый период по форме согласно </w:t>
            </w:r>
            <w:r w:rsidRPr="000164D3">
              <w:rPr>
                <w:rFonts w:ascii="Times New Roman" w:eastAsiaTheme="minorEastAsia" w:hAnsi="Times New Roman"/>
                <w:sz w:val="28"/>
                <w:szCs w:val="28"/>
                <w:lang w:val="ru-RU"/>
              </w:rPr>
              <w:t>приложению №11</w:t>
            </w:r>
            <w:r w:rsidRPr="000164D3">
              <w:rPr>
                <w:rFonts w:ascii="Times New Roman" w:hAnsi="Times New Roman"/>
                <w:sz w:val="28"/>
                <w:szCs w:val="28"/>
                <w:lang w:val="ru-RU"/>
              </w:rPr>
              <w:t>к настоящему Порядку;</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4) изменения лимитов бюджетных обязательств на плановый период по форме согласно </w:t>
            </w:r>
            <w:r w:rsidRPr="000164D3">
              <w:rPr>
                <w:rFonts w:ascii="Times New Roman" w:eastAsiaTheme="minorEastAsia" w:hAnsi="Times New Roman"/>
                <w:sz w:val="28"/>
                <w:szCs w:val="28"/>
                <w:lang w:val="ru-RU"/>
              </w:rPr>
              <w:t>приложению №12</w:t>
            </w:r>
            <w:r w:rsidRPr="000164D3">
              <w:rPr>
                <w:rFonts w:ascii="Times New Roman" w:hAnsi="Times New Roman"/>
                <w:sz w:val="28"/>
                <w:szCs w:val="28"/>
                <w:lang w:val="ru-RU"/>
              </w:rPr>
              <w:t>к настоящему Порядку.</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к АС "Бюджет".</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62. В случае отсутствия у администраторов (распорядителей,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оформленных в соответствии с установленными требованиями документов на бумажных и электронных носителях одновременно.</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63. В случае отсутствия у</w:t>
            </w:r>
            <w:r w:rsidRPr="000164D3">
              <w:rPr>
                <w:rFonts w:ascii="Times New Roman" w:hAnsi="Times New Roman"/>
                <w:i/>
                <w:sz w:val="28"/>
                <w:szCs w:val="28"/>
                <w:lang w:val="ru-RU"/>
              </w:rPr>
              <w:t xml:space="preserve"> </w:t>
            </w:r>
            <w:r w:rsidRPr="000164D3">
              <w:rPr>
                <w:rFonts w:ascii="Times New Roman" w:hAnsi="Times New Roman"/>
                <w:sz w:val="28"/>
                <w:szCs w:val="28"/>
                <w:lang w:val="ru-RU"/>
              </w:rPr>
              <w:t>администраторов</w:t>
            </w:r>
            <w:r w:rsidRPr="000164D3">
              <w:rPr>
                <w:rFonts w:ascii="Times New Roman" w:hAnsi="Times New Roman"/>
                <w:i/>
                <w:sz w:val="28"/>
                <w:szCs w:val="28"/>
                <w:lang w:val="ru-RU"/>
              </w:rPr>
              <w:t xml:space="preserve"> </w:t>
            </w:r>
            <w:r w:rsidRPr="000164D3">
              <w:rPr>
                <w:rFonts w:ascii="Times New Roman" w:hAnsi="Times New Roman"/>
                <w:sz w:val="28"/>
                <w:szCs w:val="28"/>
                <w:lang w:val="ru-RU"/>
              </w:rPr>
              <w:t xml:space="preserve">(распорядителей,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64. Документы, оформленные и направленные администраторами (распорядителями,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65. В случае выявления недостатков в содержании и (или) оформлении электронных документов, утвержденных (направленных)</w:t>
            </w:r>
            <w:r w:rsidRPr="000164D3">
              <w:rPr>
                <w:rFonts w:ascii="Times New Roman" w:hAnsi="Times New Roman"/>
                <w:i/>
                <w:sz w:val="28"/>
                <w:szCs w:val="28"/>
                <w:lang w:val="ru-RU"/>
              </w:rPr>
              <w:t xml:space="preserve"> </w:t>
            </w:r>
            <w:r w:rsidRPr="000164D3">
              <w:rPr>
                <w:rFonts w:ascii="Times New Roman" w:hAnsi="Times New Roman"/>
                <w:sz w:val="28"/>
                <w:szCs w:val="28"/>
                <w:lang w:val="ru-RU"/>
              </w:rPr>
              <w:t>администраторами (распорядителями</w:t>
            </w:r>
            <w:r w:rsidRPr="000164D3">
              <w:rPr>
                <w:rFonts w:ascii="Times New Roman" w:hAnsi="Times New Roman"/>
                <w:i/>
                <w:sz w:val="28"/>
                <w:szCs w:val="28"/>
                <w:lang w:val="ru-RU"/>
              </w:rPr>
              <w:t>,</w:t>
            </w:r>
            <w:r w:rsidRPr="000164D3">
              <w:rPr>
                <w:rFonts w:ascii="Times New Roman" w:hAnsi="Times New Roman"/>
                <w:sz w:val="28"/>
                <w:szCs w:val="28"/>
                <w:lang w:val="ru-RU"/>
              </w:rPr>
              <w:t xml:space="preserve">  получателями) бюджетных средств в АС "Бюджет", посредством АС «Бюджет» финансовый орган в письменной форме</w:t>
            </w:r>
            <w:r w:rsidRPr="000164D3">
              <w:rPr>
                <w:rFonts w:ascii="Times New Roman" w:hAnsi="Times New Roman"/>
                <w:i/>
                <w:sz w:val="28"/>
                <w:szCs w:val="28"/>
                <w:lang w:val="ru-RU"/>
              </w:rPr>
              <w:t xml:space="preserve"> </w:t>
            </w:r>
            <w:r w:rsidRPr="000164D3">
              <w:rPr>
                <w:rFonts w:ascii="Times New Roman" w:hAnsi="Times New Roman"/>
                <w:sz w:val="28"/>
                <w:szCs w:val="28"/>
                <w:lang w:val="ru-RU"/>
              </w:rPr>
              <w:t>уведомляет администраторов (получателей) бюджетных средств о необходимости устранения выявленных недостатков с указанием срока устранения.</w:t>
            </w:r>
            <w:bookmarkStart w:id="99" w:name="P302"/>
            <w:bookmarkEnd w:id="99"/>
            <w:r w:rsidRPr="000164D3">
              <w:rPr>
                <w:rFonts w:ascii="Times New Roman" w:hAnsi="Times New Roman"/>
                <w:sz w:val="28"/>
                <w:szCs w:val="28"/>
                <w:lang w:val="ru-RU"/>
              </w:rPr>
              <w:t xml:space="preserve">                                                                                                                             </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 xml:space="preserve">66.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w:t>
            </w:r>
            <w:r w:rsidRPr="000164D3">
              <w:rPr>
                <w:rFonts w:ascii="Times New Roman" w:hAnsi="Times New Roman"/>
                <w:sz w:val="28"/>
                <w:szCs w:val="28"/>
                <w:lang w:val="ru-RU"/>
              </w:rPr>
              <w:lastRenderedPageBreak/>
              <w:t>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9E373A" w:rsidRPr="000164D3" w:rsidRDefault="009E373A" w:rsidP="009E373A">
            <w:pPr>
              <w:widowControl w:val="0"/>
              <w:autoSpaceDE w:val="0"/>
              <w:autoSpaceDN w:val="0"/>
              <w:spacing w:before="220"/>
              <w:ind w:firstLine="540"/>
              <w:rPr>
                <w:rFonts w:ascii="Times New Roman" w:hAnsi="Times New Roman"/>
                <w:sz w:val="28"/>
                <w:szCs w:val="28"/>
                <w:lang w:val="ru-RU"/>
              </w:rPr>
            </w:pPr>
            <w:r w:rsidRPr="000164D3">
              <w:rPr>
                <w:rFonts w:ascii="Times New Roman" w:hAnsi="Times New Roman"/>
                <w:sz w:val="28"/>
                <w:szCs w:val="28"/>
                <w:lang w:val="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E373A" w:rsidRPr="000164D3" w:rsidRDefault="009E373A" w:rsidP="009E373A">
            <w:pPr>
              <w:pStyle w:val="af3"/>
              <w:spacing w:before="0" w:beforeAutospacing="0" w:after="0" w:afterAutospacing="0"/>
              <w:ind w:firstLine="567"/>
              <w:jc w:val="center"/>
              <w:rPr>
                <w:rFonts w:ascii="Arial" w:hAnsi="Arial" w:cs="Arial"/>
              </w:rPr>
            </w:pPr>
            <w:r w:rsidRPr="000164D3">
              <w:rPr>
                <w:rFonts w:ascii="Arial" w:hAnsi="Arial" w:cs="Arial"/>
              </w:rPr>
              <w:t> </w:t>
            </w: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pStyle w:val="ConsPlusNormal"/>
              <w:jc w:val="right"/>
            </w:pPr>
          </w:p>
          <w:p w:rsidR="009E373A" w:rsidRPr="000164D3" w:rsidRDefault="009E373A" w:rsidP="009E373A">
            <w:pPr>
              <w:pStyle w:val="ConsPlusNormal"/>
              <w:jc w:val="right"/>
            </w:pPr>
            <w:r w:rsidRPr="000164D3">
              <w:t>Форма</w:t>
            </w:r>
          </w:p>
          <w:p w:rsidR="009E373A" w:rsidRPr="000164D3" w:rsidRDefault="009E373A" w:rsidP="009E373A">
            <w:pPr>
              <w:pStyle w:val="ConsPlusNormal"/>
              <w:ind w:firstLine="540"/>
              <w:jc w:val="both"/>
              <w:rPr>
                <w:sz w:val="24"/>
                <w:szCs w:val="24"/>
              </w:rPr>
            </w:pP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УТВЕРЖДАЮ:</w:t>
            </w:r>
          </w:p>
          <w:p w:rsidR="009E373A" w:rsidRPr="000164D3" w:rsidRDefault="009E373A" w:rsidP="009E373A">
            <w:pPr>
              <w:pStyle w:val="ConsPlusNonformat"/>
              <w:jc w:val="right"/>
              <w:rPr>
                <w:rFonts w:ascii="Times New Roman" w:hAnsi="Times New Roman" w:cs="Times New Roman"/>
                <w:sz w:val="24"/>
                <w:szCs w:val="24"/>
              </w:rPr>
            </w:pP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(наименование должности)</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(подпись, фамилия, инициалы)</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 ___________ 20___ года</w:t>
            </w:r>
          </w:p>
          <w:p w:rsidR="009E373A" w:rsidRPr="000164D3" w:rsidRDefault="009E373A" w:rsidP="009E373A">
            <w:pPr>
              <w:pStyle w:val="ConsPlusNonformat"/>
              <w:jc w:val="right"/>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bookmarkStart w:id="100" w:name="Par337"/>
            <w:bookmarkEnd w:id="100"/>
            <w:r w:rsidRPr="000164D3">
              <w:rPr>
                <w:rFonts w:ascii="Times New Roman" w:hAnsi="Times New Roman" w:cs="Times New Roman"/>
                <w:sz w:val="24"/>
                <w:szCs w:val="24"/>
              </w:rPr>
              <w:t>Сводная бюджетная роспись</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местного бюджета муниципального образования___________________</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Новосибирской области на 20__ год и плановый период 20___ - 20___ годов</w:t>
            </w:r>
          </w:p>
          <w:p w:rsidR="009E373A" w:rsidRPr="000164D3" w:rsidRDefault="009E373A" w:rsidP="009E373A">
            <w:pPr>
              <w:pStyle w:val="ConsPlusNonformat"/>
              <w:jc w:val="center"/>
              <w:rPr>
                <w:rFonts w:ascii="Times New Roman" w:hAnsi="Times New Roman" w:cs="Times New Roman"/>
                <w:sz w:val="24"/>
                <w:szCs w:val="24"/>
              </w:rPr>
            </w:pPr>
          </w:p>
          <w:tbl>
            <w:tblPr>
              <w:tblpPr w:leftFromText="180" w:rightFromText="180" w:vertAnchor="text" w:tblpX="793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tblGrid>
            <w:tr w:rsidR="000164D3" w:rsidRPr="000164D3" w:rsidTr="009E373A">
              <w:trPr>
                <w:trHeight w:val="375"/>
              </w:trPr>
              <w:tc>
                <w:tcPr>
                  <w:tcW w:w="1380" w:type="dxa"/>
                </w:tcPr>
                <w:p w:rsidR="009E373A" w:rsidRPr="000164D3" w:rsidRDefault="009E373A" w:rsidP="009E373A">
                  <w:pPr>
                    <w:pStyle w:val="ConsPlusNonformat"/>
                    <w:rPr>
                      <w:rFonts w:ascii="Times New Roman" w:hAnsi="Times New Roman" w:cs="Times New Roman"/>
                      <w:sz w:val="24"/>
                      <w:szCs w:val="24"/>
                    </w:rPr>
                  </w:pPr>
                  <w:r w:rsidRPr="000164D3">
                    <w:rPr>
                      <w:rFonts w:ascii="Times New Roman" w:hAnsi="Times New Roman" w:cs="Times New Roman"/>
                      <w:sz w:val="24"/>
                      <w:szCs w:val="24"/>
                    </w:rPr>
                    <w:t xml:space="preserve">       384</w:t>
                  </w:r>
                </w:p>
              </w:tc>
            </w:tr>
          </w:tbl>
          <w:p w:rsidR="009E373A" w:rsidRPr="000164D3" w:rsidRDefault="009E373A" w:rsidP="009E373A">
            <w:pPr>
              <w:pStyle w:val="ConsPlusNonformat"/>
              <w:jc w:val="both"/>
            </w:pPr>
            <w:r w:rsidRPr="000164D3">
              <w:t xml:space="preserve">                                                                                     </w:t>
            </w:r>
            <w:r w:rsidRPr="000164D3">
              <w:rPr>
                <w:rFonts w:ascii="Times New Roman" w:hAnsi="Times New Roman" w:cs="Times New Roman"/>
                <w:sz w:val="24"/>
                <w:szCs w:val="24"/>
              </w:rPr>
              <w:t>Единица измерения: тыс. рублей</w:t>
            </w:r>
            <w:r w:rsidRPr="000164D3">
              <w:t xml:space="preserve">                          </w:t>
            </w:r>
            <w:r w:rsidRPr="000164D3">
              <w:rPr>
                <w:rFonts w:ascii="Times New Roman" w:hAnsi="Times New Roman" w:cs="Times New Roman"/>
                <w:sz w:val="24"/>
                <w:szCs w:val="24"/>
              </w:rPr>
              <w:t xml:space="preserve">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w:t>
            </w:r>
          </w:p>
          <w:p w:rsidR="009E373A" w:rsidRPr="000164D3" w:rsidRDefault="009E373A" w:rsidP="009E373A">
            <w:pPr>
              <w:pStyle w:val="ConsPlusNormal"/>
              <w:ind w:firstLine="540"/>
              <w:jc w:val="both"/>
            </w:pPr>
          </w:p>
          <w:p w:rsidR="009E373A" w:rsidRPr="000164D3" w:rsidRDefault="009E373A" w:rsidP="009E373A">
            <w:pPr>
              <w:pStyle w:val="ConsPlusNormal"/>
              <w:jc w:val="center"/>
              <w:outlineLvl w:val="2"/>
              <w:rPr>
                <w:rFonts w:ascii="Times New Roman" w:hAnsi="Times New Roman" w:cs="Times New Roman"/>
                <w:sz w:val="24"/>
                <w:szCs w:val="24"/>
              </w:rPr>
            </w:pPr>
            <w:r w:rsidRPr="000164D3">
              <w:rPr>
                <w:rFonts w:ascii="Times New Roman" w:hAnsi="Times New Roman" w:cs="Times New Roman"/>
                <w:sz w:val="24"/>
                <w:szCs w:val="24"/>
              </w:rPr>
              <w:t>Раздел 1. Бюджетные ассигнования по расходам местного</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Бюджета Борисоглебского сельсовета Убинского района  Новосибирской области  в разрезе главных  распорядителей, разделов, подразделов, целевых статей (государственных программ Новосибирской области и</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непрограммных направлений деятельности), групп и подгрупп</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видов расходов классификации расходов местного бюджета</w:t>
            </w:r>
          </w:p>
          <w:p w:rsidR="009E373A" w:rsidRPr="000164D3" w:rsidRDefault="009E373A" w:rsidP="009E373A">
            <w:pPr>
              <w:pStyle w:val="ConsPlusNormal"/>
              <w:ind w:firstLine="540"/>
              <w:jc w:val="both"/>
            </w:pPr>
          </w:p>
          <w:tbl>
            <w:tblPr>
              <w:tblW w:w="10632" w:type="dxa"/>
              <w:tblLayout w:type="fixed"/>
              <w:tblCellMar>
                <w:top w:w="102" w:type="dxa"/>
                <w:left w:w="62" w:type="dxa"/>
                <w:bottom w:w="102" w:type="dxa"/>
                <w:right w:w="62" w:type="dxa"/>
              </w:tblCellMar>
              <w:tblLook w:val="0000" w:firstRow="0" w:lastRow="0" w:firstColumn="0" w:lastColumn="0" w:noHBand="0" w:noVBand="0"/>
            </w:tblPr>
            <w:tblGrid>
              <w:gridCol w:w="1702"/>
              <w:gridCol w:w="1559"/>
              <w:gridCol w:w="993"/>
              <w:gridCol w:w="850"/>
              <w:gridCol w:w="1134"/>
              <w:gridCol w:w="992"/>
              <w:gridCol w:w="1134"/>
              <w:gridCol w:w="1134"/>
              <w:gridCol w:w="1134"/>
            </w:tblGrid>
            <w:tr w:rsidR="000164D3" w:rsidRPr="000164D3" w:rsidTr="009E373A">
              <w:tc>
                <w:tcPr>
                  <w:tcW w:w="1702"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 показателя</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по классификации расходов бюджета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70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2"/>
                      <w:szCs w:val="22"/>
                    </w:rPr>
                  </w:pPr>
                  <w:r w:rsidRPr="000164D3">
                    <w:rPr>
                      <w:rFonts w:ascii="Times New Roman" w:hAnsi="Times New Roman" w:cs="Times New Roman"/>
                      <w:sz w:val="22"/>
                      <w:szCs w:val="22"/>
                    </w:rPr>
                    <w:t>код главного распорядителя бюджетных средств</w:t>
                  </w: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r>
            <w:tr w:rsidR="000164D3" w:rsidRPr="000164D3" w:rsidTr="009E373A">
              <w:trPr>
                <w:trHeight w:val="79"/>
              </w:trPr>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rPr>
                <w:trHeight w:val="29"/>
              </w:trPr>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______________________________________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jc w:val="center"/>
              <w:outlineLvl w:val="2"/>
            </w:pPr>
          </w:p>
          <w:p w:rsidR="009E373A" w:rsidRPr="000164D3" w:rsidRDefault="009E373A" w:rsidP="009E373A">
            <w:pPr>
              <w:pStyle w:val="ConsPlusNormal"/>
              <w:jc w:val="center"/>
              <w:outlineLvl w:val="2"/>
            </w:pPr>
          </w:p>
          <w:p w:rsidR="009E373A" w:rsidRPr="000164D3" w:rsidRDefault="009E373A" w:rsidP="009E373A">
            <w:pPr>
              <w:pStyle w:val="ConsPlusNormal"/>
              <w:jc w:val="center"/>
              <w:outlineLvl w:val="2"/>
              <w:rPr>
                <w:rFonts w:ascii="Times New Roman" w:hAnsi="Times New Roman" w:cs="Times New Roman"/>
                <w:sz w:val="24"/>
                <w:szCs w:val="24"/>
              </w:rPr>
            </w:pPr>
            <w:r w:rsidRPr="000164D3">
              <w:rPr>
                <w:rFonts w:ascii="Times New Roman" w:hAnsi="Times New Roman" w:cs="Times New Roman"/>
                <w:sz w:val="24"/>
                <w:szCs w:val="24"/>
              </w:rPr>
              <w:t>Раздел 2. Бюджетные ассигнования по источникам</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финансирования дефицита бюджета муниципального образования Борисоглебского сельсовета Убинского района   Новосибирской области в разрезе главных администраторов источников финансирования дефицита местного бюджета и кодов источников финансирования дефицита местного бюджета классификации</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источников финансирования дефицитов бюджетов</w:t>
            </w:r>
          </w:p>
          <w:p w:rsidR="009E373A" w:rsidRPr="000164D3" w:rsidRDefault="009E373A" w:rsidP="009E373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0164D3" w:rsidRPr="000164D3" w:rsidTr="009E373A">
              <w:tc>
                <w:tcPr>
                  <w:tcW w:w="1700"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70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20___год</w:t>
                  </w:r>
                </w:p>
              </w:tc>
            </w:tr>
            <w:tr w:rsidR="000164D3" w:rsidRPr="000164D3" w:rsidTr="009E373A">
              <w:tc>
                <w:tcPr>
                  <w:tcW w:w="170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r>
            <w:tr w:rsidR="000164D3" w:rsidRPr="000164D3" w:rsidTr="009E373A">
              <w:tc>
                <w:tcPr>
                  <w:tcW w:w="170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______________________________________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ab/>
              <w:t>Приложение N 2</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pStyle w:val="ConsPlusNormal"/>
              <w:jc w:val="right"/>
            </w:pPr>
            <w:r w:rsidRPr="000164D3">
              <w:t>Форма</w:t>
            </w:r>
          </w:p>
          <w:p w:rsidR="009E373A" w:rsidRPr="000164D3" w:rsidRDefault="009E373A" w:rsidP="009E373A">
            <w:pPr>
              <w:pStyle w:val="ConsPlusNormal"/>
              <w:ind w:firstLine="540"/>
              <w:jc w:val="both"/>
            </w:pPr>
          </w:p>
          <w:p w:rsidR="009E373A" w:rsidRPr="000164D3" w:rsidRDefault="009E373A" w:rsidP="009E373A">
            <w:pPr>
              <w:pStyle w:val="ConsPlusNonformat"/>
              <w:jc w:val="center"/>
              <w:rPr>
                <w:rFonts w:ascii="Times New Roman" w:hAnsi="Times New Roman" w:cs="Times New Roman"/>
                <w:sz w:val="24"/>
                <w:szCs w:val="24"/>
              </w:rPr>
            </w:pPr>
            <w:bookmarkStart w:id="101" w:name="Par460"/>
            <w:bookmarkEnd w:id="101"/>
            <w:r w:rsidRPr="000164D3">
              <w:rPr>
                <w:rFonts w:ascii="Times New Roman" w:hAnsi="Times New Roman" w:cs="Times New Roman"/>
                <w:sz w:val="24"/>
                <w:szCs w:val="24"/>
              </w:rPr>
              <w:t>Уведомление N</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о бюджетных ассигнованиях по расходам Борисоглебского сельсовета                       Убинского  района Новосибирской области</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________________</w:t>
            </w:r>
          </w:p>
          <w:p w:rsidR="009E373A" w:rsidRPr="000164D3" w:rsidRDefault="009E373A" w:rsidP="009E373A">
            <w:pPr>
              <w:pStyle w:val="ConsPlusNonformat"/>
              <w:jc w:val="cente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          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исполняющего бюджет           _________________________</w:t>
            </w:r>
          </w:p>
          <w:p w:rsidR="009E373A" w:rsidRPr="000164D3" w:rsidRDefault="009E373A" w:rsidP="009E373A">
            <w:pPr>
              <w:pStyle w:val="ConsPlusNonformat"/>
              <w:jc w:val="both"/>
            </w:pPr>
            <w:r w:rsidRPr="000164D3">
              <w:rPr>
                <w:rFonts w:ascii="Times New Roman" w:hAnsi="Times New Roman" w:cs="Times New Roman"/>
                <w:sz w:val="24"/>
                <w:szCs w:val="24"/>
              </w:rPr>
              <w:t xml:space="preserve">Главный распорядитель         </w:t>
            </w:r>
            <w:r w:rsidRPr="000164D3">
              <w:t>_________________________</w:t>
            </w:r>
          </w:p>
          <w:tbl>
            <w:tblPr>
              <w:tblpPr w:leftFromText="180" w:rightFromText="180" w:vertAnchor="text" w:tblpX="796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tblGrid>
            <w:tr w:rsidR="000164D3" w:rsidRPr="000164D3" w:rsidTr="009E373A">
              <w:trPr>
                <w:trHeight w:val="405"/>
              </w:trPr>
              <w:tc>
                <w:tcPr>
                  <w:tcW w:w="1245" w:type="dxa"/>
                </w:tcPr>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384</w:t>
                  </w:r>
                </w:p>
              </w:tc>
            </w:tr>
          </w:tbl>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t>Единица измерения: тыс. руб.</w:t>
            </w:r>
            <w:r w:rsidRPr="000164D3">
              <w:t xml:space="preserve">                              </w:t>
            </w:r>
            <w:r w:rsidRPr="000164D3">
              <w:rPr>
                <w:rFonts w:ascii="Times New Roman" w:hAnsi="Times New Roman" w:cs="Times New Roman"/>
                <w:sz w:val="24"/>
                <w:szCs w:val="24"/>
              </w:rPr>
              <w:t xml:space="preserve">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lastRenderedPageBreak/>
              <w:t xml:space="preserve">Основание     </w:t>
            </w:r>
            <w:r w:rsidRPr="000164D3">
              <w:t xml:space="preserve">     _____________________________________________</w:t>
            </w:r>
          </w:p>
          <w:p w:rsidR="009E373A" w:rsidRPr="000164D3" w:rsidRDefault="009E373A" w:rsidP="009E373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0164D3" w:rsidRPr="000164D3" w:rsidTr="009E373A">
              <w:tc>
                <w:tcPr>
                  <w:tcW w:w="5668" w:type="dxa"/>
                  <w:gridSpan w:val="4"/>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9E373A">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5668" w:type="dxa"/>
                  <w:gridSpan w:val="4"/>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3</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bookmarkStart w:id="102" w:name="Par531"/>
            <w:bookmarkEnd w:id="102"/>
            <w:r w:rsidRPr="000164D3">
              <w:rPr>
                <w:rFonts w:ascii="Times New Roman" w:hAnsi="Times New Roman" w:cs="Times New Roman"/>
                <w:sz w:val="24"/>
                <w:szCs w:val="24"/>
              </w:rPr>
              <w:t>УВЕДОМЛЕНИЕ N</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 бюджетных ассигнованиях по источникам финансирования</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дефицита местного бюджета Борисоглебского сельсовета  Убинского  района Новосибирской области</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________________</w:t>
            </w:r>
          </w:p>
          <w:p w:rsidR="009E373A" w:rsidRPr="000164D3" w:rsidRDefault="009E373A" w:rsidP="009E373A">
            <w:pPr>
              <w:pStyle w:val="ConsPlusNonformat"/>
              <w:jc w:val="both"/>
              <w:rPr>
                <w:rFonts w:ascii="Times New Roman" w:hAnsi="Times New Roman" w:cs="Times New Roman"/>
                <w:sz w:val="24"/>
                <w:szCs w:val="24"/>
              </w:rPr>
            </w:pPr>
          </w:p>
          <w:p w:rsidR="009E373A" w:rsidRPr="000164D3" w:rsidRDefault="009E373A" w:rsidP="009E373A">
            <w:pPr>
              <w:pStyle w:val="ConsPlusNonformat"/>
              <w:jc w:val="both"/>
            </w:pPr>
            <w:r w:rsidRPr="000164D3">
              <w:rPr>
                <w:rFonts w:ascii="Times New Roman" w:hAnsi="Times New Roman" w:cs="Times New Roman"/>
                <w:sz w:val="24"/>
                <w:szCs w:val="24"/>
              </w:rPr>
              <w:t>Наименование органа, исполняющего бюджет</w:t>
            </w:r>
            <w:r w:rsidRPr="000164D3">
              <w:t xml:space="preserve">   ___________________</w:t>
            </w:r>
          </w:p>
          <w:p w:rsidR="009E373A" w:rsidRPr="000164D3" w:rsidRDefault="009E373A" w:rsidP="009E373A">
            <w:pPr>
              <w:pStyle w:val="ConsPlusNonformat"/>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администратор источников</w:t>
            </w:r>
          </w:p>
          <w:p w:rsidR="009E373A" w:rsidRPr="000164D3" w:rsidRDefault="009E373A" w:rsidP="009E373A">
            <w:pPr>
              <w:pStyle w:val="ConsPlusNonformat"/>
              <w:jc w:val="both"/>
            </w:pPr>
            <w:r w:rsidRPr="000164D3">
              <w:rPr>
                <w:rFonts w:ascii="Times New Roman" w:hAnsi="Times New Roman" w:cs="Times New Roman"/>
                <w:sz w:val="24"/>
                <w:szCs w:val="24"/>
              </w:rPr>
              <w:t>финансирования дефицита местного  бюджета</w:t>
            </w:r>
            <w:r w:rsidRPr="000164D3">
              <w:t xml:space="preserve"> ___________________</w:t>
            </w:r>
          </w:p>
          <w:tbl>
            <w:tblPr>
              <w:tblpPr w:leftFromText="180" w:rightFromText="180" w:vertAnchor="text" w:tblpX="807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tblGrid>
            <w:tr w:rsidR="000164D3" w:rsidRPr="000164D3" w:rsidTr="009E373A">
              <w:trPr>
                <w:trHeight w:val="390"/>
              </w:trPr>
              <w:tc>
                <w:tcPr>
                  <w:tcW w:w="585" w:type="dxa"/>
                </w:tcPr>
                <w:p w:rsidR="009E373A" w:rsidRPr="000164D3" w:rsidRDefault="009E373A" w:rsidP="009E373A">
                  <w:pPr>
                    <w:pStyle w:val="ConsPlusNonformat"/>
                    <w:jc w:val="both"/>
                  </w:pPr>
                  <w:r w:rsidRPr="000164D3">
                    <w:rPr>
                      <w:rFonts w:ascii="Times New Roman" w:hAnsi="Times New Roman" w:cs="Times New Roman"/>
                      <w:sz w:val="24"/>
                      <w:szCs w:val="24"/>
                    </w:rPr>
                    <w:t>384</w:t>
                  </w:r>
                </w:p>
              </w:tc>
            </w:tr>
          </w:tbl>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t xml:space="preserve">                                                       </w:t>
            </w:r>
            <w:r w:rsidRPr="000164D3">
              <w:rPr>
                <w:rFonts w:ascii="Times New Roman" w:hAnsi="Times New Roman" w:cs="Times New Roman"/>
                <w:sz w:val="24"/>
                <w:szCs w:val="24"/>
              </w:rPr>
              <w:t xml:space="preserve">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t>Единица измерения: тыс. руб.</w:t>
            </w:r>
            <w:r w:rsidRPr="000164D3">
              <w:t xml:space="preserve">               ___________________  </w:t>
            </w:r>
          </w:p>
          <w:p w:rsidR="009E373A" w:rsidRPr="000164D3" w:rsidRDefault="009E373A" w:rsidP="009E373A">
            <w:pPr>
              <w:pStyle w:val="ConsPlusNonformat"/>
              <w:jc w:val="both"/>
              <w:rPr>
                <w:rFonts w:ascii="Times New Roman" w:hAnsi="Times New Roman" w:cs="Times New Roman"/>
                <w:sz w:val="24"/>
                <w:szCs w:val="24"/>
              </w:rPr>
            </w:pPr>
          </w:p>
          <w:p w:rsidR="009E373A" w:rsidRPr="000164D3" w:rsidRDefault="009E373A" w:rsidP="009E373A">
            <w:pPr>
              <w:pStyle w:val="ConsPlusNonformat"/>
              <w:jc w:val="both"/>
            </w:pPr>
            <w:r w:rsidRPr="000164D3">
              <w:rPr>
                <w:rFonts w:ascii="Times New Roman" w:hAnsi="Times New Roman" w:cs="Times New Roman"/>
                <w:sz w:val="24"/>
                <w:szCs w:val="24"/>
              </w:rPr>
              <w:t>Основание</w:t>
            </w:r>
            <w:r w:rsidRPr="000164D3">
              <w:t xml:space="preserve">   __________________________________________________</w:t>
            </w:r>
          </w:p>
          <w:p w:rsidR="009E373A" w:rsidRPr="000164D3" w:rsidRDefault="009E373A" w:rsidP="009E373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3685"/>
              <w:gridCol w:w="1133"/>
              <w:gridCol w:w="1133"/>
              <w:gridCol w:w="1133"/>
            </w:tblGrid>
            <w:tr w:rsidR="000164D3" w:rsidRPr="000164D3" w:rsidTr="009E373A">
              <w:tc>
                <w:tcPr>
                  <w:tcW w:w="1985"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 показателя</w:t>
                  </w:r>
                </w:p>
              </w:tc>
              <w:tc>
                <w:tcPr>
                  <w:tcW w:w="3685"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985"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pPr>
                </w:p>
              </w:tc>
              <w:tc>
                <w:tcPr>
                  <w:tcW w:w="3685"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9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r>
            <w:tr w:rsidR="000164D3" w:rsidRPr="000164D3" w:rsidTr="009E373A">
              <w:tc>
                <w:tcPr>
                  <w:tcW w:w="19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r>
            <w:tr w:rsidR="000164D3" w:rsidRPr="000164D3" w:rsidTr="009E373A">
              <w:tc>
                <w:tcPr>
                  <w:tcW w:w="19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r>
            <w:tr w:rsidR="000164D3" w:rsidRPr="000164D3" w:rsidTr="009E373A">
              <w:tc>
                <w:tcPr>
                  <w:tcW w:w="19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ИСТОЧНИКОВ</w:t>
                  </w:r>
                </w:p>
              </w:tc>
              <w:tc>
                <w:tcPr>
                  <w:tcW w:w="368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r>
          </w:tbl>
          <w:p w:rsidR="009E373A" w:rsidRPr="000164D3" w:rsidRDefault="009E373A" w:rsidP="009E373A">
            <w:pPr>
              <w:pStyle w:val="ConsPlusNormal"/>
              <w:ind w:firstLine="540"/>
              <w:jc w:val="both"/>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sz w:val="24"/>
                <w:szCs w:val="24"/>
              </w:rPr>
              <w:t xml:space="preserve"> </w:t>
            </w:r>
            <w:r w:rsidRPr="000164D3">
              <w:rPr>
                <w:rFonts w:ascii="Times New Roman" w:hAnsi="Times New Roman" w:cs="Times New Roman"/>
                <w:sz w:val="24"/>
                <w:szCs w:val="24"/>
              </w:rPr>
              <w:t>Приложение N 4</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jc w:val="right"/>
              <w:rPr>
                <w:lang w:val="ru-RU"/>
              </w:rPr>
            </w:pPr>
            <w:r w:rsidRPr="000164D3">
              <w:rPr>
                <w:lang w:val="ru-RU"/>
              </w:rPr>
              <w:t>Форма</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ab/>
              <w:t xml:space="preserve">                                                                 УТВЕРЖДАЮ:</w:t>
            </w:r>
          </w:p>
          <w:p w:rsidR="009E373A" w:rsidRPr="000164D3" w:rsidRDefault="009E373A" w:rsidP="009E373A">
            <w:pPr>
              <w:pStyle w:val="ConsPlusNonformat"/>
              <w:jc w:val="right"/>
              <w:rPr>
                <w:rFonts w:ascii="Times New Roman" w:hAnsi="Times New Roman" w:cs="Times New Roman"/>
                <w:sz w:val="24"/>
                <w:szCs w:val="24"/>
              </w:rPr>
            </w:pP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(наименование должности)</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(подпись, фамилия, инициалы)</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   " ___________ 20    года</w:t>
            </w:r>
          </w:p>
          <w:p w:rsidR="009E373A" w:rsidRPr="000164D3" w:rsidRDefault="009E373A" w:rsidP="009E373A">
            <w:pPr>
              <w:pStyle w:val="ConsPlusNonformat"/>
              <w:jc w:val="both"/>
            </w:pPr>
          </w:p>
          <w:tbl>
            <w:tblPr>
              <w:tblpPr w:leftFromText="180" w:rightFromText="180" w:vertAnchor="text" w:tblpX="7898"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tblGrid>
            <w:tr w:rsidR="000164D3" w:rsidRPr="000164D3" w:rsidTr="009E373A">
              <w:trPr>
                <w:trHeight w:val="415"/>
              </w:trPr>
              <w:tc>
                <w:tcPr>
                  <w:tcW w:w="1140" w:type="dxa"/>
                </w:tcPr>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t xml:space="preserve"> 384</w:t>
                  </w:r>
                  <w:r w:rsidRPr="000164D3">
                    <w:t xml:space="preserve">   </w:t>
                  </w:r>
                </w:p>
              </w:tc>
            </w:tr>
          </w:tbl>
          <w:p w:rsidR="009E373A" w:rsidRPr="000164D3" w:rsidRDefault="009E373A" w:rsidP="009E373A">
            <w:pPr>
              <w:pStyle w:val="ConsPlusNonformat"/>
              <w:jc w:val="both"/>
            </w:pPr>
            <w:r w:rsidRPr="000164D3">
              <w:t xml:space="preserve">                                                                                       </w:t>
            </w:r>
            <w:r w:rsidRPr="000164D3">
              <w:rPr>
                <w:rFonts w:ascii="Times New Roman" w:hAnsi="Times New Roman" w:cs="Times New Roman"/>
                <w:sz w:val="24"/>
                <w:szCs w:val="24"/>
              </w:rPr>
              <w:t>Единица измерения: тыс. руб.</w:t>
            </w:r>
            <w:r w:rsidRPr="000164D3">
              <w:t xml:space="preserve">                          </w:t>
            </w:r>
            <w:r w:rsidRPr="000164D3">
              <w:rPr>
                <w:rFonts w:ascii="Times New Roman" w:hAnsi="Times New Roman" w:cs="Times New Roman"/>
                <w:sz w:val="24"/>
                <w:szCs w:val="24"/>
              </w:rPr>
              <w:t xml:space="preserve">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center"/>
              <w:rPr>
                <w:rFonts w:ascii="Times New Roman" w:hAnsi="Times New Roman" w:cs="Times New Roman"/>
                <w:sz w:val="24"/>
                <w:szCs w:val="24"/>
              </w:rPr>
            </w:pPr>
            <w:bookmarkStart w:id="103" w:name="Par614"/>
            <w:bookmarkEnd w:id="103"/>
            <w:r w:rsidRPr="000164D3">
              <w:rPr>
                <w:rFonts w:ascii="Times New Roman" w:hAnsi="Times New Roman" w:cs="Times New Roman"/>
                <w:sz w:val="24"/>
                <w:szCs w:val="24"/>
              </w:rPr>
              <w:t xml:space="preserve">Лимиты бюджетных обязательств местного бюджета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Новосибирской области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9E373A" w:rsidRPr="000164D3" w:rsidRDefault="009E373A" w:rsidP="009E373A">
            <w:pPr>
              <w:pStyle w:val="ConsPlusNormal"/>
              <w:ind w:firstLine="540"/>
              <w:jc w:val="center"/>
              <w:rPr>
                <w:rFonts w:ascii="Times New Roman" w:hAnsi="Times New Roman" w:cs="Times New Roman"/>
                <w:sz w:val="24"/>
                <w:szCs w:val="24"/>
              </w:rPr>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1701"/>
              <w:gridCol w:w="1701"/>
              <w:gridCol w:w="906"/>
              <w:gridCol w:w="795"/>
              <w:gridCol w:w="962"/>
              <w:gridCol w:w="850"/>
              <w:gridCol w:w="1165"/>
              <w:gridCol w:w="1134"/>
              <w:gridCol w:w="1134"/>
            </w:tblGrid>
            <w:tr w:rsidR="000164D3" w:rsidRPr="000164D3" w:rsidTr="009E373A">
              <w:tc>
                <w:tcPr>
                  <w:tcW w:w="1701"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5214" w:type="dxa"/>
                  <w:gridSpan w:val="5"/>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3433" w:type="dxa"/>
                  <w:gridSpan w:val="3"/>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70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главного распорядителя средств</w:t>
                  </w:r>
                </w:p>
              </w:tc>
              <w:tc>
                <w:tcPr>
                  <w:tcW w:w="906"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795"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96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65"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79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96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6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9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5</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bookmarkStart w:id="104" w:name="Par719"/>
            <w:bookmarkEnd w:id="104"/>
            <w:r w:rsidRPr="000164D3">
              <w:rPr>
                <w:rFonts w:ascii="Times New Roman" w:hAnsi="Times New Roman" w:cs="Times New Roman"/>
                <w:sz w:val="24"/>
                <w:szCs w:val="24"/>
              </w:rPr>
              <w:t>Уведомление N</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о лимитах бюджетных обязательств местного бюджета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муниципального образования Борисоглебского сельсовета                                                   Убинского  района Новосибирской области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____________________</w:t>
            </w:r>
          </w:p>
          <w:p w:rsidR="009E373A" w:rsidRPr="000164D3" w:rsidRDefault="009E373A" w:rsidP="009E373A">
            <w:pPr>
              <w:pStyle w:val="ConsPlusNonformat"/>
              <w:jc w:val="both"/>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исполняющего бюджет   __________________________________</w:t>
            </w:r>
          </w:p>
          <w:p w:rsidR="009E373A" w:rsidRPr="000164D3" w:rsidRDefault="009E373A" w:rsidP="009E373A">
            <w:pPr>
              <w:pStyle w:val="ConsPlusNonformat"/>
              <w:jc w:val="both"/>
            </w:pPr>
            <w:r w:rsidRPr="000164D3">
              <w:rPr>
                <w:rFonts w:ascii="Times New Roman" w:hAnsi="Times New Roman" w:cs="Times New Roman"/>
                <w:sz w:val="24"/>
                <w:szCs w:val="24"/>
              </w:rPr>
              <w:t>Главный распорядитель</w:t>
            </w:r>
            <w:r w:rsidRPr="000164D3">
              <w:t xml:space="preserve"> __________________________________</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         384</w:t>
            </w:r>
            <w:r w:rsidRPr="000164D3">
              <w:t xml:space="preserve">    │</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Основание             __________________________________</w:t>
            </w:r>
          </w:p>
          <w:p w:rsidR="009E373A" w:rsidRPr="000164D3" w:rsidRDefault="009E373A" w:rsidP="009E373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993"/>
              <w:gridCol w:w="934"/>
              <w:gridCol w:w="1077"/>
              <w:gridCol w:w="964"/>
              <w:gridCol w:w="1134"/>
              <w:gridCol w:w="1134"/>
              <w:gridCol w:w="1134"/>
            </w:tblGrid>
            <w:tr w:rsidR="000164D3" w:rsidRPr="000164D3" w:rsidTr="009E373A">
              <w:tc>
                <w:tcPr>
                  <w:tcW w:w="1701"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3968" w:type="dxa"/>
                  <w:gridSpan w:val="4"/>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70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9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9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6</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об изменении бюджетных ассигнований местного бюджета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Новосибирской области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9E373A" w:rsidRPr="000164D3" w:rsidRDefault="009E373A" w:rsidP="009E373A">
            <w:pPr>
              <w:pStyle w:val="ConsPlusNonformat"/>
              <w:jc w:val="both"/>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  __________________________________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исполняющего бюджет</w:t>
            </w:r>
          </w:p>
          <w:p w:rsidR="009E373A" w:rsidRPr="000164D3" w:rsidRDefault="009E373A" w:rsidP="009E373A">
            <w:pPr>
              <w:pStyle w:val="ConsPlusNonformat"/>
              <w:jc w:val="both"/>
            </w:pPr>
            <w:r w:rsidRPr="000164D3">
              <w:rPr>
                <w:rFonts w:ascii="Times New Roman" w:hAnsi="Times New Roman" w:cs="Times New Roman"/>
                <w:sz w:val="24"/>
                <w:szCs w:val="24"/>
              </w:rPr>
              <w:t>Главный распорядитель</w:t>
            </w:r>
            <w:r w:rsidRPr="000164D3">
              <w:t xml:space="preserve"> __________________________________</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   </w:t>
            </w:r>
            <w:r w:rsidRPr="000164D3">
              <w:rPr>
                <w:rFonts w:ascii="Times New Roman" w:hAnsi="Times New Roman" w:cs="Times New Roman"/>
                <w:sz w:val="24"/>
                <w:szCs w:val="24"/>
              </w:rPr>
              <w:t xml:space="preserve"> 384</w:t>
            </w:r>
            <w:r w:rsidRPr="000164D3">
              <w:t xml:space="preserve">      │</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Основание для внесения изменения _______________________</w:t>
            </w:r>
          </w:p>
          <w:p w:rsidR="009E373A" w:rsidRPr="000164D3" w:rsidRDefault="009E373A" w:rsidP="009E373A">
            <w:pPr>
              <w:pStyle w:val="ConsPlusNormal"/>
              <w:ind w:firstLine="540"/>
              <w:jc w:val="both"/>
              <w:rPr>
                <w:rFonts w:ascii="Times New Roman" w:hAnsi="Times New Roman" w:cs="Times New Roman"/>
                <w:sz w:val="24"/>
                <w:szCs w:val="24"/>
              </w:rPr>
            </w:pPr>
          </w:p>
          <w:tbl>
            <w:tblPr>
              <w:tblW w:w="10349" w:type="dxa"/>
              <w:tblLayout w:type="fixed"/>
              <w:tblCellMar>
                <w:top w:w="102" w:type="dxa"/>
                <w:left w:w="62" w:type="dxa"/>
                <w:bottom w:w="102" w:type="dxa"/>
                <w:right w:w="62" w:type="dxa"/>
              </w:tblCellMar>
              <w:tblLook w:val="0000" w:firstRow="0" w:lastRow="0" w:firstColumn="0" w:lastColumn="0" w:noHBand="0" w:noVBand="0"/>
            </w:tblPr>
            <w:tblGrid>
              <w:gridCol w:w="1702"/>
              <w:gridCol w:w="992"/>
              <w:gridCol w:w="851"/>
              <w:gridCol w:w="992"/>
              <w:gridCol w:w="850"/>
              <w:gridCol w:w="993"/>
              <w:gridCol w:w="992"/>
              <w:gridCol w:w="992"/>
              <w:gridCol w:w="992"/>
              <w:gridCol w:w="993"/>
            </w:tblGrid>
            <w:tr w:rsidR="000164D3" w:rsidRPr="000164D3" w:rsidTr="009E373A">
              <w:tc>
                <w:tcPr>
                  <w:tcW w:w="1702"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4962" w:type="dxa"/>
                  <w:gridSpan w:val="5"/>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Бюджетные ассигнования</w:t>
                  </w:r>
                </w:p>
              </w:tc>
            </w:tr>
            <w:tr w:rsidR="000164D3" w:rsidRPr="000164D3" w:rsidTr="009E373A">
              <w:tc>
                <w:tcPr>
                  <w:tcW w:w="170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851"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85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993"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текущие изменения (+, -)</w:t>
                  </w:r>
                </w:p>
              </w:tc>
              <w:tc>
                <w:tcPr>
                  <w:tcW w:w="992"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на 20___ год с изменениями</w:t>
                  </w:r>
                </w:p>
              </w:tc>
              <w:tc>
                <w:tcPr>
                  <w:tcW w:w="1985" w:type="dxa"/>
                  <w:gridSpan w:val="2"/>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Изменения (+, -)</w:t>
                  </w:r>
                </w:p>
              </w:tc>
            </w:tr>
            <w:tr w:rsidR="000164D3" w:rsidRPr="000164D3" w:rsidTr="009E373A">
              <w:tc>
                <w:tcPr>
                  <w:tcW w:w="170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993"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10</w:t>
                  </w:r>
                </w:p>
              </w:tc>
            </w:tr>
            <w:tr w:rsidR="000164D3" w:rsidRPr="000164D3" w:rsidTr="009E373A">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7</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об изменении лимитов бюджетных обязательств местного бюджета </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Новосибирской области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9E373A" w:rsidRPr="000164D3" w:rsidRDefault="009E373A" w:rsidP="009E373A">
            <w:pPr>
              <w:pStyle w:val="ConsPlusNonformat"/>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  __________________________________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исполняющего бюджет</w:t>
            </w:r>
          </w:p>
          <w:p w:rsidR="009E373A" w:rsidRPr="000164D3" w:rsidRDefault="009E373A" w:rsidP="009E373A">
            <w:pPr>
              <w:pStyle w:val="ConsPlusNonformat"/>
              <w:jc w:val="both"/>
            </w:pPr>
            <w:r w:rsidRPr="000164D3">
              <w:rPr>
                <w:rFonts w:ascii="Times New Roman" w:hAnsi="Times New Roman" w:cs="Times New Roman"/>
                <w:sz w:val="24"/>
                <w:szCs w:val="24"/>
              </w:rPr>
              <w:t>Главный распорядитель</w:t>
            </w:r>
            <w:r w:rsidRPr="000164D3">
              <w:t xml:space="preserve"> __________________________________</w:t>
            </w:r>
          </w:p>
          <w:p w:rsidR="009E373A" w:rsidRPr="000164D3" w:rsidRDefault="009E373A" w:rsidP="009E373A">
            <w:pPr>
              <w:pStyle w:val="ConsPlusNonformat"/>
              <w:jc w:val="both"/>
              <w:rPr>
                <w:sz w:val="24"/>
                <w:szCs w:val="24"/>
              </w:rPr>
            </w:pPr>
            <w:r w:rsidRPr="000164D3">
              <w:rPr>
                <w:sz w:val="24"/>
                <w:szCs w:val="24"/>
              </w:rPr>
              <w:t xml:space="preserve">                                                                                        </w:t>
            </w:r>
          </w:p>
          <w:tbl>
            <w:tblPr>
              <w:tblpPr w:leftFromText="180" w:rightFromText="180" w:vertAnchor="text" w:tblpX="745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tblGrid>
            <w:tr w:rsidR="000164D3" w:rsidRPr="000164D3" w:rsidTr="009E373A">
              <w:trPr>
                <w:trHeight w:val="495"/>
              </w:trPr>
              <w:tc>
                <w:tcPr>
                  <w:tcW w:w="1860" w:type="dxa"/>
                </w:tcPr>
                <w:p w:rsidR="009E373A" w:rsidRPr="000164D3" w:rsidRDefault="009E373A" w:rsidP="009E373A">
                  <w:pPr>
                    <w:pStyle w:val="ConsPlusNonformat"/>
                    <w:jc w:val="center"/>
                    <w:rPr>
                      <w:sz w:val="24"/>
                      <w:szCs w:val="24"/>
                    </w:rPr>
                  </w:pPr>
                  <w:r w:rsidRPr="000164D3">
                    <w:rPr>
                      <w:rFonts w:ascii="Times New Roman" w:hAnsi="Times New Roman" w:cs="Times New Roman"/>
                      <w:sz w:val="24"/>
                      <w:szCs w:val="24"/>
                    </w:rPr>
                    <w:t>384</w:t>
                  </w:r>
                </w:p>
              </w:tc>
            </w:tr>
          </w:tbl>
          <w:p w:rsidR="009E373A" w:rsidRPr="000164D3" w:rsidRDefault="009E373A" w:rsidP="009E373A">
            <w:pPr>
              <w:pStyle w:val="ConsPlusNonformat"/>
              <w:jc w:val="both"/>
              <w:rPr>
                <w:rFonts w:ascii="Times New Roman" w:hAnsi="Times New Roman" w:cs="Times New Roman"/>
                <w:sz w:val="24"/>
                <w:szCs w:val="24"/>
              </w:rPr>
            </w:pPr>
            <w:r w:rsidRPr="000164D3">
              <w:rPr>
                <w:sz w:val="24"/>
                <w:szCs w:val="24"/>
              </w:rPr>
              <w:t xml:space="preserve">                                               </w:t>
            </w:r>
            <w:r w:rsidRPr="000164D3">
              <w:rPr>
                <w:rFonts w:ascii="Times New Roman" w:hAnsi="Times New Roman" w:cs="Times New Roman"/>
                <w:sz w:val="24"/>
                <w:szCs w:val="24"/>
              </w:rPr>
              <w:t xml:space="preserve">                                              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8"/>
                <w:szCs w:val="28"/>
              </w:rPr>
            </w:pPr>
          </w:p>
          <w:p w:rsidR="009E373A" w:rsidRPr="000164D3" w:rsidRDefault="009E373A" w:rsidP="009E373A">
            <w:pPr>
              <w:pStyle w:val="ConsPlusNonformat"/>
              <w:jc w:val="both"/>
            </w:pPr>
            <w:r w:rsidRPr="000164D3">
              <w:rPr>
                <w:rFonts w:ascii="Times New Roman" w:hAnsi="Times New Roman" w:cs="Times New Roman"/>
                <w:sz w:val="24"/>
                <w:szCs w:val="24"/>
              </w:rPr>
              <w:t>Основание для внесения изменения</w:t>
            </w:r>
            <w:r w:rsidRPr="000164D3">
              <w:t xml:space="preserve"> _______________________</w:t>
            </w:r>
          </w:p>
          <w:p w:rsidR="009E373A" w:rsidRPr="000164D3" w:rsidRDefault="009E373A" w:rsidP="009E373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851"/>
              <w:gridCol w:w="850"/>
              <w:gridCol w:w="1134"/>
              <w:gridCol w:w="906"/>
              <w:gridCol w:w="1020"/>
              <w:gridCol w:w="1020"/>
              <w:gridCol w:w="1020"/>
              <w:gridCol w:w="996"/>
              <w:gridCol w:w="992"/>
            </w:tblGrid>
            <w:tr w:rsidR="000164D3" w:rsidRPr="000164D3" w:rsidTr="009E373A">
              <w:tc>
                <w:tcPr>
                  <w:tcW w:w="156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3741" w:type="dxa"/>
                  <w:gridSpan w:val="4"/>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5048" w:type="dxa"/>
                  <w:gridSpan w:val="5"/>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Лимиты бюджетных обязательств</w:t>
                  </w:r>
                </w:p>
              </w:tc>
            </w:tr>
            <w:tr w:rsidR="000164D3" w:rsidRPr="000164D3" w:rsidTr="009E373A">
              <w:tc>
                <w:tcPr>
                  <w:tcW w:w="156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85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906"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на 20___ год с изменениями</w:t>
                  </w:r>
                </w:p>
              </w:tc>
              <w:tc>
                <w:tcPr>
                  <w:tcW w:w="1988" w:type="dxa"/>
                  <w:gridSpan w:val="2"/>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Изменения (+, -)</w:t>
                  </w:r>
                </w:p>
              </w:tc>
            </w:tr>
            <w:tr w:rsidR="000164D3" w:rsidRPr="000164D3" w:rsidTr="009E373A">
              <w:tc>
                <w:tcPr>
                  <w:tcW w:w="156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06"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56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c>
                <w:tcPr>
                  <w:tcW w:w="99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10</w:t>
                  </w:r>
                </w:p>
              </w:tc>
            </w:tr>
            <w:tr w:rsidR="000164D3" w:rsidRPr="000164D3" w:rsidTr="009E373A">
              <w:tc>
                <w:tcPr>
                  <w:tcW w:w="156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56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56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РАСХОДОВ</w:t>
                  </w: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8</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tabs>
                <w:tab w:val="left" w:pos="3870"/>
              </w:tabs>
              <w:jc w:val="right"/>
              <w:rPr>
                <w:lang w:val="ru-RU"/>
              </w:rPr>
            </w:pPr>
            <w:r w:rsidRPr="000164D3">
              <w:rPr>
                <w:lang w:val="ru-RU"/>
              </w:rPr>
              <w:t>Форма</w:t>
            </w:r>
          </w:p>
          <w:p w:rsidR="009E373A" w:rsidRPr="000164D3" w:rsidRDefault="009E373A" w:rsidP="009E373A">
            <w:pPr>
              <w:rPr>
                <w:lang w:val="ru-RU"/>
              </w:rPr>
            </w:pPr>
          </w:p>
          <w:p w:rsidR="009E373A" w:rsidRPr="000164D3" w:rsidRDefault="009E373A" w:rsidP="009E373A">
            <w:pPr>
              <w:rPr>
                <w:lang w:val="ru-RU"/>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об изменении бюджетных ассигнований по источникам финансирования дефицита</w:t>
            </w:r>
          </w:p>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местного бюджета Борисоглебского сельсовета Убинского района  Новосибирской области на 20___ год и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 ___________________________________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исполняющего бюджет</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администратор источников финансирования дефицита</w:t>
            </w:r>
          </w:p>
          <w:p w:rsidR="009E373A" w:rsidRPr="000164D3" w:rsidRDefault="009E373A" w:rsidP="009E373A">
            <w:pPr>
              <w:pStyle w:val="ConsPlusNonformat"/>
              <w:jc w:val="both"/>
            </w:pPr>
            <w:r w:rsidRPr="000164D3">
              <w:rPr>
                <w:rFonts w:ascii="Times New Roman" w:hAnsi="Times New Roman" w:cs="Times New Roman"/>
                <w:sz w:val="24"/>
                <w:szCs w:val="24"/>
              </w:rPr>
              <w:t>местного бюджета   ___________________________________</w:t>
            </w:r>
          </w:p>
          <w:tbl>
            <w:tblPr>
              <w:tblpPr w:leftFromText="180" w:rightFromText="180" w:vertAnchor="text" w:tblpX="793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tblGrid>
            <w:tr w:rsidR="000164D3" w:rsidRPr="000164D3" w:rsidTr="009E373A">
              <w:trPr>
                <w:trHeight w:val="341"/>
              </w:trPr>
              <w:tc>
                <w:tcPr>
                  <w:tcW w:w="893" w:type="dxa"/>
                </w:tcPr>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384</w:t>
                  </w:r>
                </w:p>
              </w:tc>
            </w:tr>
          </w:tbl>
          <w:p w:rsidR="009E373A" w:rsidRPr="000164D3" w:rsidRDefault="009E373A" w:rsidP="009E373A">
            <w:pPr>
              <w:pStyle w:val="ConsPlusNonformat"/>
              <w:jc w:val="both"/>
            </w:pPr>
            <w:r w:rsidRPr="000164D3">
              <w:t xml:space="preserve">                                                                                         </w:t>
            </w:r>
            <w:r w:rsidRPr="000164D3">
              <w:rPr>
                <w:rFonts w:ascii="Times New Roman" w:hAnsi="Times New Roman" w:cs="Times New Roman"/>
                <w:sz w:val="24"/>
                <w:szCs w:val="24"/>
              </w:rPr>
              <w:t>Единица измерения: тыс. руб</w:t>
            </w:r>
            <w:r w:rsidRPr="000164D3">
              <w:t xml:space="preserve">.                         </w:t>
            </w:r>
            <w:r w:rsidRPr="000164D3">
              <w:rPr>
                <w:rFonts w:ascii="Times New Roman" w:hAnsi="Times New Roman" w:cs="Times New Roman"/>
                <w:sz w:val="24"/>
                <w:szCs w:val="24"/>
              </w:rPr>
              <w:t xml:space="preserve">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t>Основание для внесения изменения</w:t>
            </w:r>
            <w:r w:rsidRPr="000164D3">
              <w:t xml:space="preserve"> _______________________</w:t>
            </w:r>
          </w:p>
          <w:p w:rsidR="009E373A" w:rsidRPr="000164D3" w:rsidRDefault="009E373A" w:rsidP="009E373A">
            <w:pPr>
              <w:pStyle w:val="ConsPlusNormal"/>
              <w:ind w:firstLine="540"/>
              <w:jc w:val="both"/>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701"/>
              <w:gridCol w:w="1700"/>
              <w:gridCol w:w="1247"/>
              <w:gridCol w:w="1247"/>
              <w:gridCol w:w="1760"/>
              <w:gridCol w:w="1276"/>
              <w:gridCol w:w="1275"/>
            </w:tblGrid>
            <w:tr w:rsidR="000164D3" w:rsidRPr="000164D3" w:rsidTr="009E373A">
              <w:tc>
                <w:tcPr>
                  <w:tcW w:w="1701"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Код по классификации источников финансирования дефицитов бюджетов</w:t>
                  </w:r>
                </w:p>
              </w:tc>
              <w:tc>
                <w:tcPr>
                  <w:tcW w:w="6805" w:type="dxa"/>
                  <w:gridSpan w:val="5"/>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Бюджетные ассигнования</w:t>
                  </w:r>
                </w:p>
              </w:tc>
            </w:tr>
            <w:tr w:rsidR="000164D3" w:rsidRPr="000164D3" w:rsidTr="009E373A">
              <w:tc>
                <w:tcPr>
                  <w:tcW w:w="170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текущие изменения (+, -)</w:t>
                  </w:r>
                </w:p>
              </w:tc>
              <w:tc>
                <w:tcPr>
                  <w:tcW w:w="176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на 20___ год с изменениями</w:t>
                  </w:r>
                </w:p>
              </w:tc>
              <w:tc>
                <w:tcPr>
                  <w:tcW w:w="2551" w:type="dxa"/>
                  <w:gridSpan w:val="2"/>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Изменения (+, -)</w:t>
                  </w:r>
                </w:p>
              </w:tc>
            </w:tr>
            <w:tr w:rsidR="000164D3" w:rsidRPr="000164D3" w:rsidTr="009E373A">
              <w:tc>
                <w:tcPr>
                  <w:tcW w:w="170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76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27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 xml:space="preserve">      3</w:t>
                  </w: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 xml:space="preserve">       4</w:t>
                  </w:r>
                </w:p>
              </w:tc>
              <w:tc>
                <w:tcPr>
                  <w:tcW w:w="176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70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9</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pPr>
          </w:p>
          <w:p w:rsidR="009E373A" w:rsidRPr="000164D3" w:rsidRDefault="009E373A" w:rsidP="009E373A">
            <w:pPr>
              <w:tabs>
                <w:tab w:val="left" w:pos="3870"/>
              </w:tabs>
              <w:jc w:val="right"/>
              <w:rPr>
                <w:lang w:val="ru-RU"/>
              </w:rPr>
            </w:pPr>
            <w:r w:rsidRPr="000164D3">
              <w:rPr>
                <w:lang w:val="ru-RU"/>
              </w:rPr>
              <w:t>Форма</w:t>
            </w:r>
          </w:p>
          <w:p w:rsidR="009E373A" w:rsidRPr="000164D3" w:rsidRDefault="009E373A" w:rsidP="009E373A">
            <w:pPr>
              <w:rPr>
                <w:lang w:val="ru-RU"/>
              </w:rPr>
            </w:pPr>
          </w:p>
          <w:p w:rsidR="009E373A" w:rsidRPr="000164D3" w:rsidRDefault="009E373A" w:rsidP="009E373A">
            <w:pPr>
              <w:pStyle w:val="ConsPlusNormal"/>
              <w:jc w:val="right"/>
            </w:pPr>
            <w:r w:rsidRPr="000164D3">
              <w:t>Форма</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jc w:val="center"/>
              <w:rPr>
                <w:rFonts w:ascii="Times New Roman" w:hAnsi="Times New Roman" w:cs="Times New Roman"/>
                <w:sz w:val="24"/>
                <w:szCs w:val="24"/>
              </w:rPr>
            </w:pPr>
            <w:bookmarkStart w:id="105" w:name="Par1455"/>
            <w:bookmarkEnd w:id="105"/>
            <w:r w:rsidRPr="000164D3">
              <w:rPr>
                <w:rFonts w:ascii="Times New Roman" w:hAnsi="Times New Roman" w:cs="Times New Roman"/>
                <w:sz w:val="24"/>
                <w:szCs w:val="24"/>
              </w:rPr>
              <w:t>Акт</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приемки-передачи бюджетных ассигнований, лимитов</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бюджетных обязательств участников бюджетного процесса</w:t>
            </w:r>
          </w:p>
          <w:p w:rsidR="009E373A" w:rsidRPr="000164D3" w:rsidRDefault="009E373A" w:rsidP="009E373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0164D3" w:rsidRPr="000164D3" w:rsidTr="009E373A">
              <w:tc>
                <w:tcPr>
                  <w:tcW w:w="2381" w:type="dxa"/>
                  <w:vAlign w:val="bottom"/>
                </w:tcPr>
                <w:p w:rsidR="009E373A" w:rsidRPr="000164D3" w:rsidRDefault="009E373A" w:rsidP="009E373A">
                  <w:pPr>
                    <w:pStyle w:val="ConsPlusNormal"/>
                    <w:rPr>
                      <w:rFonts w:ascii="Times New Roman" w:hAnsi="Times New Roman" w:cs="Times New Roman"/>
                      <w:sz w:val="24"/>
                      <w:szCs w:val="24"/>
                    </w:rPr>
                  </w:pPr>
                </w:p>
              </w:tc>
              <w:tc>
                <w:tcPr>
                  <w:tcW w:w="3061" w:type="dxa"/>
                  <w:vAlign w:val="bottom"/>
                </w:tcPr>
                <w:p w:rsidR="009E373A" w:rsidRPr="000164D3" w:rsidRDefault="009E373A" w:rsidP="009E37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КОДЫ</w:t>
                  </w:r>
                </w:p>
              </w:tc>
            </w:tr>
            <w:tr w:rsidR="000164D3" w:rsidRPr="000164D3" w:rsidTr="009E373A">
              <w:tc>
                <w:tcPr>
                  <w:tcW w:w="2381" w:type="dxa"/>
                  <w:vAlign w:val="bottom"/>
                </w:tcPr>
                <w:p w:rsidR="009E373A" w:rsidRPr="000164D3" w:rsidRDefault="009E373A" w:rsidP="009E373A">
                  <w:pPr>
                    <w:pStyle w:val="ConsPlusNormal"/>
                    <w:rPr>
                      <w:rFonts w:ascii="Times New Roman" w:hAnsi="Times New Roman" w:cs="Times New Roman"/>
                      <w:sz w:val="24"/>
                      <w:szCs w:val="24"/>
                    </w:rPr>
                  </w:pPr>
                </w:p>
              </w:tc>
              <w:tc>
                <w:tcPr>
                  <w:tcW w:w="3061" w:type="dxa"/>
                  <w:vAlign w:val="bottom"/>
                </w:tcPr>
                <w:p w:rsidR="009E373A" w:rsidRPr="000164D3" w:rsidRDefault="009E373A" w:rsidP="009E37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Форма по </w:t>
                  </w:r>
                  <w:hyperlink r:id="rId25"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0164D3">
                      <w:rPr>
                        <w:rFonts w:ascii="Times New Roman" w:hAnsi="Times New Roman" w:cs="Times New Roman"/>
                        <w:sz w:val="24"/>
                        <w:szCs w:val="24"/>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0501069</w:t>
                  </w:r>
                </w:p>
              </w:tc>
            </w:tr>
            <w:tr w:rsidR="000164D3" w:rsidRPr="000164D3" w:rsidTr="009E373A">
              <w:tc>
                <w:tcPr>
                  <w:tcW w:w="2381" w:type="dxa"/>
                  <w:vAlign w:val="bottom"/>
                </w:tcPr>
                <w:p w:rsidR="009E373A" w:rsidRPr="000164D3" w:rsidRDefault="009E373A" w:rsidP="009E373A">
                  <w:pPr>
                    <w:pStyle w:val="ConsPlusNormal"/>
                    <w:rPr>
                      <w:rFonts w:ascii="Times New Roman" w:hAnsi="Times New Roman" w:cs="Times New Roman"/>
                      <w:sz w:val="24"/>
                      <w:szCs w:val="24"/>
                    </w:rPr>
                  </w:pPr>
                </w:p>
              </w:tc>
              <w:tc>
                <w:tcPr>
                  <w:tcW w:w="3061" w:type="dxa"/>
                  <w:vAlign w:val="bottom"/>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"___" _________ 20___ г.</w:t>
                  </w:r>
                </w:p>
              </w:tc>
              <w:tc>
                <w:tcPr>
                  <w:tcW w:w="1927" w:type="dxa"/>
                  <w:tcBorders>
                    <w:right w:val="single" w:sz="4" w:space="0" w:color="auto"/>
                  </w:tcBorders>
                  <w:vAlign w:val="bottom"/>
                </w:tcPr>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2381" w:type="dxa"/>
                  <w:vAlign w:val="bottom"/>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средств местного бюджета (передающий)</w:t>
                  </w:r>
                </w:p>
              </w:tc>
              <w:tc>
                <w:tcPr>
                  <w:tcW w:w="3061" w:type="dxa"/>
                  <w:tcBorders>
                    <w:bottom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2381" w:type="dxa"/>
                  <w:vAlign w:val="bottom"/>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2381" w:type="dxa"/>
                  <w:vAlign w:val="bottom"/>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Единица измерения: тыс. руб.</w:t>
                  </w:r>
                </w:p>
              </w:tc>
              <w:tc>
                <w:tcPr>
                  <w:tcW w:w="3061" w:type="dxa"/>
                  <w:tcBorders>
                    <w:top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c>
                <w:tcPr>
                  <w:tcW w:w="1927" w:type="dxa"/>
                  <w:tcBorders>
                    <w:right w:val="single" w:sz="4" w:space="0" w:color="auto"/>
                  </w:tcBorders>
                  <w:vAlign w:val="bottom"/>
                </w:tcPr>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384</w:t>
                  </w:r>
                </w:p>
              </w:tc>
            </w:tr>
            <w:tr w:rsidR="000164D3" w:rsidRPr="000164D3" w:rsidTr="009E373A">
              <w:tc>
                <w:tcPr>
                  <w:tcW w:w="2381" w:type="dxa"/>
                  <w:vAlign w:val="bottom"/>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9E373A" w:rsidRPr="000164D3" w:rsidRDefault="009E373A" w:rsidP="009E373A">
                  <w:pPr>
                    <w:pStyle w:val="ConsPlusNormal"/>
                    <w:ind w:firstLine="0"/>
                    <w:rPr>
                      <w:rFonts w:ascii="Times New Roman" w:hAnsi="Times New Roman" w:cs="Times New Roman"/>
                      <w:sz w:val="24"/>
                      <w:szCs w:val="24"/>
                    </w:rPr>
                  </w:pPr>
                </w:p>
              </w:tc>
              <w:tc>
                <w:tcPr>
                  <w:tcW w:w="1927" w:type="dxa"/>
                  <w:vAlign w:val="bottom"/>
                </w:tcPr>
                <w:p w:rsidR="009E373A" w:rsidRPr="000164D3" w:rsidRDefault="009E373A" w:rsidP="009E373A">
                  <w:pPr>
                    <w:pStyle w:val="ConsPlusNormal"/>
                    <w:rPr>
                      <w:rFonts w:ascii="Times New Roman" w:hAnsi="Times New Roman" w:cs="Times New Roman"/>
                      <w:sz w:val="24"/>
                      <w:szCs w:val="24"/>
                    </w:rPr>
                  </w:pPr>
                </w:p>
              </w:tc>
              <w:tc>
                <w:tcPr>
                  <w:tcW w:w="1700" w:type="dxa"/>
                  <w:tcBorders>
                    <w:top w:val="single" w:sz="4" w:space="0" w:color="auto"/>
                  </w:tcBorders>
                  <w:vAlign w:val="bottom"/>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outlineLvl w:val="2"/>
            </w:pPr>
          </w:p>
          <w:p w:rsidR="009E373A" w:rsidRPr="000164D3" w:rsidRDefault="009E373A" w:rsidP="009E373A">
            <w:pPr>
              <w:pStyle w:val="ConsPlusNormal"/>
              <w:ind w:firstLine="540"/>
              <w:jc w:val="both"/>
              <w:outlineLvl w:val="2"/>
            </w:pPr>
          </w:p>
          <w:p w:rsidR="009E373A" w:rsidRPr="000164D3" w:rsidRDefault="009E373A" w:rsidP="009E373A">
            <w:pPr>
              <w:pStyle w:val="ConsPlusNormal"/>
              <w:ind w:firstLine="540"/>
              <w:jc w:val="both"/>
              <w:outlineLvl w:val="2"/>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tabs>
                <w:tab w:val="left" w:pos="4930"/>
              </w:tabs>
              <w:ind w:firstLine="708"/>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0"/>
              <w:outlineLvl w:val="2"/>
              <w:rPr>
                <w:rFonts w:ascii="Times New Roman" w:hAnsi="Times New Roman" w:cs="Times New Roman"/>
                <w:sz w:val="24"/>
                <w:szCs w:val="24"/>
              </w:rPr>
            </w:pPr>
            <w:r w:rsidRPr="000164D3">
              <w:rPr>
                <w:rFonts w:ascii="Times New Roman" w:hAnsi="Times New Roman" w:cs="Times New Roman"/>
                <w:sz w:val="24"/>
                <w:szCs w:val="24"/>
              </w:rPr>
              <w:t xml:space="preserve">                                                                 Раздел 1. Бюджетные ассигнования по расходам местного бюджета</w:t>
            </w:r>
          </w:p>
          <w:tbl>
            <w:tblPr>
              <w:tblpPr w:leftFromText="180" w:rightFromText="180" w:vertAnchor="text" w:horzAnchor="margin" w:tblpXSpec="center" w:tblpY="110"/>
              <w:tblW w:w="10627" w:type="dxa"/>
              <w:tblLayout w:type="fixed"/>
              <w:tblCellMar>
                <w:top w:w="102" w:type="dxa"/>
                <w:left w:w="62" w:type="dxa"/>
                <w:bottom w:w="102" w:type="dxa"/>
                <w:right w:w="62" w:type="dxa"/>
              </w:tblCellMar>
              <w:tblLook w:val="0000" w:firstRow="0" w:lastRow="0" w:firstColumn="0" w:lastColumn="0" w:noHBand="0" w:noVBand="0"/>
            </w:tblPr>
            <w:tblGrid>
              <w:gridCol w:w="1271"/>
              <w:gridCol w:w="1134"/>
              <w:gridCol w:w="708"/>
              <w:gridCol w:w="1418"/>
              <w:gridCol w:w="1276"/>
              <w:gridCol w:w="1275"/>
              <w:gridCol w:w="1276"/>
              <w:gridCol w:w="851"/>
              <w:gridCol w:w="708"/>
              <w:gridCol w:w="710"/>
            </w:tblGrid>
            <w:tr w:rsidR="000164D3" w:rsidRPr="000164D3" w:rsidTr="009E373A">
              <w:tc>
                <w:tcPr>
                  <w:tcW w:w="1271"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 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по бюджетной классификации</w:t>
                  </w:r>
                </w:p>
              </w:tc>
              <w:tc>
                <w:tcPr>
                  <w:tcW w:w="2269" w:type="dxa"/>
                  <w:gridSpan w:val="3"/>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 на год</w:t>
                  </w:r>
                </w:p>
              </w:tc>
            </w:tr>
            <w:tr w:rsidR="000164D3" w:rsidRPr="000164D3" w:rsidTr="009E373A">
              <w:trPr>
                <w:trHeight w:val="276"/>
              </w:trPr>
              <w:tc>
                <w:tcPr>
                  <w:tcW w:w="127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главного распорядителя средств местного бюджета</w:t>
                  </w:r>
                </w:p>
              </w:tc>
              <w:tc>
                <w:tcPr>
                  <w:tcW w:w="708"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8"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276"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275"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276"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кода операции сектора государственного управления</w:t>
                  </w:r>
                </w:p>
              </w:tc>
              <w:tc>
                <w:tcPr>
                  <w:tcW w:w="2269" w:type="dxa"/>
                  <w:gridSpan w:val="3"/>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p>
              </w:tc>
            </w:tr>
            <w:tr w:rsidR="000164D3" w:rsidRPr="000164D3" w:rsidTr="009E373A">
              <w:tc>
                <w:tcPr>
                  <w:tcW w:w="127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 год</w:t>
                  </w: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 год</w:t>
                  </w:r>
                </w:p>
              </w:tc>
              <w:tc>
                <w:tcPr>
                  <w:tcW w:w="71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 год</w:t>
                  </w:r>
                </w:p>
              </w:tc>
            </w:tr>
            <w:tr w:rsidR="000164D3" w:rsidRPr="000164D3" w:rsidTr="009E373A">
              <w:tc>
                <w:tcPr>
                  <w:tcW w:w="127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9</w:t>
                  </w:r>
                </w:p>
              </w:tc>
              <w:tc>
                <w:tcPr>
                  <w:tcW w:w="71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10</w:t>
                  </w:r>
                </w:p>
              </w:tc>
            </w:tr>
            <w:tr w:rsidR="000164D3" w:rsidRPr="000164D3" w:rsidTr="009E373A">
              <w:tc>
                <w:tcPr>
                  <w:tcW w:w="127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27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8358" w:type="dxa"/>
                  <w:gridSpan w:val="7"/>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center"/>
              <w:rPr>
                <w:rFonts w:ascii="Times New Roman" w:hAnsi="Times New Roman" w:cs="Times New Roman"/>
                <w:sz w:val="24"/>
                <w:szCs w:val="24"/>
              </w:rPr>
            </w:pPr>
          </w:p>
          <w:p w:rsidR="009E373A" w:rsidRPr="000164D3" w:rsidRDefault="009E373A" w:rsidP="009E373A">
            <w:pPr>
              <w:pStyle w:val="ConsPlusNormal"/>
              <w:ind w:firstLine="540"/>
              <w:jc w:val="both"/>
              <w:outlineLvl w:val="2"/>
              <w:rPr>
                <w:rFonts w:ascii="Times New Roman" w:hAnsi="Times New Roman" w:cs="Times New Roman"/>
                <w:sz w:val="24"/>
                <w:szCs w:val="24"/>
              </w:rPr>
            </w:pPr>
          </w:p>
          <w:p w:rsidR="009E373A" w:rsidRPr="000164D3" w:rsidRDefault="009E373A" w:rsidP="009E373A">
            <w:pPr>
              <w:pStyle w:val="ConsPlusNormal"/>
              <w:ind w:firstLine="0"/>
              <w:jc w:val="both"/>
              <w:outlineLvl w:val="2"/>
              <w:rPr>
                <w:rFonts w:ascii="Times New Roman" w:hAnsi="Times New Roman" w:cs="Times New Roman"/>
                <w:sz w:val="24"/>
                <w:szCs w:val="24"/>
              </w:rPr>
            </w:pPr>
          </w:p>
          <w:p w:rsidR="009E373A" w:rsidRPr="000164D3" w:rsidRDefault="009E373A" w:rsidP="009E373A">
            <w:pPr>
              <w:pStyle w:val="ConsPlusNormal"/>
              <w:ind w:firstLine="540"/>
              <w:jc w:val="center"/>
              <w:outlineLvl w:val="2"/>
              <w:rPr>
                <w:rFonts w:ascii="Times New Roman" w:hAnsi="Times New Roman" w:cs="Times New Roman"/>
                <w:sz w:val="24"/>
                <w:szCs w:val="24"/>
              </w:rPr>
            </w:pPr>
            <w:r w:rsidRPr="000164D3">
              <w:rPr>
                <w:rFonts w:ascii="Times New Roman" w:hAnsi="Times New Roman" w:cs="Times New Roman"/>
                <w:sz w:val="24"/>
                <w:szCs w:val="24"/>
              </w:rPr>
              <w:t>Раздел 2. Лимиты бюджетных обязательств</w:t>
            </w:r>
          </w:p>
          <w:p w:rsidR="009E373A" w:rsidRPr="000164D3" w:rsidRDefault="009E373A" w:rsidP="009E373A">
            <w:pPr>
              <w:pStyle w:val="ConsPlusNormal"/>
              <w:ind w:firstLine="540"/>
              <w:jc w:val="both"/>
              <w:rPr>
                <w:rFonts w:ascii="Times New Roman" w:hAnsi="Times New Roman" w:cs="Times New Roman"/>
                <w:sz w:val="24"/>
                <w:szCs w:val="24"/>
              </w:rPr>
            </w:pPr>
          </w:p>
          <w:tbl>
            <w:tblPr>
              <w:tblW w:w="10632" w:type="dxa"/>
              <w:tblInd w:w="170" w:type="dxa"/>
              <w:tblLayout w:type="fixed"/>
              <w:tblCellMar>
                <w:top w:w="102" w:type="dxa"/>
                <w:left w:w="62" w:type="dxa"/>
                <w:bottom w:w="102" w:type="dxa"/>
                <w:right w:w="62" w:type="dxa"/>
              </w:tblCellMar>
              <w:tblLook w:val="0000" w:firstRow="0" w:lastRow="0" w:firstColumn="0" w:lastColumn="0" w:noHBand="0" w:noVBand="0"/>
            </w:tblPr>
            <w:tblGrid>
              <w:gridCol w:w="1277"/>
              <w:gridCol w:w="992"/>
              <w:gridCol w:w="850"/>
              <w:gridCol w:w="851"/>
              <w:gridCol w:w="1134"/>
              <w:gridCol w:w="709"/>
              <w:gridCol w:w="1559"/>
              <w:gridCol w:w="992"/>
              <w:gridCol w:w="851"/>
              <w:gridCol w:w="1417"/>
            </w:tblGrid>
            <w:tr w:rsidR="000164D3" w:rsidRPr="000164D3" w:rsidTr="009E373A">
              <w:tc>
                <w:tcPr>
                  <w:tcW w:w="1277"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 показателя</w:t>
                  </w:r>
                </w:p>
              </w:tc>
              <w:tc>
                <w:tcPr>
                  <w:tcW w:w="6095" w:type="dxa"/>
                  <w:gridSpan w:val="6"/>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по бюджетной классификации</w:t>
                  </w:r>
                </w:p>
              </w:tc>
              <w:tc>
                <w:tcPr>
                  <w:tcW w:w="3260" w:type="dxa"/>
                  <w:gridSpan w:val="3"/>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 на год</w:t>
                  </w:r>
                </w:p>
              </w:tc>
            </w:tr>
            <w:tr w:rsidR="000164D3" w:rsidRPr="000164D3" w:rsidTr="009E373A">
              <w:trPr>
                <w:trHeight w:val="276"/>
              </w:trPr>
              <w:tc>
                <w:tcPr>
                  <w:tcW w:w="1277"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главного распорядителя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851"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134"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709"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559"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кода операции сектора государственного управления</w:t>
                  </w:r>
                </w:p>
              </w:tc>
              <w:tc>
                <w:tcPr>
                  <w:tcW w:w="3260" w:type="dxa"/>
                  <w:gridSpan w:val="3"/>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p>
              </w:tc>
            </w:tr>
            <w:tr w:rsidR="000164D3" w:rsidRPr="000164D3" w:rsidTr="009E373A">
              <w:tc>
                <w:tcPr>
                  <w:tcW w:w="1277"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 год</w:t>
                  </w: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 год</w:t>
                  </w:r>
                </w:p>
              </w:tc>
              <w:tc>
                <w:tcPr>
                  <w:tcW w:w="141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 год</w:t>
                  </w:r>
                </w:p>
              </w:tc>
            </w:tr>
            <w:tr w:rsidR="000164D3" w:rsidRPr="000164D3" w:rsidTr="009E373A">
              <w:tc>
                <w:tcPr>
                  <w:tcW w:w="127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10</w:t>
                  </w:r>
                </w:p>
              </w:tc>
            </w:tr>
            <w:tr w:rsidR="000164D3" w:rsidRPr="000164D3" w:rsidTr="009E373A">
              <w:tc>
                <w:tcPr>
                  <w:tcW w:w="127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27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27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7372" w:type="dxa"/>
                  <w:gridSpan w:val="7"/>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both"/>
                  </w:pPr>
                  <w:r w:rsidRPr="000164D3">
                    <w:t>Итого</w:t>
                  </w:r>
                </w:p>
              </w:tc>
              <w:tc>
                <w:tcPr>
                  <w:tcW w:w="992"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pPr>
                </w:p>
              </w:tc>
            </w:tr>
          </w:tbl>
          <w:p w:rsidR="009E373A" w:rsidRPr="000164D3" w:rsidRDefault="009E373A" w:rsidP="009E373A">
            <w:pPr>
              <w:rPr>
                <w:lang w:val="ru-RU"/>
              </w:rPr>
            </w:pPr>
          </w:p>
          <w:p w:rsidR="009E373A" w:rsidRPr="000164D3" w:rsidRDefault="009E373A" w:rsidP="009E373A">
            <w:pPr>
              <w:pStyle w:val="ConsPlusNonformat"/>
              <w:rPr>
                <w:rFonts w:ascii="Times New Roman" w:hAnsi="Times New Roman" w:cs="Times New Roman"/>
                <w:sz w:val="24"/>
                <w:szCs w:val="24"/>
              </w:rPr>
            </w:pPr>
            <w:r w:rsidRPr="000164D3">
              <w:rPr>
                <w:rFonts w:ascii="Times New Roman" w:hAnsi="Times New Roman" w:cs="Times New Roman"/>
                <w:sz w:val="24"/>
                <w:szCs w:val="24"/>
              </w:rPr>
              <w:t xml:space="preserve">                 Передающая сторона:                                                                                 Принимающая сторона:</w:t>
            </w:r>
          </w:p>
          <w:p w:rsidR="009E373A" w:rsidRPr="000164D3" w:rsidRDefault="009E373A" w:rsidP="009E373A">
            <w:pPr>
              <w:pStyle w:val="ConsPlusNonformat"/>
              <w:rPr>
                <w:rFonts w:ascii="Times New Roman" w:hAnsi="Times New Roman" w:cs="Times New Roman"/>
                <w:sz w:val="24"/>
                <w:szCs w:val="24"/>
              </w:rPr>
            </w:pPr>
          </w:p>
          <w:p w:rsidR="009E373A" w:rsidRPr="000164D3" w:rsidRDefault="009E373A" w:rsidP="009E373A">
            <w:pPr>
              <w:pStyle w:val="ConsPlusNonformat"/>
              <w:rPr>
                <w:rFonts w:ascii="Times New Roman" w:hAnsi="Times New Roman" w:cs="Times New Roman"/>
                <w:sz w:val="24"/>
                <w:szCs w:val="24"/>
              </w:rPr>
            </w:pPr>
            <w:r w:rsidRPr="000164D3">
              <w:rPr>
                <w:rFonts w:ascii="Times New Roman" w:hAnsi="Times New Roman" w:cs="Times New Roman"/>
                <w:sz w:val="24"/>
                <w:szCs w:val="24"/>
              </w:rPr>
              <w:t xml:space="preserve">                Руководитель                                                                                               Руководитель</w:t>
            </w:r>
          </w:p>
          <w:p w:rsidR="009E373A" w:rsidRPr="000164D3" w:rsidRDefault="009E373A" w:rsidP="009E373A">
            <w:pPr>
              <w:pStyle w:val="ConsPlusNonformat"/>
              <w:rPr>
                <w:rFonts w:ascii="Times New Roman" w:hAnsi="Times New Roman" w:cs="Times New Roman"/>
                <w:sz w:val="24"/>
                <w:szCs w:val="24"/>
              </w:rPr>
            </w:pPr>
            <w:r w:rsidRPr="000164D3">
              <w:rPr>
                <w:rFonts w:ascii="Times New Roman" w:hAnsi="Times New Roman" w:cs="Times New Roman"/>
                <w:sz w:val="24"/>
                <w:szCs w:val="24"/>
              </w:rPr>
              <w:t xml:space="preserve">                (уполномоченное лицо) __________ _________   ____________          (уполномоченное лицо) __________  _________     ____________</w:t>
            </w:r>
          </w:p>
          <w:p w:rsidR="009E373A" w:rsidRPr="000164D3" w:rsidRDefault="009E373A" w:rsidP="009E373A">
            <w:pPr>
              <w:pStyle w:val="ConsPlusNonformat"/>
              <w:rPr>
                <w:rFonts w:ascii="Times New Roman" w:hAnsi="Times New Roman" w:cs="Times New Roman"/>
                <w:sz w:val="22"/>
                <w:szCs w:val="22"/>
              </w:rPr>
            </w:pPr>
            <w:r w:rsidRPr="000164D3">
              <w:rPr>
                <w:rFonts w:ascii="Times New Roman" w:hAnsi="Times New Roman" w:cs="Times New Roman"/>
                <w:sz w:val="22"/>
                <w:szCs w:val="22"/>
              </w:rPr>
              <w:t xml:space="preserve">                                                              (должность) (подпись) (расшифровка подписи)                                               (должность)  (подпись) (расшифровка подписи)                                                 </w:t>
            </w:r>
          </w:p>
          <w:p w:rsidR="009E373A" w:rsidRPr="000164D3" w:rsidRDefault="009E373A" w:rsidP="009E373A">
            <w:pPr>
              <w:rPr>
                <w:sz w:val="22"/>
                <w:szCs w:val="22"/>
                <w:lang w:val="ru-RU"/>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lastRenderedPageBreak/>
              <w:t xml:space="preserve">                Главный бухгалтер                                                                                          Главный бухгалтер</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(уполномоченное лицо) __________ _________    ____________             (уполномоченное лицо) __________ _________ ____________</w:t>
            </w:r>
          </w:p>
          <w:p w:rsidR="009E373A" w:rsidRPr="000164D3" w:rsidRDefault="009E373A" w:rsidP="009E373A">
            <w:pPr>
              <w:pStyle w:val="ConsPlusNonformat"/>
              <w:jc w:val="both"/>
              <w:rPr>
                <w:rFonts w:ascii="Times New Roman" w:hAnsi="Times New Roman" w:cs="Times New Roman"/>
                <w:sz w:val="22"/>
                <w:szCs w:val="22"/>
              </w:rPr>
            </w:pPr>
            <w:r w:rsidRPr="000164D3">
              <w:rPr>
                <w:rFonts w:ascii="Times New Roman" w:hAnsi="Times New Roman" w:cs="Times New Roman"/>
                <w:sz w:val="24"/>
                <w:szCs w:val="24"/>
              </w:rPr>
              <w:t xml:space="preserve">                                                         (должность) (подпись) (</w:t>
            </w:r>
            <w:r w:rsidRPr="000164D3">
              <w:rPr>
                <w:rFonts w:ascii="Times New Roman" w:hAnsi="Times New Roman" w:cs="Times New Roman"/>
                <w:sz w:val="22"/>
                <w:szCs w:val="22"/>
              </w:rPr>
              <w:t>расшифровка  подписи)                                              (должность) (подпись) (расшифровка подписи)</w:t>
            </w:r>
          </w:p>
          <w:p w:rsidR="009E373A" w:rsidRPr="000164D3" w:rsidRDefault="009E373A" w:rsidP="009E373A">
            <w:pPr>
              <w:pStyle w:val="ConsPlusNonformat"/>
              <w:jc w:val="both"/>
              <w:rPr>
                <w:rFonts w:ascii="Times New Roman" w:hAnsi="Times New Roman" w:cs="Times New Roman"/>
                <w:sz w:val="22"/>
                <w:szCs w:val="22"/>
              </w:rPr>
            </w:pPr>
            <w:r w:rsidRPr="000164D3">
              <w:rPr>
                <w:rFonts w:ascii="Times New Roman" w:hAnsi="Times New Roman" w:cs="Times New Roman"/>
                <w:sz w:val="22"/>
                <w:szCs w:val="22"/>
              </w:rPr>
              <w:t xml:space="preserve">                                                                                              </w:t>
            </w:r>
          </w:p>
          <w:p w:rsidR="009E373A" w:rsidRPr="000164D3" w:rsidRDefault="009E373A" w:rsidP="009E373A">
            <w:pPr>
              <w:rPr>
                <w:lang w:val="ru-RU"/>
              </w:rPr>
            </w:pPr>
            <w:r w:rsidRPr="000164D3">
              <w:rPr>
                <w:lang w:val="ru-RU"/>
              </w:rPr>
              <w:t>"____" __________________ 20___ г.                                                                      "____" __________________ 20___ г.</w:t>
            </w:r>
          </w:p>
          <w:p w:rsidR="009E373A" w:rsidRPr="000164D3" w:rsidRDefault="009E373A" w:rsidP="009E373A">
            <w:pPr>
              <w:rPr>
                <w:lang w:val="ru-RU"/>
              </w:rPr>
            </w:pPr>
          </w:p>
          <w:p w:rsidR="009E373A" w:rsidRPr="000164D3" w:rsidRDefault="009E373A" w:rsidP="009E373A">
            <w:pPr>
              <w:rPr>
                <w:lang w:val="ru-RU"/>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10</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ind w:firstLine="540"/>
              <w:jc w:val="both"/>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bookmarkStart w:id="106" w:name="Par1649"/>
            <w:bookmarkEnd w:id="106"/>
            <w:r w:rsidRPr="000164D3">
              <w:rPr>
                <w:rFonts w:ascii="Times New Roman" w:hAnsi="Times New Roman" w:cs="Times New Roman"/>
                <w:sz w:val="24"/>
                <w:szCs w:val="24"/>
              </w:rPr>
              <w:t>Справка</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об изменении росписи источников финансирования дефицита</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местного бюджета Борисоглебского  сельсовета Убинского района</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Новосибирской области на 20___ год</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и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tabs>
                <w:tab w:val="left" w:pos="4140"/>
                <w:tab w:val="right" w:pos="9354"/>
              </w:tabs>
              <w:rPr>
                <w:rFonts w:ascii="Times New Roman" w:hAnsi="Times New Roman" w:cs="Times New Roman"/>
                <w:sz w:val="24"/>
                <w:szCs w:val="24"/>
              </w:rPr>
            </w:pPr>
            <w:r w:rsidRPr="000164D3">
              <w:rPr>
                <w:rFonts w:ascii="Times New Roman" w:hAnsi="Times New Roman" w:cs="Times New Roman"/>
                <w:sz w:val="24"/>
                <w:szCs w:val="24"/>
              </w:rPr>
              <w:tab/>
              <w:t xml:space="preserve">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ab/>
              <w:t xml:space="preserve">                       384     │</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jc w:val="right"/>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(наименование и код главного администратора источников</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финансирования дефицита местного бюджета)</w:t>
            </w:r>
          </w:p>
          <w:p w:rsidR="009E373A" w:rsidRPr="000164D3" w:rsidRDefault="009E373A" w:rsidP="009E373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45"/>
              <w:gridCol w:w="1331"/>
              <w:gridCol w:w="1247"/>
              <w:gridCol w:w="1247"/>
            </w:tblGrid>
            <w:tr w:rsidR="000164D3" w:rsidRPr="000164D3" w:rsidTr="009E373A">
              <w:tc>
                <w:tcPr>
                  <w:tcW w:w="5245" w:type="dxa"/>
                  <w:vMerge w:val="restart"/>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по классификации источников финансирования дефицитов бюджетов</w:t>
                  </w:r>
                </w:p>
              </w:tc>
              <w:tc>
                <w:tcPr>
                  <w:tcW w:w="3825" w:type="dxa"/>
                  <w:gridSpan w:val="3"/>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 изменений (+, -)</w:t>
                  </w:r>
                </w:p>
              </w:tc>
            </w:tr>
            <w:tr w:rsidR="000164D3" w:rsidRPr="000164D3" w:rsidTr="009E373A">
              <w:tc>
                <w:tcPr>
                  <w:tcW w:w="5245"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524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33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r>
            <w:tr w:rsidR="000164D3" w:rsidRPr="000164D3" w:rsidTr="009E373A">
              <w:tc>
                <w:tcPr>
                  <w:tcW w:w="524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524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5245"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ИТОГО ИСТОЧНИКОВ</w:t>
                  </w:r>
                </w:p>
              </w:tc>
              <w:tc>
                <w:tcPr>
                  <w:tcW w:w="1331"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Ответственный исполнитель                            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11</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ind w:firstLine="540"/>
              <w:jc w:val="right"/>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nformat"/>
              <w:jc w:val="right"/>
            </w:pPr>
            <w:r w:rsidRPr="000164D3">
              <w:t xml:space="preserve">                                                              </w:t>
            </w:r>
          </w:p>
          <w:p w:rsidR="009E373A" w:rsidRPr="000164D3" w:rsidRDefault="009E373A" w:rsidP="009E373A">
            <w:pPr>
              <w:pStyle w:val="ConsPlusNonformat"/>
              <w:jc w:val="right"/>
            </w:pPr>
          </w:p>
          <w:p w:rsidR="009E373A" w:rsidRPr="000164D3" w:rsidRDefault="009E373A" w:rsidP="009E373A">
            <w:pPr>
              <w:pStyle w:val="ConsPlusNonformat"/>
              <w:jc w:val="right"/>
            </w:pPr>
            <w:r w:rsidRPr="000164D3">
              <w:t xml:space="preserve">   УТВЕРЖДАЮ:</w:t>
            </w:r>
          </w:p>
          <w:p w:rsidR="009E373A" w:rsidRPr="000164D3" w:rsidRDefault="009E373A" w:rsidP="009E373A">
            <w:pPr>
              <w:pStyle w:val="ConsPlusNonformat"/>
              <w:jc w:val="right"/>
            </w:pPr>
            <w:r w:rsidRPr="000164D3">
              <w:t xml:space="preserve">                                               ____________________________</w:t>
            </w:r>
          </w:p>
          <w:p w:rsidR="009E373A" w:rsidRPr="000164D3" w:rsidRDefault="009E373A" w:rsidP="009E373A">
            <w:pPr>
              <w:pStyle w:val="ConsPlusNonformat"/>
              <w:jc w:val="right"/>
            </w:pPr>
            <w:r w:rsidRPr="000164D3">
              <w:t xml:space="preserve">                                                 (наименование должности)</w:t>
            </w:r>
          </w:p>
          <w:p w:rsidR="009E373A" w:rsidRPr="000164D3" w:rsidRDefault="009E373A" w:rsidP="009E373A">
            <w:pPr>
              <w:pStyle w:val="ConsPlusNonformat"/>
              <w:jc w:val="right"/>
            </w:pPr>
            <w:r w:rsidRPr="000164D3">
              <w:t xml:space="preserve">                                               ____________________________</w:t>
            </w:r>
          </w:p>
          <w:p w:rsidR="009E373A" w:rsidRPr="000164D3" w:rsidRDefault="009E373A" w:rsidP="009E373A">
            <w:pPr>
              <w:pStyle w:val="ConsPlusNonformat"/>
              <w:jc w:val="right"/>
            </w:pPr>
            <w:r w:rsidRPr="000164D3">
              <w:t xml:space="preserve">                                               ____________________________</w:t>
            </w:r>
          </w:p>
          <w:p w:rsidR="009E373A" w:rsidRPr="000164D3" w:rsidRDefault="009E373A" w:rsidP="009E373A">
            <w:pPr>
              <w:pStyle w:val="ConsPlusNonformat"/>
              <w:jc w:val="right"/>
            </w:pPr>
            <w:r w:rsidRPr="000164D3">
              <w:t xml:space="preserve">                                               (подпись, фамилия, инициалы)</w:t>
            </w:r>
          </w:p>
          <w:p w:rsidR="009E373A" w:rsidRPr="000164D3" w:rsidRDefault="009E373A" w:rsidP="009E373A">
            <w:pPr>
              <w:pStyle w:val="ConsPlusNonformat"/>
              <w:jc w:val="right"/>
            </w:pPr>
            <w:r w:rsidRPr="000164D3">
              <w:t xml:space="preserve">                                                "___" __________ 20___ года</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bookmarkStart w:id="107" w:name="Par1720"/>
            <w:bookmarkEnd w:id="107"/>
            <w:r w:rsidRPr="000164D3">
              <w:rPr>
                <w:rFonts w:ascii="Times New Roman" w:hAnsi="Times New Roman" w:cs="Times New Roman"/>
                <w:sz w:val="24"/>
                <w:szCs w:val="24"/>
              </w:rPr>
              <w:t>Изменения</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сводной бюджетной росписи расходов местного бюджета</w:t>
            </w:r>
          </w:p>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Борисоглебского  сельсовета Убинского района Новосибирской области</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планового периода 20___ - 20___ годов в разрезе</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ведомственной структуры расходов местного бюджета</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both"/>
            </w:pPr>
            <w:r w:rsidRPr="000164D3">
              <w:t xml:space="preserve">                                                             ┌────────────┐</w:t>
            </w:r>
          </w:p>
          <w:p w:rsidR="009E373A" w:rsidRPr="000164D3" w:rsidRDefault="009E373A" w:rsidP="009E373A">
            <w:pPr>
              <w:pStyle w:val="ConsPlusNonformat"/>
              <w:jc w:val="both"/>
            </w:pPr>
            <w:r w:rsidRPr="000164D3">
              <w:rPr>
                <w:rFonts w:ascii="Times New Roman" w:hAnsi="Times New Roman" w:cs="Times New Roman"/>
                <w:sz w:val="24"/>
                <w:szCs w:val="24"/>
              </w:rPr>
              <w:t>Единица измерения: тыс. рублей</w:t>
            </w:r>
            <w:r w:rsidRPr="000164D3">
              <w:t xml:space="preserve">                     </w:t>
            </w:r>
            <w:r w:rsidRPr="000164D3">
              <w:rPr>
                <w:rFonts w:ascii="Times New Roman" w:hAnsi="Times New Roman" w:cs="Times New Roman"/>
                <w:sz w:val="24"/>
                <w:szCs w:val="24"/>
              </w:rPr>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    384     │</w:t>
            </w:r>
          </w:p>
          <w:p w:rsidR="009E373A" w:rsidRPr="000164D3" w:rsidRDefault="009E373A" w:rsidP="009E373A">
            <w:pPr>
              <w:pStyle w:val="ConsPlusNonformat"/>
              <w:jc w:val="both"/>
            </w:pPr>
            <w:r w:rsidRPr="000164D3">
              <w:t xml:space="preserve">                                                             └────────────┘</w:t>
            </w:r>
          </w:p>
          <w:p w:rsidR="009E373A" w:rsidRPr="000164D3" w:rsidRDefault="009E373A" w:rsidP="009E373A">
            <w:pPr>
              <w:pStyle w:val="ConsPlusNormal"/>
              <w:ind w:firstLine="540"/>
              <w:jc w:val="center"/>
              <w:rPr>
                <w:rFonts w:ascii="Times New Roman" w:hAnsi="Times New Roman" w:cs="Times New Roman"/>
                <w:sz w:val="24"/>
                <w:szCs w:val="24"/>
              </w:rPr>
            </w:pPr>
          </w:p>
          <w:p w:rsidR="009E373A" w:rsidRPr="000164D3" w:rsidRDefault="009E373A" w:rsidP="009E373A">
            <w:pPr>
              <w:pStyle w:val="ConsPlusNormal"/>
              <w:jc w:val="center"/>
              <w:outlineLvl w:val="2"/>
              <w:rPr>
                <w:rFonts w:ascii="Times New Roman" w:hAnsi="Times New Roman" w:cs="Times New Roman"/>
                <w:sz w:val="24"/>
                <w:szCs w:val="24"/>
              </w:rPr>
            </w:pPr>
            <w:r w:rsidRPr="000164D3">
              <w:rPr>
                <w:rFonts w:ascii="Times New Roman" w:hAnsi="Times New Roman" w:cs="Times New Roman"/>
                <w:sz w:val="24"/>
                <w:szCs w:val="24"/>
              </w:rPr>
              <w:t>Раздел 1. Изменения бюджетных ассигнований по расходам</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местного бюджета Борисоглебского сельсовета Убинского района</w:t>
            </w:r>
          </w:p>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Новосибирской области в разрезе главных</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распорядителей, разделов, подразделов, целевых статей</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(муниципальных программ Борисоглебского сельсовета Убинского района</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Новосибирской области и не программных направлений деятельности), групп и подгрупп видов расходов классификации расходов местного бюджета</w:t>
            </w:r>
          </w:p>
          <w:p w:rsidR="009E373A" w:rsidRPr="000164D3" w:rsidRDefault="009E373A" w:rsidP="009E373A">
            <w:pPr>
              <w:pStyle w:val="ConsPlusNormal"/>
              <w:ind w:firstLine="54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0164D3" w:rsidRPr="000164D3" w:rsidTr="009E373A">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133"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p>
              </w:tc>
            </w:tr>
            <w:tr w:rsidR="000164D3" w:rsidRPr="000164D3" w:rsidTr="009E373A">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r>
            <w:tr w:rsidR="000164D3" w:rsidRPr="000164D3" w:rsidTr="009E373A">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6798" w:type="dxa"/>
                  <w:gridSpan w:val="6"/>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pPr>
          </w:p>
          <w:p w:rsidR="009E373A" w:rsidRPr="000164D3" w:rsidRDefault="009E373A" w:rsidP="009E373A">
            <w:pPr>
              <w:pStyle w:val="ConsPlusNonformat"/>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jc w:val="center"/>
              <w:outlineLvl w:val="2"/>
            </w:pPr>
          </w:p>
          <w:p w:rsidR="009E373A" w:rsidRPr="000164D3" w:rsidRDefault="009E373A" w:rsidP="009E373A">
            <w:pPr>
              <w:pStyle w:val="ConsPlusNormal"/>
              <w:jc w:val="center"/>
              <w:outlineLvl w:val="2"/>
              <w:rPr>
                <w:rFonts w:ascii="Times New Roman" w:hAnsi="Times New Roman" w:cs="Times New Roman"/>
                <w:sz w:val="24"/>
                <w:szCs w:val="24"/>
              </w:rPr>
            </w:pPr>
            <w:r w:rsidRPr="000164D3">
              <w:rPr>
                <w:rFonts w:ascii="Times New Roman" w:hAnsi="Times New Roman" w:cs="Times New Roman"/>
                <w:sz w:val="24"/>
                <w:szCs w:val="24"/>
              </w:rPr>
              <w:t>Раздел 2. Изменения бюджетных ассигнований по источникам</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 xml:space="preserve">внутреннего финансирования дефицита бюджета Борисоглебского </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 xml:space="preserve"> сельсовета Убинского района Новосибирской</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области в разрезе главных администраторов источников</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финансирования дефицита местного бюджета и кодов</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источников финансирования дефицита местного бюджета</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классификации источников финансирования дефицитов бюджетов</w:t>
            </w:r>
          </w:p>
          <w:p w:rsidR="009E373A" w:rsidRPr="000164D3" w:rsidRDefault="009E373A" w:rsidP="009E373A">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0164D3" w:rsidRPr="000164D3" w:rsidTr="009E373A">
              <w:tc>
                <w:tcPr>
                  <w:tcW w:w="153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53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527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r>
            <w:tr w:rsidR="000164D3" w:rsidRPr="000164D3" w:rsidTr="009E373A">
              <w:tc>
                <w:tcPr>
                  <w:tcW w:w="153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53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53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527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lastRenderedPageBreak/>
              <w:t>Приложение N 12</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ind w:firstLine="540"/>
              <w:jc w:val="right"/>
            </w:pPr>
          </w:p>
          <w:p w:rsidR="009E373A" w:rsidRPr="000164D3" w:rsidRDefault="009E373A" w:rsidP="009E373A">
            <w:pPr>
              <w:tabs>
                <w:tab w:val="left" w:pos="3690"/>
              </w:tabs>
              <w:jc w:val="right"/>
              <w:rPr>
                <w:lang w:val="ru-RU"/>
              </w:rPr>
            </w:pPr>
            <w:r w:rsidRPr="000164D3">
              <w:rPr>
                <w:lang w:val="ru-RU"/>
              </w:rPr>
              <w:t>Форма</w:t>
            </w:r>
          </w:p>
          <w:p w:rsidR="009E373A" w:rsidRPr="000164D3" w:rsidRDefault="009E373A" w:rsidP="009E373A">
            <w:pPr>
              <w:rPr>
                <w:lang w:val="ru-RU"/>
              </w:rPr>
            </w:pPr>
          </w:p>
          <w:p w:rsidR="009E373A" w:rsidRPr="000164D3" w:rsidRDefault="009E373A" w:rsidP="009E373A">
            <w:pPr>
              <w:rPr>
                <w:lang w:val="ru-RU"/>
              </w:rPr>
            </w:pPr>
          </w:p>
          <w:p w:rsidR="009E373A" w:rsidRPr="000164D3" w:rsidRDefault="009E373A" w:rsidP="009E373A">
            <w:pPr>
              <w:jc w:val="right"/>
              <w:rPr>
                <w:lang w:val="ru-RU"/>
              </w:rPr>
            </w:pP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УТВЕРЖДАЮ:</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(наименование должности)</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(подпись, фамилия, инициалы)</w:t>
            </w:r>
          </w:p>
          <w:p w:rsidR="009E373A" w:rsidRPr="000164D3" w:rsidRDefault="009E373A" w:rsidP="009E373A">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 __________ 20___ года</w:t>
            </w:r>
          </w:p>
          <w:p w:rsidR="009E373A" w:rsidRPr="000164D3" w:rsidRDefault="009E373A" w:rsidP="009E373A">
            <w:pPr>
              <w:pStyle w:val="ConsPlusNonformat"/>
              <w:jc w:val="both"/>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bookmarkStart w:id="108" w:name="Par1837"/>
            <w:bookmarkEnd w:id="108"/>
            <w:r w:rsidRPr="000164D3">
              <w:rPr>
                <w:rFonts w:ascii="Times New Roman" w:hAnsi="Times New Roman" w:cs="Times New Roman"/>
                <w:sz w:val="24"/>
                <w:szCs w:val="24"/>
              </w:rPr>
              <w:t>Изменения</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лимитов бюджетных обязательств местного бюджета                                          Борисоглебского сельсовета Убинского района Новосибирской области</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планового периода 20___ - 20___ годов в разрезе ведомственной</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структуры расходов областного бюджета</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p>
          <w:tbl>
            <w:tblPr>
              <w:tblpPr w:leftFromText="180" w:rightFromText="180" w:vertAnchor="text" w:horzAnchor="page" w:tblpX="9103"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tblGrid>
            <w:tr w:rsidR="000164D3" w:rsidRPr="000164D3" w:rsidTr="009E373A">
              <w:trPr>
                <w:trHeight w:val="435"/>
              </w:trPr>
              <w:tc>
                <w:tcPr>
                  <w:tcW w:w="1155" w:type="dxa"/>
                </w:tcPr>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384</w:t>
                  </w:r>
                </w:p>
              </w:tc>
            </w:tr>
          </w:tbl>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9E373A" w:rsidRPr="000164D3" w:rsidRDefault="009E373A" w:rsidP="009E373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2"/>
              <w:gridCol w:w="1133"/>
              <w:gridCol w:w="1133"/>
              <w:gridCol w:w="1133"/>
              <w:gridCol w:w="1133"/>
              <w:gridCol w:w="1133"/>
              <w:gridCol w:w="1133"/>
              <w:gridCol w:w="1133"/>
            </w:tblGrid>
            <w:tr w:rsidR="000164D3" w:rsidRPr="000164D3" w:rsidTr="009E373A">
              <w:tc>
                <w:tcPr>
                  <w:tcW w:w="1842"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84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jc w:val="center"/>
                    <w:rPr>
                      <w:rFonts w:ascii="Times New Roman" w:hAnsi="Times New Roman" w:cs="Times New Roman"/>
                      <w:sz w:val="24"/>
                      <w:szCs w:val="24"/>
                    </w:rPr>
                  </w:pPr>
                </w:p>
              </w:tc>
            </w:tr>
            <w:tr w:rsidR="000164D3" w:rsidRPr="000164D3" w:rsidTr="009E373A">
              <w:tc>
                <w:tcPr>
                  <w:tcW w:w="184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r>
            <w:tr w:rsidR="000164D3" w:rsidRPr="000164D3" w:rsidTr="009E373A">
              <w:tc>
                <w:tcPr>
                  <w:tcW w:w="184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7507" w:type="dxa"/>
                  <w:gridSpan w:val="6"/>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lastRenderedPageBreak/>
              <w:t>Приложение N 13</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rPr>
                <w:rFonts w:ascii="Times New Roman" w:hAnsi="Times New Roman" w:cs="Times New Roman"/>
                <w:sz w:val="24"/>
                <w:szCs w:val="24"/>
              </w:rPr>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bookmarkStart w:id="109" w:name="Par1902"/>
            <w:bookmarkEnd w:id="109"/>
            <w:r w:rsidRPr="000164D3">
              <w:rPr>
                <w:rFonts w:ascii="Times New Roman" w:hAnsi="Times New Roman" w:cs="Times New Roman"/>
                <w:sz w:val="24"/>
                <w:szCs w:val="24"/>
              </w:rPr>
              <w:t>Уведомление N</w:t>
            </w:r>
          </w:p>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об изменении бюджетных ассигнований местного бюджета Борисоглебского  сельсовета Убинского района Новосибирской области</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от ________________</w:t>
            </w:r>
          </w:p>
          <w:p w:rsidR="009E373A" w:rsidRPr="000164D3" w:rsidRDefault="009E373A" w:rsidP="009E373A">
            <w:pPr>
              <w:pStyle w:val="ConsPlusNonformat"/>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          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исполняющего бюджет           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_________________________</w:t>
            </w:r>
          </w:p>
          <w:tbl>
            <w:tblPr>
              <w:tblpPr w:leftFromText="180" w:rightFromText="180" w:vertAnchor="text" w:tblpX="621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tblGrid>
            <w:tr w:rsidR="000164D3" w:rsidRPr="000164D3" w:rsidTr="009E373A">
              <w:trPr>
                <w:trHeight w:val="495"/>
              </w:trPr>
              <w:tc>
                <w:tcPr>
                  <w:tcW w:w="1455" w:type="dxa"/>
                </w:tcPr>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384</w:t>
                  </w:r>
                </w:p>
              </w:tc>
            </w:tr>
          </w:tbl>
          <w:p w:rsidR="009E373A" w:rsidRPr="000164D3" w:rsidRDefault="009E373A" w:rsidP="009E373A">
            <w:pPr>
              <w:pStyle w:val="ConsPlusNonformat"/>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Основание                     _____________________________________________</w:t>
            </w:r>
          </w:p>
          <w:p w:rsidR="009E373A" w:rsidRPr="000164D3" w:rsidRDefault="009E373A" w:rsidP="009E373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133"/>
              <w:gridCol w:w="1133"/>
              <w:gridCol w:w="1133"/>
            </w:tblGrid>
            <w:tr w:rsidR="000164D3" w:rsidRPr="000164D3" w:rsidTr="009E373A">
              <w:tc>
                <w:tcPr>
                  <w:tcW w:w="1701"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701"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9E373A">
              <w:tc>
                <w:tcPr>
                  <w:tcW w:w="170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7085" w:type="dxa"/>
                  <w:gridSpan w:val="5"/>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  подпись )     (расшифровка подписи)</w:t>
            </w:r>
          </w:p>
          <w:p w:rsidR="009E373A" w:rsidRPr="000164D3" w:rsidRDefault="009E373A" w:rsidP="009E373A">
            <w:pPr>
              <w:pStyle w:val="ConsPlusNormal"/>
              <w:ind w:firstLine="540"/>
              <w:jc w:val="both"/>
            </w:pPr>
          </w:p>
          <w:p w:rsidR="009E373A" w:rsidRPr="000164D3" w:rsidRDefault="009E373A" w:rsidP="009E373A">
            <w:pPr>
              <w:pStyle w:val="ConsPlusNormal"/>
              <w:ind w:firstLine="540"/>
              <w:jc w:val="both"/>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14</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rPr>
                <w:rFonts w:ascii="Times New Roman" w:hAnsi="Times New Roman" w:cs="Times New Roman"/>
                <w:sz w:val="24"/>
                <w:szCs w:val="24"/>
              </w:rPr>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об изменении лимитов бюджетных обязательств местного  бюджета</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 Борисоглебского  сельсовета Убинского района  Новосибирской области</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 на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________________</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исполняющего бюджет           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_________________________</w:t>
            </w:r>
          </w:p>
          <w:tbl>
            <w:tblPr>
              <w:tblpPr w:leftFromText="180" w:rightFromText="180" w:vertAnchor="text" w:tblpX="7414"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tblGrid>
            <w:tr w:rsidR="000164D3" w:rsidRPr="000164D3" w:rsidTr="009E373A">
              <w:trPr>
                <w:trHeight w:val="420"/>
              </w:trPr>
              <w:tc>
                <w:tcPr>
                  <w:tcW w:w="1065" w:type="dxa"/>
                </w:tcPr>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384</w:t>
                  </w:r>
                </w:p>
              </w:tc>
            </w:tr>
          </w:tbl>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Основание                     _____________________________________________</w:t>
            </w:r>
          </w:p>
          <w:p w:rsidR="009E373A" w:rsidRPr="000164D3" w:rsidRDefault="009E373A" w:rsidP="009E373A">
            <w:pPr>
              <w:pStyle w:val="ConsPlusNonformat"/>
              <w:jc w:val="both"/>
              <w:rPr>
                <w:rFonts w:ascii="Times New Roman" w:hAnsi="Times New Roman" w:cs="Times New Roman"/>
                <w:sz w:val="24"/>
                <w:szCs w:val="24"/>
              </w:rPr>
            </w:pPr>
          </w:p>
          <w:tbl>
            <w:tblPr>
              <w:tblW w:w="9068"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1417"/>
              <w:gridCol w:w="1417"/>
              <w:gridCol w:w="1133"/>
              <w:gridCol w:w="1133"/>
              <w:gridCol w:w="1133"/>
            </w:tblGrid>
            <w:tr w:rsidR="000164D3" w:rsidRPr="000164D3" w:rsidTr="009E373A">
              <w:tc>
                <w:tcPr>
                  <w:tcW w:w="1474"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1474"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147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9E373A">
              <w:tc>
                <w:tcPr>
                  <w:tcW w:w="147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47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1474"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 подпись)      (расшифровка подписи)</w:t>
            </w:r>
          </w:p>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15</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9E373A" w:rsidRPr="000164D3" w:rsidRDefault="009E373A" w:rsidP="009E373A">
            <w:pPr>
              <w:pStyle w:val="ConsPlusNormal"/>
              <w:jc w:val="right"/>
              <w:rPr>
                <w:rFonts w:ascii="Times New Roman" w:hAnsi="Times New Roman" w:cs="Times New Roman"/>
                <w:sz w:val="24"/>
                <w:szCs w:val="24"/>
              </w:rPr>
            </w:pPr>
          </w:p>
          <w:p w:rsidR="009E373A" w:rsidRPr="000164D3" w:rsidRDefault="009E373A" w:rsidP="009E373A">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9E373A" w:rsidRPr="000164D3" w:rsidRDefault="009E373A" w:rsidP="009E373A">
            <w:pPr>
              <w:pStyle w:val="ConsPlusNormal"/>
              <w:ind w:firstLine="540"/>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Об изменении бюджетных ассигнований по источникам финансирования дефицита местного бюджета Борисоглебского сельсовета Убинского района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w:t>
            </w: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плановый период 20___ и 20___ годов</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________________</w:t>
            </w:r>
          </w:p>
          <w:p w:rsidR="009E373A" w:rsidRPr="000164D3" w:rsidRDefault="009E373A" w:rsidP="009E373A">
            <w:pPr>
              <w:pStyle w:val="ConsPlusNonformat"/>
              <w:jc w:val="center"/>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Наименование органа, исполняющего бюджет   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администратор источников</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финансирования дефицита местного бюджета 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               ___________________                                                     </w:t>
            </w:r>
          </w:p>
          <w:tbl>
            <w:tblPr>
              <w:tblpPr w:leftFromText="180" w:rightFromText="180" w:vertAnchor="text" w:tblpX="790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tblGrid>
            <w:tr w:rsidR="000164D3" w:rsidRPr="000164D3" w:rsidTr="009E373A">
              <w:trPr>
                <w:trHeight w:val="330"/>
              </w:trPr>
              <w:tc>
                <w:tcPr>
                  <w:tcW w:w="1425" w:type="dxa"/>
                </w:tcPr>
                <w:p w:rsidR="009E373A" w:rsidRPr="000164D3" w:rsidRDefault="009E373A" w:rsidP="009E373A">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384</w:t>
                  </w:r>
                </w:p>
              </w:tc>
            </w:tr>
          </w:tbl>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Основание   __________________________________________________</w:t>
            </w:r>
          </w:p>
          <w:p w:rsidR="009E373A" w:rsidRPr="000164D3" w:rsidRDefault="009E373A" w:rsidP="009E373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7"/>
              <w:gridCol w:w="5102"/>
              <w:gridCol w:w="1133"/>
              <w:gridCol w:w="1133"/>
            </w:tblGrid>
            <w:tr w:rsidR="000164D3" w:rsidRPr="000164D3" w:rsidTr="009E373A">
              <w:tc>
                <w:tcPr>
                  <w:tcW w:w="2127"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9E373A">
              <w:tc>
                <w:tcPr>
                  <w:tcW w:w="2127"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5102" w:type="dxa"/>
                  <w:vMerge/>
                  <w:tcBorders>
                    <w:top w:val="single" w:sz="4" w:space="0" w:color="auto"/>
                    <w:left w:val="single" w:sz="4" w:space="0" w:color="auto"/>
                    <w:bottom w:val="single" w:sz="4" w:space="0" w:color="auto"/>
                    <w:right w:val="single" w:sz="4" w:space="0" w:color="auto"/>
                  </w:tcBorders>
                </w:tcPr>
                <w:p w:rsidR="009E373A" w:rsidRPr="000164D3" w:rsidRDefault="009E373A" w:rsidP="009E373A">
                  <w:pPr>
                    <w:pStyle w:val="ConsPlusNormal"/>
                    <w:ind w:firstLine="54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9E373A">
              <w:tc>
                <w:tcPr>
                  <w:tcW w:w="212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4</w:t>
                  </w:r>
                </w:p>
              </w:tc>
            </w:tr>
            <w:tr w:rsidR="000164D3" w:rsidRPr="000164D3" w:rsidTr="009E373A">
              <w:tc>
                <w:tcPr>
                  <w:tcW w:w="212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212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rPr>
                <w:trHeight w:val="28"/>
              </w:trPr>
              <w:tc>
                <w:tcPr>
                  <w:tcW w:w="212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r w:rsidR="000164D3" w:rsidRPr="000164D3" w:rsidTr="009E373A">
              <w:tc>
                <w:tcPr>
                  <w:tcW w:w="2127"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9E373A" w:rsidRPr="000164D3" w:rsidRDefault="009E373A" w:rsidP="009E373A">
                  <w:pPr>
                    <w:pStyle w:val="ConsPlusNormal"/>
                    <w:rPr>
                      <w:rFonts w:ascii="Times New Roman" w:hAnsi="Times New Roman" w:cs="Times New Roman"/>
                      <w:sz w:val="24"/>
                      <w:szCs w:val="24"/>
                    </w:rPr>
                  </w:pPr>
                </w:p>
              </w:tc>
            </w:tr>
          </w:tbl>
          <w:p w:rsidR="009E373A" w:rsidRPr="000164D3" w:rsidRDefault="009E373A" w:rsidP="009E373A">
            <w:pPr>
              <w:pStyle w:val="ConsPlusNormal"/>
              <w:ind w:firstLine="540"/>
              <w:jc w:val="both"/>
              <w:rPr>
                <w:rFonts w:ascii="Times New Roman" w:hAnsi="Times New Roman" w:cs="Times New Roman"/>
                <w:sz w:val="24"/>
                <w:szCs w:val="24"/>
              </w:rPr>
            </w:pP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9E373A" w:rsidRPr="000164D3" w:rsidRDefault="009E373A" w:rsidP="009E373A">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9E373A" w:rsidRPr="000164D3" w:rsidRDefault="009E373A" w:rsidP="009E373A">
            <w:pPr>
              <w:pStyle w:val="ConsPlusNormal"/>
              <w:ind w:firstLine="540"/>
              <w:jc w:val="both"/>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rPr>
                <w:lang w:val="ru-RU"/>
              </w:rPr>
            </w:pPr>
          </w:p>
          <w:p w:rsidR="009E373A" w:rsidRPr="000164D3" w:rsidRDefault="009E373A" w:rsidP="009E373A">
            <w:pPr>
              <w:pStyle w:val="ConsPlusNormal"/>
              <w:ind w:firstLine="708"/>
              <w:jc w:val="right"/>
              <w:outlineLvl w:val="1"/>
              <w:rPr>
                <w:sz w:val="24"/>
                <w:szCs w:val="24"/>
              </w:rPr>
            </w:pPr>
            <w:r w:rsidRPr="000164D3">
              <w:rPr>
                <w:sz w:val="24"/>
                <w:szCs w:val="24"/>
              </w:rPr>
              <w:tab/>
            </w: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16</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right"/>
              <w:rPr>
                <w:rFonts w:ascii="Times New Roman" w:hAnsi="Times New Roman" w:cs="Times New Roman"/>
                <w:sz w:val="24"/>
                <w:szCs w:val="24"/>
              </w:rPr>
            </w:pP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w:t>
            </w: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 __________ 20___ года</w:t>
            </w:r>
          </w:p>
          <w:p w:rsidR="00F94E25" w:rsidRPr="000164D3" w:rsidRDefault="00F94E25" w:rsidP="00F94E25">
            <w:pPr>
              <w:pStyle w:val="ConsPlusNonformat"/>
              <w:jc w:val="right"/>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bookmarkStart w:id="110" w:name="Par2505"/>
            <w:bookmarkEnd w:id="110"/>
            <w:r w:rsidRPr="000164D3">
              <w:rPr>
                <w:rFonts w:ascii="Times New Roman" w:hAnsi="Times New Roman" w:cs="Times New Roman"/>
                <w:sz w:val="24"/>
                <w:szCs w:val="24"/>
              </w:rPr>
              <w:t xml:space="preserve">Роспись расходов местного бюджета Борисоглебского сельсовета </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Убинского района Новосибирской области</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_____________________________</w:t>
            </w:r>
          </w:p>
          <w:p w:rsidR="00F94E25" w:rsidRPr="000164D3" w:rsidRDefault="00F94E25" w:rsidP="00F94E25">
            <w:pPr>
              <w:pStyle w:val="ConsPlusNonformat"/>
              <w:jc w:val="both"/>
            </w:pPr>
          </w:p>
          <w:tbl>
            <w:tblPr>
              <w:tblpPr w:leftFromText="180" w:rightFromText="180" w:vertAnchor="text" w:tblpX="831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tblGrid>
            <w:tr w:rsidR="000164D3" w:rsidRPr="000164D3" w:rsidTr="00E05781">
              <w:trPr>
                <w:trHeight w:val="405"/>
              </w:trPr>
              <w:tc>
                <w:tcPr>
                  <w:tcW w:w="855" w:type="dxa"/>
                </w:tcPr>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384</w:t>
                  </w:r>
                </w:p>
              </w:tc>
            </w:tr>
          </w:tbl>
          <w:p w:rsidR="00F94E25" w:rsidRPr="000164D3" w:rsidRDefault="00F94E25" w:rsidP="00F94E25">
            <w:pPr>
              <w:pStyle w:val="ConsPlusNonformat"/>
              <w:jc w:val="both"/>
            </w:pPr>
            <w:r w:rsidRPr="000164D3">
              <w:t xml:space="preserve">                                                                </w:t>
            </w:r>
          </w:p>
          <w:p w:rsidR="00F94E25" w:rsidRPr="000164D3" w:rsidRDefault="00F94E25" w:rsidP="00F94E25">
            <w:pPr>
              <w:pStyle w:val="ConsPlusNonformat"/>
              <w:jc w:val="both"/>
            </w:pPr>
            <w:r w:rsidRPr="000164D3">
              <w:rPr>
                <w:rFonts w:ascii="Times New Roman" w:hAnsi="Times New Roman" w:cs="Times New Roman"/>
                <w:sz w:val="24"/>
                <w:szCs w:val="24"/>
              </w:rPr>
              <w:t>Единица измерения: тыс. рублей</w:t>
            </w:r>
            <w:r w:rsidRPr="000164D3">
              <w:t xml:space="preserve">                        </w:t>
            </w:r>
            <w:r w:rsidRPr="000164D3">
              <w:rPr>
                <w:rFonts w:ascii="Times New Roman" w:hAnsi="Times New Roman" w:cs="Times New Roman"/>
                <w:sz w:val="24"/>
                <w:szCs w:val="24"/>
              </w:rP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t xml:space="preserve"> </w:t>
            </w:r>
            <w:r w:rsidRPr="000164D3">
              <w:rPr>
                <w:rFonts w:ascii="Times New Roman" w:hAnsi="Times New Roman" w:cs="Times New Roman"/>
                <w:sz w:val="24"/>
                <w:szCs w:val="24"/>
              </w:rPr>
              <w:t xml:space="preserve">            </w:t>
            </w:r>
            <w:r w:rsidRPr="000164D3">
              <w:t xml:space="preserve">                                                                   </w:t>
            </w:r>
          </w:p>
          <w:p w:rsidR="00F94E25" w:rsidRPr="000164D3" w:rsidRDefault="00F94E25" w:rsidP="00F94E25">
            <w:pPr>
              <w:pStyle w:val="ConsPlusNormal"/>
              <w:ind w:firstLine="540"/>
              <w:jc w:val="both"/>
            </w:pPr>
          </w:p>
          <w:tbl>
            <w:tblPr>
              <w:tblW w:w="9782" w:type="dxa"/>
              <w:tblLayout w:type="fixed"/>
              <w:tblCellMar>
                <w:top w:w="102" w:type="dxa"/>
                <w:left w:w="62" w:type="dxa"/>
                <w:bottom w:w="102" w:type="dxa"/>
                <w:right w:w="62" w:type="dxa"/>
              </w:tblCellMar>
              <w:tblLook w:val="0000" w:firstRow="0" w:lastRow="0" w:firstColumn="0" w:lastColumn="0" w:noHBand="0" w:noVBand="0"/>
            </w:tblPr>
            <w:tblGrid>
              <w:gridCol w:w="2269"/>
              <w:gridCol w:w="1020"/>
              <w:gridCol w:w="964"/>
              <w:gridCol w:w="993"/>
              <w:gridCol w:w="822"/>
              <w:gridCol w:w="55"/>
              <w:gridCol w:w="1134"/>
              <w:gridCol w:w="1275"/>
              <w:gridCol w:w="1250"/>
            </w:tblGrid>
            <w:tr w:rsidR="000164D3" w:rsidRPr="000164D3" w:rsidTr="00E05781">
              <w:tc>
                <w:tcPr>
                  <w:tcW w:w="2269" w:type="dxa"/>
                  <w:vMerge w:val="restart"/>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Распорядитель/получатель средств местного бюджета</w:t>
                  </w:r>
                </w:p>
              </w:tc>
              <w:tc>
                <w:tcPr>
                  <w:tcW w:w="3799"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w:t>
                  </w:r>
                  <w:r w:rsidRPr="000164D3">
                    <w:rPr>
                      <w:rFonts w:ascii="Times New Roman" w:hAnsi="Times New Roman" w:cs="Times New Roman"/>
                      <w:sz w:val="24"/>
                      <w:szCs w:val="24"/>
                    </w:rPr>
                    <w:cr/>
                    <w:t>сификации</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2269"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96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25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226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25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r>
            <w:tr w:rsidR="000164D3" w:rsidRPr="000164D3" w:rsidTr="00E05781">
              <w:tc>
                <w:tcPr>
                  <w:tcW w:w="226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r>
            <w:tr w:rsidR="000164D3" w:rsidRPr="000164D3" w:rsidTr="00E05781">
              <w:tc>
                <w:tcPr>
                  <w:tcW w:w="226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226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(распорядитель) средств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540"/>
              <w:jc w:val="both"/>
            </w:pPr>
          </w:p>
          <w:p w:rsidR="00F94E25" w:rsidRPr="000164D3" w:rsidRDefault="00F94E25" w:rsidP="00F94E25">
            <w:pPr>
              <w:pStyle w:val="ConsPlusNormal"/>
              <w:ind w:firstLine="540"/>
              <w:jc w:val="both"/>
            </w:pPr>
          </w:p>
          <w:p w:rsidR="00F94E25" w:rsidRPr="000164D3" w:rsidRDefault="00F94E25" w:rsidP="00F94E25">
            <w:pPr>
              <w:pStyle w:val="ConsPlusNormal"/>
              <w:ind w:firstLine="540"/>
              <w:jc w:val="both"/>
            </w:pPr>
          </w:p>
          <w:p w:rsidR="00F94E25" w:rsidRPr="000164D3" w:rsidRDefault="00F94E25" w:rsidP="00F94E25">
            <w:pPr>
              <w:pStyle w:val="ConsPlusNormal"/>
              <w:ind w:firstLine="540"/>
              <w:jc w:val="both"/>
            </w:pPr>
          </w:p>
          <w:p w:rsidR="00F94E25" w:rsidRPr="000164D3" w:rsidRDefault="00F94E25" w:rsidP="00F94E25">
            <w:pPr>
              <w:pStyle w:val="ConsPlusNormal"/>
              <w:ind w:firstLine="540"/>
              <w:jc w:val="both"/>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17</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right"/>
              <w:rPr>
                <w:rFonts w:ascii="Times New Roman" w:hAnsi="Times New Roman" w:cs="Times New Roman"/>
                <w:sz w:val="24"/>
                <w:szCs w:val="24"/>
              </w:rPr>
            </w:pP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F94E25" w:rsidRPr="000164D3" w:rsidRDefault="00F94E25" w:rsidP="00F94E25">
            <w:pPr>
              <w:pStyle w:val="ConsPlusNonformat"/>
              <w:jc w:val="right"/>
            </w:pP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УТВЕРЖДАЮ:</w:t>
            </w:r>
          </w:p>
          <w:p w:rsidR="00F94E25" w:rsidRPr="000164D3" w:rsidRDefault="00F94E25" w:rsidP="00F94E25">
            <w:pPr>
              <w:pStyle w:val="ConsPlusNonformat"/>
              <w:jc w:val="right"/>
              <w:rPr>
                <w:rFonts w:ascii="Times New Roman" w:hAnsi="Times New Roman" w:cs="Times New Roman"/>
                <w:sz w:val="24"/>
                <w:szCs w:val="24"/>
              </w:rPr>
            </w:pP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(наименование должности)</w:t>
            </w: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____________________________</w:t>
            </w: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(подпись, фамилия, инициалы)</w:t>
            </w:r>
          </w:p>
          <w:p w:rsidR="00F94E25" w:rsidRPr="000164D3" w:rsidRDefault="00F94E25" w:rsidP="00F94E25">
            <w:pPr>
              <w:pStyle w:val="ConsPlusNonformat"/>
              <w:jc w:val="right"/>
              <w:rPr>
                <w:rFonts w:ascii="Times New Roman" w:hAnsi="Times New Roman" w:cs="Times New Roman"/>
                <w:sz w:val="24"/>
                <w:szCs w:val="24"/>
              </w:rPr>
            </w:pPr>
            <w:r w:rsidRPr="000164D3">
              <w:rPr>
                <w:rFonts w:ascii="Times New Roman" w:hAnsi="Times New Roman" w:cs="Times New Roman"/>
                <w:sz w:val="24"/>
                <w:szCs w:val="24"/>
              </w:rPr>
              <w:t xml:space="preserve">                                               "___" ___________ 20___ года</w:t>
            </w:r>
          </w:p>
          <w:p w:rsidR="00F94E25" w:rsidRPr="000164D3" w:rsidRDefault="00F94E25" w:rsidP="00F94E25">
            <w:pPr>
              <w:pStyle w:val="ConsPlusNonformat"/>
              <w:jc w:val="right"/>
            </w:pPr>
          </w:p>
          <w:p w:rsidR="00F94E25" w:rsidRPr="000164D3" w:rsidRDefault="00F94E25" w:rsidP="00F94E25">
            <w:pPr>
              <w:pStyle w:val="ConsPlusNonformat"/>
              <w:jc w:val="center"/>
              <w:rPr>
                <w:rFonts w:ascii="Times New Roman" w:hAnsi="Times New Roman" w:cs="Times New Roman"/>
                <w:sz w:val="24"/>
                <w:szCs w:val="24"/>
              </w:rPr>
            </w:pPr>
            <w:bookmarkStart w:id="111" w:name="Par2591"/>
            <w:bookmarkEnd w:id="111"/>
            <w:r w:rsidRPr="000164D3">
              <w:rPr>
                <w:rFonts w:ascii="Times New Roman" w:hAnsi="Times New Roman" w:cs="Times New Roman"/>
                <w:sz w:val="24"/>
                <w:szCs w:val="24"/>
              </w:rPr>
              <w:t>Роспись источников финансирования дефицита местного бюджета Борисоглебского  сельсовета Убинского района Новосибирской области</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 в разрезе кодов источников</w:t>
            </w:r>
          </w:p>
          <w:p w:rsidR="00F94E25" w:rsidRPr="000164D3" w:rsidRDefault="00F94E25" w:rsidP="00F94E25">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финансирования дефицита местного бюджета Борисоглебского сельсовета Убинского района классификации</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источников финансирования дефицитов бюджетов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администратор источников финансирования дефицита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бюджета ________________________________________________</w:t>
            </w:r>
          </w:p>
          <w:p w:rsidR="00F94E25" w:rsidRPr="000164D3" w:rsidRDefault="00F94E25" w:rsidP="00F94E25">
            <w:pPr>
              <w:pStyle w:val="ConsPlusNonformat"/>
              <w:jc w:val="both"/>
            </w:pPr>
          </w:p>
          <w:tbl>
            <w:tblPr>
              <w:tblpPr w:leftFromText="180" w:rightFromText="180" w:vertAnchor="text" w:tblpX="814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tblGrid>
            <w:tr w:rsidR="000164D3" w:rsidRPr="000164D3" w:rsidTr="00E05781">
              <w:trPr>
                <w:trHeight w:val="480"/>
              </w:trPr>
              <w:tc>
                <w:tcPr>
                  <w:tcW w:w="945" w:type="dxa"/>
                </w:tcPr>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384</w:t>
                  </w:r>
                </w:p>
              </w:tc>
            </w:tr>
          </w:tbl>
          <w:p w:rsidR="00F94E25" w:rsidRPr="000164D3" w:rsidRDefault="00F94E25" w:rsidP="00F94E25">
            <w:pPr>
              <w:pStyle w:val="ConsPlusNonformat"/>
              <w:jc w:val="both"/>
            </w:pPr>
            <w:r w:rsidRPr="000164D3">
              <w:t xml:space="preserve">                                                                </w:t>
            </w:r>
          </w:p>
          <w:p w:rsidR="00F94E25" w:rsidRPr="000164D3" w:rsidRDefault="00F94E25" w:rsidP="00F94E25">
            <w:pPr>
              <w:pStyle w:val="ConsPlusNonformat"/>
              <w:jc w:val="both"/>
            </w:pPr>
            <w:r w:rsidRPr="000164D3">
              <w:rPr>
                <w:rFonts w:ascii="Times New Roman" w:hAnsi="Times New Roman" w:cs="Times New Roman"/>
                <w:sz w:val="24"/>
                <w:szCs w:val="24"/>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r w:rsidRPr="000164D3">
              <w:t xml:space="preserve">  </w:t>
            </w:r>
          </w:p>
          <w:p w:rsidR="00F94E25" w:rsidRPr="000164D3" w:rsidRDefault="00F94E25" w:rsidP="00F94E25">
            <w:pPr>
              <w:pStyle w:val="ConsPlusNonformat"/>
              <w:jc w:val="both"/>
            </w:pPr>
            <w:r w:rsidRPr="000164D3">
              <w:t xml:space="preserve">                                                                </w:t>
            </w:r>
          </w:p>
          <w:p w:rsidR="00F94E25" w:rsidRPr="000164D3" w:rsidRDefault="00F94E25" w:rsidP="00F94E25">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0164D3" w:rsidRPr="000164D3" w:rsidTr="00E05781">
              <w:tc>
                <w:tcPr>
                  <w:tcW w:w="1134" w:type="dxa"/>
                  <w:vMerge w:val="restart"/>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134"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center"/>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18</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F94E25" w:rsidRPr="000164D3" w:rsidRDefault="00F94E25" w:rsidP="00F94E25">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 xml:space="preserve">о бюджетных ассигнованиях местного бюджета  Борисоглебского </w:t>
            </w:r>
          </w:p>
          <w:p w:rsidR="00F94E25" w:rsidRPr="000164D3" w:rsidRDefault="00F94E25" w:rsidP="00F94E25">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сельсовета Убинского района Новосибирской</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области на 20___ год и 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(наименование органа местного самоуправления)</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(основание)</w:t>
            </w:r>
          </w:p>
          <w:tbl>
            <w:tblPr>
              <w:tblpPr w:leftFromText="180" w:rightFromText="180" w:vertAnchor="text" w:tblpX="774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tblGrid>
            <w:tr w:rsidR="000164D3" w:rsidRPr="000164D3" w:rsidTr="00E05781">
              <w:trPr>
                <w:trHeight w:val="562"/>
              </w:trPr>
              <w:tc>
                <w:tcPr>
                  <w:tcW w:w="1260" w:type="dxa"/>
                </w:tcPr>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385</w:t>
                  </w:r>
                </w:p>
              </w:tc>
            </w:tr>
          </w:tbl>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tabs>
                <w:tab w:val="left" w:pos="8190"/>
              </w:tabs>
              <w:jc w:val="both"/>
              <w:rPr>
                <w:rFonts w:ascii="Times New Roman" w:hAnsi="Times New Roman" w:cs="Times New Roman"/>
                <w:sz w:val="24"/>
                <w:szCs w:val="24"/>
              </w:rPr>
            </w:pPr>
            <w:r w:rsidRPr="000164D3">
              <w:rPr>
                <w:rFonts w:ascii="Times New Roman" w:hAnsi="Times New Roman" w:cs="Times New Roman"/>
                <w:sz w:val="24"/>
                <w:szCs w:val="24"/>
              </w:rPr>
              <w:t xml:space="preserve">     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r w:rsidRPr="000164D3">
              <w:rPr>
                <w:rFonts w:ascii="Times New Roman" w:hAnsi="Times New Roman" w:cs="Times New Roman"/>
                <w:sz w:val="24"/>
                <w:szCs w:val="24"/>
              </w:rPr>
              <w:tab/>
              <w:t>385</w:t>
            </w:r>
          </w:p>
          <w:p w:rsidR="00F94E25" w:rsidRPr="000164D3" w:rsidRDefault="00F94E25" w:rsidP="00F94E25">
            <w:pPr>
              <w:pStyle w:val="ConsPlusNormal"/>
              <w:ind w:firstLine="540"/>
              <w:jc w:val="both"/>
              <w:rPr>
                <w:rFonts w:ascii="Times New Roman" w:hAnsi="Times New Roman" w:cs="Times New Roman"/>
                <w:sz w:val="24"/>
                <w:szCs w:val="24"/>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0164D3" w:rsidRPr="000164D3" w:rsidTr="00E05781">
              <w:tc>
                <w:tcPr>
                  <w:tcW w:w="5668"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E05781">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19</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Форма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 лимитах бюджетных обязательств местного бюджета Борисоглебского сельсовета Убинского района Новосибирской области</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666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tblGrid>
            <w:tr w:rsidR="000164D3" w:rsidRPr="000164D3" w:rsidTr="00E05781">
              <w:trPr>
                <w:trHeight w:val="435"/>
              </w:trPr>
              <w:tc>
                <w:tcPr>
                  <w:tcW w:w="1590" w:type="dxa"/>
                </w:tcPr>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385</w:t>
                  </w:r>
                </w:p>
              </w:tc>
            </w:tr>
          </w:tbl>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F94E25" w:rsidRPr="000164D3" w:rsidRDefault="00F94E25" w:rsidP="00F94E25">
            <w:pPr>
              <w:pStyle w:val="ConsPlusNonformat"/>
              <w:jc w:val="both"/>
              <w:rPr>
                <w:rFonts w:ascii="Times New Roman" w:hAnsi="Times New Roman" w:cs="Times New Roman"/>
                <w:sz w:val="24"/>
                <w:szCs w:val="24"/>
              </w:rPr>
            </w:pPr>
          </w:p>
          <w:tbl>
            <w:tblPr>
              <w:tblW w:w="9396" w:type="dxa"/>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992"/>
              <w:gridCol w:w="907"/>
              <w:gridCol w:w="1020"/>
              <w:gridCol w:w="1050"/>
              <w:gridCol w:w="27"/>
              <w:gridCol w:w="1275"/>
              <w:gridCol w:w="1134"/>
              <w:gridCol w:w="1108"/>
              <w:gridCol w:w="40"/>
            </w:tblGrid>
            <w:tr w:rsidR="000164D3" w:rsidRPr="000164D3" w:rsidTr="00E05781">
              <w:trPr>
                <w:gridAfter w:val="1"/>
                <w:wAfter w:w="40" w:type="dxa"/>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w:t>
                  </w:r>
                  <w:r w:rsidRPr="000164D3">
                    <w:rPr>
                      <w:rFonts w:ascii="Times New Roman" w:hAnsi="Times New Roman" w:cs="Times New Roman"/>
                      <w:sz w:val="24"/>
                      <w:szCs w:val="24"/>
                    </w:rPr>
                    <w:cr/>
                    <w:t>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Лимиты бюджетных обязательств</w:t>
                  </w:r>
                </w:p>
              </w:tc>
            </w:tr>
            <w:tr w:rsidR="000164D3" w:rsidRPr="000164D3" w:rsidTr="00E05781">
              <w:trPr>
                <w:jc w:val="center"/>
              </w:trPr>
              <w:tc>
                <w:tcPr>
                  <w:tcW w:w="1843"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90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r>
            <w:tr w:rsidR="000164D3" w:rsidRPr="000164D3" w:rsidTr="00E0578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20</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jc w:val="right"/>
              <w:rPr>
                <w:lang w:val="ru-RU"/>
              </w:rPr>
            </w:pPr>
            <w:r w:rsidRPr="000164D3">
              <w:rPr>
                <w:lang w:val="ru-RU"/>
              </w:rPr>
              <w:t>Форма</w:t>
            </w:r>
          </w:p>
          <w:p w:rsidR="00F94E25" w:rsidRPr="000164D3" w:rsidRDefault="00F94E25" w:rsidP="00F94E25">
            <w:pPr>
              <w:rPr>
                <w:lang w:val="ru-RU"/>
              </w:rPr>
            </w:pPr>
          </w:p>
          <w:p w:rsidR="00F94E25" w:rsidRPr="000164D3" w:rsidRDefault="00F94E25" w:rsidP="00F94E25">
            <w:pPr>
              <w:rPr>
                <w:lang w:val="ru-RU"/>
              </w:rPr>
            </w:pPr>
          </w:p>
          <w:p w:rsidR="00F94E25" w:rsidRPr="000164D3" w:rsidRDefault="00F94E25" w:rsidP="00F94E25">
            <w:pPr>
              <w:rPr>
                <w:lang w:val="ru-RU"/>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об изменении бюджетных ассигнований местного бюджета Борисоглебского сельсовета Убинского района Новосибирской области</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721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tblGrid>
            <w:tr w:rsidR="000164D3" w:rsidRPr="000164D3" w:rsidTr="00E05781">
              <w:trPr>
                <w:trHeight w:val="570"/>
              </w:trPr>
              <w:tc>
                <w:tcPr>
                  <w:tcW w:w="1260" w:type="dxa"/>
                </w:tcPr>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385</w:t>
                  </w:r>
                </w:p>
              </w:tc>
            </w:tr>
          </w:tbl>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tabs>
                <w:tab w:val="left" w:pos="7260"/>
              </w:tabs>
              <w:jc w:val="both"/>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r w:rsidRPr="000164D3">
              <w:rPr>
                <w:rFonts w:ascii="Times New Roman" w:hAnsi="Times New Roman" w:cs="Times New Roman"/>
                <w:sz w:val="24"/>
                <w:szCs w:val="24"/>
              </w:rPr>
              <w:tab/>
              <w:t>385</w:t>
            </w:r>
          </w:p>
          <w:p w:rsidR="00F94E25" w:rsidRPr="000164D3" w:rsidRDefault="00F94E25" w:rsidP="00F94E25">
            <w:pPr>
              <w:pStyle w:val="ConsPlusNormal"/>
              <w:ind w:firstLine="540"/>
              <w:jc w:val="both"/>
              <w:rPr>
                <w:rFonts w:ascii="Times New Roman" w:hAnsi="Times New Roman" w:cs="Times New Roman"/>
                <w:sz w:val="24"/>
                <w:szCs w:val="24"/>
              </w:rPr>
            </w:pPr>
          </w:p>
          <w:tbl>
            <w:tblPr>
              <w:tblW w:w="9663" w:type="dxa"/>
              <w:tblLayout w:type="fixed"/>
              <w:tblCellMar>
                <w:top w:w="102" w:type="dxa"/>
                <w:left w:w="62" w:type="dxa"/>
                <w:bottom w:w="102" w:type="dxa"/>
                <w:right w:w="62" w:type="dxa"/>
              </w:tblCellMar>
              <w:tblLook w:val="0000" w:firstRow="0" w:lastRow="0" w:firstColumn="0" w:lastColumn="0" w:noHBand="0" w:noVBand="0"/>
            </w:tblPr>
            <w:tblGrid>
              <w:gridCol w:w="1135"/>
              <w:gridCol w:w="851"/>
              <w:gridCol w:w="1329"/>
              <w:gridCol w:w="964"/>
              <w:gridCol w:w="1275"/>
              <w:gridCol w:w="992"/>
              <w:gridCol w:w="1077"/>
              <w:gridCol w:w="1020"/>
              <w:gridCol w:w="1020"/>
            </w:tblGrid>
            <w:tr w:rsidR="000164D3" w:rsidRPr="000164D3" w:rsidTr="00E05781">
              <w:tc>
                <w:tcPr>
                  <w:tcW w:w="4279" w:type="dxa"/>
                  <w:gridSpan w:val="4"/>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135"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851"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329"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текущ</w:t>
                  </w:r>
                  <w:r w:rsidRPr="000164D3">
                    <w:rPr>
                      <w:rFonts w:ascii="Times New Roman" w:hAnsi="Times New Roman" w:cs="Times New Roman"/>
                      <w:sz w:val="24"/>
                      <w:szCs w:val="24"/>
                    </w:rPr>
                    <w:cr/>
                    <w:t>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Изменения (+, -)</w:t>
                  </w:r>
                </w:p>
              </w:tc>
            </w:tr>
            <w:tr w:rsidR="000164D3" w:rsidRPr="000164D3" w:rsidTr="00E05781">
              <w:tc>
                <w:tcPr>
                  <w:tcW w:w="1135"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329"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1135"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32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r>
            <w:tr w:rsidR="000164D3" w:rsidRPr="000164D3" w:rsidTr="00E05781">
              <w:tc>
                <w:tcPr>
                  <w:tcW w:w="1135"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32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135"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32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21</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jc w:val="right"/>
              <w:rPr>
                <w:lang w:val="ru-RU"/>
              </w:rPr>
            </w:pPr>
            <w:r w:rsidRPr="000164D3">
              <w:rPr>
                <w:lang w:val="ru-RU"/>
              </w:rPr>
              <w:t>Форма</w:t>
            </w:r>
          </w:p>
          <w:p w:rsidR="00F94E25" w:rsidRPr="000164D3" w:rsidRDefault="00F94E25" w:rsidP="00F94E25">
            <w:pPr>
              <w:rPr>
                <w:lang w:val="ru-RU"/>
              </w:rPr>
            </w:pP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bookmarkStart w:id="112" w:name="Par3009"/>
            <w:bookmarkEnd w:id="112"/>
            <w:r w:rsidRPr="000164D3">
              <w:rPr>
                <w:rFonts w:ascii="Times New Roman" w:hAnsi="Times New Roman" w:cs="Times New Roman"/>
                <w:sz w:val="24"/>
                <w:szCs w:val="24"/>
              </w:rPr>
              <w:t>УВЕДОМЛЕНИЕ N</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об изменении лимитов бюджетных обязательств местного бюджета Борисоглебского сельсовета Убинского района  Новосибирской области </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676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tblGrid>
            <w:tr w:rsidR="000164D3" w:rsidRPr="000164D3" w:rsidTr="00E05781">
              <w:trPr>
                <w:trHeight w:val="435"/>
              </w:trPr>
              <w:tc>
                <w:tcPr>
                  <w:tcW w:w="765" w:type="dxa"/>
                </w:tcPr>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384</w:t>
                  </w:r>
                </w:p>
              </w:tc>
            </w:tr>
          </w:tbl>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F94E25" w:rsidRPr="000164D3" w:rsidRDefault="00F94E25" w:rsidP="00F94E25">
            <w:pPr>
              <w:pStyle w:val="ConsPlusNormal"/>
              <w:ind w:firstLine="540"/>
              <w:jc w:val="both"/>
              <w:rPr>
                <w:rFonts w:ascii="Times New Roman" w:hAnsi="Times New Roman" w:cs="Times New Roman"/>
                <w:sz w:val="24"/>
                <w:szCs w:val="24"/>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1702"/>
              <w:gridCol w:w="709"/>
              <w:gridCol w:w="709"/>
              <w:gridCol w:w="992"/>
              <w:gridCol w:w="1134"/>
              <w:gridCol w:w="850"/>
              <w:gridCol w:w="1047"/>
              <w:gridCol w:w="1020"/>
              <w:gridCol w:w="850"/>
              <w:gridCol w:w="1052"/>
            </w:tblGrid>
            <w:tr w:rsidR="000164D3" w:rsidRPr="000164D3" w:rsidTr="00E05781">
              <w:tc>
                <w:tcPr>
                  <w:tcW w:w="1702"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4819" w:type="dxa"/>
                  <w:gridSpan w:val="5"/>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70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709"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134"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850"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год до изменений</w:t>
                  </w:r>
                </w:p>
              </w:tc>
              <w:tc>
                <w:tcPr>
                  <w:tcW w:w="1047"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текущ</w:t>
                  </w:r>
                  <w:r w:rsidRPr="000164D3">
                    <w:rPr>
                      <w:rFonts w:ascii="Times New Roman" w:hAnsi="Times New Roman" w:cs="Times New Roman"/>
                      <w:sz w:val="24"/>
                      <w:szCs w:val="24"/>
                    </w:rPr>
                    <w:cr/>
                    <w:t>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на год с изменениями</w:t>
                  </w:r>
                </w:p>
              </w:tc>
              <w:tc>
                <w:tcPr>
                  <w:tcW w:w="1902" w:type="dxa"/>
                  <w:gridSpan w:val="2"/>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Изменения (+, -)</w:t>
                  </w:r>
                </w:p>
              </w:tc>
            </w:tr>
            <w:tr w:rsidR="000164D3" w:rsidRPr="000164D3" w:rsidTr="00E05781">
              <w:tc>
                <w:tcPr>
                  <w:tcW w:w="170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1047"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70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c>
                <w:tcPr>
                  <w:tcW w:w="105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10</w:t>
                  </w:r>
                </w:p>
              </w:tc>
            </w:tr>
            <w:tr w:rsidR="000164D3" w:rsidRPr="000164D3" w:rsidTr="00E05781">
              <w:tc>
                <w:tcPr>
                  <w:tcW w:w="170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70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70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 расходов</w:t>
                  </w: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22</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jc w:val="right"/>
              <w:rPr>
                <w:lang w:val="ru-RU"/>
              </w:rPr>
            </w:pPr>
            <w:r w:rsidRPr="000164D3">
              <w:rPr>
                <w:lang w:val="ru-RU"/>
              </w:rPr>
              <w:t>Форма</w:t>
            </w:r>
          </w:p>
          <w:p w:rsidR="00F94E25" w:rsidRPr="000164D3" w:rsidRDefault="00F94E25" w:rsidP="00F94E25">
            <w:pPr>
              <w:rPr>
                <w:lang w:val="ru-RU"/>
              </w:rPr>
            </w:pPr>
          </w:p>
          <w:p w:rsidR="00F94E25" w:rsidRPr="000164D3" w:rsidRDefault="00F94E25" w:rsidP="00F94E25">
            <w:pPr>
              <w:pStyle w:val="ConsPlusNormal"/>
              <w:ind w:firstLine="540"/>
              <w:jc w:val="both"/>
            </w:pPr>
          </w:p>
          <w:p w:rsidR="00F94E25" w:rsidRPr="000164D3" w:rsidRDefault="00F94E25" w:rsidP="00F94E25">
            <w:pPr>
              <w:pStyle w:val="ConsPlusNonformat"/>
              <w:jc w:val="center"/>
              <w:rPr>
                <w:rFonts w:ascii="Times New Roman" w:hAnsi="Times New Roman" w:cs="Times New Roman"/>
                <w:sz w:val="24"/>
                <w:szCs w:val="24"/>
              </w:rPr>
            </w:pPr>
            <w:bookmarkStart w:id="113" w:name="Par3105"/>
            <w:bookmarkEnd w:id="113"/>
            <w:r w:rsidRPr="000164D3">
              <w:rPr>
                <w:rFonts w:ascii="Times New Roman" w:hAnsi="Times New Roman" w:cs="Times New Roman"/>
                <w:sz w:val="24"/>
                <w:szCs w:val="24"/>
              </w:rPr>
              <w:t>УВЕДОМЛЕНИЕ N</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об изменении бюджетных ассигнований местного бюджета Борисоглебского </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сельсовета Убинского района  Новосибирской области </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 20___ год и 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(наименование органа местного самоуправления)</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Основание ______________________________________________________</w:t>
            </w:r>
          </w:p>
          <w:tbl>
            <w:tblPr>
              <w:tblpPr w:leftFromText="180" w:rightFromText="180" w:vertAnchor="text" w:tblpX="6319"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0164D3" w:rsidRPr="000164D3" w:rsidTr="00E05781">
              <w:trPr>
                <w:trHeight w:val="390"/>
              </w:trPr>
              <w:tc>
                <w:tcPr>
                  <w:tcW w:w="1800" w:type="dxa"/>
                </w:tcPr>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384</w:t>
                  </w:r>
                </w:p>
              </w:tc>
            </w:tr>
          </w:tbl>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1134"/>
              <w:gridCol w:w="993"/>
              <w:gridCol w:w="992"/>
              <w:gridCol w:w="992"/>
              <w:gridCol w:w="1559"/>
              <w:gridCol w:w="993"/>
              <w:gridCol w:w="992"/>
              <w:gridCol w:w="1134"/>
              <w:gridCol w:w="1134"/>
            </w:tblGrid>
            <w:tr w:rsidR="000164D3" w:rsidRPr="000164D3" w:rsidTr="00E05781">
              <w:tc>
                <w:tcPr>
                  <w:tcW w:w="4111" w:type="dxa"/>
                  <w:gridSpan w:val="4"/>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w:t>
                  </w:r>
                  <w:r w:rsidRPr="000164D3">
                    <w:rPr>
                      <w:rFonts w:ascii="Times New Roman" w:hAnsi="Times New Roman" w:cs="Times New Roman"/>
                      <w:sz w:val="24"/>
                      <w:szCs w:val="24"/>
                    </w:rPr>
                    <w:cr/>
                    <w:t>фикации</w:t>
                  </w:r>
                </w:p>
              </w:tc>
              <w:tc>
                <w:tcPr>
                  <w:tcW w:w="5812" w:type="dxa"/>
                  <w:gridSpan w:val="5"/>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134"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993"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 расходов</w:t>
                  </w:r>
                </w:p>
              </w:tc>
              <w:tc>
                <w:tcPr>
                  <w:tcW w:w="992"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559"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 20___ год до изменений</w:t>
                  </w:r>
                </w:p>
              </w:tc>
              <w:tc>
                <w:tcPr>
                  <w:tcW w:w="993"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текущие изменения (+, -)</w:t>
                  </w:r>
                </w:p>
              </w:tc>
              <w:tc>
                <w:tcPr>
                  <w:tcW w:w="992" w:type="dxa"/>
                  <w:vMerge w:val="restart"/>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ИТОГО на 20___ год с изменениями</w:t>
                  </w:r>
                </w:p>
              </w:tc>
              <w:tc>
                <w:tcPr>
                  <w:tcW w:w="2268" w:type="dxa"/>
                  <w:gridSpan w:val="2"/>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Изменения (+, -)</w:t>
                  </w:r>
                </w:p>
              </w:tc>
            </w:tr>
            <w:tr w:rsidR="000164D3" w:rsidRPr="000164D3" w:rsidTr="00E05781">
              <w:tc>
                <w:tcPr>
                  <w:tcW w:w="1134"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9</w:t>
                  </w: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23</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tabs>
                <w:tab w:val="left" w:pos="3315"/>
              </w:tabs>
              <w:jc w:val="right"/>
              <w:rPr>
                <w:lang w:val="ru-RU"/>
              </w:rPr>
            </w:pPr>
            <w:r w:rsidRPr="000164D3">
              <w:rPr>
                <w:lang w:val="ru-RU"/>
              </w:rPr>
              <w:t>Форма</w:t>
            </w:r>
          </w:p>
          <w:p w:rsidR="00F94E25" w:rsidRPr="000164D3" w:rsidRDefault="00F94E25" w:rsidP="00F94E25">
            <w:pPr>
              <w:rPr>
                <w:lang w:val="ru-RU"/>
              </w:rPr>
            </w:pPr>
          </w:p>
          <w:p w:rsidR="00F94E25" w:rsidRPr="000164D3" w:rsidRDefault="00F94E25" w:rsidP="00F94E25">
            <w:pPr>
              <w:rPr>
                <w:lang w:val="ru-RU"/>
              </w:rPr>
            </w:pPr>
          </w:p>
          <w:p w:rsidR="00F94E25" w:rsidRPr="000164D3" w:rsidRDefault="00F94E25" w:rsidP="00F94E25">
            <w:pPr>
              <w:rPr>
                <w:lang w:val="ru-RU"/>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ab/>
              <w:t>УВЕДОМЛЕНИЕ N</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об изменении бюджетных ассигнований местного бюджета Борисоглебского </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 xml:space="preserve"> сельсовета Убинского района  Новосибирской области </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Основание ______________________________________________________</w:t>
            </w:r>
          </w:p>
          <w:tbl>
            <w:tblPr>
              <w:tblpPr w:leftFromText="180" w:rightFromText="180" w:vertAnchor="text" w:tblpX="711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tblGrid>
            <w:tr w:rsidR="000164D3" w:rsidRPr="000164D3" w:rsidTr="00E05781">
              <w:trPr>
                <w:trHeight w:val="450"/>
              </w:trPr>
              <w:tc>
                <w:tcPr>
                  <w:tcW w:w="1080" w:type="dxa"/>
                </w:tcPr>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384</w:t>
                  </w:r>
                </w:p>
              </w:tc>
            </w:tr>
          </w:tbl>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F94E25" w:rsidRPr="000164D3" w:rsidRDefault="00F94E25" w:rsidP="00F94E2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993"/>
              <w:gridCol w:w="1418"/>
              <w:gridCol w:w="1275"/>
              <w:gridCol w:w="1276"/>
              <w:gridCol w:w="1276"/>
              <w:gridCol w:w="1412"/>
            </w:tblGrid>
            <w:tr w:rsidR="000164D3" w:rsidRPr="000164D3" w:rsidTr="00E05781">
              <w:tc>
                <w:tcPr>
                  <w:tcW w:w="1417" w:type="dxa"/>
                  <w:vMerge w:val="restart"/>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417"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r w:rsidRPr="000164D3">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E05781">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r>
            <w:tr w:rsidR="000164D3" w:rsidRPr="000164D3" w:rsidTr="00E05781">
              <w:tc>
                <w:tcPr>
                  <w:tcW w:w="6379" w:type="dxa"/>
                  <w:gridSpan w:val="5"/>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540"/>
              <w:jc w:val="both"/>
            </w:pPr>
          </w:p>
          <w:p w:rsidR="00F94E25" w:rsidRPr="000164D3" w:rsidRDefault="00F94E25" w:rsidP="00F94E25">
            <w:pPr>
              <w:pStyle w:val="ConsPlusNormal"/>
              <w:ind w:firstLine="540"/>
              <w:jc w:val="both"/>
            </w:pPr>
          </w:p>
          <w:p w:rsidR="00F94E25" w:rsidRPr="000164D3" w:rsidRDefault="00F94E25" w:rsidP="00F94E25">
            <w:pPr>
              <w:pStyle w:val="ConsPlusNormal"/>
              <w:ind w:firstLine="540"/>
              <w:jc w:val="both"/>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24</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tabs>
                <w:tab w:val="left" w:pos="3315"/>
              </w:tabs>
              <w:jc w:val="right"/>
              <w:rPr>
                <w:lang w:val="ru-RU"/>
              </w:rPr>
            </w:pPr>
            <w:r w:rsidRPr="000164D3">
              <w:rPr>
                <w:lang w:val="ru-RU"/>
              </w:rPr>
              <w:t>Форма</w:t>
            </w:r>
          </w:p>
          <w:p w:rsidR="00F94E25" w:rsidRPr="000164D3" w:rsidRDefault="00F94E25" w:rsidP="00F94E25">
            <w:pPr>
              <w:rPr>
                <w:lang w:val="ru-RU"/>
              </w:rPr>
            </w:pPr>
          </w:p>
          <w:p w:rsidR="00F94E25" w:rsidRPr="000164D3" w:rsidRDefault="00F94E25" w:rsidP="00F94E25">
            <w:pPr>
              <w:pStyle w:val="ConsPlusNonformat"/>
              <w:spacing w:before="260"/>
              <w:jc w:val="center"/>
              <w:rPr>
                <w:rFonts w:ascii="Times New Roman" w:hAnsi="Times New Roman" w:cs="Times New Roman"/>
                <w:sz w:val="24"/>
                <w:szCs w:val="24"/>
              </w:rPr>
            </w:pPr>
            <w:r w:rsidRPr="000164D3">
              <w:rPr>
                <w:rFonts w:ascii="Times New Roman" w:hAnsi="Times New Roman" w:cs="Times New Roman"/>
                <w:sz w:val="24"/>
                <w:szCs w:val="24"/>
              </w:rPr>
              <w:t>УВЕДОМЛЕНИЕ N</w:t>
            </w:r>
          </w:p>
          <w:p w:rsidR="00F94E25" w:rsidRPr="000164D3" w:rsidRDefault="00F94E25" w:rsidP="00F94E25">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об изменении лимитов бюджетных обязательств местного бюджета Борисоглебского сельсовета Убинского района  Новосибирской области</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плановый период 20___ и 20___ годов</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Основание ______________________________________________________</w:t>
            </w:r>
          </w:p>
          <w:tbl>
            <w:tblPr>
              <w:tblpPr w:leftFromText="180" w:rightFromText="180" w:vertAnchor="text" w:tblpX="744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tblGrid>
            <w:tr w:rsidR="000164D3" w:rsidRPr="000164D3" w:rsidTr="00E05781">
              <w:trPr>
                <w:trHeight w:val="540"/>
              </w:trPr>
              <w:tc>
                <w:tcPr>
                  <w:tcW w:w="1155" w:type="dxa"/>
                </w:tcPr>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384</w:t>
                  </w:r>
                </w:p>
              </w:tc>
            </w:tr>
          </w:tbl>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F94E25" w:rsidRPr="000164D3" w:rsidRDefault="00F94E25" w:rsidP="00F94E2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0164D3" w:rsidRPr="000164D3" w:rsidTr="00E05781">
              <w:tc>
                <w:tcPr>
                  <w:tcW w:w="1417" w:type="dxa"/>
                  <w:vMerge w:val="restart"/>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417"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E05781">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6801" w:type="dxa"/>
                  <w:gridSpan w:val="5"/>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p>
          <w:p w:rsidR="00F94E25" w:rsidRPr="000164D3" w:rsidRDefault="00F94E25" w:rsidP="00F94E25">
            <w:pPr>
              <w:pStyle w:val="ConsPlusNormal"/>
              <w:ind w:firstLine="708"/>
              <w:jc w:val="right"/>
              <w:outlineLvl w:val="1"/>
              <w:rPr>
                <w:rFonts w:ascii="Times New Roman" w:hAnsi="Times New Roman" w:cs="Times New Roman"/>
                <w:sz w:val="24"/>
                <w:szCs w:val="24"/>
              </w:rPr>
            </w:pPr>
            <w:r w:rsidRPr="000164D3">
              <w:rPr>
                <w:rFonts w:ascii="Times New Roman" w:hAnsi="Times New Roman" w:cs="Times New Roman"/>
                <w:sz w:val="24"/>
                <w:szCs w:val="24"/>
              </w:rPr>
              <w:t>Приложение N 25</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к Порядку составления и ведения сводной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Борисоглебского  сельсовета Убинского района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Новосибирской области, бюджетных росписей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главных распорядителей (распорядителей) средств </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местного бюджета и главных администраторов</w:t>
            </w:r>
          </w:p>
          <w:p w:rsidR="00F94E25" w:rsidRPr="000164D3" w:rsidRDefault="00F94E25" w:rsidP="00F94E25">
            <w:pPr>
              <w:pStyle w:val="ConsPlusNormal"/>
              <w:jc w:val="right"/>
              <w:rPr>
                <w:rFonts w:ascii="Times New Roman" w:hAnsi="Times New Roman" w:cs="Times New Roman"/>
                <w:sz w:val="24"/>
                <w:szCs w:val="24"/>
              </w:rPr>
            </w:pPr>
            <w:r w:rsidRPr="000164D3">
              <w:rPr>
                <w:rFonts w:ascii="Times New Roman" w:hAnsi="Times New Roman" w:cs="Times New Roman"/>
                <w:sz w:val="24"/>
                <w:szCs w:val="24"/>
              </w:rPr>
              <w:t xml:space="preserve">                                            источников финансирования дефицита местного бюджета</w:t>
            </w:r>
          </w:p>
          <w:p w:rsidR="00F94E25" w:rsidRPr="000164D3" w:rsidRDefault="00F94E25" w:rsidP="00F94E25">
            <w:pPr>
              <w:pStyle w:val="ConsPlusNormal"/>
              <w:jc w:val="center"/>
              <w:rPr>
                <w:rFonts w:ascii="Times New Roman" w:hAnsi="Times New Roman" w:cs="Times New Roman"/>
                <w:sz w:val="24"/>
                <w:szCs w:val="24"/>
              </w:rPr>
            </w:pPr>
          </w:p>
          <w:p w:rsidR="00F94E25" w:rsidRPr="000164D3" w:rsidRDefault="00F94E25" w:rsidP="00F94E25">
            <w:pPr>
              <w:tabs>
                <w:tab w:val="left" w:pos="3315"/>
              </w:tabs>
              <w:jc w:val="right"/>
              <w:rPr>
                <w:lang w:val="ru-RU"/>
              </w:rPr>
            </w:pPr>
            <w:r w:rsidRPr="000164D3">
              <w:rPr>
                <w:lang w:val="ru-RU"/>
              </w:rPr>
              <w:t>Форма</w:t>
            </w:r>
          </w:p>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bookmarkStart w:id="114" w:name="Par3348"/>
            <w:bookmarkEnd w:id="114"/>
            <w:r w:rsidRPr="000164D3">
              <w:rPr>
                <w:rFonts w:ascii="Times New Roman" w:hAnsi="Times New Roman" w:cs="Times New Roman"/>
                <w:sz w:val="24"/>
                <w:szCs w:val="24"/>
              </w:rPr>
              <w:t>УВЕДОМЛЕНИЕ N</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об изменении бюджетных ассигнований по межбюджетным трансфертам</w:t>
            </w:r>
          </w:p>
          <w:p w:rsidR="00F94E25" w:rsidRPr="000164D3" w:rsidRDefault="00F94E25" w:rsidP="00F94E25">
            <w:pPr>
              <w:pStyle w:val="ConsPlusNormal"/>
              <w:rPr>
                <w:rFonts w:ascii="Times New Roman" w:hAnsi="Times New Roman" w:cs="Times New Roman"/>
                <w:sz w:val="24"/>
                <w:szCs w:val="24"/>
              </w:rPr>
            </w:pPr>
            <w:r w:rsidRPr="000164D3">
              <w:rPr>
                <w:rFonts w:ascii="Times New Roman" w:hAnsi="Times New Roman" w:cs="Times New Roman"/>
                <w:sz w:val="24"/>
                <w:szCs w:val="24"/>
              </w:rPr>
              <w:t xml:space="preserve">местного бюджета  Борисоглебского  сельсовета Убинского района  </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Новосибирской области на плановый период 20___ и 20___ годов</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от ___ __________ 20___ года</w:t>
            </w:r>
          </w:p>
          <w:p w:rsidR="00F94E25" w:rsidRPr="000164D3" w:rsidRDefault="00F94E25" w:rsidP="00F94E25">
            <w:pPr>
              <w:pStyle w:val="ConsPlusNonformat"/>
              <w:jc w:val="both"/>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(получатель средств местного бюджета)</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___________________________________________________________________________</w:t>
            </w: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(наименование органа местного самоуправления)</w:t>
            </w:r>
          </w:p>
          <w:p w:rsidR="00F94E25" w:rsidRPr="000164D3" w:rsidRDefault="00F94E25" w:rsidP="00F94E25">
            <w:pPr>
              <w:pStyle w:val="ConsPlusNonformat"/>
              <w:jc w:val="center"/>
              <w:rPr>
                <w:rFonts w:ascii="Times New Roman" w:hAnsi="Times New Roman" w:cs="Times New Roman"/>
                <w:sz w:val="24"/>
                <w:szCs w:val="24"/>
              </w:rPr>
            </w:pPr>
          </w:p>
          <w:p w:rsidR="00F94E25" w:rsidRPr="000164D3" w:rsidRDefault="00F94E25" w:rsidP="00F94E25">
            <w:pPr>
              <w:pStyle w:val="ConsPlusNonformat"/>
              <w:jc w:val="center"/>
              <w:rPr>
                <w:rFonts w:ascii="Times New Roman" w:hAnsi="Times New Roman" w:cs="Times New Roman"/>
                <w:sz w:val="24"/>
                <w:szCs w:val="24"/>
              </w:rPr>
            </w:pPr>
            <w:r w:rsidRPr="000164D3">
              <w:rPr>
                <w:rFonts w:ascii="Times New Roman" w:hAnsi="Times New Roman" w:cs="Times New Roman"/>
                <w:sz w:val="24"/>
                <w:szCs w:val="24"/>
              </w:rPr>
              <w:t>Основание ______________________________________________________</w:t>
            </w:r>
          </w:p>
          <w:p w:rsidR="00F94E25" w:rsidRPr="000164D3" w:rsidRDefault="00F94E25" w:rsidP="00F94E25">
            <w:pPr>
              <w:pStyle w:val="ConsPlusNonformat"/>
              <w:jc w:val="both"/>
              <w:rPr>
                <w:rFonts w:ascii="Times New Roman" w:hAnsi="Times New Roman" w:cs="Times New Roman"/>
                <w:sz w:val="24"/>
                <w:szCs w:val="24"/>
              </w:rPr>
            </w:pPr>
          </w:p>
          <w:tbl>
            <w:tblPr>
              <w:tblpPr w:leftFromText="180" w:rightFromText="180" w:vertAnchor="text" w:tblpX="622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tblGrid>
            <w:tr w:rsidR="000164D3" w:rsidRPr="000164D3" w:rsidTr="00E05781">
              <w:trPr>
                <w:trHeight w:val="465"/>
              </w:trPr>
              <w:tc>
                <w:tcPr>
                  <w:tcW w:w="750" w:type="dxa"/>
                </w:tcPr>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384</w:t>
                  </w:r>
                </w:p>
              </w:tc>
            </w:tr>
          </w:tbl>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0164D3">
                <w:rPr>
                  <w:rFonts w:ascii="Times New Roman" w:hAnsi="Times New Roman" w:cs="Times New Roman"/>
                  <w:sz w:val="24"/>
                  <w:szCs w:val="24"/>
                </w:rPr>
                <w:t>ОКЕИ</w:t>
              </w:r>
            </w:hyperlink>
            <w:r w:rsidRPr="000164D3">
              <w:rPr>
                <w:rFonts w:ascii="Times New Roman" w:hAnsi="Times New Roman" w:cs="Times New Roman"/>
                <w:sz w:val="24"/>
                <w:szCs w:val="24"/>
              </w:rPr>
              <w:t xml:space="preserve">                                                                 </w:t>
            </w:r>
          </w:p>
          <w:p w:rsidR="00F94E25" w:rsidRPr="000164D3" w:rsidRDefault="00F94E25" w:rsidP="00F94E25">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2"/>
              <w:gridCol w:w="1134"/>
              <w:gridCol w:w="1418"/>
              <w:gridCol w:w="1559"/>
              <w:gridCol w:w="1134"/>
              <w:gridCol w:w="1134"/>
              <w:gridCol w:w="1412"/>
            </w:tblGrid>
            <w:tr w:rsidR="000164D3" w:rsidRPr="000164D3" w:rsidTr="00E05781">
              <w:tc>
                <w:tcPr>
                  <w:tcW w:w="1702" w:type="dxa"/>
                  <w:vMerge w:val="restart"/>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Наименование</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Код бюджетной классификации</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Сумма</w:t>
                  </w:r>
                </w:p>
              </w:tc>
            </w:tr>
            <w:tr w:rsidR="000164D3" w:rsidRPr="000164D3" w:rsidTr="00E05781">
              <w:tc>
                <w:tcPr>
                  <w:tcW w:w="1702" w:type="dxa"/>
                  <w:vMerge/>
                  <w:tcBorders>
                    <w:top w:val="single" w:sz="4" w:space="0" w:color="auto"/>
                    <w:left w:val="single" w:sz="4" w:space="0" w:color="auto"/>
                    <w:bottom w:val="single" w:sz="4" w:space="0" w:color="auto"/>
                    <w:right w:val="single" w:sz="4" w:space="0" w:color="auto"/>
                  </w:tcBorders>
                </w:tcPr>
                <w:p w:rsidR="00F94E25" w:rsidRPr="000164D3" w:rsidRDefault="00F94E25" w:rsidP="00E05781">
                  <w:pPr>
                    <w:pStyle w:val="ConsPlusNormal"/>
                    <w:ind w:firstLine="54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подраздела</w:t>
                  </w:r>
                </w:p>
              </w:tc>
              <w:tc>
                <w:tcPr>
                  <w:tcW w:w="155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rPr>
                      <w:rFonts w:ascii="Times New Roman" w:hAnsi="Times New Roman" w:cs="Times New Roman"/>
                      <w:sz w:val="24"/>
                      <w:szCs w:val="24"/>
                    </w:rPr>
                  </w:pPr>
                  <w:r w:rsidRPr="000164D3">
                    <w:rPr>
                      <w:rFonts w:ascii="Times New Roman" w:hAnsi="Times New Roman" w:cs="Times New Roman"/>
                      <w:sz w:val="24"/>
                      <w:szCs w:val="24"/>
                    </w:rPr>
                    <w:t>20___ год</w:t>
                  </w:r>
                </w:p>
              </w:tc>
            </w:tr>
            <w:tr w:rsidR="000164D3" w:rsidRPr="000164D3" w:rsidTr="00E05781">
              <w:tc>
                <w:tcPr>
                  <w:tcW w:w="170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jc w:val="center"/>
                    <w:rPr>
                      <w:rFonts w:ascii="Times New Roman" w:hAnsi="Times New Roman" w:cs="Times New Roman"/>
                      <w:sz w:val="24"/>
                      <w:szCs w:val="24"/>
                    </w:rPr>
                  </w:pPr>
                  <w:r w:rsidRPr="000164D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6</w:t>
                  </w: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ind w:firstLine="0"/>
                    <w:jc w:val="center"/>
                    <w:rPr>
                      <w:rFonts w:ascii="Times New Roman" w:hAnsi="Times New Roman" w:cs="Times New Roman"/>
                      <w:sz w:val="24"/>
                      <w:szCs w:val="24"/>
                    </w:rPr>
                  </w:pPr>
                  <w:r w:rsidRPr="000164D3">
                    <w:rPr>
                      <w:rFonts w:ascii="Times New Roman" w:hAnsi="Times New Roman" w:cs="Times New Roman"/>
                      <w:sz w:val="24"/>
                      <w:szCs w:val="24"/>
                    </w:rPr>
                    <w:t>7</w:t>
                  </w:r>
                </w:p>
              </w:tc>
            </w:tr>
            <w:tr w:rsidR="000164D3" w:rsidRPr="000164D3" w:rsidTr="00E05781">
              <w:tc>
                <w:tcPr>
                  <w:tcW w:w="170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r w:rsidR="000164D3" w:rsidRPr="000164D3" w:rsidTr="00E05781">
              <w:tc>
                <w:tcPr>
                  <w:tcW w:w="6947" w:type="dxa"/>
                  <w:gridSpan w:val="5"/>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r w:rsidRPr="000164D3">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F94E25" w:rsidRPr="000164D3" w:rsidRDefault="00F94E25" w:rsidP="00E05781">
                  <w:pPr>
                    <w:pStyle w:val="ConsPlusNormal"/>
                    <w:rPr>
                      <w:rFonts w:ascii="Times New Roman" w:hAnsi="Times New Roman" w:cs="Times New Roman"/>
                      <w:sz w:val="24"/>
                      <w:szCs w:val="24"/>
                    </w:rPr>
                  </w:pPr>
                </w:p>
              </w:tc>
            </w:tr>
          </w:tbl>
          <w:p w:rsidR="00F94E25" w:rsidRPr="000164D3" w:rsidRDefault="00F94E25" w:rsidP="00F94E25">
            <w:pPr>
              <w:pStyle w:val="ConsPlusNormal"/>
              <w:ind w:firstLine="540"/>
              <w:jc w:val="both"/>
              <w:rPr>
                <w:rFonts w:ascii="Times New Roman" w:hAnsi="Times New Roman" w:cs="Times New Roman"/>
                <w:sz w:val="24"/>
                <w:szCs w:val="24"/>
              </w:rPr>
            </w:pP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Главный распорядитель (распорядитель)</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средств местного бюджета                _________ ____________________________</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 xml:space="preserve">                                                                (подпись)     (расшифровка подписи)</w:t>
            </w:r>
          </w:p>
          <w:p w:rsidR="00F94E25" w:rsidRPr="000164D3" w:rsidRDefault="00F94E25" w:rsidP="00F94E25">
            <w:pPr>
              <w:pStyle w:val="ConsPlusNonformat"/>
              <w:jc w:val="both"/>
              <w:rPr>
                <w:rFonts w:ascii="Times New Roman" w:hAnsi="Times New Roman" w:cs="Times New Roman"/>
                <w:sz w:val="24"/>
                <w:szCs w:val="24"/>
              </w:rPr>
            </w:pPr>
            <w:r w:rsidRPr="000164D3">
              <w:rPr>
                <w:rFonts w:ascii="Times New Roman" w:hAnsi="Times New Roman" w:cs="Times New Roman"/>
                <w:sz w:val="24"/>
                <w:szCs w:val="24"/>
              </w:rPr>
              <w:t>Исполнитель                                     _________ ____________________________</w:t>
            </w:r>
          </w:p>
          <w:p w:rsidR="00F94E25" w:rsidRPr="000164D3" w:rsidRDefault="00F94E25" w:rsidP="00F94E25">
            <w:pPr>
              <w:tabs>
                <w:tab w:val="left" w:pos="4230"/>
              </w:tabs>
              <w:rPr>
                <w:rFonts w:ascii="Times New Roman" w:hAnsi="Times New Roman"/>
                <w:lang w:val="ru-RU"/>
              </w:rPr>
            </w:pPr>
            <w:r w:rsidRPr="000164D3">
              <w:rPr>
                <w:rFonts w:ascii="Times New Roman" w:hAnsi="Times New Roman"/>
                <w:lang w:val="ru-RU"/>
              </w:rPr>
              <w:t xml:space="preserve">                                                 (подпись)     (расшифровка подписи)</w:t>
            </w: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552D11" w:rsidRPr="000164D3" w:rsidRDefault="00552D11" w:rsidP="00552D11">
            <w:pPr>
              <w:pStyle w:val="aff0"/>
              <w:jc w:val="center"/>
              <w:rPr>
                <w:rFonts w:ascii="Times New Roman" w:hAnsi="Times New Roman"/>
                <w:b/>
                <w:sz w:val="28"/>
                <w:szCs w:val="28"/>
              </w:rPr>
            </w:pPr>
            <w:r w:rsidRPr="000164D3">
              <w:rPr>
                <w:rFonts w:ascii="Times New Roman" w:hAnsi="Times New Roman"/>
                <w:b/>
                <w:sz w:val="28"/>
                <w:szCs w:val="28"/>
              </w:rPr>
              <w:t>АДМИНИСТРАЦИЯ БОРИСОГЛЕБСКОГО СЕЛЬСОВЕТА</w:t>
            </w:r>
          </w:p>
          <w:p w:rsidR="00552D11" w:rsidRPr="000164D3" w:rsidRDefault="00552D11" w:rsidP="00552D11">
            <w:pPr>
              <w:pStyle w:val="aff0"/>
              <w:jc w:val="center"/>
              <w:rPr>
                <w:rFonts w:ascii="Times New Roman" w:hAnsi="Times New Roman"/>
                <w:b/>
                <w:sz w:val="28"/>
                <w:szCs w:val="28"/>
              </w:rPr>
            </w:pPr>
            <w:r w:rsidRPr="000164D3">
              <w:rPr>
                <w:rFonts w:ascii="Times New Roman" w:hAnsi="Times New Roman"/>
                <w:b/>
                <w:sz w:val="28"/>
                <w:szCs w:val="28"/>
              </w:rPr>
              <w:t>УБИНСКОГО РАЙОНА НОВОСИБИРСКОЙ ОБЛАСТИ</w:t>
            </w:r>
          </w:p>
          <w:p w:rsidR="00552D11" w:rsidRPr="000164D3" w:rsidRDefault="00552D11" w:rsidP="00552D11">
            <w:pPr>
              <w:pStyle w:val="aff0"/>
              <w:jc w:val="center"/>
              <w:rPr>
                <w:rFonts w:ascii="Times New Roman" w:hAnsi="Times New Roman"/>
                <w:b/>
                <w:sz w:val="28"/>
                <w:szCs w:val="28"/>
              </w:rPr>
            </w:pPr>
          </w:p>
          <w:p w:rsidR="00552D11" w:rsidRPr="000164D3" w:rsidRDefault="00552D11" w:rsidP="00552D11">
            <w:pPr>
              <w:pStyle w:val="aff0"/>
              <w:jc w:val="center"/>
              <w:rPr>
                <w:rFonts w:ascii="Times New Roman" w:hAnsi="Times New Roman"/>
                <w:b/>
                <w:sz w:val="28"/>
                <w:szCs w:val="28"/>
              </w:rPr>
            </w:pPr>
            <w:r w:rsidRPr="000164D3">
              <w:rPr>
                <w:rFonts w:ascii="Times New Roman" w:hAnsi="Times New Roman"/>
                <w:b/>
                <w:sz w:val="28"/>
                <w:szCs w:val="28"/>
              </w:rPr>
              <w:t>ПОСТАНОВЛЕНИЕ</w:t>
            </w:r>
          </w:p>
          <w:p w:rsidR="00552D11" w:rsidRPr="000164D3" w:rsidRDefault="00552D11" w:rsidP="00552D11">
            <w:pPr>
              <w:pStyle w:val="aff0"/>
              <w:jc w:val="center"/>
              <w:rPr>
                <w:rFonts w:ascii="Times New Roman" w:hAnsi="Times New Roman"/>
                <w:sz w:val="28"/>
                <w:szCs w:val="28"/>
              </w:rPr>
            </w:pPr>
          </w:p>
          <w:p w:rsidR="00552D11" w:rsidRPr="000164D3" w:rsidRDefault="00552D11" w:rsidP="00552D11">
            <w:pPr>
              <w:tabs>
                <w:tab w:val="left" w:pos="3690"/>
              </w:tabs>
              <w:jc w:val="center"/>
              <w:rPr>
                <w:rFonts w:ascii="Times New Roman" w:hAnsi="Times New Roman"/>
                <w:sz w:val="28"/>
                <w:szCs w:val="28"/>
                <w:lang w:val="ru-RU"/>
              </w:rPr>
            </w:pPr>
            <w:r w:rsidRPr="000164D3">
              <w:rPr>
                <w:rFonts w:ascii="Times New Roman" w:hAnsi="Times New Roman"/>
                <w:sz w:val="28"/>
                <w:szCs w:val="28"/>
                <w:lang w:val="ru-RU"/>
              </w:rPr>
              <w:t>с. Борисоглебка</w:t>
            </w:r>
          </w:p>
          <w:p w:rsidR="000164D3" w:rsidRPr="000164D3" w:rsidRDefault="000164D3" w:rsidP="00552D11">
            <w:pPr>
              <w:pStyle w:val="aff0"/>
              <w:tabs>
                <w:tab w:val="left" w:pos="3240"/>
                <w:tab w:val="center" w:pos="4677"/>
              </w:tabs>
              <w:jc w:val="center"/>
              <w:rPr>
                <w:rFonts w:ascii="Times New Roman" w:hAnsi="Times New Roman"/>
                <w:sz w:val="28"/>
                <w:szCs w:val="28"/>
              </w:rPr>
            </w:pPr>
          </w:p>
          <w:p w:rsidR="00552D11" w:rsidRPr="000164D3" w:rsidRDefault="00552D11" w:rsidP="00552D11">
            <w:pPr>
              <w:pStyle w:val="aff0"/>
              <w:tabs>
                <w:tab w:val="left" w:pos="3240"/>
                <w:tab w:val="center" w:pos="4677"/>
              </w:tabs>
              <w:jc w:val="center"/>
              <w:rPr>
                <w:rFonts w:ascii="Times New Roman" w:hAnsi="Times New Roman"/>
                <w:sz w:val="28"/>
                <w:szCs w:val="28"/>
              </w:rPr>
            </w:pPr>
            <w:r w:rsidRPr="000164D3">
              <w:rPr>
                <w:rFonts w:ascii="Times New Roman" w:hAnsi="Times New Roman"/>
                <w:sz w:val="28"/>
                <w:szCs w:val="28"/>
              </w:rPr>
              <w:t>от 04.12.2018  № 50 - па</w:t>
            </w:r>
          </w:p>
          <w:p w:rsidR="00552D11" w:rsidRPr="000164D3" w:rsidRDefault="00552D11" w:rsidP="00552D11">
            <w:pPr>
              <w:pStyle w:val="1"/>
              <w:rPr>
                <w:noProof/>
                <w:lang w:val="ru-RU"/>
              </w:rPr>
            </w:pPr>
          </w:p>
          <w:p w:rsidR="00552D11" w:rsidRPr="000164D3" w:rsidRDefault="00552D11" w:rsidP="00552D11">
            <w:pPr>
              <w:shd w:val="clear" w:color="auto" w:fill="FFFFFF"/>
              <w:spacing w:line="252" w:lineRule="atLeast"/>
              <w:jc w:val="center"/>
              <w:rPr>
                <w:rFonts w:ascii="Times New Roman" w:hAnsi="Times New Roman"/>
                <w:b/>
                <w:bCs/>
                <w:sz w:val="28"/>
                <w:szCs w:val="28"/>
                <w:lang w:val="ru-RU"/>
              </w:rPr>
            </w:pPr>
            <w:r w:rsidRPr="000164D3">
              <w:rPr>
                <w:rFonts w:ascii="Times New Roman" w:hAnsi="Times New Roman"/>
                <w:b/>
                <w:bCs/>
                <w:sz w:val="28"/>
                <w:szCs w:val="28"/>
                <w:lang w:val="ru-RU"/>
              </w:rPr>
              <w:t>Об утверждении Порядка открытия и ведения лицевых счетов муниципальных казенных учреждений Борисоглебского сельсовета Убинского района Новосибирской области</w:t>
            </w: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shd w:val="clear" w:color="auto" w:fill="FFFFFF"/>
              <w:spacing w:line="252" w:lineRule="atLeast"/>
              <w:rPr>
                <w:rFonts w:ascii="Times New Roman" w:hAnsi="Times New Roman"/>
                <w:sz w:val="28"/>
                <w:szCs w:val="28"/>
                <w:lang w:val="ru-RU"/>
              </w:rPr>
            </w:pPr>
            <w:r w:rsidRPr="000164D3">
              <w:rPr>
                <w:rFonts w:ascii="Times New Roman" w:hAnsi="Times New Roman"/>
                <w:sz w:val="28"/>
                <w:szCs w:val="28"/>
                <w:lang w:val="ru-RU"/>
              </w:rPr>
              <w:t xml:space="preserve">      В соответствии с пунктом 3 статьи 30 Федерального закона</w:t>
            </w:r>
            <w:r w:rsidRPr="000164D3">
              <w:rPr>
                <w:rFonts w:ascii="Times New Roman" w:hAnsi="Times New Roman"/>
                <w:sz w:val="28"/>
                <w:szCs w:val="28"/>
              </w:rPr>
              <w:t> </w:t>
            </w:r>
            <w:hyperlink r:id="rId43" w:tgtFrame="Logical" w:history="1">
              <w:r w:rsidRPr="000164D3">
                <w:rPr>
                  <w:rStyle w:val="af2"/>
                  <w:rFonts w:ascii="Times New Roman" w:hAnsi="Times New Roman"/>
                  <w:color w:val="auto"/>
                  <w:sz w:val="28"/>
                  <w:szCs w:val="28"/>
                  <w:lang w:val="ru-RU"/>
                </w:rPr>
                <w:t>от 08.05.2010 № 83-ФЗ</w:t>
              </w:r>
            </w:hyperlink>
            <w:r w:rsidRPr="000164D3">
              <w:rPr>
                <w:rFonts w:ascii="Times New Roman" w:hAnsi="Times New Roman"/>
                <w:sz w:val="28"/>
                <w:szCs w:val="28"/>
              </w:rPr>
              <w:t> </w:t>
            </w:r>
            <w:r w:rsidRPr="000164D3">
              <w:rPr>
                <w:rFonts w:ascii="Times New Roman" w:hAnsi="Times New Roman"/>
                <w:sz w:val="28"/>
                <w:szCs w:val="28"/>
                <w:lang w:val="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частью 3 статьи 220.1</w:t>
            </w:r>
            <w:r w:rsidRPr="000164D3">
              <w:rPr>
                <w:rFonts w:ascii="Times New Roman" w:hAnsi="Times New Roman"/>
                <w:sz w:val="28"/>
                <w:szCs w:val="28"/>
              </w:rPr>
              <w:t> </w:t>
            </w:r>
            <w:hyperlink r:id="rId44" w:tgtFrame="Logical" w:history="1">
              <w:r w:rsidRPr="000164D3">
                <w:rPr>
                  <w:rStyle w:val="af2"/>
                  <w:rFonts w:ascii="Times New Roman" w:hAnsi="Times New Roman"/>
                  <w:color w:val="auto"/>
                  <w:sz w:val="28"/>
                  <w:szCs w:val="28"/>
                  <w:lang w:val="ru-RU"/>
                </w:rPr>
                <w:t>Бюджетного кодекса</w:t>
              </w:r>
            </w:hyperlink>
            <w:r w:rsidRPr="000164D3">
              <w:rPr>
                <w:rFonts w:ascii="Times New Roman" w:hAnsi="Times New Roman"/>
                <w:sz w:val="28"/>
                <w:szCs w:val="28"/>
              </w:rPr>
              <w:t> </w:t>
            </w:r>
            <w:r w:rsidRPr="000164D3">
              <w:rPr>
                <w:rFonts w:ascii="Times New Roman" w:hAnsi="Times New Roman"/>
                <w:sz w:val="28"/>
                <w:szCs w:val="28"/>
                <w:lang w:val="ru-RU"/>
              </w:rPr>
              <w:t xml:space="preserve">Российской Федерации, в целях эффективной организации казначейского исполнения бюджета Борисоглебского </w:t>
            </w:r>
            <w:r w:rsidRPr="000164D3">
              <w:rPr>
                <w:rFonts w:ascii="Times New Roman" w:hAnsi="Times New Roman"/>
                <w:bCs/>
                <w:sz w:val="28"/>
                <w:szCs w:val="28"/>
                <w:lang w:val="ru-RU"/>
              </w:rPr>
              <w:t xml:space="preserve"> сельсовета Убинского района Новосибирской области</w:t>
            </w:r>
            <w:r w:rsidRPr="000164D3">
              <w:rPr>
                <w:rFonts w:ascii="Times New Roman" w:hAnsi="Times New Roman"/>
                <w:sz w:val="28"/>
                <w:szCs w:val="28"/>
                <w:lang w:val="ru-RU"/>
              </w:rPr>
              <w:t>, администрация Борисоглебского  сельсовета</w:t>
            </w:r>
            <w:r w:rsidRPr="000164D3">
              <w:rPr>
                <w:rFonts w:ascii="Times New Roman" w:hAnsi="Times New Roman"/>
                <w:bCs/>
                <w:sz w:val="28"/>
                <w:szCs w:val="28"/>
                <w:lang w:val="ru-RU"/>
              </w:rPr>
              <w:t xml:space="preserve"> Убинского района Новосибирской области</w:t>
            </w:r>
            <w:r w:rsidRPr="000164D3">
              <w:rPr>
                <w:rFonts w:ascii="Times New Roman" w:hAnsi="Times New Roman"/>
                <w:sz w:val="28"/>
                <w:szCs w:val="28"/>
                <w:lang w:val="ru-RU"/>
              </w:rPr>
              <w:t xml:space="preserve"> </w:t>
            </w:r>
          </w:p>
          <w:p w:rsidR="00552D11" w:rsidRPr="000164D3" w:rsidRDefault="00552D11" w:rsidP="00552D11">
            <w:pPr>
              <w:shd w:val="clear" w:color="auto" w:fill="FFFFFF"/>
              <w:spacing w:line="252" w:lineRule="atLeast"/>
              <w:rPr>
                <w:rFonts w:ascii="Times New Roman" w:hAnsi="Times New Roman"/>
                <w:bCs/>
                <w:sz w:val="28"/>
                <w:szCs w:val="28"/>
                <w:lang w:val="ru-RU"/>
              </w:rPr>
            </w:pPr>
            <w:r w:rsidRPr="000164D3">
              <w:rPr>
                <w:rFonts w:ascii="Times New Roman" w:hAnsi="Times New Roman"/>
                <w:b/>
                <w:sz w:val="28"/>
                <w:szCs w:val="28"/>
                <w:lang w:val="ru-RU"/>
              </w:rPr>
              <w:t>п о с т а н о в л я е т:</w:t>
            </w:r>
            <w:r w:rsidRPr="000164D3">
              <w:rPr>
                <w:rFonts w:ascii="Times New Roman" w:hAnsi="Times New Roman"/>
                <w:bCs/>
                <w:sz w:val="28"/>
                <w:szCs w:val="28"/>
                <w:lang w:val="ru-RU"/>
              </w:rPr>
              <w:t xml:space="preserve">                                                                          </w:t>
            </w:r>
          </w:p>
          <w:p w:rsidR="00552D11" w:rsidRPr="000164D3" w:rsidRDefault="00552D11" w:rsidP="00552D11">
            <w:pPr>
              <w:shd w:val="clear" w:color="auto" w:fill="FFFFFF"/>
              <w:spacing w:line="252" w:lineRule="atLeast"/>
              <w:rPr>
                <w:rFonts w:ascii="Times New Roman" w:hAnsi="Times New Roman"/>
                <w:sz w:val="28"/>
                <w:szCs w:val="28"/>
                <w:lang w:val="ru-RU"/>
              </w:rPr>
            </w:pPr>
            <w:r w:rsidRPr="000164D3">
              <w:rPr>
                <w:rFonts w:ascii="Times New Roman" w:hAnsi="Times New Roman"/>
                <w:bCs/>
                <w:sz w:val="28"/>
                <w:szCs w:val="28"/>
                <w:lang w:val="ru-RU"/>
              </w:rPr>
              <w:t xml:space="preserve">  </w:t>
            </w:r>
            <w:r w:rsidRPr="000164D3">
              <w:rPr>
                <w:rFonts w:ascii="Times New Roman" w:hAnsi="Times New Roman"/>
                <w:sz w:val="28"/>
                <w:szCs w:val="28"/>
                <w:lang w:val="ru-RU"/>
              </w:rPr>
              <w:t>1. Утвердить прилагаемый Порядок открытия и ведения лицевых счетов муниципальных казенных учреждений Борисоглебского  сельсовета</w:t>
            </w:r>
            <w:r w:rsidRPr="000164D3">
              <w:rPr>
                <w:rFonts w:ascii="Times New Roman" w:hAnsi="Times New Roman"/>
                <w:bCs/>
                <w:sz w:val="28"/>
                <w:szCs w:val="28"/>
                <w:lang w:val="ru-RU"/>
              </w:rPr>
              <w:t xml:space="preserve"> Убинского района Новосибирской области</w:t>
            </w:r>
            <w:r w:rsidRPr="000164D3">
              <w:rPr>
                <w:rFonts w:ascii="Times New Roman" w:hAnsi="Times New Roman"/>
                <w:sz w:val="28"/>
                <w:szCs w:val="28"/>
                <w:lang w:val="ru-RU"/>
              </w:rPr>
              <w:t xml:space="preserve">.                                                                            </w:t>
            </w:r>
          </w:p>
          <w:p w:rsidR="00552D11" w:rsidRPr="000164D3" w:rsidRDefault="00552D11" w:rsidP="00552D11">
            <w:pPr>
              <w:shd w:val="clear" w:color="auto" w:fill="FFFFFF"/>
              <w:spacing w:line="252" w:lineRule="atLeast"/>
              <w:rPr>
                <w:rFonts w:ascii="Times New Roman" w:hAnsi="Times New Roman"/>
                <w:sz w:val="28"/>
                <w:szCs w:val="28"/>
                <w:lang w:val="ru-RU"/>
              </w:rPr>
            </w:pPr>
            <w:r w:rsidRPr="000164D3">
              <w:rPr>
                <w:rFonts w:ascii="Times New Roman" w:hAnsi="Times New Roman"/>
                <w:bCs/>
                <w:sz w:val="28"/>
                <w:szCs w:val="28"/>
                <w:lang w:val="ru-RU"/>
              </w:rPr>
              <w:t>2</w:t>
            </w:r>
            <w:r w:rsidRPr="000164D3">
              <w:rPr>
                <w:rFonts w:ascii="Times New Roman" w:hAnsi="Times New Roman"/>
                <w:sz w:val="28"/>
                <w:szCs w:val="28"/>
                <w:lang w:val="ru-RU"/>
              </w:rPr>
              <w:t>. Опубликовать постановление в периодическом печатном издании «Вестник Борисоглебского сельсовета Убинского района новосибирской области».</w:t>
            </w:r>
            <w:r w:rsidRPr="000164D3">
              <w:rPr>
                <w:rFonts w:ascii="Times New Roman" w:hAnsi="Times New Roman"/>
                <w:sz w:val="28"/>
                <w:szCs w:val="28"/>
                <w:vertAlign w:val="subscript"/>
                <w:lang w:val="ru-RU"/>
              </w:rPr>
              <w:t xml:space="preserve"> </w:t>
            </w:r>
            <w:r w:rsidRPr="000164D3">
              <w:rPr>
                <w:rFonts w:ascii="Times New Roman" w:hAnsi="Times New Roman"/>
                <w:sz w:val="28"/>
                <w:szCs w:val="28"/>
                <w:lang w:val="ru-RU"/>
              </w:rPr>
              <w:t xml:space="preserve">  </w:t>
            </w:r>
          </w:p>
          <w:p w:rsidR="00552D11" w:rsidRPr="000164D3" w:rsidRDefault="00552D11" w:rsidP="00552D11">
            <w:pPr>
              <w:shd w:val="clear" w:color="auto" w:fill="FFFFFF"/>
              <w:spacing w:line="252" w:lineRule="atLeast"/>
              <w:rPr>
                <w:rFonts w:ascii="Times New Roman" w:hAnsi="Times New Roman"/>
                <w:sz w:val="28"/>
                <w:szCs w:val="28"/>
                <w:lang w:val="ru-RU"/>
              </w:rPr>
            </w:pPr>
            <w:r w:rsidRPr="000164D3">
              <w:rPr>
                <w:rFonts w:ascii="Times New Roman" w:hAnsi="Times New Roman"/>
                <w:sz w:val="28"/>
                <w:szCs w:val="28"/>
                <w:lang w:val="ru-RU"/>
              </w:rPr>
              <w:t>3. Контроль исполнения  постановления оставляю за собой.</w:t>
            </w:r>
          </w:p>
          <w:p w:rsidR="00552D11" w:rsidRPr="000164D3" w:rsidRDefault="00552D11" w:rsidP="00552D11">
            <w:pPr>
              <w:shd w:val="clear" w:color="auto" w:fill="FFFFFF"/>
              <w:spacing w:line="252" w:lineRule="atLeast"/>
              <w:ind w:firstLine="709"/>
              <w:rPr>
                <w:rFonts w:ascii="Times New Roman" w:hAnsi="Times New Roman"/>
                <w:sz w:val="28"/>
                <w:szCs w:val="28"/>
                <w:lang w:val="ru-RU"/>
              </w:rPr>
            </w:pPr>
            <w:r w:rsidRPr="000164D3">
              <w:rPr>
                <w:rFonts w:ascii="Times New Roman" w:hAnsi="Times New Roman"/>
                <w:sz w:val="28"/>
                <w:szCs w:val="28"/>
              </w:rPr>
              <w:t> </w:t>
            </w:r>
          </w:p>
          <w:p w:rsidR="00552D11" w:rsidRPr="000164D3" w:rsidRDefault="00552D11" w:rsidP="00552D11">
            <w:pPr>
              <w:ind w:right="141"/>
              <w:rPr>
                <w:rFonts w:ascii="Times New Roman" w:hAnsi="Times New Roman"/>
                <w:sz w:val="28"/>
                <w:szCs w:val="28"/>
                <w:lang w:val="ru-RU"/>
              </w:rPr>
            </w:pPr>
            <w:r w:rsidRPr="000164D3">
              <w:rPr>
                <w:rFonts w:ascii="Times New Roman" w:hAnsi="Times New Roman"/>
                <w:sz w:val="28"/>
                <w:szCs w:val="28"/>
                <w:lang w:val="ru-RU"/>
              </w:rPr>
              <w:t>И.о. главы Борисоглебского сельсовета                                                                                                                          Убинского района Новосибирской области                                   О.Н. Дынер</w:t>
            </w: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tbl>
            <w:tblPr>
              <w:tblpPr w:leftFromText="180" w:rightFromText="180" w:vertAnchor="text" w:horzAnchor="margin" w:tblpXSpec="right" w:tblpY="-94"/>
              <w:tblW w:w="0" w:type="auto"/>
              <w:tblLayout w:type="fixed"/>
              <w:tblCellMar>
                <w:left w:w="0" w:type="dxa"/>
                <w:right w:w="0" w:type="dxa"/>
              </w:tblCellMar>
              <w:tblLook w:val="04A0" w:firstRow="1" w:lastRow="0" w:firstColumn="1" w:lastColumn="0" w:noHBand="0" w:noVBand="1"/>
            </w:tblPr>
            <w:tblGrid>
              <w:gridCol w:w="4536"/>
            </w:tblGrid>
            <w:tr w:rsidR="000164D3" w:rsidRPr="000164D3" w:rsidTr="00E05781">
              <w:trPr>
                <w:trHeight w:val="1304"/>
              </w:trPr>
              <w:tc>
                <w:tcPr>
                  <w:tcW w:w="4536" w:type="dxa"/>
                  <w:tcMar>
                    <w:top w:w="0" w:type="dxa"/>
                    <w:left w:w="108" w:type="dxa"/>
                    <w:bottom w:w="0" w:type="dxa"/>
                    <w:right w:w="108" w:type="dxa"/>
                  </w:tcMar>
                  <w:hideMark/>
                </w:tcPr>
                <w:p w:rsidR="00552D11" w:rsidRPr="000164D3" w:rsidRDefault="00552D11" w:rsidP="00552D11">
                  <w:pPr>
                    <w:ind w:firstLine="709"/>
                    <w:jc w:val="right"/>
                    <w:rPr>
                      <w:rFonts w:ascii="Times New Roman" w:hAnsi="Times New Roman"/>
                      <w:sz w:val="28"/>
                      <w:szCs w:val="28"/>
                      <w:lang w:val="ru-RU"/>
                    </w:rPr>
                  </w:pPr>
                </w:p>
                <w:p w:rsidR="00552D11" w:rsidRPr="000164D3" w:rsidRDefault="00552D11" w:rsidP="00552D11">
                  <w:pPr>
                    <w:ind w:firstLine="709"/>
                    <w:jc w:val="right"/>
                    <w:rPr>
                      <w:rFonts w:ascii="Times New Roman" w:hAnsi="Times New Roman"/>
                      <w:sz w:val="28"/>
                      <w:szCs w:val="28"/>
                      <w:lang w:val="ru-RU"/>
                    </w:rPr>
                  </w:pPr>
                  <w:r w:rsidRPr="000164D3">
                    <w:rPr>
                      <w:rFonts w:ascii="Times New Roman" w:hAnsi="Times New Roman"/>
                      <w:sz w:val="28"/>
                      <w:szCs w:val="28"/>
                      <w:lang w:val="ru-RU"/>
                    </w:rPr>
                    <w:t>УТВЕРЖДЕН       постановлением администрации Борисоглебского сельсовета Убинского района                      Новосибирской области                                от 04.12.2018 № 50-па</w:t>
                  </w:r>
                </w:p>
              </w:tc>
            </w:tr>
          </w:tbl>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rPr>
            </w:pP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Title"/>
              <w:jc w:val="center"/>
              <w:rPr>
                <w:rFonts w:ascii="Times New Roman" w:hAnsi="Times New Roman" w:cs="Times New Roman"/>
                <w:sz w:val="28"/>
                <w:szCs w:val="28"/>
              </w:rPr>
            </w:pPr>
            <w:bookmarkStart w:id="115" w:name="P45"/>
            <w:bookmarkEnd w:id="115"/>
            <w:r w:rsidRPr="000164D3">
              <w:rPr>
                <w:rFonts w:ascii="Times New Roman" w:hAnsi="Times New Roman" w:cs="Times New Roman"/>
                <w:sz w:val="28"/>
                <w:szCs w:val="28"/>
              </w:rPr>
              <w:t>ПОРЯДОК</w:t>
            </w:r>
          </w:p>
          <w:p w:rsidR="00552D11" w:rsidRPr="000164D3" w:rsidRDefault="00552D11" w:rsidP="00552D11">
            <w:pPr>
              <w:ind w:right="141"/>
              <w:jc w:val="center"/>
              <w:rPr>
                <w:rFonts w:ascii="Times New Roman" w:hAnsi="Times New Roman"/>
                <w:sz w:val="28"/>
                <w:szCs w:val="28"/>
                <w:lang w:val="ru-RU"/>
              </w:rPr>
            </w:pPr>
            <w:r w:rsidRPr="000164D3">
              <w:rPr>
                <w:rFonts w:ascii="Times New Roman" w:hAnsi="Times New Roman"/>
                <w:b/>
                <w:bCs/>
                <w:sz w:val="28"/>
                <w:szCs w:val="28"/>
                <w:lang w:val="ru-RU"/>
              </w:rPr>
              <w:t>открытия и ведения лицевых счетов муниципальных казенных учреждений Борисоглебского</w:t>
            </w:r>
            <w:r w:rsidRPr="000164D3">
              <w:rPr>
                <w:rFonts w:ascii="Times New Roman" w:hAnsi="Times New Roman"/>
                <w:b/>
                <w:sz w:val="28"/>
                <w:szCs w:val="28"/>
                <w:lang w:val="ru-RU"/>
              </w:rPr>
              <w:t xml:space="preserve"> сельсовета Убинского района Новосибирской области</w:t>
            </w:r>
          </w:p>
          <w:p w:rsidR="00552D11" w:rsidRPr="000164D3" w:rsidRDefault="00552D11" w:rsidP="00552D11">
            <w:pPr>
              <w:pStyle w:val="ConsPlusNormal"/>
              <w:ind w:firstLine="540"/>
              <w:jc w:val="both"/>
              <w:rPr>
                <w:rFonts w:ascii="Times New Roman" w:hAnsi="Times New Roman" w:cs="Times New Roman"/>
                <w:b/>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1. Общие положения</w:t>
            </w:r>
          </w:p>
          <w:p w:rsidR="00552D11" w:rsidRPr="000164D3" w:rsidRDefault="00552D11" w:rsidP="00552D11">
            <w:pPr>
              <w:pStyle w:val="ConsPlusNormal"/>
              <w:ind w:left="-284"/>
              <w:rPr>
                <w:rFonts w:ascii="Times New Roman" w:hAnsi="Times New Roman" w:cs="Times New Roman"/>
                <w:sz w:val="28"/>
                <w:szCs w:val="28"/>
              </w:rPr>
            </w:pPr>
            <w:r w:rsidRPr="000164D3">
              <w:rPr>
                <w:rFonts w:ascii="Times New Roman" w:hAnsi="Times New Roman" w:cs="Times New Roman"/>
                <w:sz w:val="28"/>
                <w:szCs w:val="28"/>
              </w:rPr>
              <w:t xml:space="preserve">1.1. Настоящий Порядок открытия и ведения лицевых счетов муниципальных казенных учреждений Борисоглебского сельсовета Убинского района Новосибирской области (далее - Порядок) разработан в соответствии с Бюджетным </w:t>
            </w:r>
            <w:hyperlink r:id="rId45" w:history="1">
              <w:r w:rsidRPr="000164D3">
                <w:rPr>
                  <w:rFonts w:ascii="Times New Roman" w:hAnsi="Times New Roman" w:cs="Times New Roman"/>
                  <w:sz w:val="28"/>
                  <w:szCs w:val="28"/>
                </w:rPr>
                <w:t>кодексом</w:t>
              </w:r>
            </w:hyperlink>
            <w:r w:rsidRPr="000164D3">
              <w:rPr>
                <w:rFonts w:ascii="Times New Roman" w:hAnsi="Times New Roman" w:cs="Times New Roman"/>
                <w:sz w:val="28"/>
                <w:szCs w:val="28"/>
              </w:rPr>
              <w:t xml:space="preserve"> Российской Федерации.</w:t>
            </w:r>
          </w:p>
          <w:p w:rsidR="00552D11" w:rsidRPr="000164D3" w:rsidRDefault="00552D11" w:rsidP="00552D11">
            <w:pPr>
              <w:pStyle w:val="ConsPlusNormal"/>
              <w:spacing w:before="220"/>
              <w:ind w:left="-284"/>
              <w:rPr>
                <w:rFonts w:ascii="Times New Roman" w:hAnsi="Times New Roman" w:cs="Times New Roman"/>
                <w:sz w:val="28"/>
                <w:szCs w:val="28"/>
              </w:rPr>
            </w:pPr>
            <w:r w:rsidRPr="000164D3">
              <w:rPr>
                <w:rFonts w:ascii="Times New Roman" w:hAnsi="Times New Roman" w:cs="Times New Roman"/>
                <w:sz w:val="28"/>
                <w:szCs w:val="28"/>
              </w:rPr>
              <w:t xml:space="preserve">1.2. В целях настоящего Порядка используются следующие понятия, термины и сокращения:                                                                                                                                </w:t>
            </w:r>
          </w:p>
          <w:p w:rsidR="00552D11" w:rsidRPr="000164D3" w:rsidRDefault="00552D11" w:rsidP="00552D11">
            <w:pPr>
              <w:pStyle w:val="ConsPlusNormal"/>
              <w:spacing w:before="220"/>
              <w:ind w:left="-284"/>
              <w:rPr>
                <w:rFonts w:ascii="Times New Roman" w:hAnsi="Times New Roman" w:cs="Times New Roman"/>
                <w:sz w:val="28"/>
                <w:szCs w:val="28"/>
              </w:rPr>
            </w:pPr>
            <w:r w:rsidRPr="000164D3">
              <w:rPr>
                <w:rFonts w:ascii="Times New Roman" w:hAnsi="Times New Roman" w:cs="Times New Roman"/>
                <w:sz w:val="28"/>
                <w:szCs w:val="28"/>
                <w:shd w:val="clear" w:color="auto" w:fill="FFFFFF"/>
              </w:rPr>
              <w:t>администрация муниципального образования</w:t>
            </w:r>
            <w:r w:rsidRPr="000164D3">
              <w:rPr>
                <w:rFonts w:ascii="Times New Roman" w:hAnsi="Times New Roman" w:cs="Times New Roman"/>
                <w:sz w:val="28"/>
                <w:szCs w:val="28"/>
              </w:rPr>
              <w:t xml:space="preserve"> - администрация Борисоглебского  сельсовета Убинского района Новосибирской области, либо уполномоченный сотрудник;                                                                                                            </w:t>
            </w:r>
          </w:p>
          <w:p w:rsidR="00552D11" w:rsidRPr="000164D3" w:rsidRDefault="00552D11" w:rsidP="00552D11">
            <w:pPr>
              <w:pStyle w:val="ConsPlusNormal"/>
              <w:spacing w:before="220"/>
              <w:ind w:left="-284"/>
              <w:rPr>
                <w:rFonts w:ascii="Times New Roman" w:hAnsi="Times New Roman" w:cs="Times New Roman"/>
                <w:sz w:val="28"/>
                <w:szCs w:val="28"/>
              </w:rPr>
            </w:pPr>
            <w:r w:rsidRPr="000164D3">
              <w:rPr>
                <w:rFonts w:ascii="Times New Roman" w:hAnsi="Times New Roman" w:cs="Times New Roman"/>
                <w:sz w:val="28"/>
                <w:szCs w:val="28"/>
              </w:rPr>
              <w:t xml:space="preserve">     местный бюджет – бюджет Борисоглебского сельсовета Убинского района Новосибирской области, либо уполномоченный сотрудник;</w:t>
            </w:r>
          </w:p>
          <w:p w:rsidR="00552D11" w:rsidRPr="000164D3" w:rsidRDefault="00552D11" w:rsidP="00552D11">
            <w:pPr>
              <w:pStyle w:val="ConsPlusNormal"/>
              <w:spacing w:before="220"/>
              <w:ind w:left="-284"/>
              <w:rPr>
                <w:rFonts w:ascii="Times New Roman" w:hAnsi="Times New Roman" w:cs="Times New Roman"/>
                <w:sz w:val="28"/>
                <w:szCs w:val="28"/>
              </w:rPr>
            </w:pPr>
            <w:r w:rsidRPr="000164D3">
              <w:rPr>
                <w:rFonts w:ascii="Times New Roman" w:hAnsi="Times New Roman" w:cs="Times New Roman"/>
                <w:sz w:val="28"/>
                <w:szCs w:val="28"/>
              </w:rPr>
              <w:t xml:space="preserve">       клиент - главный распорядитель бюджетных средств, получатель средств, администратор источников финансирования дефицита местного бюджета Борисоглебского  сельсовета Убинского района Новосибирской области, которому в соответствии с настоящим Порядком открыт лицевой счет;                           </w:t>
            </w:r>
          </w:p>
          <w:p w:rsidR="00552D11" w:rsidRPr="000164D3" w:rsidRDefault="00552D11" w:rsidP="00552D11">
            <w:pPr>
              <w:pStyle w:val="ConsPlusNormal"/>
              <w:spacing w:before="220"/>
              <w:ind w:left="-284"/>
              <w:rPr>
                <w:rFonts w:ascii="Times New Roman" w:hAnsi="Times New Roman" w:cs="Times New Roman"/>
                <w:sz w:val="28"/>
                <w:szCs w:val="28"/>
              </w:rPr>
            </w:pPr>
            <w:r w:rsidRPr="000164D3">
              <w:rPr>
                <w:rFonts w:ascii="Times New Roman" w:hAnsi="Times New Roman" w:cs="Times New Roman"/>
                <w:sz w:val="28"/>
                <w:szCs w:val="28"/>
              </w:rPr>
              <w:t xml:space="preserve">     дело клиента - оформленные в отдельное дело документы, необходимые для открытия, переоформления и закрытия клиентом лицевых счетов;                                 </w:t>
            </w:r>
          </w:p>
          <w:p w:rsidR="00552D11" w:rsidRPr="000164D3" w:rsidRDefault="00552D11" w:rsidP="00552D11">
            <w:pPr>
              <w:pStyle w:val="ConsPlusNormal"/>
              <w:spacing w:before="220"/>
              <w:ind w:left="-284"/>
              <w:rPr>
                <w:rFonts w:ascii="Times New Roman" w:hAnsi="Times New Roman" w:cs="Times New Roman"/>
                <w:sz w:val="28"/>
                <w:szCs w:val="28"/>
              </w:rPr>
            </w:pPr>
            <w:r w:rsidRPr="000164D3">
              <w:rPr>
                <w:rFonts w:ascii="Times New Roman" w:hAnsi="Times New Roman" w:cs="Times New Roman"/>
                <w:sz w:val="28"/>
                <w:szCs w:val="28"/>
              </w:rPr>
              <w:t xml:space="preserve">     бюджетные данные - бюджетные ассигнования, лимиты бюджетных обязательств, кассовый план;                                                                                                </w:t>
            </w:r>
          </w:p>
          <w:p w:rsidR="00552D11" w:rsidRPr="000164D3" w:rsidRDefault="00552D11" w:rsidP="00552D11">
            <w:pPr>
              <w:pStyle w:val="ConsPlusNormal"/>
              <w:spacing w:before="220"/>
              <w:ind w:left="-284"/>
              <w:rPr>
                <w:rFonts w:ascii="Times New Roman" w:hAnsi="Times New Roman" w:cs="Times New Roman"/>
                <w:sz w:val="28"/>
                <w:szCs w:val="28"/>
              </w:rPr>
            </w:pPr>
            <w:r w:rsidRPr="000164D3">
              <w:rPr>
                <w:rFonts w:ascii="Times New Roman" w:hAnsi="Times New Roman" w:cs="Times New Roman"/>
                <w:sz w:val="28"/>
                <w:szCs w:val="28"/>
              </w:rPr>
              <w:t xml:space="preserve">     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бюджетные обязательства - обусловленные законом, иным нормативным правовым актом, договором или соглашением обязанности действующего от имени </w:t>
            </w:r>
            <w:r w:rsidRPr="000164D3">
              <w:rPr>
                <w:rFonts w:ascii="Times New Roman" w:hAnsi="Times New Roman" w:cs="Times New Roman"/>
                <w:sz w:val="28"/>
                <w:szCs w:val="28"/>
              </w:rPr>
              <w:lastRenderedPageBreak/>
              <w:t>Борисоглебского сельсовета Убинского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Борисоглебского  сельсовета Убинского района Новосибирской области;</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денежные обязательства - обязанность получателя средств уплатить бюджету, физическому лицу и юридическому лицу за счет средств местного бюджета Борисоглебского сельсовета Убинского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Борисоглебского  сельсовета Убинского района Новосибирской области;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АС "УРМ" - автоматизированное удаленное рабочее место клиента в АС "Бюджет";</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КОСГУ - классификация операций сектора государственного управления;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реестр контрактов - реестр контрактов, заключенных заказчиками в порядке, предусмотренном Федеральным </w:t>
            </w:r>
            <w:hyperlink r:id="rId46" w:history="1">
              <w:r w:rsidRPr="000164D3">
                <w:rPr>
                  <w:rFonts w:ascii="Times New Roman" w:hAnsi="Times New Roman" w:cs="Times New Roman"/>
                  <w:sz w:val="28"/>
                  <w:szCs w:val="28"/>
                </w:rPr>
                <w:t>законом</w:t>
              </w:r>
            </w:hyperlink>
            <w:r w:rsidRPr="000164D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1.3. Учет операций по исполнению местного бюджета  Борисоглебского сельсовета Убинского района Новосибирской области главным распорядителем, получателями средств, администраторами источников финансирования дефицита местного бюджета Борисоглебского  сельсовета Убинского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муниципального образования.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Лицевые счета, открываемые в администрации муниципального образования, открываются и ведутся в соответствии с настоящим Порядком.</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1.4. В администрации муниципального образования могут быть открыты следующие виды лицевых счетов: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Борисоглебского  сельсовета Убинского района Новосибирской области.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                                                      </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Каждому клиенту может быть открыт только один лицевой счет соответствующего вида.</w:t>
            </w:r>
            <w:bookmarkStart w:id="116" w:name="P117"/>
            <w:bookmarkEnd w:id="116"/>
            <w:r w:rsidRPr="000164D3">
              <w:rPr>
                <w:rFonts w:ascii="Times New Roman" w:hAnsi="Times New Roman" w:cs="Times New Roman"/>
                <w:sz w:val="28"/>
                <w:szCs w:val="28"/>
              </w:rPr>
              <w:t xml:space="preserve">                                                                                                                    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СубКОСГУ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                                                                                                                                                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Борисоглебского  сельсовета Убинского района Новосибирской области.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1.7. Номера лицевых счетов, открываемых в Администрации района, формируются из разрядов, сгруппированных в виде ААА.ББ.ВВВ.Г, где: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а) с 1 по 3 разряд (ААА) - код главного распорядителя бюджетных средств, в ведении которого находится клиент, присвоенный в АС "Бюджет";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б) с 4 по 5 разряд (ББ) - код функциональной группы учреждений, к которой принадлежит клиент, присвоенный в АС "Бюджет";</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 6 по 8 разряд (ВВВ) - код клиента, присвоенный в АС "Бюджет";</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Новосибирской области, 9 - лицевой счет администратора источников финансирования дефицита местного бюджета).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номере лицевого счета главного распорядителя разряды ББ.ВВВ.Г содержат нули.                                                                                                                             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1.9. В процессе исполнения местного бюджета информационный обмен между клиентами и администрацией муниципального образования осуществляется в </w:t>
            </w:r>
            <w:r w:rsidRPr="000164D3">
              <w:rPr>
                <w:rFonts w:ascii="Times New Roman" w:hAnsi="Times New Roman" w:cs="Times New Roman"/>
                <w:sz w:val="28"/>
                <w:szCs w:val="28"/>
              </w:rPr>
              <w:lastRenderedPageBreak/>
              <w:t>электронном виде с применением средств ЭП в соответствии с договором, заключенным между клиентами и администрацией муниципального образования, и требованиями, установленными законодательством Российской Федерации (далее - в электронном виде).</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1.10. При отсутствии у клиента технической возможности работы в АС "УРМ" документооборот на бумажных носителях возможен по согласованию с Главой  Борисоглебского  сельсовета Убинского района Новосибирской области (далее - Глава) на основании письменного обращения получателя средств.</w:t>
            </w:r>
          </w:p>
          <w:p w:rsidR="00552D11" w:rsidRPr="000164D3" w:rsidRDefault="00552D11" w:rsidP="00552D11">
            <w:pPr>
              <w:pStyle w:val="ConsPlusNormal"/>
              <w:rPr>
                <w:rFonts w:ascii="Times New Roman" w:hAnsi="Times New Roman" w:cs="Times New Roman"/>
                <w:sz w:val="28"/>
                <w:szCs w:val="28"/>
              </w:rPr>
            </w:pP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bookmarkStart w:id="117" w:name="P136"/>
            <w:bookmarkEnd w:id="117"/>
            <w:r w:rsidRPr="000164D3">
              <w:rPr>
                <w:rFonts w:ascii="Times New Roman" w:hAnsi="Times New Roman" w:cs="Times New Roman"/>
                <w:b/>
                <w:sz w:val="28"/>
                <w:szCs w:val="28"/>
              </w:rPr>
              <w:t>2. Открытие лицевых счетов</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2.1. Общие положения об открытии лицевых счетов</w:t>
            </w:r>
          </w:p>
          <w:p w:rsidR="00552D11" w:rsidRPr="000164D3" w:rsidRDefault="00552D11" w:rsidP="00552D11">
            <w:pPr>
              <w:pStyle w:val="ConsPlusNormal"/>
              <w:ind w:firstLine="540"/>
              <w:rPr>
                <w:rFonts w:ascii="Times New Roman" w:hAnsi="Times New Roman" w:cs="Times New Roman"/>
                <w:sz w:val="28"/>
                <w:szCs w:val="28"/>
              </w:rPr>
            </w:pP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2.1.1. Открытие лицевых счетов осуществляет администрация муниципального образования.</w:t>
            </w:r>
            <w:bookmarkStart w:id="118" w:name="P142"/>
            <w:bookmarkEnd w:id="118"/>
            <w:r w:rsidRPr="000164D3">
              <w:rPr>
                <w:rFonts w:ascii="Times New Roman" w:hAnsi="Times New Roman" w:cs="Times New Roman"/>
                <w:sz w:val="28"/>
                <w:szCs w:val="28"/>
              </w:rPr>
              <w:t xml:space="preserve">                                                                                                     </w:t>
            </w: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2.1.2. Для открытия лицевого счета любого вида должно быть сформировано единое дело клиента.</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Для формирования дела клиента получателем средств в обязательном порядке представляются: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а) </w:t>
            </w:r>
            <w:hyperlink w:anchor="P1101" w:history="1">
              <w:r w:rsidRPr="000164D3">
                <w:rPr>
                  <w:rFonts w:ascii="Times New Roman" w:hAnsi="Times New Roman" w:cs="Times New Roman"/>
                  <w:sz w:val="28"/>
                  <w:szCs w:val="28"/>
                </w:rPr>
                <w:t>карточка</w:t>
              </w:r>
            </w:hyperlink>
            <w:r w:rsidRPr="000164D3">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552D11" w:rsidRPr="000164D3" w:rsidRDefault="00552D11" w:rsidP="00552D11">
            <w:pPr>
              <w:pStyle w:val="ConsPlusNormal"/>
              <w:spacing w:before="220"/>
              <w:ind w:firstLine="540"/>
              <w:rPr>
                <w:rFonts w:ascii="Times New Roman" w:hAnsi="Times New Roman" w:cs="Times New Roman"/>
                <w:sz w:val="28"/>
                <w:szCs w:val="28"/>
              </w:rPr>
            </w:pPr>
            <w:bookmarkStart w:id="119" w:name="P147"/>
            <w:bookmarkEnd w:id="119"/>
            <w:r w:rsidRPr="000164D3">
              <w:rPr>
                <w:rFonts w:ascii="Times New Roman" w:hAnsi="Times New Roman" w:cs="Times New Roman"/>
                <w:sz w:val="28"/>
                <w:szCs w:val="28"/>
              </w:rPr>
              <w:t>б) копия уставного документа, заверенная главным распорядителем бюджетных средств или нотариально;</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552D11" w:rsidRPr="000164D3" w:rsidRDefault="00552D11" w:rsidP="00552D11">
            <w:pPr>
              <w:pStyle w:val="ConsPlusNormal"/>
              <w:spacing w:before="220"/>
              <w:ind w:firstLine="540"/>
              <w:rPr>
                <w:rFonts w:ascii="Times New Roman" w:hAnsi="Times New Roman" w:cs="Times New Roman"/>
                <w:sz w:val="28"/>
                <w:szCs w:val="28"/>
              </w:rPr>
            </w:pPr>
            <w:bookmarkStart w:id="120" w:name="P149"/>
            <w:bookmarkEnd w:id="120"/>
            <w:r w:rsidRPr="000164D3">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д) типовой </w:t>
            </w:r>
            <w:hyperlink w:anchor="P1211" w:history="1">
              <w:r w:rsidRPr="000164D3">
                <w:rPr>
                  <w:rFonts w:ascii="Times New Roman" w:hAnsi="Times New Roman" w:cs="Times New Roman"/>
                  <w:sz w:val="28"/>
                  <w:szCs w:val="28"/>
                </w:rPr>
                <w:t>договор</w:t>
              </w:r>
            </w:hyperlink>
            <w:r w:rsidRPr="000164D3">
              <w:rPr>
                <w:rFonts w:ascii="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е) типовой </w:t>
            </w:r>
            <w:hyperlink w:anchor="P1317" w:history="1">
              <w:r w:rsidRPr="000164D3">
                <w:rPr>
                  <w:rFonts w:ascii="Times New Roman" w:hAnsi="Times New Roman" w:cs="Times New Roman"/>
                  <w:sz w:val="28"/>
                  <w:szCs w:val="28"/>
                </w:rPr>
                <w:t>договор</w:t>
              </w:r>
            </w:hyperlink>
            <w:r w:rsidRPr="000164D3">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замены или дополнения хотя бы одной подписи, включенной в карточку образцов подписей, представляется новая карточка образцов подписей всех лиц, </w:t>
            </w:r>
            <w:r w:rsidRPr="000164D3">
              <w:rPr>
                <w:rFonts w:ascii="Times New Roman" w:hAnsi="Times New Roman" w:cs="Times New Roman"/>
                <w:sz w:val="28"/>
                <w:szCs w:val="28"/>
              </w:rPr>
              <w:lastRenderedPageBreak/>
              <w:t>имеющих право первой и второй подписи, в двух экземплярах, заверенная в соответствии с настоящим Порядком.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0164D3">
                <w:rPr>
                  <w:rFonts w:ascii="Times New Roman" w:hAnsi="Times New Roman" w:cs="Times New Roman"/>
                  <w:sz w:val="28"/>
                  <w:szCs w:val="28"/>
                </w:rPr>
                <w:t>доверенности</w:t>
              </w:r>
            </w:hyperlink>
            <w:r w:rsidRPr="000164D3">
              <w:rPr>
                <w:rFonts w:ascii="Times New Roman" w:hAnsi="Times New Roman" w:cs="Times New Roman"/>
                <w:sz w:val="28"/>
                <w:szCs w:val="28"/>
              </w:rPr>
              <w:t xml:space="preserve"> по форме приложения N 2.7 к настоящему Порядку.</w:t>
            </w:r>
          </w:p>
          <w:p w:rsidR="00552D11" w:rsidRPr="000164D3" w:rsidRDefault="00552D11" w:rsidP="00552D11">
            <w:pPr>
              <w:pStyle w:val="ConsPlusNormal"/>
              <w:spacing w:before="220"/>
              <w:rPr>
                <w:rFonts w:ascii="Times New Roman" w:hAnsi="Times New Roman" w:cs="Times New Roman"/>
                <w:sz w:val="28"/>
                <w:szCs w:val="28"/>
              </w:rPr>
            </w:pPr>
            <w:bookmarkStart w:id="121" w:name="P170"/>
            <w:bookmarkEnd w:id="121"/>
            <w:r w:rsidRPr="000164D3">
              <w:rPr>
                <w:rFonts w:ascii="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0164D3">
                <w:rPr>
                  <w:rFonts w:ascii="Times New Roman" w:hAnsi="Times New Roman" w:cs="Times New Roman"/>
                  <w:sz w:val="28"/>
                  <w:szCs w:val="28"/>
                </w:rPr>
                <w:t>подпункта б) пункта 2.1.2</w:t>
              </w:r>
            </w:hyperlink>
            <w:r w:rsidRPr="000164D3">
              <w:rPr>
                <w:rFonts w:ascii="Times New Roman" w:hAnsi="Times New Roman" w:cs="Times New Roman"/>
                <w:sz w:val="28"/>
                <w:szCs w:val="28"/>
              </w:rPr>
              <w:t xml:space="preserve"> настоящего Порядка, а также полному и сокращенному наименованию в перечне участников бюджетного процесса Борисоглебского  сельсовета Убинского района Новосибирской области;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0164D3">
                <w:rPr>
                  <w:rFonts w:ascii="Times New Roman" w:hAnsi="Times New Roman" w:cs="Times New Roman"/>
                  <w:sz w:val="28"/>
                  <w:szCs w:val="28"/>
                </w:rPr>
                <w:t>подпункта г) пункта 2.1.2</w:t>
              </w:r>
            </w:hyperlink>
            <w:r w:rsidRPr="000164D3">
              <w:rPr>
                <w:rFonts w:ascii="Times New Roman" w:hAnsi="Times New Roman" w:cs="Times New Roman"/>
                <w:sz w:val="28"/>
                <w:szCs w:val="28"/>
              </w:rPr>
              <w:t xml:space="preserve"> настоящего Порядка;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7" w:history="1">
              <w:r w:rsidRPr="000164D3">
                <w:rPr>
                  <w:rFonts w:ascii="Times New Roman" w:hAnsi="Times New Roman" w:cs="Times New Roman"/>
                  <w:sz w:val="28"/>
                  <w:szCs w:val="28"/>
                </w:rPr>
                <w:t>подпункта б) пункта 2.1.2</w:t>
              </w:r>
            </w:hyperlink>
            <w:r w:rsidRPr="000164D3">
              <w:rPr>
                <w:rFonts w:ascii="Times New Roman" w:hAnsi="Times New Roman" w:cs="Times New Roman"/>
                <w:sz w:val="28"/>
                <w:szCs w:val="28"/>
              </w:rPr>
              <w:t xml:space="preserve"> настоящего Порядка;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наименование главного распорядителя должно соответствовать его полному наименованию, указанному в перечне участников бюджетного процесса Борисоглебского  сельсовета Убинского района Новосибирской области;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0164D3">
                <w:rPr>
                  <w:rFonts w:ascii="Times New Roman" w:hAnsi="Times New Roman" w:cs="Times New Roman"/>
                  <w:sz w:val="28"/>
                  <w:szCs w:val="28"/>
                </w:rPr>
                <w:t>пункте 2.1.2</w:t>
              </w:r>
            </w:hyperlink>
            <w:r w:rsidRPr="000164D3">
              <w:rPr>
                <w:rFonts w:ascii="Times New Roman" w:hAnsi="Times New Roman" w:cs="Times New Roman"/>
                <w:sz w:val="28"/>
                <w:szCs w:val="28"/>
              </w:rPr>
              <w:t xml:space="preserve"> настоящего Порядка, не допускается.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Основаниями для отказа в открытии лицевого счета являются:                                       - непредставление какого-либо из документов, указанных в </w:t>
            </w:r>
            <w:hyperlink w:anchor="P142" w:history="1">
              <w:r w:rsidRPr="000164D3">
                <w:rPr>
                  <w:rFonts w:ascii="Times New Roman" w:hAnsi="Times New Roman" w:cs="Times New Roman"/>
                  <w:sz w:val="28"/>
                  <w:szCs w:val="28"/>
                </w:rPr>
                <w:t>пункте 2.1.2</w:t>
              </w:r>
            </w:hyperlink>
            <w:r w:rsidRPr="000164D3">
              <w:rPr>
                <w:rFonts w:ascii="Times New Roman" w:hAnsi="Times New Roman" w:cs="Times New Roman"/>
                <w:sz w:val="28"/>
                <w:szCs w:val="28"/>
              </w:rPr>
              <w:t xml:space="preserve"> настоящего Порядка;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отсутствие реквизитов, подлежащих заполнению, в заявлении на открытие лицевого счета и/или карточке образцов подписей;                                                                     -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0164D3">
                <w:rPr>
                  <w:rFonts w:ascii="Times New Roman" w:hAnsi="Times New Roman" w:cs="Times New Roman"/>
                  <w:sz w:val="28"/>
                  <w:szCs w:val="28"/>
                </w:rPr>
                <w:t>пунктом 2.1.2</w:t>
              </w:r>
            </w:hyperlink>
            <w:r w:rsidRPr="000164D3">
              <w:rPr>
                <w:rFonts w:ascii="Times New Roman" w:hAnsi="Times New Roman" w:cs="Times New Roman"/>
                <w:sz w:val="28"/>
                <w:szCs w:val="28"/>
              </w:rPr>
              <w:t xml:space="preserve"> настоящего Порядка;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0164D3">
                <w:rPr>
                  <w:rFonts w:ascii="Times New Roman" w:hAnsi="Times New Roman" w:cs="Times New Roman"/>
                  <w:sz w:val="28"/>
                  <w:szCs w:val="28"/>
                </w:rPr>
                <w:t>пунктом 2.1.2</w:t>
              </w:r>
            </w:hyperlink>
            <w:r w:rsidRPr="000164D3">
              <w:rPr>
                <w:rFonts w:ascii="Times New Roman" w:hAnsi="Times New Roman" w:cs="Times New Roman"/>
                <w:sz w:val="28"/>
                <w:szCs w:val="28"/>
              </w:rPr>
              <w:t xml:space="preserve"> настоящего Порядка, данным перечня участников бюджетного процесса Борисоглебского сельсовета Убинского района Новосибирской области;                                                                                               - несоответствие формы представленных заявления на открытие лицевого счета или </w:t>
            </w:r>
            <w:r w:rsidRPr="000164D3">
              <w:rPr>
                <w:rFonts w:ascii="Times New Roman" w:hAnsi="Times New Roman" w:cs="Times New Roman"/>
                <w:sz w:val="28"/>
                <w:szCs w:val="28"/>
              </w:rPr>
              <w:lastRenderedPageBreak/>
              <w:t xml:space="preserve">карточки образцов подписей утвержденной форме;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наличие исправлений в заявлении на открытие лицевого счета и документах, представленных в соответствии с </w:t>
            </w:r>
            <w:hyperlink w:anchor="P142" w:history="1">
              <w:r w:rsidRPr="000164D3">
                <w:rPr>
                  <w:rFonts w:ascii="Times New Roman" w:hAnsi="Times New Roman" w:cs="Times New Roman"/>
                  <w:sz w:val="28"/>
                  <w:szCs w:val="28"/>
                </w:rPr>
                <w:t>пунктом 2.1.2</w:t>
              </w:r>
            </w:hyperlink>
            <w:r w:rsidRPr="000164D3">
              <w:rPr>
                <w:rFonts w:ascii="Times New Roman" w:hAnsi="Times New Roman" w:cs="Times New Roman"/>
                <w:sz w:val="28"/>
                <w:szCs w:val="28"/>
              </w:rPr>
              <w:t xml:space="preserve"> настоящего Порядка.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При наличии замечаний в соответствии с </w:t>
            </w:r>
            <w:hyperlink w:anchor="P170" w:history="1">
              <w:r w:rsidRPr="000164D3">
                <w:rPr>
                  <w:rFonts w:ascii="Times New Roman" w:hAnsi="Times New Roman" w:cs="Times New Roman"/>
                  <w:sz w:val="28"/>
                  <w:szCs w:val="28"/>
                </w:rPr>
                <w:t>пунктом 2.1.4</w:t>
              </w:r>
            </w:hyperlink>
            <w:r w:rsidRPr="000164D3">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                                                                                                          2.1.5. В течение 3 рабочих дней клиент уведомляется об открытии лицевого счета по форме </w:t>
            </w:r>
            <w:hyperlink w:anchor="P1689" w:history="1">
              <w:r w:rsidRPr="000164D3">
                <w:rPr>
                  <w:rFonts w:ascii="Times New Roman" w:hAnsi="Times New Roman" w:cs="Times New Roman"/>
                  <w:sz w:val="28"/>
                  <w:szCs w:val="28"/>
                </w:rPr>
                <w:t>приложения N 2.</w:t>
              </w:r>
            </w:hyperlink>
            <w:r w:rsidRPr="000164D3">
              <w:rPr>
                <w:rFonts w:ascii="Times New Roman" w:hAnsi="Times New Roman" w:cs="Times New Roman"/>
                <w:sz w:val="28"/>
                <w:szCs w:val="28"/>
              </w:rPr>
              <w:t>4 к настоящему Порядку.                                                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Справочник лицевых счетов заносятся следующие обязательные реквизиты:                                                                                                                             а) номер лицевого счета;                                                                                                                   б) наименование клиента;                                                                                                       </w:t>
            </w:r>
          </w:p>
          <w:p w:rsidR="00552D11" w:rsidRPr="000164D3" w:rsidRDefault="00552D11" w:rsidP="00552D1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в) дата открытия лицевого счета;                                                                                               г) дата закрытия лицевого счета;                                                                                                         д) состояние лицевого счета;                                                                                                              е) иная необходимая информация.                                                                                                2.1.7. Все документы, связанные с открытием лицевых счетов, соответствующие установленным требованиям, хранятся в деле клиента.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2.2. Открытие лицевого счета главного распорядителя</w:t>
            </w:r>
          </w:p>
          <w:p w:rsidR="00552D11" w:rsidRPr="000164D3" w:rsidRDefault="00552D11" w:rsidP="00552D11">
            <w:pPr>
              <w:pStyle w:val="ConsPlusNormal"/>
              <w:rPr>
                <w:rFonts w:ascii="Times New Roman" w:hAnsi="Times New Roman" w:cs="Times New Roman"/>
                <w:sz w:val="28"/>
                <w:szCs w:val="28"/>
              </w:rPr>
            </w:pP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Борисоглебского  сельсовета Убинского района Новосибирской области на соответствующий финансовый год.                                                                                                   2.2.2. Для открытия лицевого счета главного распорядителя главный распорядитель бюджетных средств представляет </w:t>
            </w:r>
            <w:hyperlink w:anchor="P1716"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"главного распорядителя".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2.3. Открытие лицевого счета получателя</w:t>
            </w:r>
          </w:p>
          <w:p w:rsidR="00552D11" w:rsidRPr="000164D3" w:rsidRDefault="00552D11" w:rsidP="00552D11">
            <w:pPr>
              <w:pStyle w:val="ConsPlusNormal"/>
              <w:rPr>
                <w:rFonts w:ascii="Times New Roman" w:hAnsi="Times New Roman" w:cs="Times New Roman"/>
                <w:sz w:val="28"/>
                <w:szCs w:val="28"/>
              </w:rPr>
            </w:pP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2.3.1. Лицевой счет получателя открывается получателям средств, включенным в перечень участников бюджетного процесса Борисоглебского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                                                                        </w:t>
            </w:r>
            <w:r w:rsidRPr="000164D3">
              <w:rPr>
                <w:rFonts w:ascii="Times New Roman" w:hAnsi="Times New Roman" w:cs="Times New Roman"/>
                <w:sz w:val="28"/>
                <w:szCs w:val="28"/>
              </w:rPr>
              <w:lastRenderedPageBreak/>
              <w:t xml:space="preserve">2.3.2. Для открытия лицевого счета получателя получатель средств представляет </w:t>
            </w:r>
            <w:hyperlink w:anchor="P1716"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открытие лицевого счета (приложения N 2.5 к настоящему Порядку) с указанием в поле вида лицевого счета: "получателя средств".                                                                                                                                          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52D11" w:rsidRPr="000164D3" w:rsidRDefault="00552D11" w:rsidP="00552D11">
            <w:pPr>
              <w:pStyle w:val="ConsPlusNormal"/>
              <w:jc w:val="center"/>
              <w:outlineLvl w:val="2"/>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2.4. Открытие лицевого счета получателя по учету операций со средствами, поступающими во временное распоряжение казенного учреждения</w:t>
            </w:r>
          </w:p>
          <w:p w:rsidR="00552D11" w:rsidRPr="000164D3" w:rsidRDefault="00552D11" w:rsidP="00552D11">
            <w:pPr>
              <w:pStyle w:val="ConsPlusNormal"/>
              <w:rPr>
                <w:rFonts w:ascii="Times New Roman" w:hAnsi="Times New Roman" w:cs="Times New Roman"/>
                <w:sz w:val="28"/>
                <w:szCs w:val="28"/>
              </w:rPr>
            </w:pPr>
          </w:p>
          <w:p w:rsidR="000164D3"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Борисоглебского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                      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а) </w:t>
            </w:r>
            <w:hyperlink w:anchor="P1716"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                                                                                                            б) </w:t>
            </w:r>
            <w:hyperlink w:anchor="P1761" w:history="1">
              <w:r w:rsidRPr="000164D3">
                <w:rPr>
                  <w:rFonts w:ascii="Times New Roman" w:hAnsi="Times New Roman" w:cs="Times New Roman"/>
                  <w:sz w:val="28"/>
                  <w:szCs w:val="28"/>
                </w:rPr>
                <w:t>разрешение</w:t>
              </w:r>
            </w:hyperlink>
            <w:r w:rsidRPr="000164D3">
              <w:rPr>
                <w:rFonts w:ascii="Times New Roman" w:hAnsi="Times New Roman" w:cs="Times New Roman"/>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2.4.3. Заявление и Разрешение включаются в дело клиента и хранятся в соответствии с правилами организации государственного архивного дела.</w:t>
            </w:r>
          </w:p>
          <w:p w:rsidR="00552D11" w:rsidRPr="000164D3" w:rsidRDefault="00552D11" w:rsidP="00552D11">
            <w:pPr>
              <w:pStyle w:val="ConsPlusNormal"/>
              <w:outlineLvl w:val="2"/>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 xml:space="preserve">2.5. Открытие лицевого счета администратора источников финансирования дефицита местного бюджета </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2.5.1. Лицевой счет администратора источников финансирования дефицита местного бюджета Борисоглебского сельсовета Убинского района Новосибирской области открывается главному администратору источников финансирования дефицита местного бюджета, утверждаемый решением о бюджете Борисоглебского  сельсовета Убинского района Новосибирской области на соответствующий финансовый год.                                                                       2.5.2. Для открытия лицевого счета администратора источников финансирования дефицита местного бюджета администратором представляется </w:t>
            </w:r>
            <w:hyperlink w:anchor="P1716"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2.6. Открытие лицевых счетов в течение финансового года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ind w:firstLine="0"/>
              <w:rPr>
                <w:rFonts w:ascii="Times New Roman" w:hAnsi="Times New Roman" w:cs="Times New Roman"/>
                <w:sz w:val="28"/>
                <w:szCs w:val="28"/>
              </w:rPr>
            </w:pPr>
            <w:bookmarkStart w:id="122" w:name="P239"/>
            <w:bookmarkEnd w:id="122"/>
            <w:r w:rsidRPr="000164D3">
              <w:rPr>
                <w:rFonts w:ascii="Times New Roman" w:hAnsi="Times New Roman" w:cs="Times New Roman"/>
                <w:sz w:val="28"/>
                <w:szCs w:val="28"/>
              </w:rPr>
              <w:lastRenderedPageBreak/>
              <w:t xml:space="preserve">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муниципального образования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2.6.2. После открытия в администрации муниципального образования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2.6.3. Акты приема-передачи включаются в дело клиента и хранятся в соответствии с правилами организации государственного архивного дела.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2.6.4. В случае невыполнения клиентом требований, предусмотренных </w:t>
            </w:r>
            <w:hyperlink w:anchor="P239" w:history="1">
              <w:r w:rsidRPr="000164D3">
                <w:rPr>
                  <w:rFonts w:ascii="Times New Roman" w:hAnsi="Times New Roman" w:cs="Times New Roman"/>
                  <w:sz w:val="28"/>
                  <w:szCs w:val="28"/>
                </w:rPr>
                <w:t>пунктом 2.6.1</w:t>
              </w:r>
            </w:hyperlink>
            <w:r w:rsidRPr="000164D3">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bookmarkStart w:id="123" w:name="P245"/>
            <w:bookmarkEnd w:id="123"/>
            <w:r w:rsidRPr="000164D3">
              <w:rPr>
                <w:rFonts w:ascii="Times New Roman" w:hAnsi="Times New Roman" w:cs="Times New Roman"/>
                <w:b/>
                <w:sz w:val="28"/>
                <w:szCs w:val="28"/>
              </w:rPr>
              <w:t>3. Переоформление лицевых счетов</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Борисоглебского  сельсовета Убинского района Новосибирской области.</w:t>
            </w:r>
            <w:bookmarkStart w:id="124" w:name="P248"/>
            <w:bookmarkEnd w:id="124"/>
            <w:r w:rsidRPr="000164D3">
              <w:rPr>
                <w:rFonts w:ascii="Times New Roman" w:hAnsi="Times New Roman" w:cs="Times New Roman"/>
                <w:sz w:val="28"/>
                <w:szCs w:val="28"/>
              </w:rPr>
              <w:t xml:space="preserve">                                                                                                                                                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Борисоглебского  сельсовета Убинского района Новосибирской области должен представить по месту обслуживания лицевого счета: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а) </w:t>
            </w:r>
            <w:hyperlink w:anchor="P1862"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б) новую </w:t>
            </w:r>
            <w:hyperlink w:anchor="P1101" w:history="1">
              <w:r w:rsidRPr="000164D3">
                <w:rPr>
                  <w:rFonts w:ascii="Times New Roman" w:hAnsi="Times New Roman" w:cs="Times New Roman"/>
                  <w:sz w:val="28"/>
                  <w:szCs w:val="28"/>
                </w:rPr>
                <w:t>карточку</w:t>
              </w:r>
            </w:hyperlink>
            <w:r w:rsidRPr="000164D3">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главным распорядителем средств, или нотариально;                                                                                                                            в) копию новой редакции уставного документа, заверенную главным распорядителем бюджетных средств или нотариально;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                                                                            3.3. В случае невыполнения клиентом требований, предусмотренных </w:t>
            </w:r>
            <w:hyperlink w:anchor="P248" w:history="1">
              <w:r w:rsidRPr="000164D3">
                <w:rPr>
                  <w:rFonts w:ascii="Times New Roman" w:hAnsi="Times New Roman" w:cs="Times New Roman"/>
                  <w:sz w:val="28"/>
                  <w:szCs w:val="28"/>
                </w:rPr>
                <w:t>пунктом 3.2</w:t>
              </w:r>
            </w:hyperlink>
            <w:r w:rsidRPr="000164D3">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bookmarkStart w:id="125" w:name="P256"/>
            <w:bookmarkEnd w:id="125"/>
            <w:r w:rsidRPr="000164D3">
              <w:rPr>
                <w:rFonts w:ascii="Times New Roman" w:hAnsi="Times New Roman" w:cs="Times New Roman"/>
                <w:sz w:val="28"/>
                <w:szCs w:val="28"/>
              </w:rPr>
              <w:t xml:space="preserve">                                  </w:t>
            </w:r>
          </w:p>
          <w:p w:rsidR="00552D11" w:rsidRPr="000164D3" w:rsidRDefault="00552D11" w:rsidP="00552D1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lastRenderedPageBreak/>
              <w:t>3.4. В течение 5 рабочих дней осуществляется проверка представленных клиентом документов, необходимых для переоформления лицевого счета.</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Проверяемые реквизиты документов, представленных для переоформления лицевого счета, должны соответствовать следующим требованиям:                                                                                                                                         - номер (номера) лицевого счета, указанный в представляемых документах, должен соответствовать номеру (номерам) лицевого счета, открытому в администрации муниципального образования;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                                                                                                                                 -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Борисоглебского  сельсовета Убинского района Новосибирской области;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0164D3">
                <w:rPr>
                  <w:rFonts w:ascii="Times New Roman" w:hAnsi="Times New Roman" w:cs="Times New Roman"/>
                  <w:sz w:val="28"/>
                  <w:szCs w:val="28"/>
                </w:rPr>
                <w:t>пункте 3.2</w:t>
              </w:r>
            </w:hyperlink>
            <w:r w:rsidRPr="000164D3">
              <w:rPr>
                <w:rFonts w:ascii="Times New Roman" w:hAnsi="Times New Roman" w:cs="Times New Roman"/>
                <w:sz w:val="28"/>
                <w:szCs w:val="28"/>
              </w:rPr>
              <w:t xml:space="preserve"> настоящего Порядка, не допускается.</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Основанием для отказа в переоформлении лицевого счета являются:</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непредставление какого-либо из документов, указанных в </w:t>
            </w:r>
            <w:hyperlink w:anchor="P248" w:history="1">
              <w:r w:rsidRPr="000164D3">
                <w:rPr>
                  <w:rFonts w:ascii="Times New Roman" w:hAnsi="Times New Roman" w:cs="Times New Roman"/>
                  <w:sz w:val="28"/>
                  <w:szCs w:val="28"/>
                </w:rPr>
                <w:t>пункте 3.2</w:t>
              </w:r>
            </w:hyperlink>
            <w:r w:rsidRPr="000164D3">
              <w:rPr>
                <w:rFonts w:ascii="Times New Roman" w:hAnsi="Times New Roman" w:cs="Times New Roman"/>
                <w:sz w:val="28"/>
                <w:szCs w:val="28"/>
              </w:rPr>
              <w:t xml:space="preserve">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отсутствие реквизитов, подлежащих заполнению, в заявлении на переоформление лицевого счета и/или новой карточке образцов подписей;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0164D3">
                <w:rPr>
                  <w:rFonts w:ascii="Times New Roman" w:hAnsi="Times New Roman" w:cs="Times New Roman"/>
                  <w:sz w:val="28"/>
                  <w:szCs w:val="28"/>
                </w:rPr>
                <w:t>пунктом 3.2</w:t>
              </w:r>
            </w:hyperlink>
            <w:r w:rsidRPr="000164D3">
              <w:rPr>
                <w:rFonts w:ascii="Times New Roman" w:hAnsi="Times New Roman" w:cs="Times New Roman"/>
                <w:sz w:val="28"/>
                <w:szCs w:val="28"/>
              </w:rPr>
              <w:t xml:space="preserve">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несоответствие реквизитов, указанных в документах, представленных в соответствии с </w:t>
            </w:r>
            <w:hyperlink w:anchor="P248" w:history="1">
              <w:r w:rsidRPr="000164D3">
                <w:rPr>
                  <w:rFonts w:ascii="Times New Roman" w:hAnsi="Times New Roman" w:cs="Times New Roman"/>
                  <w:sz w:val="28"/>
                  <w:szCs w:val="28"/>
                </w:rPr>
                <w:t>пунктом 3.2</w:t>
              </w:r>
            </w:hyperlink>
            <w:r w:rsidRPr="000164D3">
              <w:rPr>
                <w:rFonts w:ascii="Times New Roman" w:hAnsi="Times New Roman" w:cs="Times New Roman"/>
                <w:sz w:val="28"/>
                <w:szCs w:val="28"/>
              </w:rPr>
              <w:t xml:space="preserve"> настоящего Порядка, данным перечня участников бюджетного процесса Борисоглебского сельсовета Убинского района Новосибирской области;                                                                                                              </w:t>
            </w:r>
            <w:r w:rsidRPr="000164D3">
              <w:rPr>
                <w:rFonts w:ascii="Times New Roman" w:hAnsi="Times New Roman" w:cs="Times New Roman"/>
                <w:sz w:val="28"/>
                <w:szCs w:val="28"/>
              </w:rPr>
              <w:lastRenderedPageBreak/>
              <w:t xml:space="preserve">- несоответствие формы представленных заявления на переоформление лицевого счета или карточки образцов подписей утвержденной форме;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наличие исправлений в заявлении на переоформление лицевого счета и документах, представленных в соответствии с </w:t>
            </w:r>
            <w:hyperlink w:anchor="P248" w:history="1">
              <w:r w:rsidRPr="000164D3">
                <w:rPr>
                  <w:rFonts w:ascii="Times New Roman" w:hAnsi="Times New Roman" w:cs="Times New Roman"/>
                  <w:sz w:val="28"/>
                  <w:szCs w:val="28"/>
                </w:rPr>
                <w:t>пунктом 3.2</w:t>
              </w:r>
            </w:hyperlink>
            <w:r w:rsidRPr="000164D3">
              <w:rPr>
                <w:rFonts w:ascii="Times New Roman" w:hAnsi="Times New Roman" w:cs="Times New Roman"/>
                <w:sz w:val="28"/>
                <w:szCs w:val="28"/>
              </w:rPr>
              <w:t xml:space="preserve"> настоящего Порядка.</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наличии замечаний в соответствии с </w:t>
            </w:r>
            <w:hyperlink w:anchor="P256" w:history="1">
              <w:r w:rsidRPr="000164D3">
                <w:rPr>
                  <w:rFonts w:ascii="Times New Roman" w:hAnsi="Times New Roman" w:cs="Times New Roman"/>
                  <w:sz w:val="28"/>
                  <w:szCs w:val="28"/>
                </w:rPr>
                <w:t>пунктом 3.4</w:t>
              </w:r>
            </w:hyperlink>
            <w:r w:rsidRPr="000164D3">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                                                                                       3.5. Переоформление лицевых счетов осуществляется после проверки документов, представленных для переоформления лицевого счета.  При переоформлении лицевого счета нумерация остается прежней.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Номер лицевого счета клиента указывается на каждом экземпляре карточки образцов подписей.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3.7. При переоформлении лицевых счетов вносятся соответствующие изменения в Справочник лицевых счетов в АС "Бюджет".                                                </w:t>
            </w:r>
          </w:p>
          <w:p w:rsidR="00267789" w:rsidRPr="000164D3" w:rsidRDefault="00267789"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w:t>
            </w:r>
            <w:r w:rsidR="00552D11" w:rsidRPr="000164D3">
              <w:rPr>
                <w:rFonts w:ascii="Times New Roman" w:hAnsi="Times New Roman" w:cs="Times New Roman"/>
                <w:sz w:val="28"/>
                <w:szCs w:val="28"/>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00552D11" w:rsidRPr="000164D3">
                <w:rPr>
                  <w:rFonts w:ascii="Times New Roman" w:hAnsi="Times New Roman" w:cs="Times New Roman"/>
                  <w:sz w:val="28"/>
                  <w:szCs w:val="28"/>
                </w:rPr>
                <w:t>приложения N 2.</w:t>
              </w:r>
            </w:hyperlink>
            <w:r w:rsidR="00552D11" w:rsidRPr="000164D3">
              <w:rPr>
                <w:rFonts w:ascii="Times New Roman" w:hAnsi="Times New Roman" w:cs="Times New Roman"/>
                <w:sz w:val="28"/>
                <w:szCs w:val="28"/>
              </w:rPr>
              <w:t xml:space="preserve">4 к настоящему Порядку.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bookmarkStart w:id="126" w:name="P283"/>
            <w:bookmarkEnd w:id="126"/>
            <w:r w:rsidRPr="000164D3">
              <w:rPr>
                <w:rFonts w:ascii="Times New Roman" w:hAnsi="Times New Roman" w:cs="Times New Roman"/>
                <w:b/>
                <w:sz w:val="28"/>
                <w:szCs w:val="28"/>
              </w:rPr>
              <w:t>4. Закрытие лицевых счетов</w:t>
            </w:r>
          </w:p>
          <w:p w:rsidR="00552D11" w:rsidRPr="000164D3" w:rsidRDefault="00552D11" w:rsidP="00552D11">
            <w:pPr>
              <w:pStyle w:val="ConsPlusNormal"/>
              <w:ind w:firstLine="540"/>
              <w:jc w:val="both"/>
              <w:rPr>
                <w:rFonts w:ascii="Times New Roman" w:hAnsi="Times New Roman" w:cs="Times New Roman"/>
                <w:sz w:val="28"/>
                <w:szCs w:val="28"/>
              </w:rPr>
            </w:pP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4.1. Лицевые счета клиентов в администрации муниципального образования закрываются:</w:t>
            </w:r>
            <w:bookmarkStart w:id="127" w:name="P286"/>
            <w:bookmarkEnd w:id="127"/>
            <w:r w:rsidRPr="000164D3">
              <w:rPr>
                <w:rFonts w:ascii="Times New Roman" w:hAnsi="Times New Roman" w:cs="Times New Roman"/>
                <w:sz w:val="28"/>
                <w:szCs w:val="28"/>
              </w:rPr>
              <w:t xml:space="preserve">                                                                                                                              </w:t>
            </w:r>
          </w:p>
          <w:p w:rsidR="00267789"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а) в связи с ликвидацией клиента (</w:t>
            </w:r>
            <w:hyperlink w:anchor="P293" w:history="1">
              <w:r w:rsidRPr="000164D3">
                <w:rPr>
                  <w:rFonts w:ascii="Times New Roman" w:hAnsi="Times New Roman" w:cs="Times New Roman"/>
                  <w:sz w:val="28"/>
                  <w:szCs w:val="28"/>
                </w:rPr>
                <w:t>пункты 4.2</w:t>
              </w:r>
            </w:hyperlink>
            <w:r w:rsidRPr="000164D3">
              <w:rPr>
                <w:rFonts w:ascii="Times New Roman" w:hAnsi="Times New Roman" w:cs="Times New Roman"/>
                <w:sz w:val="28"/>
                <w:szCs w:val="28"/>
              </w:rPr>
              <w:t xml:space="preserve"> и </w:t>
            </w:r>
            <w:hyperlink w:anchor="P296" w:history="1">
              <w:r w:rsidRPr="000164D3">
                <w:rPr>
                  <w:rFonts w:ascii="Times New Roman" w:hAnsi="Times New Roman" w:cs="Times New Roman"/>
                  <w:sz w:val="28"/>
                  <w:szCs w:val="28"/>
                </w:rPr>
                <w:t>4.3</w:t>
              </w:r>
            </w:hyperlink>
            <w:r w:rsidRPr="000164D3">
              <w:rPr>
                <w:rFonts w:ascii="Times New Roman" w:hAnsi="Times New Roman" w:cs="Times New Roman"/>
                <w:sz w:val="28"/>
                <w:szCs w:val="28"/>
              </w:rPr>
              <w:t xml:space="preserve"> настоящего Порядка);                        </w:t>
            </w:r>
          </w:p>
          <w:p w:rsidR="00552D11"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б) в связи с исключением клиента из перечня участников бюджетного процесса  сельсовета Убинского района Новосибирской области (</w:t>
            </w:r>
            <w:hyperlink w:anchor="P299" w:history="1">
              <w:r w:rsidRPr="000164D3">
                <w:rPr>
                  <w:rFonts w:ascii="Times New Roman" w:hAnsi="Times New Roman" w:cs="Times New Roman"/>
                  <w:sz w:val="28"/>
                  <w:szCs w:val="28"/>
                </w:rPr>
                <w:t>пункт 4.4</w:t>
              </w:r>
            </w:hyperlink>
            <w:r w:rsidRPr="000164D3">
              <w:rPr>
                <w:rFonts w:ascii="Times New Roman" w:hAnsi="Times New Roman" w:cs="Times New Roman"/>
                <w:sz w:val="28"/>
                <w:szCs w:val="28"/>
              </w:rPr>
              <w:t xml:space="preserve"> настоящего Порядка);                                                                                    </w:t>
            </w:r>
          </w:p>
          <w:p w:rsidR="00267789"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0164D3">
                <w:rPr>
                  <w:rFonts w:ascii="Times New Roman" w:hAnsi="Times New Roman" w:cs="Times New Roman"/>
                  <w:sz w:val="28"/>
                  <w:szCs w:val="28"/>
                </w:rPr>
                <w:t>пункт 4.5</w:t>
              </w:r>
            </w:hyperlink>
            <w:r w:rsidRPr="000164D3">
              <w:rPr>
                <w:rFonts w:ascii="Times New Roman" w:hAnsi="Times New Roman" w:cs="Times New Roman"/>
                <w:sz w:val="28"/>
                <w:szCs w:val="28"/>
              </w:rPr>
              <w:t xml:space="preserve"> настоящего Порядка);</w:t>
            </w:r>
            <w:bookmarkStart w:id="128" w:name="P289"/>
            <w:bookmarkEnd w:id="128"/>
            <w:r w:rsidRPr="000164D3">
              <w:rPr>
                <w:rFonts w:ascii="Times New Roman" w:hAnsi="Times New Roman" w:cs="Times New Roman"/>
                <w:sz w:val="28"/>
                <w:szCs w:val="28"/>
              </w:rPr>
              <w:t xml:space="preserve">                                                                     </w:t>
            </w:r>
          </w:p>
          <w:p w:rsidR="00552D11"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г) в связи с реорганизацией клиента (</w:t>
            </w:r>
            <w:hyperlink w:anchor="P306" w:history="1">
              <w:r w:rsidRPr="000164D3">
                <w:rPr>
                  <w:rFonts w:ascii="Times New Roman" w:hAnsi="Times New Roman" w:cs="Times New Roman"/>
                  <w:sz w:val="28"/>
                  <w:szCs w:val="28"/>
                </w:rPr>
                <w:t>пункты 4.6</w:t>
              </w:r>
            </w:hyperlink>
            <w:r w:rsidRPr="000164D3">
              <w:rPr>
                <w:rFonts w:ascii="Times New Roman" w:hAnsi="Times New Roman" w:cs="Times New Roman"/>
                <w:sz w:val="28"/>
                <w:szCs w:val="28"/>
              </w:rPr>
              <w:t xml:space="preserve">, </w:t>
            </w:r>
            <w:hyperlink w:anchor="P309" w:history="1">
              <w:r w:rsidRPr="000164D3">
                <w:rPr>
                  <w:rFonts w:ascii="Times New Roman" w:hAnsi="Times New Roman" w:cs="Times New Roman"/>
                  <w:sz w:val="28"/>
                  <w:szCs w:val="28"/>
                </w:rPr>
                <w:t>4.7</w:t>
              </w:r>
            </w:hyperlink>
            <w:r w:rsidRPr="000164D3">
              <w:rPr>
                <w:rFonts w:ascii="Times New Roman" w:hAnsi="Times New Roman" w:cs="Times New Roman"/>
                <w:sz w:val="28"/>
                <w:szCs w:val="28"/>
              </w:rPr>
              <w:t xml:space="preserve">, </w:t>
            </w:r>
            <w:hyperlink w:anchor="P316" w:history="1">
              <w:r w:rsidRPr="000164D3">
                <w:rPr>
                  <w:rFonts w:ascii="Times New Roman" w:hAnsi="Times New Roman" w:cs="Times New Roman"/>
                  <w:sz w:val="28"/>
                  <w:szCs w:val="28"/>
                </w:rPr>
                <w:t>4.9</w:t>
              </w:r>
            </w:hyperlink>
            <w:r w:rsidRPr="000164D3">
              <w:rPr>
                <w:rFonts w:ascii="Times New Roman" w:hAnsi="Times New Roman" w:cs="Times New Roman"/>
                <w:sz w:val="28"/>
                <w:szCs w:val="28"/>
              </w:rPr>
              <w:t xml:space="preserve"> - </w:t>
            </w:r>
            <w:hyperlink w:anchor="P326" w:history="1">
              <w:r w:rsidRPr="000164D3">
                <w:rPr>
                  <w:rFonts w:ascii="Times New Roman" w:hAnsi="Times New Roman" w:cs="Times New Roman"/>
                  <w:sz w:val="28"/>
                  <w:szCs w:val="28"/>
                </w:rPr>
                <w:t>4.12</w:t>
              </w:r>
            </w:hyperlink>
            <w:r w:rsidRPr="000164D3">
              <w:rPr>
                <w:rFonts w:ascii="Times New Roman" w:hAnsi="Times New Roman" w:cs="Times New Roman"/>
                <w:sz w:val="28"/>
                <w:szCs w:val="28"/>
              </w:rPr>
              <w:t xml:space="preserve"> настоящего Порядка);</w:t>
            </w:r>
            <w:bookmarkStart w:id="129" w:name="P290"/>
            <w:bookmarkStart w:id="130" w:name="P291"/>
            <w:bookmarkEnd w:id="129"/>
            <w:bookmarkEnd w:id="130"/>
            <w:r w:rsidRPr="000164D3">
              <w:rPr>
                <w:rFonts w:ascii="Times New Roman" w:hAnsi="Times New Roman" w:cs="Times New Roman"/>
                <w:sz w:val="28"/>
                <w:szCs w:val="28"/>
              </w:rPr>
              <w:t xml:space="preserve">                                                                                                                                  д) в связи с изменением типа муниципального казенного учреждения Борисоглебского  сельсовета Убинского района Новосибирской области в целях создания муниципального бюджетного учреждения Борисоглебского  сельсовета Убинского района Новосибирской области или муниципального автономного учреждения Борисоглебского сельсовета Убинского района Новосибирской области (</w:t>
            </w:r>
            <w:hyperlink w:anchor="P299" w:history="1">
              <w:r w:rsidRPr="000164D3">
                <w:rPr>
                  <w:rFonts w:ascii="Times New Roman" w:hAnsi="Times New Roman" w:cs="Times New Roman"/>
                  <w:sz w:val="28"/>
                  <w:szCs w:val="28"/>
                </w:rPr>
                <w:t>пункт 4.4</w:t>
              </w:r>
            </w:hyperlink>
            <w:r w:rsidRPr="000164D3">
              <w:rPr>
                <w:rFonts w:ascii="Times New Roman" w:hAnsi="Times New Roman" w:cs="Times New Roman"/>
                <w:sz w:val="28"/>
                <w:szCs w:val="28"/>
              </w:rPr>
              <w:t xml:space="preserve"> настоящего Порядка).</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При закрытии лицевых счетов по основаниям, указанным в </w:t>
            </w:r>
            <w:hyperlink w:anchor="P286" w:history="1">
              <w:r w:rsidRPr="000164D3">
                <w:rPr>
                  <w:rFonts w:ascii="Times New Roman" w:hAnsi="Times New Roman" w:cs="Times New Roman"/>
                  <w:sz w:val="28"/>
                  <w:szCs w:val="28"/>
                </w:rPr>
                <w:t>подпунктах а</w:t>
              </w:r>
            </w:hyperlink>
            <w:r w:rsidRPr="000164D3">
              <w:rPr>
                <w:rFonts w:ascii="Times New Roman" w:hAnsi="Times New Roman" w:cs="Times New Roman"/>
                <w:sz w:val="28"/>
                <w:szCs w:val="28"/>
              </w:rPr>
              <w:t xml:space="preserve">), </w:t>
            </w:r>
            <w:hyperlink w:anchor="P289" w:history="1">
              <w:r w:rsidRPr="000164D3">
                <w:rPr>
                  <w:rFonts w:ascii="Times New Roman" w:hAnsi="Times New Roman" w:cs="Times New Roman"/>
                  <w:sz w:val="28"/>
                  <w:szCs w:val="28"/>
                </w:rPr>
                <w:t>г</w:t>
              </w:r>
            </w:hyperlink>
            <w:r w:rsidRPr="000164D3">
              <w:rPr>
                <w:rFonts w:ascii="Times New Roman" w:hAnsi="Times New Roman" w:cs="Times New Roman"/>
                <w:sz w:val="28"/>
                <w:szCs w:val="28"/>
              </w:rPr>
              <w:t xml:space="preserve">), </w:t>
            </w:r>
            <w:hyperlink w:anchor="P290" w:history="1">
              <w:r w:rsidRPr="000164D3">
                <w:rPr>
                  <w:rFonts w:ascii="Times New Roman" w:hAnsi="Times New Roman" w:cs="Times New Roman"/>
                  <w:sz w:val="28"/>
                  <w:szCs w:val="28"/>
                </w:rPr>
                <w:t>д</w:t>
              </w:r>
            </w:hyperlink>
            <w:r w:rsidRPr="000164D3">
              <w:rPr>
                <w:rFonts w:ascii="Times New Roman" w:hAnsi="Times New Roman" w:cs="Times New Roman"/>
                <w:sz w:val="28"/>
                <w:szCs w:val="28"/>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Борисоглебского </w:t>
            </w:r>
            <w:r w:rsidRPr="000164D3">
              <w:rPr>
                <w:rFonts w:ascii="Times New Roman" w:hAnsi="Times New Roman" w:cs="Times New Roman"/>
                <w:sz w:val="28"/>
                <w:szCs w:val="28"/>
              </w:rPr>
              <w:lastRenderedPageBreak/>
              <w:t xml:space="preserve">сельсовета Убинского района Новосибирской области в соответствии с </w:t>
            </w:r>
            <w:hyperlink w:anchor="P743" w:history="1">
              <w:r w:rsidRPr="000164D3">
                <w:rPr>
                  <w:rFonts w:ascii="Times New Roman" w:hAnsi="Times New Roman" w:cs="Times New Roman"/>
                  <w:sz w:val="28"/>
                  <w:szCs w:val="28"/>
                </w:rPr>
                <w:t>разделом 9</w:t>
              </w:r>
            </w:hyperlink>
            <w:r w:rsidRPr="000164D3">
              <w:rPr>
                <w:rFonts w:ascii="Times New Roman" w:hAnsi="Times New Roman" w:cs="Times New Roman"/>
                <w:sz w:val="28"/>
                <w:szCs w:val="28"/>
              </w:rPr>
              <w:t xml:space="preserve"> настоящего Порядка.</w:t>
            </w:r>
          </w:p>
          <w:p w:rsidR="00267789" w:rsidRPr="000164D3" w:rsidRDefault="00552D11" w:rsidP="00267789">
            <w:pPr>
              <w:pStyle w:val="ConsPlusNormal"/>
              <w:spacing w:before="220"/>
              <w:ind w:firstLine="0"/>
              <w:rPr>
                <w:rFonts w:ascii="Times New Roman" w:hAnsi="Times New Roman" w:cs="Times New Roman"/>
                <w:sz w:val="28"/>
                <w:szCs w:val="28"/>
              </w:rPr>
            </w:pPr>
            <w:bookmarkStart w:id="131" w:name="P293"/>
            <w:bookmarkEnd w:id="131"/>
            <w:r w:rsidRPr="000164D3">
              <w:rPr>
                <w:rFonts w:ascii="Times New Roman" w:hAnsi="Times New Roman" w:cs="Times New Roman"/>
                <w:sz w:val="28"/>
                <w:szCs w:val="28"/>
              </w:rPr>
              <w:t xml:space="preserve">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б) </w:t>
            </w:r>
            <w:hyperlink w:anchor="P1101" w:history="1">
              <w:r w:rsidRPr="000164D3">
                <w:rPr>
                  <w:rFonts w:ascii="Times New Roman" w:hAnsi="Times New Roman" w:cs="Times New Roman"/>
                  <w:sz w:val="28"/>
                  <w:szCs w:val="28"/>
                </w:rPr>
                <w:t>карточку</w:t>
              </w:r>
            </w:hyperlink>
            <w:r w:rsidRPr="000164D3">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bookmarkStart w:id="132" w:name="P296"/>
            <w:bookmarkEnd w:id="132"/>
            <w:r w:rsidRPr="000164D3">
              <w:rPr>
                <w:rFonts w:ascii="Times New Roman" w:hAnsi="Times New Roman" w:cs="Times New Roman"/>
                <w:sz w:val="28"/>
                <w:szCs w:val="28"/>
              </w:rPr>
              <w:t xml:space="preserve">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4.3. По завершении работы ликвидационной комиссии по месту обслуживания лицевого счета представляются: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а) </w:t>
            </w:r>
            <w:hyperlink w:anchor="P1958"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закрытие всех лицевых счетов (приложение N 4.1 к настоящему Порядку);</w:t>
            </w:r>
          </w:p>
          <w:p w:rsidR="00552D11"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главным распорядителем средств или нотариально.</w:t>
            </w:r>
            <w:bookmarkStart w:id="133" w:name="P299"/>
            <w:bookmarkEnd w:id="133"/>
            <w:r w:rsidRPr="000164D3">
              <w:rPr>
                <w:rFonts w:ascii="Times New Roman" w:hAnsi="Times New Roman" w:cs="Times New Roman"/>
                <w:sz w:val="28"/>
                <w:szCs w:val="28"/>
              </w:rPr>
              <w:t xml:space="preserve">                                                                                                             4.4. При исключении клиента из перечня участников бюджетного процесса Борисоглебского  сельсовета Убинского района Новосибирской области и (или) изменении типа муниципального казенного учреждения Борисоглебского  сельсовета Убинского района Новосибирской области в целях создания муниципального бюджетного учреждения Борисоглебского  сельсовета Убинского района Новосибирской области или муниципального автономного учреждения Борисоглебского сельсовета Убинского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закрытие всех лицевых счетов (приложение N 4.1 к настоящему Порядку).</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0164D3">
                <w:rPr>
                  <w:rFonts w:ascii="Times New Roman" w:hAnsi="Times New Roman" w:cs="Times New Roman"/>
                  <w:sz w:val="28"/>
                  <w:szCs w:val="28"/>
                </w:rPr>
                <w:t>абзацем первым</w:t>
              </w:r>
            </w:hyperlink>
            <w:r w:rsidRPr="000164D3">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4.5. </w:t>
            </w:r>
            <w:bookmarkStart w:id="134" w:name="P303"/>
            <w:bookmarkEnd w:id="134"/>
            <w:r w:rsidRPr="000164D3">
              <w:rPr>
                <w:rFonts w:ascii="Times New Roman" w:hAnsi="Times New Roman" w:cs="Times New Roman"/>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непредставления клиентом заявления на закрытие лицевого счета в установленный </w:t>
            </w:r>
            <w:hyperlink w:anchor="P303" w:history="1">
              <w:r w:rsidRPr="000164D3">
                <w:rPr>
                  <w:rFonts w:ascii="Times New Roman" w:hAnsi="Times New Roman" w:cs="Times New Roman"/>
                  <w:sz w:val="28"/>
                  <w:szCs w:val="28"/>
                </w:rPr>
                <w:t>абзацем вторым</w:t>
              </w:r>
            </w:hyperlink>
            <w:r w:rsidRPr="000164D3">
              <w:rPr>
                <w:rFonts w:ascii="Times New Roman" w:hAnsi="Times New Roman" w:cs="Times New Roman"/>
                <w:sz w:val="28"/>
                <w:szCs w:val="28"/>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267789" w:rsidRPr="000164D3" w:rsidRDefault="00552D11" w:rsidP="00552D11">
            <w:pPr>
              <w:pStyle w:val="ConsPlusNormal"/>
              <w:spacing w:before="220"/>
              <w:rPr>
                <w:rFonts w:ascii="Times New Roman" w:hAnsi="Times New Roman" w:cs="Times New Roman"/>
                <w:sz w:val="28"/>
                <w:szCs w:val="28"/>
              </w:rPr>
            </w:pPr>
            <w:bookmarkStart w:id="135" w:name="P306"/>
            <w:bookmarkEnd w:id="135"/>
            <w:r w:rsidRPr="000164D3">
              <w:rPr>
                <w:rFonts w:ascii="Times New Roman" w:hAnsi="Times New Roman" w:cs="Times New Roman"/>
                <w:sz w:val="28"/>
                <w:szCs w:val="28"/>
              </w:rPr>
              <w:t xml:space="preserve">4.6. При реорганизации (слиянии, присоединении, разделении, выделении, </w:t>
            </w:r>
            <w:r w:rsidRPr="000164D3">
              <w:rPr>
                <w:rFonts w:ascii="Times New Roman" w:hAnsi="Times New Roman" w:cs="Times New Roman"/>
                <w:sz w:val="28"/>
                <w:szCs w:val="28"/>
              </w:rPr>
              <w:lastRenderedPageBreak/>
              <w:t xml:space="preserve">преобразовании) клиент представляет по месту обслуживания лицевого счета для закрытия его лицевых счетов: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а) </w:t>
            </w:r>
            <w:hyperlink w:anchor="P1958"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на закрытие всех лицевых счетов (приложение N 4.1 к настоящему Порядку);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bookmarkStart w:id="136" w:name="P309"/>
            <w:bookmarkEnd w:id="136"/>
            <w:r w:rsidRPr="000164D3">
              <w:rPr>
                <w:rFonts w:ascii="Times New Roman" w:hAnsi="Times New Roman" w:cs="Times New Roman"/>
                <w:sz w:val="28"/>
                <w:szCs w:val="28"/>
              </w:rPr>
              <w:t xml:space="preserve">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4.7. При реорганизации клиента в форме присоединения к нему другого юридического лица клиент должен представить по месту обслуживания лицевого счета:                                                                                                                                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bookmarkStart w:id="137" w:name="P312"/>
            <w:bookmarkStart w:id="138" w:name="P316"/>
            <w:bookmarkEnd w:id="137"/>
            <w:bookmarkEnd w:id="138"/>
            <w:r w:rsidRPr="000164D3">
              <w:rPr>
                <w:rFonts w:ascii="Times New Roman" w:hAnsi="Times New Roman" w:cs="Times New Roman"/>
                <w:sz w:val="28"/>
                <w:szCs w:val="28"/>
              </w:rPr>
              <w:t xml:space="preserve">                                                                                                                               4.8. При реорганизации клиента в форме присоединения к нему другого юридического лица:                                                                                                                       -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0164D3">
                <w:rPr>
                  <w:rFonts w:ascii="Times New Roman" w:hAnsi="Times New Roman" w:cs="Times New Roman"/>
                  <w:sz w:val="28"/>
                  <w:szCs w:val="28"/>
                </w:rPr>
                <w:t>разделом 1</w:t>
              </w:r>
            </w:hyperlink>
            <w:r w:rsidRPr="000164D3">
              <w:rPr>
                <w:rFonts w:ascii="Times New Roman" w:hAnsi="Times New Roman" w:cs="Times New Roman"/>
                <w:sz w:val="28"/>
                <w:szCs w:val="28"/>
              </w:rPr>
              <w:t>1 настоящего Порядка;</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присоединяемое юридическое лицо обеспечивает закрытие всех действующих лицевых счетов в соответствии с настоящим разделом Порядка.                                                                                                                                      4.9. При реорганизации клиентов в форме слияния юридических лиц:                                  -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0164D3">
                <w:rPr>
                  <w:rFonts w:ascii="Times New Roman" w:hAnsi="Times New Roman" w:cs="Times New Roman"/>
                  <w:sz w:val="28"/>
                  <w:szCs w:val="28"/>
                </w:rPr>
                <w:t>разделом 2</w:t>
              </w:r>
            </w:hyperlink>
            <w:r w:rsidRPr="000164D3">
              <w:rPr>
                <w:rFonts w:ascii="Times New Roman" w:hAnsi="Times New Roman" w:cs="Times New Roman"/>
                <w:sz w:val="28"/>
                <w:szCs w:val="28"/>
              </w:rPr>
              <w:t xml:space="preserve">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0164D3">
                <w:rPr>
                  <w:rFonts w:ascii="Times New Roman" w:hAnsi="Times New Roman" w:cs="Times New Roman"/>
                  <w:sz w:val="28"/>
                  <w:szCs w:val="28"/>
                </w:rPr>
                <w:t>разделом 1</w:t>
              </w:r>
            </w:hyperlink>
            <w:r w:rsidRPr="000164D3">
              <w:rPr>
                <w:rFonts w:ascii="Times New Roman" w:hAnsi="Times New Roman" w:cs="Times New Roman"/>
                <w:sz w:val="28"/>
                <w:szCs w:val="28"/>
              </w:rPr>
              <w:t xml:space="preserve">1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реорганизуемые клиенты обеспечивают закрытие всех действующих лицевых счетов в соответствии с настоящим разделом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4.10. При реорганизации клиента в форме выделения из него юридического лица:                                                                                                                                            - выделенный клиент обеспечивает открытие лицевых счетов в соответствии с </w:t>
            </w:r>
            <w:hyperlink w:anchor="P136" w:history="1">
              <w:r w:rsidRPr="000164D3">
                <w:rPr>
                  <w:rFonts w:ascii="Times New Roman" w:hAnsi="Times New Roman" w:cs="Times New Roman"/>
                  <w:sz w:val="28"/>
                  <w:szCs w:val="28"/>
                </w:rPr>
                <w:t>разделом 2</w:t>
              </w:r>
            </w:hyperlink>
            <w:r w:rsidRPr="000164D3">
              <w:rPr>
                <w:rFonts w:ascii="Times New Roman" w:hAnsi="Times New Roman" w:cs="Times New Roman"/>
                <w:sz w:val="28"/>
                <w:szCs w:val="28"/>
              </w:rPr>
              <w:t xml:space="preserve">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0164D3">
                <w:rPr>
                  <w:rFonts w:ascii="Times New Roman" w:hAnsi="Times New Roman" w:cs="Times New Roman"/>
                  <w:sz w:val="28"/>
                  <w:szCs w:val="28"/>
                </w:rPr>
                <w:t>разделом 1</w:t>
              </w:r>
            </w:hyperlink>
            <w:r w:rsidRPr="000164D3">
              <w:rPr>
                <w:rFonts w:ascii="Times New Roman" w:hAnsi="Times New Roman" w:cs="Times New Roman"/>
                <w:sz w:val="28"/>
                <w:szCs w:val="28"/>
              </w:rPr>
              <w:t>1 настоящего Порядка.</w:t>
            </w:r>
            <w:bookmarkStart w:id="139" w:name="P326"/>
            <w:bookmarkEnd w:id="139"/>
            <w:r w:rsidRPr="000164D3">
              <w:rPr>
                <w:rFonts w:ascii="Times New Roman" w:hAnsi="Times New Roman" w:cs="Times New Roman"/>
                <w:sz w:val="28"/>
                <w:szCs w:val="28"/>
              </w:rPr>
              <w:t xml:space="preserve">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4.11. При реорганизации клиента в форме разделения юридического лица:                           </w:t>
            </w:r>
            <w:r w:rsidRPr="000164D3">
              <w:rPr>
                <w:rFonts w:ascii="Times New Roman" w:hAnsi="Times New Roman" w:cs="Times New Roman"/>
                <w:sz w:val="28"/>
                <w:szCs w:val="28"/>
              </w:rPr>
              <w:lastRenderedPageBreak/>
              <w:t xml:space="preserve">- новые клиенты обеспечивают открытие лицевых счетов необходимых видов в соответствии с </w:t>
            </w:r>
            <w:hyperlink w:anchor="P136" w:history="1">
              <w:r w:rsidRPr="000164D3">
                <w:rPr>
                  <w:rFonts w:ascii="Times New Roman" w:hAnsi="Times New Roman" w:cs="Times New Roman"/>
                  <w:sz w:val="28"/>
                  <w:szCs w:val="28"/>
                </w:rPr>
                <w:t>разделом 2</w:t>
              </w:r>
            </w:hyperlink>
            <w:r w:rsidRPr="000164D3">
              <w:rPr>
                <w:rFonts w:ascii="Times New Roman" w:hAnsi="Times New Roman" w:cs="Times New Roman"/>
                <w:sz w:val="28"/>
                <w:szCs w:val="28"/>
              </w:rPr>
              <w:t xml:space="preserve">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0164D3">
                <w:rPr>
                  <w:rFonts w:ascii="Times New Roman" w:hAnsi="Times New Roman" w:cs="Times New Roman"/>
                  <w:sz w:val="28"/>
                  <w:szCs w:val="28"/>
                </w:rPr>
                <w:t>разделом 1</w:t>
              </w:r>
            </w:hyperlink>
            <w:r w:rsidRPr="000164D3">
              <w:rPr>
                <w:rFonts w:ascii="Times New Roman" w:hAnsi="Times New Roman" w:cs="Times New Roman"/>
                <w:sz w:val="28"/>
                <w:szCs w:val="28"/>
              </w:rPr>
              <w:t xml:space="preserve">1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реорганизуемый клиент обеспечивает закрытие всех действующих лицевых счетов в соответствии с настоящим разделом Порядка.</w:t>
            </w:r>
            <w:bookmarkStart w:id="140" w:name="P330"/>
            <w:bookmarkEnd w:id="140"/>
            <w:r w:rsidRPr="000164D3">
              <w:rPr>
                <w:rFonts w:ascii="Times New Roman" w:hAnsi="Times New Roman" w:cs="Times New Roman"/>
                <w:sz w:val="28"/>
                <w:szCs w:val="28"/>
              </w:rPr>
              <w:t xml:space="preserve">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4.12. В течение 5 рабочих дней осуществляется проверка представленных клиентом документов, необходимых для закрытия лицевого счета.</w:t>
            </w:r>
          </w:p>
          <w:p w:rsidR="00267789" w:rsidRPr="000164D3" w:rsidRDefault="00552D11" w:rsidP="00267789">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Проверяемые реквизиты заявления на закрытие лицевого счета должны соответствовать следующим требованиям:                                                                                 - номер лицевого счета, указанного в заявлении на закрытие лицевого счета, должен соответствовать номеру лицевого счета, подлежащего закрытию;                         </w:t>
            </w:r>
          </w:p>
          <w:p w:rsidR="00267789" w:rsidRPr="000164D3" w:rsidRDefault="00552D11" w:rsidP="00267789">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                                                                                                                               -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Борисоглебского  сельсовета Убинского района Новосибирской области;</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формы представленного заявления на закрытие лицевого счета должны соответствовать форме, утвержденной настоящим Порядком;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в представленном заявлении на закрытие лицевого счета и прилагаемых к нему документах не допускаются исправления.</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Основанием для отказа в закрытии лицевого счета являются:</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непредставление какого-либо из документов, указанных в </w:t>
            </w:r>
            <w:hyperlink w:anchor="P293" w:history="1">
              <w:r w:rsidRPr="000164D3">
                <w:rPr>
                  <w:rFonts w:ascii="Times New Roman" w:hAnsi="Times New Roman" w:cs="Times New Roman"/>
                  <w:sz w:val="28"/>
                  <w:szCs w:val="28"/>
                </w:rPr>
                <w:t>пунктах 4.2</w:t>
              </w:r>
            </w:hyperlink>
            <w:r w:rsidRPr="000164D3">
              <w:rPr>
                <w:rFonts w:ascii="Times New Roman" w:hAnsi="Times New Roman" w:cs="Times New Roman"/>
                <w:sz w:val="28"/>
                <w:szCs w:val="28"/>
              </w:rPr>
              <w:t xml:space="preserve">, </w:t>
            </w:r>
            <w:hyperlink w:anchor="P302" w:history="1">
              <w:r w:rsidRPr="000164D3">
                <w:rPr>
                  <w:rFonts w:ascii="Times New Roman" w:hAnsi="Times New Roman" w:cs="Times New Roman"/>
                  <w:sz w:val="28"/>
                  <w:szCs w:val="28"/>
                </w:rPr>
                <w:t>4.5</w:t>
              </w:r>
            </w:hyperlink>
            <w:r w:rsidRPr="000164D3">
              <w:rPr>
                <w:rFonts w:ascii="Times New Roman" w:hAnsi="Times New Roman" w:cs="Times New Roman"/>
                <w:sz w:val="28"/>
                <w:szCs w:val="28"/>
              </w:rPr>
              <w:t xml:space="preserve"> и </w:t>
            </w:r>
            <w:hyperlink w:anchor="P306" w:history="1">
              <w:r w:rsidRPr="000164D3">
                <w:rPr>
                  <w:rFonts w:ascii="Times New Roman" w:hAnsi="Times New Roman" w:cs="Times New Roman"/>
                  <w:sz w:val="28"/>
                  <w:szCs w:val="28"/>
                </w:rPr>
                <w:t>4.6</w:t>
              </w:r>
            </w:hyperlink>
            <w:r w:rsidRPr="000164D3">
              <w:rPr>
                <w:rFonts w:ascii="Times New Roman" w:hAnsi="Times New Roman" w:cs="Times New Roman"/>
                <w:sz w:val="28"/>
                <w:szCs w:val="28"/>
              </w:rPr>
              <w:t xml:space="preserve"> настоящего Порядка;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отсутствие реквизитов, подлежащих заполнению, в заявлении на закрытие лицевого счета;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                                                                                                              - несоответствие реквизитов, указанных в документах, представленных на закрытие лицевого счета, данным перечня участников бюджетного процесса Борисоглебского  сельсовета Убинского района Новосибирской области;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 несоответствие формы представленного заявления на закрытие лицевого счета утвержденной форме;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наличие исправлений в документах, представленных на закрытие лицевого счета.</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При наличии замечаний в соответствии с </w:t>
            </w:r>
            <w:hyperlink w:anchor="P330" w:history="1">
              <w:r w:rsidRPr="000164D3">
                <w:rPr>
                  <w:rFonts w:ascii="Times New Roman" w:hAnsi="Times New Roman" w:cs="Times New Roman"/>
                  <w:sz w:val="28"/>
                  <w:szCs w:val="28"/>
                </w:rPr>
                <w:t>пунктом 4.13</w:t>
              </w:r>
            </w:hyperlink>
            <w:r w:rsidRPr="000164D3">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                                                                                                      4.13. Лицевые счета клиентов закрываются при отсутствии на них бюджетных данных, остатков денежных средств, бюджетных и денежных обязательств.</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0164D3">
                <w:rPr>
                  <w:rFonts w:ascii="Times New Roman" w:hAnsi="Times New Roman" w:cs="Times New Roman"/>
                  <w:sz w:val="28"/>
                  <w:szCs w:val="28"/>
                </w:rPr>
                <w:t>раздел 1</w:t>
              </w:r>
            </w:hyperlink>
            <w:r w:rsidRPr="000164D3">
              <w:rPr>
                <w:rFonts w:ascii="Times New Roman" w:hAnsi="Times New Roman" w:cs="Times New Roman"/>
                <w:sz w:val="28"/>
                <w:szCs w:val="28"/>
              </w:rPr>
              <w:t xml:space="preserve">1 настоящего Порядка).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По результатам проведенной сверки составляется </w:t>
            </w:r>
            <w:hyperlink w:anchor="P2004" w:history="1">
              <w:r w:rsidRPr="000164D3">
                <w:rPr>
                  <w:rFonts w:ascii="Times New Roman" w:hAnsi="Times New Roman" w:cs="Times New Roman"/>
                  <w:sz w:val="28"/>
                  <w:szCs w:val="28"/>
                </w:rPr>
                <w:t>акт</w:t>
              </w:r>
            </w:hyperlink>
            <w:r w:rsidRPr="000164D3">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4.16. При закрытии лицевых счетов вносятся соответствующие изменения в Справочник лицевых счетов в АС "Бюджет".                                                               Документы, представленные клиентом для закрытия лицевых счетов, хранятся в деле клиента.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4.17. Денежные средства, поступившие на счета администрации муниципального образования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4.18. Все документы, связанные с закрытием лицевых счетов, соответствующие </w:t>
            </w:r>
            <w:r w:rsidRPr="000164D3">
              <w:rPr>
                <w:rFonts w:ascii="Times New Roman" w:hAnsi="Times New Roman" w:cs="Times New Roman"/>
                <w:sz w:val="28"/>
                <w:szCs w:val="28"/>
              </w:rPr>
              <w:lastRenderedPageBreak/>
              <w:t>установленным требованиям, хранятся в деле клиента в соответствии с правилами организации архивного дела.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4.1. Уведомление налогового органа об открытии, закрытии, изменении  реквизитов лицевых счетов клиентов</w:t>
            </w:r>
          </w:p>
          <w:p w:rsidR="00552D11" w:rsidRPr="000164D3" w:rsidRDefault="00552D11" w:rsidP="00552D11">
            <w:pPr>
              <w:pStyle w:val="ConsPlusNormal"/>
              <w:ind w:firstLine="540"/>
              <w:jc w:val="both"/>
              <w:rPr>
                <w:rFonts w:ascii="Times New Roman" w:hAnsi="Times New Roman" w:cs="Times New Roman"/>
                <w:sz w:val="28"/>
                <w:szCs w:val="28"/>
              </w:rPr>
            </w:pP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4.1.1. Администрация муниципального образования уведомляет налоговый орган об открытии, закрытии, изменении реквизитов лицевых счетов клиентов в порядке, установленном настоящим разделом.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                                                                </w:t>
            </w: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                                                                                                   4.1.4. Сообщение об открытии (закрытии, изменении реквизитов) лицевого счета клиента подписывается Главой.</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5. Ведение лицевых счетов</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5.1. Общие положения</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both"/>
              <w:rPr>
                <w:rFonts w:ascii="Times New Roman" w:hAnsi="Times New Roman" w:cs="Times New Roman"/>
                <w:sz w:val="28"/>
                <w:szCs w:val="28"/>
              </w:rPr>
            </w:pPr>
            <w:r w:rsidRPr="000164D3">
              <w:rPr>
                <w:rFonts w:ascii="Times New Roman" w:hAnsi="Times New Roman" w:cs="Times New Roman"/>
                <w:sz w:val="28"/>
                <w:szCs w:val="28"/>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Настоящий порядок ведения лицевых счетов клиентов распространяется:</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                                                                                                                                      -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                                                                                                                         - на операции со средствами, поступающими во временное распоряжение казенных учреждений.                                                                                                     </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                                                                           </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 бюджетные данные на период в соответствии с решением о бюджете Борисоглебского сельсовета Убинского района Новосибирской области;                        </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 бюджетные ассигнования, распределенные главным распорядителем бюджетных средств по подведомственным получателям бюджетных средств;          </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нераспределенный остаток бюджетных ассигнований на отчетную дату;                        - лимиты бюджетных обязательств, утвержденные главному распорядителю бюджетных средств;                                                                                                                    </w:t>
            </w:r>
          </w:p>
          <w:p w:rsidR="00267789" w:rsidRPr="000164D3" w:rsidRDefault="00552D11" w:rsidP="00267789">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 лимиты бюджетных обязательств, распределенные главным распорядителем бюджетных средств по подведомственным получателям бюджетных средств;                                                                                                                           - нераспределенный остаток лимитов бюджетных обязательств на отчетную дату;                                                                                                                                               - показатели кассового плана;                                                                                                        - показатели кассового плана, распределенные главным распорядителем бюджетных средств по подведомственным получателям бюджетных средств;           </w:t>
            </w:r>
          </w:p>
          <w:p w:rsidR="00267789" w:rsidRPr="000164D3" w:rsidRDefault="00552D11" w:rsidP="00267789">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 нераспределенный остаток показателей кассового плана на отчетную дату;                 5.1.3. На лицевом счете получателя в структуре показателей классификации бюджетов Российской Федерации и дополнительных классификаторов отражаются:                                                                                                                                             - бюджетные данные на период в соответствии решением о бюджете Борисоглебского  сельсовета Убинского района Новосибирской области;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бюджетные ассигнования;                                                                                                                 - лимиты бюджетных обязательств;                                                                                                 - показатели кассового плана;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сведения о бюджетных обязательствах;                                                                                       - сведения о денежных обязательствах;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остаток лимитов бюджетных обязательств для принятия бюджетных обязательств;                                                                                                                               - кассовые выплаты, произведенные на текущую дату;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кассовые поступления на текущую дату;                                                                                 - сведения об исполненных бюджетных обязательствах на текущую дату;                            - сведения о неисполненных бюджетных обязательствах на текущую дату.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остаток средств, поступивших во временное распоряжение на начало текущего финансового года;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объем средств, поступивших во временное распоряжение в течение текущего финансового года;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объем перечисленных в текущем году средств, поступивших во временное распоряжение;                                                                                                                                  - остаток средств, поступивших во временное распоряжение, на отчетную дату.                                                                                                                              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                                                                         - бюджетные ассигнования по источникам финансирования дефицита бюджета на период, </w:t>
            </w:r>
            <w:r w:rsidRPr="000164D3">
              <w:rPr>
                <w:rFonts w:ascii="Times New Roman" w:hAnsi="Times New Roman" w:cs="Times New Roman"/>
                <w:sz w:val="28"/>
                <w:szCs w:val="28"/>
              </w:rPr>
              <w:lastRenderedPageBreak/>
              <w:t xml:space="preserve">утвержденные администратору в соответствии с решением о бюджете Борисоглебского сельсовета Убинского района Новосибирской области;                                                                                                                     - показатели кассового плана;                                                                                                                   - кассовые выплаты, проведенные на текущую дату;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кассовые поступления на текущую дату;                                                                                       - неисполненные бюджетные ассигнования по источникам финансирования дефицита бюджета на текущую дату.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5.1.6. Основанием для отражения на лицевом счете бюджетных данных являются документы, оформленных в соответствии с утвержденными Главой Борисоглебского сельсовета,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0164D3">
                <w:rPr>
                  <w:rFonts w:ascii="Times New Roman" w:hAnsi="Times New Roman" w:cs="Times New Roman"/>
                  <w:sz w:val="28"/>
                  <w:szCs w:val="28"/>
                </w:rPr>
                <w:t>пунктах 5.2.4</w:t>
              </w:r>
            </w:hyperlink>
            <w:r w:rsidRPr="000164D3">
              <w:rPr>
                <w:rFonts w:ascii="Times New Roman" w:hAnsi="Times New Roman" w:cs="Times New Roman"/>
                <w:sz w:val="28"/>
                <w:szCs w:val="28"/>
              </w:rPr>
              <w:t xml:space="preserve"> и </w:t>
            </w:r>
            <w:hyperlink w:anchor="P522" w:history="1">
              <w:r w:rsidRPr="000164D3">
                <w:rPr>
                  <w:rFonts w:ascii="Times New Roman" w:hAnsi="Times New Roman" w:cs="Times New Roman"/>
                  <w:sz w:val="28"/>
                  <w:szCs w:val="28"/>
                </w:rPr>
                <w:t>5.3.2</w:t>
              </w:r>
            </w:hyperlink>
            <w:r w:rsidRPr="000164D3">
              <w:rPr>
                <w:rFonts w:ascii="Times New Roman" w:hAnsi="Times New Roman" w:cs="Times New Roman"/>
                <w:sz w:val="28"/>
                <w:szCs w:val="28"/>
              </w:rPr>
              <w:t xml:space="preserve"> настоящего Порядка.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5.1.7. Бюджетные и денежные обязательства учитываются на лицевом счете получателя в соответствии с настоящим Порядком.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5.1.8. Ежедневно на основании первичных документов, являющихся основанием для отражения операций по лицевым счетам, готовятся </w:t>
            </w:r>
            <w:hyperlink w:anchor="P2151" w:history="1">
              <w:r w:rsidRPr="000164D3">
                <w:rPr>
                  <w:rFonts w:ascii="Times New Roman" w:hAnsi="Times New Roman" w:cs="Times New Roman"/>
                  <w:sz w:val="28"/>
                  <w:szCs w:val="28"/>
                </w:rPr>
                <w:t>выписки</w:t>
              </w:r>
            </w:hyperlink>
            <w:r w:rsidRPr="000164D3">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                                                                                                                                         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bookmarkStart w:id="141" w:name="P436"/>
            <w:bookmarkEnd w:id="141"/>
            <w:r w:rsidRPr="000164D3">
              <w:rPr>
                <w:rFonts w:ascii="Times New Roman" w:hAnsi="Times New Roman" w:cs="Times New Roman"/>
                <w:sz w:val="28"/>
                <w:szCs w:val="28"/>
              </w:rPr>
              <w:t xml:space="preserve">                                                                                                                        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                                                                                           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bookmarkStart w:id="142" w:name="P443"/>
            <w:bookmarkEnd w:id="142"/>
            <w:r w:rsidRPr="000164D3">
              <w:rPr>
                <w:rFonts w:ascii="Times New Roman" w:hAnsi="Times New Roman" w:cs="Times New Roman"/>
                <w:sz w:val="28"/>
                <w:szCs w:val="28"/>
              </w:rPr>
              <w:t xml:space="preserve">                                                                                                              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Операционный день в администрации муниципального образования устанавливается с 9 час. 00 мин. до 12 час. 00 мин.</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Операции по документам, поступившим после 12 час. 00 мин. текущего операционного дня, производятся следующим операционным днем.</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Платежные поручения, поступившие до 12 час. 00 мин. текущего операционного дня, должны быть датированы текущим операционным днем.</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Платежные поручения, поступившие после 12 час. 00 мин. текущего операционного дня, должны быть датированы следующим операционным днем.</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552D11" w:rsidRPr="000164D3" w:rsidRDefault="00552D11" w:rsidP="00552D11">
            <w:pPr>
              <w:pStyle w:val="ConsPlusNormal"/>
              <w:spacing w:before="220"/>
              <w:ind w:firstLine="540"/>
              <w:rPr>
                <w:rFonts w:ascii="Times New Roman" w:hAnsi="Times New Roman" w:cs="Times New Roman"/>
                <w:sz w:val="28"/>
                <w:szCs w:val="28"/>
              </w:rPr>
            </w:pPr>
          </w:p>
          <w:p w:rsidR="00267789" w:rsidRPr="000164D3" w:rsidRDefault="00552D11" w:rsidP="00267789">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                                                                                                                                 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                      </w:t>
            </w:r>
            <w:r w:rsidR="00267789" w:rsidRPr="000164D3">
              <w:rPr>
                <w:rFonts w:ascii="Times New Roman" w:hAnsi="Times New Roman" w:cs="Times New Roman"/>
                <w:sz w:val="28"/>
                <w:szCs w:val="28"/>
              </w:rPr>
              <w:t xml:space="preserve">                               </w:t>
            </w:r>
          </w:p>
          <w:p w:rsidR="00552D11" w:rsidRPr="000164D3" w:rsidRDefault="00552D11" w:rsidP="00267789">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 выписка из соответствующего балансового счета;                                                                     - платежные поручения (при отсутствии ЭП на платежном поручении в электронном виде) с отметкой о проведении расхода с указанием даты проведения расхода;                                                                                                                               - иные документы, подтверждающие отраженные операции по лицевым счетам.                                                                                                                                        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0164D3">
                <w:rPr>
                  <w:rFonts w:ascii="Times New Roman" w:hAnsi="Times New Roman" w:cs="Times New Roman"/>
                  <w:sz w:val="28"/>
                  <w:szCs w:val="28"/>
                </w:rPr>
                <w:t>Справки</w:t>
              </w:r>
            </w:hyperlink>
            <w:r w:rsidRPr="000164D3">
              <w:rPr>
                <w:rFonts w:ascii="Times New Roman" w:hAnsi="Times New Roman" w:cs="Times New Roman"/>
                <w:sz w:val="28"/>
                <w:szCs w:val="28"/>
              </w:rPr>
              <w:t xml:space="preserve"> о </w:t>
            </w:r>
            <w:r w:rsidRPr="000164D3">
              <w:rPr>
                <w:rFonts w:ascii="Times New Roman" w:hAnsi="Times New Roman" w:cs="Times New Roman"/>
                <w:sz w:val="28"/>
                <w:szCs w:val="28"/>
              </w:rPr>
              <w:lastRenderedPageBreak/>
              <w:t>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0164D3">
                <w:rPr>
                  <w:rFonts w:ascii="Times New Roman" w:hAnsi="Times New Roman" w:cs="Times New Roman"/>
                  <w:sz w:val="28"/>
                  <w:szCs w:val="28"/>
                </w:rPr>
                <w:t>пункта 5.1.10</w:t>
              </w:r>
            </w:hyperlink>
            <w:r w:rsidRPr="000164D3">
              <w:rPr>
                <w:rFonts w:ascii="Times New Roman" w:hAnsi="Times New Roman" w:cs="Times New Roman"/>
                <w:sz w:val="28"/>
                <w:szCs w:val="28"/>
              </w:rPr>
              <w:t xml:space="preserve"> настоящего Порядка.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5.2. Порядок отражения на лицевых счетах</w:t>
            </w:r>
          </w:p>
          <w:p w:rsidR="00552D11" w:rsidRPr="000164D3" w:rsidRDefault="00552D11" w:rsidP="00552D11">
            <w:pPr>
              <w:pStyle w:val="ConsPlusNormal"/>
              <w:jc w:val="center"/>
              <w:rPr>
                <w:rFonts w:ascii="Times New Roman" w:hAnsi="Times New Roman" w:cs="Times New Roman"/>
                <w:sz w:val="28"/>
                <w:szCs w:val="28"/>
              </w:rPr>
            </w:pPr>
            <w:r w:rsidRPr="000164D3">
              <w:rPr>
                <w:rFonts w:ascii="Times New Roman" w:hAnsi="Times New Roman" w:cs="Times New Roman"/>
                <w:sz w:val="28"/>
                <w:szCs w:val="28"/>
              </w:rPr>
              <w:t>операций по кассовым поступлениям</w:t>
            </w:r>
          </w:p>
          <w:p w:rsidR="00552D11" w:rsidRPr="000164D3" w:rsidRDefault="00552D11" w:rsidP="00552D11">
            <w:pPr>
              <w:pStyle w:val="ConsPlusNormal"/>
              <w:ind w:firstLine="540"/>
              <w:rPr>
                <w:rFonts w:ascii="Times New Roman" w:hAnsi="Times New Roman" w:cs="Times New Roman"/>
                <w:sz w:val="28"/>
                <w:szCs w:val="28"/>
              </w:rPr>
            </w:pP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5.2.1. В соответствии с видом лицевых счетов и типом средств на лицевых счетах отражаются следующие кассовые поступления: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5.2.1.1. На лицевых счетах получателей:                                                                                              - восстановление кассовых расходов по соответствующим кодам расходов бюджетной классификации и дополнительных классификаторов;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 невыясненные поступления.                                                                                                   5.2.1.2. На лицевом счете получателя для учета операций со средствами, поступающими во временное распоряжение казенного учреждения:                                  </w:t>
            </w:r>
          </w:p>
          <w:p w:rsidR="00552D11"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объем средств, поступивших во временное распоряжение;                                                            - объем средств без права осуществления кассовых выплат.                                                        5.2.1.3. На лицевом счете администратора источников финансирования дефицита местного бюджета:</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w:anchor="P605" w:history="1">
              <w:r w:rsidRPr="000164D3">
                <w:rPr>
                  <w:rFonts w:ascii="Times New Roman" w:hAnsi="Times New Roman" w:cs="Times New Roman"/>
                  <w:sz w:val="28"/>
                  <w:szCs w:val="28"/>
                </w:rPr>
                <w:t>разделом 6</w:t>
              </w:r>
            </w:hyperlink>
            <w:r w:rsidRPr="000164D3">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51" w:history="1">
              <w:r w:rsidRPr="000164D3">
                <w:rPr>
                  <w:rFonts w:ascii="Times New Roman" w:hAnsi="Times New Roman" w:cs="Times New Roman"/>
                  <w:sz w:val="28"/>
                  <w:szCs w:val="28"/>
                </w:rPr>
                <w:t>выписки</w:t>
              </w:r>
            </w:hyperlink>
            <w:r w:rsidRPr="000164D3">
              <w:rPr>
                <w:rFonts w:ascii="Times New Roman" w:hAnsi="Times New Roman" w:cs="Times New Roman"/>
                <w:sz w:val="28"/>
                <w:szCs w:val="28"/>
              </w:rPr>
              <w:t xml:space="preserve"> из лицевых счетов (приложение N 5.1 к настоящему Порядку) и </w:t>
            </w:r>
            <w:hyperlink w:anchor="P2237" w:history="1">
              <w:r w:rsidRPr="000164D3">
                <w:rPr>
                  <w:rFonts w:ascii="Times New Roman" w:hAnsi="Times New Roman" w:cs="Times New Roman"/>
                  <w:sz w:val="28"/>
                  <w:szCs w:val="28"/>
                </w:rPr>
                <w:t>справки</w:t>
              </w:r>
            </w:hyperlink>
            <w:r w:rsidRPr="000164D3">
              <w:rPr>
                <w:rFonts w:ascii="Times New Roman" w:hAnsi="Times New Roman" w:cs="Times New Roman"/>
                <w:sz w:val="28"/>
                <w:szCs w:val="28"/>
              </w:rPr>
              <w:t xml:space="preserve"> о финансировании и кассовых расходах (приложение N 5.2 к настоящему Порядку).                                                                                                            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bookmarkStart w:id="143" w:name="P485"/>
            <w:bookmarkEnd w:id="143"/>
            <w:r w:rsidRPr="000164D3">
              <w:rPr>
                <w:rFonts w:ascii="Times New Roman" w:hAnsi="Times New Roman" w:cs="Times New Roman"/>
                <w:sz w:val="28"/>
                <w:szCs w:val="28"/>
              </w:rPr>
              <w:t xml:space="preserve">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5.2.4. Кассовые поступления на лицевых счетах отражаются на основании следующих документов: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 платежных поручений, приложенных к выписке из соответствующих балансовых счетов;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уведомлений об уточнении вида и принадлежности платежа;                                                   - иных документов, подтверждающих отраженные на лицевых счетах операции.</w:t>
            </w:r>
            <w:bookmarkStart w:id="144" w:name="P490"/>
            <w:bookmarkEnd w:id="144"/>
            <w:r w:rsidRPr="000164D3">
              <w:rPr>
                <w:rFonts w:ascii="Times New Roman" w:hAnsi="Times New Roman" w:cs="Times New Roman"/>
                <w:sz w:val="28"/>
                <w:szCs w:val="28"/>
              </w:rPr>
              <w:t xml:space="preserve">                                                                                                                                     5.2.5. Оформление контрагентами клиентов платежных поручений на зачисление средств на лицевые счета осуществляется в порядке, установленном </w:t>
            </w:r>
            <w:hyperlink r:id="rId47" w:history="1">
              <w:r w:rsidRPr="000164D3">
                <w:rPr>
                  <w:rFonts w:ascii="Times New Roman" w:hAnsi="Times New Roman" w:cs="Times New Roman"/>
                  <w:sz w:val="28"/>
                  <w:szCs w:val="28"/>
                </w:rPr>
                <w:t>Положением</w:t>
              </w:r>
            </w:hyperlink>
            <w:r w:rsidRPr="000164D3">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48" w:history="1">
              <w:r w:rsidRPr="000164D3">
                <w:rPr>
                  <w:rFonts w:ascii="Times New Roman" w:hAnsi="Times New Roman" w:cs="Times New Roman"/>
                  <w:sz w:val="28"/>
                  <w:szCs w:val="28"/>
                </w:rPr>
                <w:t>Положением</w:t>
              </w:r>
            </w:hyperlink>
            <w:r w:rsidRPr="000164D3">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в поле "ИНН" получателя указывается значение ИНН клиента;                                              - в поле "КПП" получателя указывается значение КПП клиента;                                                          - в поле "Получатель" указывается:</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в случае зачисления средств на лицевые счета, открытые на балансовом счете N 40204</w:t>
            </w:r>
            <w:r w:rsidRPr="000164D3">
              <w:rPr>
                <w:rFonts w:ascii="Times New Roman" w:hAnsi="Times New Roman" w:cs="Times New Roman"/>
                <w:b/>
                <w:sz w:val="28"/>
                <w:szCs w:val="28"/>
              </w:rPr>
              <w:t>…..</w:t>
            </w:r>
            <w:r w:rsidRPr="000164D3">
              <w:rPr>
                <w:rFonts w:ascii="Times New Roman" w:hAnsi="Times New Roman" w:cs="Times New Roman"/>
                <w:sz w:val="28"/>
                <w:szCs w:val="28"/>
              </w:rPr>
              <w:t xml:space="preserve"> - УФК по Новосибирской области, затем в скобках – администрация Борисоглебского сельсовета Убинского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Борисоглебского  сельсовета Убинского района Новосибирской области N 02</w:t>
            </w:r>
            <w:r w:rsidRPr="000164D3">
              <w:rPr>
                <w:rFonts w:ascii="Times New Roman" w:hAnsi="Times New Roman" w:cs="Times New Roman"/>
                <w:b/>
                <w:sz w:val="28"/>
                <w:szCs w:val="28"/>
              </w:rPr>
              <w:t>……</w:t>
            </w:r>
            <w:r w:rsidRPr="000164D3">
              <w:rPr>
                <w:rFonts w:ascii="Times New Roman" w:hAnsi="Times New Roman" w:cs="Times New Roman"/>
                <w:sz w:val="28"/>
                <w:szCs w:val="28"/>
              </w:rPr>
              <w:t>;                                                                                                           - в случае зачисления средств на лицевые счета, открытые на балансовом счете N 40302</w:t>
            </w:r>
            <w:r w:rsidRPr="000164D3">
              <w:rPr>
                <w:rFonts w:ascii="Times New Roman" w:hAnsi="Times New Roman" w:cs="Times New Roman"/>
                <w:b/>
                <w:sz w:val="28"/>
                <w:szCs w:val="28"/>
              </w:rPr>
              <w:t xml:space="preserve">……. </w:t>
            </w:r>
            <w:r w:rsidRPr="000164D3">
              <w:rPr>
                <w:rFonts w:ascii="Times New Roman" w:hAnsi="Times New Roman" w:cs="Times New Roman"/>
                <w:sz w:val="28"/>
                <w:szCs w:val="28"/>
              </w:rPr>
              <w:t xml:space="preserve">- администрация Борисоглебского  сельсовета Убинского района Новосибирской области, затем в скобках - сокращенное наименование клиента, а также номер соответствующего лицевого счета клиента;                                                                                                                                       - в поле "Сч. N" получателя денежных средств проставляется номер соответствующего балансового счета, на котором открыт лицевой счет;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                                                                                                       - в случае зачисления средств на лицевые счета, открытые на балансовом счете N 40302</w:t>
            </w:r>
            <w:r w:rsidRPr="000164D3">
              <w:rPr>
                <w:rFonts w:ascii="Times New Roman" w:hAnsi="Times New Roman" w:cs="Times New Roman"/>
                <w:b/>
                <w:sz w:val="28"/>
                <w:szCs w:val="28"/>
              </w:rPr>
              <w:t>……</w:t>
            </w:r>
            <w:r w:rsidRPr="000164D3">
              <w:rPr>
                <w:rFonts w:ascii="Times New Roman" w:hAnsi="Times New Roman" w:cs="Times New Roman"/>
                <w:sz w:val="28"/>
                <w:szCs w:val="28"/>
              </w:rPr>
              <w:t xml:space="preserve">,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в случае зачисления средств на лицевые счета, открытые на балансовом счете N 40204</w:t>
            </w:r>
            <w:r w:rsidRPr="000164D3">
              <w:rPr>
                <w:rFonts w:ascii="Times New Roman" w:hAnsi="Times New Roman" w:cs="Times New Roman"/>
                <w:b/>
                <w:sz w:val="28"/>
                <w:szCs w:val="28"/>
              </w:rPr>
              <w:t>……</w:t>
            </w:r>
            <w:r w:rsidRPr="000164D3">
              <w:rPr>
                <w:rFonts w:ascii="Times New Roman" w:hAnsi="Times New Roman" w:cs="Times New Roman"/>
                <w:sz w:val="28"/>
                <w:szCs w:val="28"/>
              </w:rPr>
              <w:t>, в поле "Назначение платежа" указывается код КОСГУ, в соответствии с которым указанные поступления подлежат отражению в бюджетном учете;                                                                                                                       -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                                                                                                                                             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                                                                         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         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0164D3">
                <w:rPr>
                  <w:rFonts w:ascii="Times New Roman" w:hAnsi="Times New Roman" w:cs="Times New Roman"/>
                  <w:sz w:val="28"/>
                  <w:szCs w:val="28"/>
                </w:rPr>
                <w:t>разделом 1</w:t>
              </w:r>
            </w:hyperlink>
            <w:r w:rsidRPr="000164D3">
              <w:rPr>
                <w:rFonts w:ascii="Times New Roman" w:hAnsi="Times New Roman" w:cs="Times New Roman"/>
                <w:sz w:val="28"/>
                <w:szCs w:val="28"/>
              </w:rPr>
              <w:t>1 настоящего Порядка.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5.3. Порядок отражения на лицевых счетах операций                                                                  по кассовым выплатам</w:t>
            </w:r>
          </w:p>
          <w:p w:rsidR="00552D11" w:rsidRPr="000164D3" w:rsidRDefault="00552D11" w:rsidP="00552D11">
            <w:pPr>
              <w:pStyle w:val="ConsPlusNormal"/>
              <w:ind w:firstLine="540"/>
              <w:rPr>
                <w:rFonts w:ascii="Times New Roman" w:hAnsi="Times New Roman" w:cs="Times New Roman"/>
                <w:sz w:val="28"/>
                <w:szCs w:val="28"/>
              </w:rPr>
            </w:pP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5.3.1. В соответствии с видом лицевых счетов и типом средств на лицевых счетах отражаются следующие кассовые выплаты: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5.3.1.1. На лицевых счетах получателей по бюджетным средствам:                                          - кассовые расходы по соответствующим кодам расходов бюджетной классификации и дополнительных классификаторов.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5.3.1.2. На лицевом счете получателя для учета операций со средствами, поступающими во временное распоряжение казенного учреждения:                                     - объем перечисленных средств, поступивших во временное распоряжение.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5.3.1.3. На лицевом счете администратора источников финансирования дефицита областного бюджета: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 кассовые выплаты по соответствующим кодам источников финансирования дефицита бюджета бюджетной классификации и дополнительных классификаторов.</w:t>
            </w:r>
            <w:bookmarkStart w:id="145" w:name="P522"/>
            <w:bookmarkEnd w:id="145"/>
            <w:r w:rsidRPr="000164D3">
              <w:rPr>
                <w:rFonts w:ascii="Times New Roman" w:hAnsi="Times New Roman" w:cs="Times New Roman"/>
                <w:sz w:val="28"/>
                <w:szCs w:val="28"/>
              </w:rPr>
              <w:t xml:space="preserve">                                                                                                                5.3.2. Кассовые выплаты на лицевых счетах отражаются на основании следующих документов: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 платежных поручений, приложенных к выписке из соответствующих балансовых счетов;                                                                                                                                </w:t>
            </w:r>
          </w:p>
          <w:p w:rsidR="00267789"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уведомлений об уточнении вида и принадлежности платежа;                                              </w:t>
            </w:r>
          </w:p>
          <w:p w:rsidR="00552D11" w:rsidRPr="000164D3" w:rsidRDefault="00552D11" w:rsidP="00267789">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иных документов, подтверждающих отраженные на лицевых счетах операции.</w:t>
            </w:r>
            <w:bookmarkStart w:id="146" w:name="P526"/>
            <w:bookmarkEnd w:id="146"/>
            <w:r w:rsidRPr="000164D3">
              <w:rPr>
                <w:rFonts w:ascii="Times New Roman" w:hAnsi="Times New Roman" w:cs="Times New Roman"/>
                <w:sz w:val="28"/>
                <w:szCs w:val="28"/>
              </w:rPr>
              <w:t xml:space="preserve">                                                                                                                            5.3.3. Оформление клиентами платежных поручений на осуществление кассовых выплат с лицевых счетов осуществляется в порядке, установленном </w:t>
            </w:r>
            <w:hyperlink r:id="rId49" w:history="1">
              <w:r w:rsidRPr="000164D3">
                <w:rPr>
                  <w:rFonts w:ascii="Times New Roman" w:hAnsi="Times New Roman" w:cs="Times New Roman"/>
                  <w:sz w:val="28"/>
                  <w:szCs w:val="28"/>
                </w:rPr>
                <w:t>Положением</w:t>
              </w:r>
            </w:hyperlink>
            <w:r w:rsidRPr="000164D3">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50" w:history="1">
              <w:r w:rsidRPr="000164D3">
                <w:rPr>
                  <w:rFonts w:ascii="Times New Roman" w:hAnsi="Times New Roman" w:cs="Times New Roman"/>
                  <w:sz w:val="28"/>
                  <w:szCs w:val="28"/>
                </w:rPr>
                <w:t>Положением</w:t>
              </w:r>
            </w:hyperlink>
            <w:r w:rsidRPr="000164D3">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w:t>
            </w:r>
            <w:r w:rsidRPr="000164D3">
              <w:rPr>
                <w:rFonts w:ascii="Times New Roman" w:hAnsi="Times New Roman" w:cs="Times New Roman"/>
                <w:sz w:val="28"/>
                <w:szCs w:val="28"/>
              </w:rPr>
              <w:lastRenderedPageBreak/>
              <w:t>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(в ред. </w:t>
            </w:r>
            <w:hyperlink r:id="rId51" w:history="1">
              <w:r w:rsidRPr="000164D3">
                <w:rPr>
                  <w:rFonts w:ascii="Times New Roman" w:hAnsi="Times New Roman" w:cs="Times New Roman"/>
                  <w:sz w:val="28"/>
                  <w:szCs w:val="28"/>
                </w:rPr>
                <w:t>приказа</w:t>
              </w:r>
            </w:hyperlink>
            <w:r w:rsidRPr="000164D3">
              <w:rPr>
                <w:rFonts w:ascii="Times New Roman" w:hAnsi="Times New Roman" w:cs="Times New Roman"/>
                <w:sz w:val="28"/>
                <w:szCs w:val="28"/>
              </w:rPr>
              <w:t xml:space="preserve"> МФ и НП Новосибирской области от 23.12.2014 N 86-НПА)                        - в поле "ИНН" плательщика указывается значение ИНН клиента;                                         - в поле "КПП" получателя указывается значение КПП клиента;                                              - в поле "Плательщик" указывается:</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в случае перечисления средств с лицевых счетов, открытых на балансовом счете N 40204</w:t>
            </w:r>
            <w:r w:rsidRPr="000164D3">
              <w:rPr>
                <w:rFonts w:ascii="Times New Roman" w:hAnsi="Times New Roman" w:cs="Times New Roman"/>
                <w:b/>
                <w:sz w:val="28"/>
                <w:szCs w:val="28"/>
              </w:rPr>
              <w:t>……..</w:t>
            </w:r>
            <w:r w:rsidRPr="000164D3">
              <w:rPr>
                <w:rFonts w:ascii="Times New Roman" w:hAnsi="Times New Roman" w:cs="Times New Roman"/>
                <w:sz w:val="28"/>
                <w:szCs w:val="28"/>
              </w:rPr>
              <w:t xml:space="preserve"> - УФК по Новосибирской области, затем в скобках – администрация Борисоглебского  сельсовета Убинского района Новосибирской области, сокращенное наименование клиента и номер соответствующего лицевого счета клиента;                                                                                - в случае перечисления средств с лицевых счетов, открытых на балансовом счете N 40302</w:t>
            </w:r>
            <w:r w:rsidRPr="000164D3">
              <w:rPr>
                <w:rFonts w:ascii="Times New Roman" w:hAnsi="Times New Roman" w:cs="Times New Roman"/>
                <w:b/>
                <w:sz w:val="28"/>
                <w:szCs w:val="28"/>
              </w:rPr>
              <w:t>……..</w:t>
            </w:r>
            <w:r w:rsidRPr="000164D3">
              <w:rPr>
                <w:rFonts w:ascii="Times New Roman" w:hAnsi="Times New Roman" w:cs="Times New Roman"/>
                <w:sz w:val="28"/>
                <w:szCs w:val="28"/>
              </w:rPr>
              <w:t xml:space="preserve"> - администрация Борисоглебского сельсовета Убинского района Новосибирской области, затем в скобках - сокращенное наименование клиента, а также номер соответствующего лицевого счета клиента;                                                                                                                                             - в поле "Сч. N" плательщика денежных средств проставляется номер соответствующего балансового счета, на котором открыт лицевой счет;                                         </w:t>
            </w:r>
          </w:p>
          <w:p w:rsidR="00267789"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в случае перечисления средств с лицевых счетов, открытых на балансовом счете N 40204</w:t>
            </w:r>
            <w:r w:rsidRPr="000164D3">
              <w:rPr>
                <w:rFonts w:ascii="Times New Roman" w:hAnsi="Times New Roman" w:cs="Times New Roman"/>
                <w:b/>
                <w:sz w:val="28"/>
                <w:szCs w:val="28"/>
              </w:rPr>
              <w:t>……..</w:t>
            </w:r>
            <w:r w:rsidRPr="000164D3">
              <w:rPr>
                <w:rFonts w:ascii="Times New Roman" w:hAnsi="Times New Roman" w:cs="Times New Roman"/>
                <w:sz w:val="28"/>
                <w:szCs w:val="28"/>
              </w:rPr>
              <w:t>,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Борисоглебского сельсовета Убинского района Новосибирской области N 02</w:t>
            </w:r>
            <w:r w:rsidRPr="000164D3">
              <w:rPr>
                <w:rFonts w:ascii="Times New Roman" w:hAnsi="Times New Roman" w:cs="Times New Roman"/>
                <w:b/>
                <w:sz w:val="28"/>
                <w:szCs w:val="28"/>
              </w:rPr>
              <w:t>………</w:t>
            </w:r>
            <w:r w:rsidRPr="000164D3">
              <w:rPr>
                <w:rFonts w:ascii="Times New Roman" w:hAnsi="Times New Roman" w:cs="Times New Roman"/>
                <w:sz w:val="28"/>
                <w:szCs w:val="28"/>
              </w:rPr>
              <w:t>, затем иная необходимая для исполнения бюджета информация;                                                                                                                       -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                                                                     - в случае перечисления средств на лицевые счета бюджетных и автономных учреждений, открытые на балансовом счете N 40701</w:t>
            </w:r>
            <w:r w:rsidRPr="000164D3">
              <w:rPr>
                <w:rFonts w:ascii="Times New Roman" w:hAnsi="Times New Roman" w:cs="Times New Roman"/>
                <w:b/>
                <w:sz w:val="28"/>
                <w:szCs w:val="28"/>
              </w:rPr>
              <w:t>……….</w:t>
            </w:r>
            <w:r w:rsidRPr="000164D3">
              <w:rPr>
                <w:rFonts w:ascii="Times New Roman" w:hAnsi="Times New Roman" w:cs="Times New Roman"/>
                <w:sz w:val="28"/>
                <w:szCs w:val="28"/>
              </w:rPr>
              <w:t>,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                                                                               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0164D3">
                <w:rPr>
                  <w:rFonts w:ascii="Times New Roman" w:hAnsi="Times New Roman" w:cs="Times New Roman"/>
                  <w:sz w:val="28"/>
                  <w:szCs w:val="28"/>
                </w:rPr>
                <w:t>пунктом 5.2.5</w:t>
              </w:r>
            </w:hyperlink>
            <w:r w:rsidRPr="000164D3">
              <w:rPr>
                <w:rFonts w:ascii="Times New Roman" w:hAnsi="Times New Roman" w:cs="Times New Roman"/>
                <w:sz w:val="28"/>
                <w:szCs w:val="28"/>
              </w:rPr>
              <w:t xml:space="preserve"> настоящего Порядка, при этом:                                                                                              -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                                                                                                         -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bookmarkStart w:id="147" w:name="P548"/>
            <w:bookmarkEnd w:id="147"/>
            <w:r w:rsidRPr="000164D3">
              <w:rPr>
                <w:rFonts w:ascii="Times New Roman" w:hAnsi="Times New Roman" w:cs="Times New Roman"/>
                <w:sz w:val="28"/>
                <w:szCs w:val="28"/>
              </w:rPr>
              <w:t xml:space="preserve">                                                                                                                                     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                                                                                                                                        -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                                                                                                          - в поле "Получатель" указываются реквизиты соответствующего администратора доходов;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клиент осуществляет возврат средств по тем кодам классификации расходов </w:t>
            </w:r>
            <w:r w:rsidRPr="000164D3">
              <w:rPr>
                <w:rFonts w:ascii="Times New Roman" w:hAnsi="Times New Roman" w:cs="Times New Roman"/>
                <w:sz w:val="28"/>
                <w:szCs w:val="28"/>
              </w:rPr>
              <w:lastRenderedPageBreak/>
              <w:t>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несоблюдения клиентом срока, установленного </w:t>
            </w:r>
            <w:hyperlink w:anchor="P548" w:history="1">
              <w:r w:rsidRPr="000164D3">
                <w:rPr>
                  <w:rFonts w:ascii="Times New Roman" w:hAnsi="Times New Roman" w:cs="Times New Roman"/>
                  <w:sz w:val="28"/>
                  <w:szCs w:val="28"/>
                </w:rPr>
                <w:t>абзацем первым</w:t>
              </w:r>
            </w:hyperlink>
            <w:r w:rsidRPr="000164D3">
              <w:rPr>
                <w:rFonts w:ascii="Times New Roman" w:hAnsi="Times New Roman" w:cs="Times New Roman"/>
                <w:sz w:val="28"/>
                <w:szCs w:val="28"/>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52" w:history="1">
              <w:r w:rsidRPr="000164D3">
                <w:rPr>
                  <w:rFonts w:ascii="Times New Roman" w:hAnsi="Times New Roman" w:cs="Times New Roman"/>
                  <w:sz w:val="28"/>
                  <w:szCs w:val="28"/>
                </w:rPr>
                <w:t>Правилами</w:t>
              </w:r>
            </w:hyperlink>
            <w:r w:rsidRPr="000164D3">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                                                                                                        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bookmarkStart w:id="148" w:name="P569"/>
            <w:bookmarkEnd w:id="148"/>
            <w:r w:rsidRPr="000164D3">
              <w:rPr>
                <w:rFonts w:ascii="Times New Roman" w:hAnsi="Times New Roman" w:cs="Times New Roman"/>
                <w:sz w:val="28"/>
                <w:szCs w:val="28"/>
              </w:rPr>
              <w:t xml:space="preserve">                                                                                                                          5.3.10. Представленные клиентом платежные поручения проверяются на: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а) правильность оформления платежных поручений в соответствии с </w:t>
            </w:r>
            <w:hyperlink r:id="rId53" w:history="1">
              <w:r w:rsidRPr="000164D3">
                <w:rPr>
                  <w:rFonts w:ascii="Times New Roman" w:hAnsi="Times New Roman" w:cs="Times New Roman"/>
                  <w:sz w:val="28"/>
                  <w:szCs w:val="28"/>
                </w:rPr>
                <w:t>Положением</w:t>
              </w:r>
            </w:hyperlink>
            <w:r w:rsidRPr="000164D3">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                                                                                                    б) соответствие бумажной и электронной копий платежных поручений в случае отсутствия ЭП;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в) подлинность подписей на бумажном платежном поручении в случае отсутствия ЭП;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г) соответствие назначения платежа указанным в платежном поручении кодам бюджетной классификации;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д) наличие активной ЭП на электронной копии платежного поручения при использовании ЭП;                                                                                                                       е) наличие остатка денежных средств на лицевом счете (для средств во временном распоряжении);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ё) наличие достаточного остатка бюджетных ассигнований на лицевом счете по кодам бюджетной классификации РФ и дополнительных классификаторов;                                                                                                                         ж) соответствие производимых кассовых выплат учтенным на лицевом счете бюджетным и денежным обязательствам;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з) соответствие производимых кассовых выплат показателям кассового плана по кодам бюджетной классификации РФ и дополнительных классификаторов;                                                                                                                       и) соответствие производимых кассовых выплат подтверждающим документам, прилагаемым в виде графических файлов с изображением документов;                                                                                                                                      к) соответствие иным установленным требованиям.                                                                5.3.11. Прошедшие контроль платежные поручения в установленном порядке формируются в реестры платежных поручений на оплату расходов.</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                                                                                                                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0164D3">
                <w:rPr>
                  <w:rFonts w:ascii="Times New Roman" w:hAnsi="Times New Roman" w:cs="Times New Roman"/>
                  <w:sz w:val="28"/>
                  <w:szCs w:val="28"/>
                </w:rPr>
                <w:t>разделом 1</w:t>
              </w:r>
            </w:hyperlink>
            <w:r w:rsidRPr="000164D3">
              <w:rPr>
                <w:rFonts w:ascii="Times New Roman" w:hAnsi="Times New Roman" w:cs="Times New Roman"/>
                <w:sz w:val="28"/>
                <w:szCs w:val="28"/>
              </w:rPr>
              <w:t xml:space="preserve">1 настоящего Порядка.   </w:t>
            </w:r>
          </w:p>
          <w:p w:rsidR="00552D11" w:rsidRPr="000164D3" w:rsidRDefault="00552D11" w:rsidP="00267789">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
          <w:p w:rsidR="00552D11" w:rsidRPr="000164D3" w:rsidRDefault="00552D11" w:rsidP="00552D11">
            <w:pPr>
              <w:pStyle w:val="ConsPlusNormal"/>
              <w:jc w:val="center"/>
              <w:outlineLvl w:val="1"/>
              <w:rPr>
                <w:rFonts w:ascii="Times New Roman" w:hAnsi="Times New Roman" w:cs="Times New Roman"/>
                <w:sz w:val="28"/>
                <w:szCs w:val="28"/>
              </w:rPr>
            </w:pPr>
            <w:bookmarkStart w:id="149" w:name="P605"/>
            <w:bookmarkEnd w:id="149"/>
          </w:p>
          <w:p w:rsidR="00552D11" w:rsidRPr="000164D3" w:rsidRDefault="00552D11" w:rsidP="00552D11">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6. Невыясненные поступления</w:t>
            </w:r>
          </w:p>
          <w:p w:rsidR="00552D11" w:rsidRPr="000164D3" w:rsidRDefault="00552D11" w:rsidP="00552D11">
            <w:pPr>
              <w:pStyle w:val="ConsPlusNormal"/>
              <w:ind w:firstLine="540"/>
              <w:jc w:val="both"/>
              <w:rPr>
                <w:rFonts w:ascii="Times New Roman" w:hAnsi="Times New Roman" w:cs="Times New Roman"/>
                <w:sz w:val="28"/>
                <w:szCs w:val="28"/>
              </w:rPr>
            </w:pP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6.1. Основанием для учета в качестве невыясненных поступлений средств, зачисленных на балансовый счет N 40204</w:t>
            </w:r>
            <w:r w:rsidRPr="000164D3">
              <w:rPr>
                <w:rFonts w:ascii="Times New Roman" w:hAnsi="Times New Roman" w:cs="Times New Roman"/>
                <w:b/>
                <w:sz w:val="28"/>
                <w:szCs w:val="28"/>
              </w:rPr>
              <w:t>………</w:t>
            </w:r>
            <w:r w:rsidRPr="000164D3">
              <w:rPr>
                <w:rFonts w:ascii="Times New Roman" w:hAnsi="Times New Roman" w:cs="Times New Roman"/>
                <w:sz w:val="28"/>
                <w:szCs w:val="28"/>
              </w:rPr>
              <w:t xml:space="preserve">, являются: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а) отсутствие в платежном поручении кода бюджетной классификации, а также указание несуществующего кода бюджетной классификации;                               </w:t>
            </w:r>
          </w:p>
          <w:p w:rsidR="00267789"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б) несоответствие типа средств данному балансовому счету;                                                              в) отсутствие в поле "Получатель" наименования территориального органа Федерального казначейства и (или) наименования администрации Борисоглебского  сельсовета Убинского района Новосибирской области, а также неверное указание данных наименований;                                                                                           </w:t>
            </w: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г) отсутствие в поле "Получатель" номера лицевого счета финансового органа Борисоглебского сельсовета Убинского района Новосибирской области, а также неверное указание данного лицевого счета;                                                                                                     д) не заполнение полей "ИНН" и "КПП" получателя средств.</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lastRenderedPageBreak/>
              <w:t>6.2. Основанием для учета в качестве невыясненных поступлений средств, зачисленных на балансовый счет N 40302</w:t>
            </w:r>
            <w:r w:rsidRPr="000164D3">
              <w:rPr>
                <w:rFonts w:ascii="Times New Roman" w:hAnsi="Times New Roman" w:cs="Times New Roman"/>
                <w:b/>
                <w:sz w:val="28"/>
                <w:szCs w:val="28"/>
              </w:rPr>
              <w:t>………</w:t>
            </w:r>
            <w:r w:rsidRPr="000164D3">
              <w:rPr>
                <w:rFonts w:ascii="Times New Roman" w:hAnsi="Times New Roman" w:cs="Times New Roman"/>
                <w:sz w:val="28"/>
                <w:szCs w:val="28"/>
              </w:rPr>
              <w:t xml:space="preserve">, являются:                                               </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а) отсутствие в платежном поручении номера лицевого счета клиента, а также указание ошибочного номера лицевого счета;                                                           </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б) несоответствие указанного лицевого счета клиента указанному наименованию клиента.                                                                                                            </w:t>
            </w:r>
          </w:p>
          <w:p w:rsidR="00267789"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6.3. Клиентам представляются  Справки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                                                                    </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0164D3">
                <w:rPr>
                  <w:rFonts w:ascii="Times New Roman" w:hAnsi="Times New Roman" w:cs="Times New Roman"/>
                  <w:sz w:val="28"/>
                  <w:szCs w:val="28"/>
                </w:rPr>
                <w:t>приложение N 6.2</w:t>
              </w:r>
            </w:hyperlink>
            <w:r w:rsidRPr="000164D3">
              <w:rPr>
                <w:rFonts w:ascii="Times New Roman" w:hAnsi="Times New Roman" w:cs="Times New Roman"/>
                <w:sz w:val="28"/>
                <w:szCs w:val="28"/>
              </w:rPr>
              <w:t xml:space="preserve"> к настоящему Порядку), на бумажном носителе.</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                                                                            6.6. Представленные уведомления об уточнении вида и принадлежности платежа проверяются на: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                     </w:t>
            </w:r>
          </w:p>
          <w:p w:rsidR="00267789"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б) наличие активной ЭП на уведомлении при использовании ЭП;                                    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отсутствия ЭП);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г) соответствие лицевого счета и (или) бюджетной классификации и (или) типа </w:t>
            </w:r>
            <w:r w:rsidRPr="000164D3">
              <w:rPr>
                <w:rFonts w:ascii="Times New Roman" w:hAnsi="Times New Roman" w:cs="Times New Roman"/>
                <w:sz w:val="28"/>
                <w:szCs w:val="28"/>
              </w:rPr>
              <w:lastRenderedPageBreak/>
              <w:t xml:space="preserve">средств, указанных в уведомлении, экономическому содержанию, лицевому счету и типу средств уточняемого документа;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w:t>
            </w:r>
            <w:r w:rsidRPr="000164D3">
              <w:rPr>
                <w:rFonts w:ascii="Times New Roman" w:hAnsi="Times New Roman" w:cs="Times New Roman"/>
                <w:b/>
                <w:sz w:val="28"/>
                <w:szCs w:val="28"/>
              </w:rPr>
              <w:t>………</w:t>
            </w:r>
            <w:r w:rsidRPr="000164D3">
              <w:rPr>
                <w:rFonts w:ascii="Times New Roman" w:hAnsi="Times New Roman" w:cs="Times New Roman"/>
                <w:sz w:val="28"/>
                <w:szCs w:val="28"/>
              </w:rPr>
              <w:t>, либо получатель средств не обслуживается в администрации Борисоглебского  сельсовета Убинского района Новосибирской области, то в течение 10 рабочих дней платеж возвращается отправителю.</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E0578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                                           </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 платеж необходимо вернуть плательщику;                                                                                      - платеж необходимо зачислить в доход местного бюджета.</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                                    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0164D3">
                <w:rPr>
                  <w:rFonts w:ascii="Times New Roman" w:hAnsi="Times New Roman" w:cs="Times New Roman"/>
                  <w:sz w:val="28"/>
                  <w:szCs w:val="28"/>
                </w:rPr>
                <w:t>приложение N 6.2</w:t>
              </w:r>
            </w:hyperlink>
            <w:r w:rsidRPr="000164D3">
              <w:rPr>
                <w:rFonts w:ascii="Times New Roman" w:hAnsi="Times New Roman" w:cs="Times New Roman"/>
                <w:sz w:val="28"/>
                <w:szCs w:val="28"/>
              </w:rPr>
              <w:t xml:space="preserve"> к настоящему Порядку), представляемого получателями средств, должны соответствовать следующим требованиям: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графах 1, 2, 3 и 4 указываются соответствующие показатели уточняемого платежного документа;                                                                                                                              -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графе 6 по средствам, поступающим во временное распоряжение казенных учреждений, указывается словами источник образования средств в соответствии с </w:t>
            </w:r>
            <w:r w:rsidRPr="000164D3">
              <w:rPr>
                <w:rFonts w:ascii="Times New Roman" w:hAnsi="Times New Roman" w:cs="Times New Roman"/>
                <w:sz w:val="28"/>
                <w:szCs w:val="28"/>
              </w:rPr>
              <w:lastRenderedPageBreak/>
              <w:t xml:space="preserve">выданным клиенту Разрешением;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графе 9 указывается тип средств, по которому необходимо произвести уточнение невыясненных поступлений.</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                                                                                                        6.12. В случае зачисления на балансовый счет N 40204</w:t>
            </w:r>
            <w:r w:rsidRPr="000164D3">
              <w:rPr>
                <w:rFonts w:ascii="Times New Roman" w:hAnsi="Times New Roman" w:cs="Times New Roman"/>
                <w:b/>
                <w:sz w:val="28"/>
                <w:szCs w:val="28"/>
              </w:rPr>
              <w:t xml:space="preserve">……….. </w:t>
            </w:r>
            <w:r w:rsidRPr="000164D3">
              <w:rPr>
                <w:rFonts w:ascii="Times New Roman" w:hAnsi="Times New Roman" w:cs="Times New Roman"/>
                <w:sz w:val="28"/>
                <w:szCs w:val="28"/>
              </w:rPr>
              <w:t>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                                                                                       6.13. В случае зачисления на балансовый счет N 40204</w:t>
            </w:r>
            <w:r w:rsidRPr="000164D3">
              <w:rPr>
                <w:rFonts w:ascii="Times New Roman" w:hAnsi="Times New Roman" w:cs="Times New Roman"/>
                <w:b/>
                <w:sz w:val="28"/>
                <w:szCs w:val="28"/>
              </w:rPr>
              <w:t xml:space="preserve">……….. </w:t>
            </w:r>
            <w:r w:rsidRPr="000164D3">
              <w:rPr>
                <w:rFonts w:ascii="Times New Roman" w:hAnsi="Times New Roman" w:cs="Times New Roman"/>
                <w:sz w:val="28"/>
                <w:szCs w:val="28"/>
              </w:rPr>
              <w:t xml:space="preserve">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0164D3">
                <w:rPr>
                  <w:rFonts w:ascii="Times New Roman" w:hAnsi="Times New Roman" w:cs="Times New Roman"/>
                  <w:sz w:val="28"/>
                  <w:szCs w:val="28"/>
                </w:rPr>
                <w:t>приложением N 6.2</w:t>
              </w:r>
            </w:hyperlink>
            <w:r w:rsidRPr="000164D3">
              <w:rPr>
                <w:rFonts w:ascii="Times New Roman" w:hAnsi="Times New Roman" w:cs="Times New Roman"/>
                <w:sz w:val="28"/>
                <w:szCs w:val="28"/>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                                                                                                             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Борисоглебского  сельсовета Убинского района Новосибирской области.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bookmarkStart w:id="150" w:name="P659"/>
            <w:bookmarkEnd w:id="150"/>
            <w:r w:rsidRPr="000164D3">
              <w:rPr>
                <w:rFonts w:ascii="Times New Roman" w:hAnsi="Times New Roman" w:cs="Times New Roman"/>
                <w:sz w:val="28"/>
                <w:szCs w:val="28"/>
              </w:rPr>
              <w:t xml:space="preserve">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6.16. В случае зачисления на балансовый счет N 40101810900000010001 в качестве невыясненных поступлений средств, отраженных на лицевом счете администрации Борисоглебского  сельсовета Убинского района Новосибирской области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                                                                                                                  </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bookmarkStart w:id="151" w:name="P663"/>
            <w:bookmarkEnd w:id="151"/>
            <w:r w:rsidRPr="000164D3">
              <w:rPr>
                <w:rFonts w:ascii="Times New Roman" w:hAnsi="Times New Roman" w:cs="Times New Roman"/>
                <w:sz w:val="28"/>
                <w:szCs w:val="28"/>
              </w:rPr>
              <w:t xml:space="preserve">                                                                                                       6.17. В случае зачисления на балансовый счет N 40101810900000010001 в качестве невыясненных поступлений средств, отраженных на лицевом счете администрации Борисоглебского  сельсовета Убинского района Новосибирской области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                                                                                                       6.18. В случае зачисления на балансовый счет N 40204</w:t>
            </w:r>
            <w:r w:rsidRPr="000164D3">
              <w:rPr>
                <w:rFonts w:ascii="Times New Roman" w:hAnsi="Times New Roman" w:cs="Times New Roman"/>
                <w:b/>
                <w:sz w:val="28"/>
                <w:szCs w:val="28"/>
              </w:rPr>
              <w:t>………..</w:t>
            </w:r>
            <w:r w:rsidRPr="000164D3">
              <w:rPr>
                <w:rFonts w:ascii="Times New Roman" w:hAnsi="Times New Roman" w:cs="Times New Roman"/>
                <w:sz w:val="28"/>
                <w:szCs w:val="28"/>
              </w:rPr>
              <w:t>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Борисоглебского  сельсовета Убинского района Новосибирской области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7. Порядок обеспечения наличными денежными</w:t>
            </w:r>
          </w:p>
          <w:p w:rsidR="00552D11" w:rsidRPr="000164D3" w:rsidRDefault="00552D11" w:rsidP="00552D11">
            <w:pPr>
              <w:pStyle w:val="ConsPlusNormal"/>
              <w:jc w:val="center"/>
              <w:rPr>
                <w:rFonts w:ascii="Times New Roman" w:hAnsi="Times New Roman" w:cs="Times New Roman"/>
                <w:b/>
                <w:sz w:val="28"/>
                <w:szCs w:val="28"/>
              </w:rPr>
            </w:pPr>
            <w:r w:rsidRPr="000164D3">
              <w:rPr>
                <w:rFonts w:ascii="Times New Roman" w:hAnsi="Times New Roman" w:cs="Times New Roman"/>
                <w:b/>
                <w:sz w:val="28"/>
                <w:szCs w:val="28"/>
              </w:rPr>
              <w:t>средствами получателей средств</w:t>
            </w:r>
          </w:p>
          <w:p w:rsidR="00552D11" w:rsidRPr="000164D3" w:rsidRDefault="00552D11" w:rsidP="00552D11">
            <w:pPr>
              <w:pStyle w:val="ConsPlusNormal"/>
              <w:jc w:val="center"/>
              <w:outlineLvl w:val="2"/>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7.1. Обеспечение наличными денежными средствами</w:t>
            </w:r>
          </w:p>
          <w:p w:rsidR="00552D11" w:rsidRPr="000164D3" w:rsidRDefault="00552D11" w:rsidP="00552D11">
            <w:pPr>
              <w:pStyle w:val="ConsPlusNormal"/>
              <w:jc w:val="both"/>
              <w:rPr>
                <w:rFonts w:ascii="Times New Roman" w:hAnsi="Times New Roman" w:cs="Times New Roman"/>
                <w:sz w:val="28"/>
                <w:szCs w:val="28"/>
              </w:rPr>
            </w:pP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7.1.1. Настоящий раздел регламентирует порядок обеспечения получателей средств наличными денежными средствами.                                                                       </w:t>
            </w:r>
          </w:p>
          <w:p w:rsidR="00552D1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7.1.2. Обеспечение получателей средств наличными денежными средствами осуществляется в соответствии с </w:t>
            </w:r>
            <w:hyperlink r:id="rId54" w:history="1">
              <w:r w:rsidRPr="000164D3">
                <w:rPr>
                  <w:rFonts w:ascii="Times New Roman" w:hAnsi="Times New Roman" w:cs="Times New Roman"/>
                  <w:sz w:val="28"/>
                  <w:szCs w:val="28"/>
                </w:rPr>
                <w:t>Правилами</w:t>
              </w:r>
            </w:hyperlink>
            <w:r w:rsidRPr="000164D3">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Оформление операций с подотчетными средствами осуществляется в соответствии с правилами, установленными законодательством Российской Федерации.                                                                                                                               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                                                                                           7.1.4. Перечисление средств на хозяйственные расходы под отчет осуществляется на расчетную карту уполномоченного сотрудника получателя средств.                                                                                                                 7.1.5. Для перечисления средств на зарплатные расчетные карты сотрудников получатель средств оформляет следующие документы: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платежное поручение на перечисление средств с соответствующего лицевого счета;                                                                                                                             - реестр на зачисление средств на счета физических лиц (далее - реестр на зачисление).</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26" w:history="1">
              <w:r w:rsidRPr="000164D3">
                <w:rPr>
                  <w:rFonts w:ascii="Times New Roman" w:hAnsi="Times New Roman" w:cs="Times New Roman"/>
                  <w:sz w:val="28"/>
                  <w:szCs w:val="28"/>
                </w:rPr>
                <w:t>пунктом 5.3.3</w:t>
              </w:r>
            </w:hyperlink>
            <w:r w:rsidRPr="000164D3">
              <w:rPr>
                <w:rFonts w:ascii="Times New Roman" w:hAnsi="Times New Roman" w:cs="Times New Roman"/>
                <w:sz w:val="28"/>
                <w:szCs w:val="28"/>
              </w:rPr>
              <w:t xml:space="preserve"> Порядка, с учетом следующих особенностей:            - в поле "Получатель" указываются реквизиты учреждения банка, в котором сотрудникам получателя средств открыты счета физических лиц;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поле "Сумма" указывается общая сумма, подлежащая перечислению на счета физических лиц;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E0578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0164D3">
                <w:rPr>
                  <w:rFonts w:ascii="Times New Roman" w:hAnsi="Times New Roman" w:cs="Times New Roman"/>
                  <w:sz w:val="28"/>
                  <w:szCs w:val="28"/>
                </w:rPr>
                <w:t>пункта 5.3.3</w:t>
              </w:r>
            </w:hyperlink>
            <w:r w:rsidRPr="000164D3">
              <w:rPr>
                <w:rFonts w:ascii="Times New Roman" w:hAnsi="Times New Roman" w:cs="Times New Roman"/>
                <w:sz w:val="28"/>
                <w:szCs w:val="28"/>
              </w:rPr>
              <w:t xml:space="preserve"> настоящего Порядка, с учетом следующих особенностей:                                                                                                                  -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                                                                                         - в поле "Назначение платежа" указываются фамилия, имя, отчество (при наличии) уполномоченного сотрудника получателя средств, номер его расчетной карты.                                                                                                                         7.1.7. </w:t>
            </w:r>
            <w:hyperlink w:anchor="P2468" w:history="1">
              <w:r w:rsidRPr="000164D3">
                <w:rPr>
                  <w:rFonts w:ascii="Times New Roman" w:hAnsi="Times New Roman" w:cs="Times New Roman"/>
                  <w:sz w:val="28"/>
                  <w:szCs w:val="28"/>
                </w:rPr>
                <w:t>Заявления</w:t>
              </w:r>
            </w:hyperlink>
            <w:r w:rsidRPr="000164D3">
              <w:rPr>
                <w:rFonts w:ascii="Times New Roman" w:hAnsi="Times New Roman" w:cs="Times New Roman"/>
                <w:sz w:val="28"/>
                <w:szCs w:val="28"/>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                                                                                            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 возмещения расходов, связанных с командированием работников;                                       - 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в остальных случаях с разрешения Главы Борисоглебского  сельсовета Убинского района Новосибирской области.</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7.2. Порядок взноса наличных денежных средств</w:t>
            </w:r>
          </w:p>
          <w:p w:rsidR="00552D11" w:rsidRPr="000164D3" w:rsidRDefault="00552D11" w:rsidP="00552D11">
            <w:pPr>
              <w:pStyle w:val="ConsPlusNormal"/>
              <w:ind w:firstLine="540"/>
              <w:jc w:val="both"/>
              <w:rPr>
                <w:rFonts w:ascii="Times New Roman" w:hAnsi="Times New Roman" w:cs="Times New Roman"/>
                <w:sz w:val="28"/>
                <w:szCs w:val="28"/>
              </w:rPr>
            </w:pPr>
          </w:p>
          <w:p w:rsidR="00E05781" w:rsidRPr="000164D3" w:rsidRDefault="00552D11" w:rsidP="00E0578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7.2.1. Взнос клиентом наличных средств в кассу банка производится в соответствии с </w:t>
            </w:r>
            <w:hyperlink r:id="rId55" w:history="1">
              <w:r w:rsidRPr="000164D3">
                <w:rPr>
                  <w:rFonts w:ascii="Times New Roman" w:hAnsi="Times New Roman" w:cs="Times New Roman"/>
                  <w:sz w:val="28"/>
                  <w:szCs w:val="28"/>
                </w:rPr>
                <w:t>Правилами</w:t>
              </w:r>
            </w:hyperlink>
            <w:r w:rsidRPr="000164D3">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56" w:history="1">
              <w:r w:rsidRPr="000164D3">
                <w:rPr>
                  <w:rFonts w:ascii="Times New Roman" w:hAnsi="Times New Roman" w:cs="Times New Roman"/>
                  <w:sz w:val="28"/>
                  <w:szCs w:val="28"/>
                </w:rPr>
                <w:t>ОКУД</w:t>
              </w:r>
            </w:hyperlink>
            <w:r w:rsidRPr="000164D3">
              <w:rPr>
                <w:rFonts w:ascii="Times New Roman" w:hAnsi="Times New Roman" w:cs="Times New Roman"/>
                <w:sz w:val="28"/>
                <w:szCs w:val="28"/>
              </w:rPr>
              <w:t xml:space="preserve"> 0402001) в соответствии с требованиями, установленными </w:t>
            </w:r>
            <w:hyperlink r:id="rId57" w:history="1">
              <w:r w:rsidRPr="000164D3">
                <w:rPr>
                  <w:rFonts w:ascii="Times New Roman" w:hAnsi="Times New Roman" w:cs="Times New Roman"/>
                  <w:sz w:val="28"/>
                  <w:szCs w:val="28"/>
                </w:rPr>
                <w:t>Положением</w:t>
              </w:r>
            </w:hyperlink>
            <w:r w:rsidRPr="000164D3">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7.2.2. В платежном поручении на зачисление денежных средств на лицевой счет получателя средств, открытый в администрации Борисоглебского  сельсовета Убинского района Новосибирской области, указываются: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номер лицевого счета получателя средств;                                                                                  - коды бюджетной классификации и дополнительных классификаторов, в соответствии с которыми необходимо произвести отражение внесенных денежных средств;                                                                                                                           - для средств, поступающих во временное распоряжение получателя средств, указывается источник образования средств, в соответствии с Разрешением.       </w:t>
            </w:r>
          </w:p>
          <w:p w:rsidR="00552D1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bookmarkStart w:id="152" w:name="P743"/>
            <w:bookmarkEnd w:id="152"/>
            <w:r w:rsidRPr="000164D3">
              <w:rPr>
                <w:rFonts w:ascii="Times New Roman" w:hAnsi="Times New Roman" w:cs="Times New Roman"/>
                <w:b/>
                <w:sz w:val="28"/>
                <w:szCs w:val="28"/>
              </w:rPr>
              <w:t>8. Ведение перечня участников бюджетного</w:t>
            </w:r>
          </w:p>
          <w:p w:rsidR="00552D11" w:rsidRPr="000164D3" w:rsidRDefault="00552D11" w:rsidP="00552D11">
            <w:pPr>
              <w:pStyle w:val="ConsPlusNormal"/>
              <w:jc w:val="center"/>
              <w:rPr>
                <w:rFonts w:ascii="Times New Roman" w:hAnsi="Times New Roman" w:cs="Times New Roman"/>
                <w:b/>
                <w:sz w:val="28"/>
                <w:szCs w:val="28"/>
              </w:rPr>
            </w:pPr>
            <w:r w:rsidRPr="000164D3">
              <w:rPr>
                <w:rFonts w:ascii="Times New Roman" w:hAnsi="Times New Roman" w:cs="Times New Roman"/>
                <w:b/>
                <w:sz w:val="28"/>
                <w:szCs w:val="28"/>
              </w:rPr>
              <w:t xml:space="preserve">процесса Борисоглебского  сельсовета Убинского района </w:t>
            </w:r>
          </w:p>
          <w:p w:rsidR="00552D11" w:rsidRPr="000164D3" w:rsidRDefault="00552D11" w:rsidP="00552D11">
            <w:pPr>
              <w:pStyle w:val="ConsPlusNormal"/>
              <w:jc w:val="center"/>
              <w:rPr>
                <w:rFonts w:ascii="Times New Roman" w:hAnsi="Times New Roman" w:cs="Times New Roman"/>
                <w:b/>
                <w:sz w:val="28"/>
                <w:szCs w:val="28"/>
              </w:rPr>
            </w:pPr>
            <w:r w:rsidRPr="000164D3">
              <w:rPr>
                <w:rFonts w:ascii="Times New Roman" w:hAnsi="Times New Roman" w:cs="Times New Roman"/>
                <w:b/>
                <w:sz w:val="28"/>
                <w:szCs w:val="28"/>
              </w:rPr>
              <w:t>Новосибирской области</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outlineLvl w:val="2"/>
              <w:rPr>
                <w:rFonts w:ascii="Times New Roman" w:hAnsi="Times New Roman" w:cs="Times New Roman"/>
                <w:sz w:val="28"/>
                <w:szCs w:val="28"/>
              </w:rPr>
            </w:pPr>
            <w:bookmarkStart w:id="153" w:name="P746"/>
            <w:bookmarkEnd w:id="153"/>
            <w:r w:rsidRPr="000164D3">
              <w:rPr>
                <w:rFonts w:ascii="Times New Roman" w:hAnsi="Times New Roman" w:cs="Times New Roman"/>
                <w:sz w:val="28"/>
                <w:szCs w:val="28"/>
              </w:rPr>
              <w:t>8.1. Перечень участников бюджетного процесса Борисоглебского  сельсовета Убинского района Новосибирской области, санкционирование расходов которых осуществляется администрацией муниципального образования.</w:t>
            </w:r>
          </w:p>
          <w:p w:rsidR="00E0578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8.1.1. В целях контроля за соблюдением принципа подведомственности расходов бюджета осуществляется ведение перечня участников бюджетного процесса Борисоглебского сельсовета Убинского района Новосибирской области</w:t>
            </w:r>
            <w:r w:rsidR="00E05781" w:rsidRPr="000164D3">
              <w:rPr>
                <w:rFonts w:ascii="Times New Roman" w:hAnsi="Times New Roman" w:cs="Times New Roman"/>
                <w:sz w:val="28"/>
                <w:szCs w:val="28"/>
              </w:rPr>
              <w:t xml:space="preserve"> (далее - перечень)</w:t>
            </w:r>
            <w:r w:rsidRPr="000164D3">
              <w:rPr>
                <w:rFonts w:ascii="Times New Roman" w:hAnsi="Times New Roman" w:cs="Times New Roman"/>
                <w:sz w:val="28"/>
                <w:szCs w:val="28"/>
              </w:rPr>
              <w:t xml:space="preserve">  </w:t>
            </w:r>
            <w:hyperlink w:anchor="P2750" w:history="1">
              <w:r w:rsidRPr="000164D3">
                <w:rPr>
                  <w:rFonts w:ascii="Times New Roman" w:hAnsi="Times New Roman" w:cs="Times New Roman"/>
                  <w:sz w:val="28"/>
                  <w:szCs w:val="28"/>
                </w:rPr>
                <w:t>Перечень</w:t>
              </w:r>
            </w:hyperlink>
            <w:r w:rsidRPr="000164D3">
              <w:rPr>
                <w:rFonts w:ascii="Times New Roman" w:hAnsi="Times New Roman" w:cs="Times New Roman"/>
                <w:sz w:val="28"/>
                <w:szCs w:val="28"/>
              </w:rPr>
              <w:t xml:space="preserve"> ведется по форме приложения N 8.1 к настоящему Порядку.                            </w:t>
            </w:r>
          </w:p>
          <w:p w:rsidR="00E0578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8.1.2. В перечень включается следующая информация по получателям средств:                                                                                                                                              - код участника (из Реестра участников бюджетного процесса);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полное наименование получателя средств в соответствии с его уставными документами;                                                                                                                                    - сокращенное наименование получателя средств в соответствии с его уставными </w:t>
            </w:r>
            <w:r w:rsidRPr="000164D3">
              <w:rPr>
                <w:rFonts w:ascii="Times New Roman" w:hAnsi="Times New Roman" w:cs="Times New Roman"/>
                <w:sz w:val="28"/>
                <w:szCs w:val="28"/>
              </w:rPr>
              <w:lastRenderedPageBreak/>
              <w:t xml:space="preserve">документами;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идентификационный номер налогоплательщика получателя средств (ИНН);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общероссийский государственный регистрационный номер получателя средств (ОГРН);                                                                                                                          - код причины постановки на налоговый учет (КПП);                                                                - код формы собственности получателя средств в соответствии с Общероссийским </w:t>
            </w:r>
            <w:hyperlink r:id="rId58" w:history="1">
              <w:r w:rsidRPr="000164D3">
                <w:rPr>
                  <w:rFonts w:ascii="Times New Roman" w:hAnsi="Times New Roman" w:cs="Times New Roman"/>
                  <w:sz w:val="28"/>
                  <w:szCs w:val="28"/>
                </w:rPr>
                <w:t>классификатором</w:t>
              </w:r>
            </w:hyperlink>
            <w:r w:rsidRPr="000164D3">
              <w:rPr>
                <w:rFonts w:ascii="Times New Roman" w:hAnsi="Times New Roman" w:cs="Times New Roman"/>
                <w:sz w:val="28"/>
                <w:szCs w:val="28"/>
              </w:rPr>
              <w:t xml:space="preserve"> форм собственности (ОКФС);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код организационно-правовой формы получателя средств в соответствии с Общероссийским </w:t>
            </w:r>
            <w:hyperlink r:id="rId59" w:history="1">
              <w:r w:rsidRPr="000164D3">
                <w:rPr>
                  <w:rFonts w:ascii="Times New Roman" w:hAnsi="Times New Roman" w:cs="Times New Roman"/>
                  <w:sz w:val="28"/>
                  <w:szCs w:val="28"/>
                </w:rPr>
                <w:t>классификатором</w:t>
              </w:r>
            </w:hyperlink>
            <w:r w:rsidRPr="000164D3">
              <w:rPr>
                <w:rFonts w:ascii="Times New Roman" w:hAnsi="Times New Roman" w:cs="Times New Roman"/>
                <w:sz w:val="28"/>
                <w:szCs w:val="28"/>
              </w:rPr>
              <w:t xml:space="preserve"> организационно-правовых форм (ОКОПФ);                                                                                                                                    - юридический адрес получателя средств (с указанием почтового индекса, наименования района области);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код главного распорядителя бюджетных средств, в ведении которого находится получатель средств, в соответствии с решением "О бюджете Борисоглебского  сельсовета Убинского района Новосибирской области " на текущий финансовый год;                                                                                                                   - Ф.И.О. руководителя и главного бухгалтера получателя средств, их контактные телефоны.</w:t>
            </w:r>
            <w:bookmarkStart w:id="154" w:name="P764"/>
            <w:bookmarkEnd w:id="154"/>
            <w:r w:rsidRPr="000164D3">
              <w:rPr>
                <w:rFonts w:ascii="Times New Roman" w:hAnsi="Times New Roman" w:cs="Times New Roman"/>
                <w:sz w:val="28"/>
                <w:szCs w:val="28"/>
              </w:rPr>
              <w:t xml:space="preserve">                                                                                                             </w:t>
            </w:r>
          </w:p>
          <w:p w:rsidR="00552D1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8.1.3. Для включения получателя средств в </w:t>
            </w:r>
            <w:hyperlink w:anchor="P2750" w:history="1">
              <w:r w:rsidRPr="000164D3">
                <w:rPr>
                  <w:rFonts w:ascii="Times New Roman" w:hAnsi="Times New Roman" w:cs="Times New Roman"/>
                  <w:sz w:val="28"/>
                  <w:szCs w:val="28"/>
                </w:rPr>
                <w:t>перечень</w:t>
              </w:r>
            </w:hyperlink>
            <w:r w:rsidRPr="000164D3">
              <w:rPr>
                <w:rFonts w:ascii="Times New Roman" w:hAnsi="Times New Roman" w:cs="Times New Roman"/>
                <w:sz w:val="28"/>
                <w:szCs w:val="28"/>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Включение получателя средств в перечень является основанием для открытия получателю средств лицевых счетов в соответствии с </w:t>
            </w:r>
            <w:hyperlink w:anchor="P136" w:history="1">
              <w:r w:rsidRPr="000164D3">
                <w:rPr>
                  <w:rFonts w:ascii="Times New Roman" w:hAnsi="Times New Roman" w:cs="Times New Roman"/>
                  <w:sz w:val="28"/>
                  <w:szCs w:val="28"/>
                </w:rPr>
                <w:t>разделом 2</w:t>
              </w:r>
            </w:hyperlink>
            <w:r w:rsidRPr="000164D3">
              <w:rPr>
                <w:rFonts w:ascii="Times New Roman" w:hAnsi="Times New Roman" w:cs="Times New Roman"/>
                <w:sz w:val="28"/>
                <w:szCs w:val="28"/>
              </w:rPr>
              <w:t xml:space="preserve"> настоящего Порядка.</w:t>
            </w:r>
            <w:bookmarkStart w:id="155" w:name="P766"/>
            <w:bookmarkEnd w:id="155"/>
            <w:r w:rsidRPr="000164D3">
              <w:rPr>
                <w:rFonts w:ascii="Times New Roman" w:hAnsi="Times New Roman" w:cs="Times New Roman"/>
                <w:sz w:val="28"/>
                <w:szCs w:val="28"/>
              </w:rPr>
              <w:t xml:space="preserve">                                                                                                              8.1.4. Для исключения получателя средств из </w:t>
            </w:r>
            <w:hyperlink w:anchor="P2750" w:history="1">
              <w:r w:rsidRPr="000164D3">
                <w:rPr>
                  <w:rFonts w:ascii="Times New Roman" w:hAnsi="Times New Roman" w:cs="Times New Roman"/>
                  <w:sz w:val="28"/>
                  <w:szCs w:val="28"/>
                </w:rPr>
                <w:t>перечня</w:t>
              </w:r>
            </w:hyperlink>
            <w:r w:rsidRPr="000164D3">
              <w:rPr>
                <w:rFonts w:ascii="Times New Roman" w:hAnsi="Times New Roman" w:cs="Times New Roman"/>
                <w:sz w:val="28"/>
                <w:szCs w:val="28"/>
              </w:rPr>
              <w:t xml:space="preserve"> получатель бюджетных средств представляет информацию по форме приложения N 8.1 к настоящему Порядку с указанием в примечании: "исключить".</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0164D3">
                <w:rPr>
                  <w:rFonts w:ascii="Times New Roman" w:hAnsi="Times New Roman" w:cs="Times New Roman"/>
                  <w:sz w:val="28"/>
                  <w:szCs w:val="28"/>
                </w:rPr>
                <w:t>разделом 4</w:t>
              </w:r>
            </w:hyperlink>
            <w:r w:rsidRPr="000164D3">
              <w:rPr>
                <w:rFonts w:ascii="Times New Roman" w:hAnsi="Times New Roman" w:cs="Times New Roman"/>
                <w:sz w:val="28"/>
                <w:szCs w:val="28"/>
              </w:rPr>
              <w:t xml:space="preserve"> настоящего Порядка.</w:t>
            </w:r>
          </w:p>
          <w:p w:rsidR="00552D11" w:rsidRPr="000164D3" w:rsidRDefault="00552D11" w:rsidP="00552D11">
            <w:pPr>
              <w:pStyle w:val="ConsPlusNormal"/>
              <w:spacing w:before="220"/>
              <w:ind w:firstLine="540"/>
              <w:jc w:val="both"/>
              <w:rPr>
                <w:rFonts w:ascii="Times New Roman" w:hAnsi="Times New Roman" w:cs="Times New Roman"/>
                <w:sz w:val="28"/>
                <w:szCs w:val="28"/>
              </w:rPr>
            </w:pP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bookmarkStart w:id="156" w:name="P768"/>
            <w:bookmarkEnd w:id="156"/>
            <w:r w:rsidRPr="000164D3">
              <w:rPr>
                <w:rFonts w:ascii="Times New Roman" w:hAnsi="Times New Roman" w:cs="Times New Roman"/>
                <w:sz w:val="28"/>
                <w:szCs w:val="28"/>
              </w:rPr>
              <w:t xml:space="preserve">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8.1.5. В случае изменения реквизитов получателя средств, содержащихся в </w:t>
            </w:r>
            <w:hyperlink w:anchor="P2750" w:history="1">
              <w:r w:rsidRPr="000164D3">
                <w:rPr>
                  <w:rFonts w:ascii="Times New Roman" w:hAnsi="Times New Roman" w:cs="Times New Roman"/>
                  <w:sz w:val="28"/>
                  <w:szCs w:val="28"/>
                </w:rPr>
                <w:t>перечне</w:t>
              </w:r>
            </w:hyperlink>
            <w:r w:rsidRPr="000164D3">
              <w:rPr>
                <w:rFonts w:ascii="Times New Roman" w:hAnsi="Times New Roman" w:cs="Times New Roman"/>
                <w:sz w:val="28"/>
                <w:szCs w:val="28"/>
              </w:rPr>
              <w:t>,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r w:rsidR="00E05781" w:rsidRPr="000164D3">
              <w:rPr>
                <w:rFonts w:ascii="Times New Roman" w:hAnsi="Times New Roman" w:cs="Times New Roman"/>
                <w:sz w:val="28"/>
                <w:szCs w:val="28"/>
              </w:rPr>
              <w:t xml:space="preserve">   </w:t>
            </w:r>
            <w:r w:rsidRPr="000164D3">
              <w:rPr>
                <w:rFonts w:ascii="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0164D3">
                <w:rPr>
                  <w:rFonts w:ascii="Times New Roman" w:hAnsi="Times New Roman" w:cs="Times New Roman"/>
                  <w:sz w:val="28"/>
                  <w:szCs w:val="28"/>
                </w:rPr>
                <w:t>разделом 3</w:t>
              </w:r>
            </w:hyperlink>
            <w:r w:rsidRPr="000164D3">
              <w:rPr>
                <w:rFonts w:ascii="Times New Roman" w:hAnsi="Times New Roman" w:cs="Times New Roman"/>
                <w:sz w:val="28"/>
                <w:szCs w:val="28"/>
              </w:rPr>
              <w:t xml:space="preserve"> настоящего Порядка.                                                       К информации прилагаются заверенные главным распорядителем бюджетных средств копии документов, подтверждающие вносимые в перечень изменения.                                                                                                                       8.1.6. Информация, указанная в </w:t>
            </w:r>
            <w:hyperlink w:anchor="P764" w:history="1">
              <w:r w:rsidRPr="000164D3">
                <w:rPr>
                  <w:rFonts w:ascii="Times New Roman" w:hAnsi="Times New Roman" w:cs="Times New Roman"/>
                  <w:sz w:val="28"/>
                  <w:szCs w:val="28"/>
                </w:rPr>
                <w:t>пунктах 8.1.3</w:t>
              </w:r>
            </w:hyperlink>
            <w:r w:rsidRPr="000164D3">
              <w:rPr>
                <w:rFonts w:ascii="Times New Roman" w:hAnsi="Times New Roman" w:cs="Times New Roman"/>
                <w:sz w:val="28"/>
                <w:szCs w:val="28"/>
              </w:rPr>
              <w:t xml:space="preserve">, </w:t>
            </w:r>
            <w:hyperlink w:anchor="P766" w:history="1">
              <w:r w:rsidRPr="000164D3">
                <w:rPr>
                  <w:rFonts w:ascii="Times New Roman" w:hAnsi="Times New Roman" w:cs="Times New Roman"/>
                  <w:sz w:val="28"/>
                  <w:szCs w:val="28"/>
                </w:rPr>
                <w:t>8.1.4</w:t>
              </w:r>
            </w:hyperlink>
            <w:r w:rsidRPr="000164D3">
              <w:rPr>
                <w:rFonts w:ascii="Times New Roman" w:hAnsi="Times New Roman" w:cs="Times New Roman"/>
                <w:sz w:val="28"/>
                <w:szCs w:val="28"/>
              </w:rPr>
              <w:t xml:space="preserve"> и </w:t>
            </w:r>
            <w:hyperlink w:anchor="P768" w:history="1">
              <w:r w:rsidRPr="000164D3">
                <w:rPr>
                  <w:rFonts w:ascii="Times New Roman" w:hAnsi="Times New Roman" w:cs="Times New Roman"/>
                  <w:sz w:val="28"/>
                  <w:szCs w:val="28"/>
                </w:rPr>
                <w:t>8.1.5</w:t>
              </w:r>
            </w:hyperlink>
            <w:r w:rsidRPr="000164D3">
              <w:rPr>
                <w:rFonts w:ascii="Times New Roman" w:hAnsi="Times New Roman" w:cs="Times New Roman"/>
                <w:sz w:val="28"/>
                <w:szCs w:val="28"/>
              </w:rPr>
              <w:t xml:space="preserve"> настоящего Порядка, представляется получателями бюджетных средств на бумажных носителях и в электронном виде.</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Проверяемые реквизиты информации, представляемой получателями бюджетных средств, должны соответствовать следующим требованиям: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графы 2 и 3 заполняются в строгом соответствии с текстом уставных документов.                                                                                                                                     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графы 4 - 8 заполняются на основании соответствующих регистрационных документов;                                                                                                                                           -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                                                                                                                                      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                                                                                                                  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муниципального образования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E05781" w:rsidRPr="000164D3" w:rsidRDefault="00552D11" w:rsidP="00552D11">
            <w:pPr>
              <w:pStyle w:val="afff0"/>
              <w:jc w:val="left"/>
            </w:pPr>
            <w:r w:rsidRPr="000164D3">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муниципального образования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8.2. Перечень участников бюджетного процесса  Борисоглебского  сельсовета Убинского района Новосибирской области, представляемый в Управление Федерального казначейства по Новосибирской области                               </w:t>
            </w:r>
          </w:p>
          <w:p w:rsidR="00E05781" w:rsidRPr="000164D3" w:rsidRDefault="00552D11" w:rsidP="00552D11">
            <w:pPr>
              <w:pStyle w:val="afff0"/>
              <w:jc w:val="left"/>
            </w:pPr>
            <w:r w:rsidRPr="000164D3">
              <w:t xml:space="preserve">8.2.1. Перечень участников бюджетного процесса Борисоглебского  сельсовета Убинского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Борисоглебского сельсовета Убинского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                                              </w:t>
            </w:r>
          </w:p>
          <w:p w:rsidR="00552D11" w:rsidRPr="000164D3" w:rsidRDefault="00552D11" w:rsidP="00552D11">
            <w:pPr>
              <w:pStyle w:val="afff0"/>
              <w:jc w:val="left"/>
            </w:pPr>
            <w:r w:rsidRPr="000164D3">
              <w:lastRenderedPageBreak/>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w:anchor="P2750" w:history="1">
              <w:r w:rsidRPr="000164D3">
                <w:t>приложения N 8.1</w:t>
              </w:r>
            </w:hyperlink>
            <w:r w:rsidRPr="000164D3">
              <w:t xml:space="preserve"> к настоящему Порядку в соответствии с </w:t>
            </w:r>
            <w:hyperlink w:anchor="P746" w:history="1">
              <w:r w:rsidRPr="000164D3">
                <w:t>пунктом 8.1</w:t>
              </w:r>
            </w:hyperlink>
            <w:r w:rsidRPr="000164D3">
              <w:t xml:space="preserve"> настоящего Порядка, с указанием в примечании: "лицевой счет в УФК".</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0164D3">
                <w:rPr>
                  <w:rFonts w:ascii="Times New Roman" w:hAnsi="Times New Roman" w:cs="Times New Roman"/>
                  <w:sz w:val="28"/>
                  <w:szCs w:val="28"/>
                </w:rPr>
                <w:t>пунктом 8.1</w:t>
              </w:r>
            </w:hyperlink>
            <w:r w:rsidRPr="000164D3">
              <w:rPr>
                <w:rFonts w:ascii="Times New Roman" w:hAnsi="Times New Roman" w:cs="Times New Roman"/>
                <w:sz w:val="28"/>
                <w:szCs w:val="28"/>
              </w:rPr>
              <w:t xml:space="preserve"> настоящего Порядка.                                                                                                                   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Борисоглебского  сельсовета Убинского района Новосибирской области должен письменно уведомить об этом с указанием номера и даты открытия лицевых счетов.</w:t>
            </w:r>
          </w:p>
          <w:p w:rsidR="00552D11" w:rsidRPr="000164D3" w:rsidRDefault="00552D11" w:rsidP="00552D11">
            <w:pPr>
              <w:pStyle w:val="ConsPlusNormal"/>
              <w:spacing w:before="220"/>
              <w:ind w:firstLine="540"/>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9. Завершение операций по исполнению местного бюджета</w:t>
            </w:r>
          </w:p>
          <w:p w:rsidR="00552D11" w:rsidRPr="000164D3" w:rsidRDefault="00552D11" w:rsidP="00552D11">
            <w:pPr>
              <w:pStyle w:val="ConsPlusNormal"/>
              <w:jc w:val="center"/>
              <w:rPr>
                <w:rFonts w:ascii="Times New Roman" w:hAnsi="Times New Roman" w:cs="Times New Roman"/>
                <w:b/>
                <w:sz w:val="28"/>
                <w:szCs w:val="28"/>
              </w:rPr>
            </w:pPr>
            <w:r w:rsidRPr="000164D3">
              <w:rPr>
                <w:rFonts w:ascii="Times New Roman" w:hAnsi="Times New Roman" w:cs="Times New Roman"/>
                <w:b/>
                <w:sz w:val="28"/>
                <w:szCs w:val="28"/>
              </w:rPr>
              <w:t>Борисоглебского  сельсовета Убинского района Новосибирской области в текущем финансовом году</w:t>
            </w:r>
          </w:p>
          <w:p w:rsidR="00552D11" w:rsidRPr="000164D3" w:rsidRDefault="00552D11" w:rsidP="00552D11">
            <w:pPr>
              <w:pStyle w:val="ConsPlusNormal"/>
              <w:ind w:firstLine="540"/>
              <w:jc w:val="both"/>
              <w:rPr>
                <w:rFonts w:ascii="Times New Roman" w:hAnsi="Times New Roman" w:cs="Times New Roman"/>
                <w:sz w:val="28"/>
                <w:szCs w:val="28"/>
              </w:rPr>
            </w:pPr>
          </w:p>
          <w:p w:rsidR="00E0578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9.1. Настоящий раздел Порядка устанавливает порядок завершения операций по исполнению местного бюджета Борисоглебского сельсовета Убинского района Новосибирской области в текущем финансовом году в соответствии со </w:t>
            </w:r>
            <w:hyperlink r:id="rId60" w:history="1">
              <w:r w:rsidRPr="000164D3">
                <w:rPr>
                  <w:rFonts w:ascii="Times New Roman" w:hAnsi="Times New Roman" w:cs="Times New Roman"/>
                  <w:sz w:val="28"/>
                  <w:szCs w:val="28"/>
                </w:rPr>
                <w:t>статьей 242</w:t>
              </w:r>
            </w:hyperlink>
            <w:r w:rsidRPr="000164D3">
              <w:rPr>
                <w:rFonts w:ascii="Times New Roman" w:hAnsi="Times New Roman" w:cs="Times New Roman"/>
                <w:sz w:val="28"/>
                <w:szCs w:val="28"/>
              </w:rPr>
              <w:t xml:space="preserve"> Бюджетного кодекса РФ.                                                                           </w:t>
            </w:r>
          </w:p>
          <w:p w:rsidR="00E0578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9.2. Исполнение местного бюджета в части кассовых выплат из местного бюджета завершается 31 декабря текущего финансового года.                                           </w:t>
            </w: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По результатам рассмотрения обращений получатели бюджетных средств уведомляются о принятом решении.</w:t>
            </w:r>
          </w:p>
          <w:p w:rsidR="00E0578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9.4. Кассовые выплаты из местного бюджета осуществляются на основании </w:t>
            </w:r>
            <w:r w:rsidRPr="000164D3">
              <w:rPr>
                <w:rFonts w:ascii="Times New Roman" w:hAnsi="Times New Roman" w:cs="Times New Roman"/>
                <w:sz w:val="28"/>
                <w:szCs w:val="28"/>
              </w:rPr>
              <w:lastRenderedPageBreak/>
              <w:t xml:space="preserve">платежных документов до последнего рабочего дня текущего финансового года включительно в пределах остатка денежных средств на едином счете бюджета.                                                                                                                                                          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                   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9.8. Получатели средств обязаны закончить расчеты с подотчетными лицами до конца текущего финансового года.                                                                                     </w:t>
            </w:r>
          </w:p>
          <w:p w:rsidR="00552D1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                                                                                                                              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10. Порядок представления документов, являющихся основанием для принятия бюджетных обязательств и денежных обязательств</w:t>
            </w:r>
          </w:p>
          <w:p w:rsidR="00552D11" w:rsidRPr="000164D3" w:rsidRDefault="00552D11" w:rsidP="00552D11">
            <w:pPr>
              <w:pStyle w:val="ConsPlusNormal"/>
              <w:jc w:val="center"/>
              <w:outlineLvl w:val="2"/>
              <w:rPr>
                <w:rFonts w:ascii="Times New Roman" w:hAnsi="Times New Roman" w:cs="Times New Roman"/>
                <w:sz w:val="28"/>
                <w:szCs w:val="28"/>
              </w:rPr>
            </w:pPr>
          </w:p>
          <w:p w:rsidR="00552D11" w:rsidRPr="000164D3" w:rsidRDefault="00552D11" w:rsidP="00552D11">
            <w:pPr>
              <w:pStyle w:val="ConsPlusNormal"/>
              <w:outlineLvl w:val="2"/>
              <w:rPr>
                <w:rFonts w:ascii="Times New Roman" w:hAnsi="Times New Roman" w:cs="Times New Roman"/>
                <w:sz w:val="28"/>
                <w:szCs w:val="28"/>
              </w:rPr>
            </w:pPr>
            <w:r w:rsidRPr="000164D3">
              <w:rPr>
                <w:rFonts w:ascii="Times New Roman" w:hAnsi="Times New Roman" w:cs="Times New Roman"/>
                <w:sz w:val="28"/>
                <w:szCs w:val="28"/>
              </w:rPr>
              <w:t>10.1. Общие положения</w:t>
            </w: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в бюджет Убинского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w:t>
            </w:r>
            <w:r w:rsidRPr="000164D3">
              <w:rPr>
                <w:rFonts w:ascii="Times New Roman" w:hAnsi="Times New Roman" w:cs="Times New Roman"/>
                <w:sz w:val="28"/>
                <w:szCs w:val="28"/>
              </w:rPr>
              <w:lastRenderedPageBreak/>
              <w:t>Борисоглебского сельсовета Убинского района Новосибирской области) (далее совместно - соглашения о межбюджетных трансфертах (субсидиях).</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                                                                                                                                   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                                                                                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в бюджет Убинского района Новосибирской области, осуществляется в АС "Бюджет" с использованием АС "УРМ".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                                                                                                                 10.1.8. Принятие получателем средств бюджетных обязательств, подлежащих исполнению за счет средств местного бюджета Борисоглебского  Убинского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 xml:space="preserve">Нарушение получателем средств указанного требования в соответствии с </w:t>
            </w:r>
            <w:hyperlink r:id="rId61" w:history="1">
              <w:r w:rsidRPr="000164D3">
                <w:rPr>
                  <w:rFonts w:ascii="Times New Roman" w:hAnsi="Times New Roman" w:cs="Times New Roman"/>
                  <w:sz w:val="28"/>
                  <w:szCs w:val="28"/>
                </w:rPr>
                <w:t xml:space="preserve">пунктом 5 </w:t>
              </w:r>
              <w:r w:rsidRPr="000164D3">
                <w:rPr>
                  <w:rFonts w:ascii="Times New Roman" w:hAnsi="Times New Roman" w:cs="Times New Roman"/>
                  <w:sz w:val="28"/>
                  <w:szCs w:val="28"/>
                </w:rPr>
                <w:lastRenderedPageBreak/>
                <w:t>статьи 161</w:t>
              </w:r>
            </w:hyperlink>
            <w:r w:rsidRPr="000164D3">
              <w:rPr>
                <w:rFonts w:ascii="Times New Roman" w:hAnsi="Times New Roman" w:cs="Times New Roman"/>
                <w:sz w:val="28"/>
                <w:szCs w:val="28"/>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bookmarkStart w:id="157" w:name="P855"/>
            <w:bookmarkEnd w:id="157"/>
            <w:r w:rsidRPr="000164D3">
              <w:rPr>
                <w:rFonts w:ascii="Times New Roman" w:hAnsi="Times New Roman" w:cs="Times New Roman"/>
                <w:sz w:val="28"/>
                <w:szCs w:val="28"/>
              </w:rPr>
              <w:t>10.2. Представление бюджетных обязательств</w:t>
            </w:r>
          </w:p>
          <w:p w:rsidR="00552D11" w:rsidRPr="000164D3" w:rsidRDefault="00552D11" w:rsidP="00552D11">
            <w:pPr>
              <w:pStyle w:val="ConsPlusNormal"/>
              <w:ind w:firstLine="540"/>
              <w:rPr>
                <w:rFonts w:ascii="Times New Roman" w:hAnsi="Times New Roman" w:cs="Times New Roman"/>
                <w:sz w:val="28"/>
                <w:szCs w:val="28"/>
              </w:rPr>
            </w:pPr>
          </w:p>
          <w:p w:rsidR="00E0578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10.2.1. Постановка на учет бюджетных обязательств осуществляется на основании заключенных получателем средств:                                                                            - муниципальных контрактов;                                                                                                            - иных договоров гражданско-правового характера (в том числе заключенных посредством составления счета);                                                                                                   - соглашений о выкупе земельных участков для муниципальных нужд;                                                         - соглашений о предоставлении из местного бюджета межбюджетных трансфертов в бюджет Убинского района Новосибирской области;                                               -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                                                                                       </w:t>
            </w: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w:t>
            </w:r>
            <w:r w:rsidRPr="000164D3">
              <w:rPr>
                <w:rFonts w:ascii="Times New Roman" w:hAnsi="Times New Roman" w:cs="Times New Roman"/>
                <w:sz w:val="28"/>
                <w:szCs w:val="28"/>
              </w:rPr>
              <w:lastRenderedPageBreak/>
              <w:t>содержащейся в соответствующих оригиналах документов на бумажном носителе.</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bookmarkStart w:id="158" w:name="P881"/>
            <w:bookmarkEnd w:id="158"/>
            <w:r w:rsidRPr="000164D3">
              <w:rPr>
                <w:rFonts w:ascii="Times New Roman" w:hAnsi="Times New Roman" w:cs="Times New Roman"/>
                <w:sz w:val="28"/>
                <w:szCs w:val="28"/>
              </w:rPr>
              <w:t xml:space="preserve">                                                                                           10.2.3. Проверка представленных сведений о бюджетных обязательствах осуществляется в течение 3-х рабочих дней на: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а) наличие активной ЭП (в случае если она используется);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в) наличие в муниципальном контракте (договоре), соглашении о межбюджетном трансфере (субсидии) следующих реквизитов: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номера документа (при наличии);                                                                                                    - даты заключения;                                                                                                                             - даты вступления в силу и даты окончания действия (либо порядка их определения);                                                                                                                                  - наименования сторон;                                                                                                                          - цены муниципального контракта (договора) (порядка ее определения) либо объема межбюджетного трансферта (субсидии) (порядка его определения);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авансового платежа и его размера (при наличии);                                                                               - сроков поставки товаров, выполнения работ, оказания услуг (для муниципальных контрактов (договоров));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сроков оплаты поставленных товаров, выполненных работ, оказанных услуг (либо порядка их определения) (для муниципальных контрактов (договоров));                                                                                                                                - юридических адресов и банковских реквизитов сторон, печатей и подписей уполномоченных лиц;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приложений, являющихся неотъемлемой частью документа (спецификаций, графиков выполнения работ и т.п.);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г) соответствие указанных кодов бюджетной классификации и дополнительных классификаторов предмету и содержанию договора (соглашения);                                                                                                                                д) соответствие поля "Содержание договора" в сведениях о бюджетном обязательстве предмету договора (соглашения);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                                                                                          ж) не превышение установленного законодательством предельного размера авансирования по муниципальным контрактам (иным договорам);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з) наличие достаточного остатка предельных объемов средств для заключения и </w:t>
            </w:r>
            <w:r w:rsidRPr="000164D3">
              <w:rPr>
                <w:rFonts w:ascii="Times New Roman" w:hAnsi="Times New Roman" w:cs="Times New Roman"/>
                <w:sz w:val="28"/>
                <w:szCs w:val="28"/>
              </w:rPr>
              <w:lastRenderedPageBreak/>
              <w:t xml:space="preserve">исполнения долгосрочных контрактов по кодам бюджетной классификации и дополнительных классификаторов;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                                                                                                               - реестрового номера муниципального контракта;                                                                       - предмета контракта;                                                                                                                             - способа размещения;                                                                                                                 - наименования, ИНН, КПП заказчика;                                                                                             - наименования, ИНН, КПП поставщика;                                                                                   - кодов бюджетной классификации;                                                                                              и) соответствие иным требованиям, установленным действующими нормативными правовыми актами.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Не 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bookmarkStart w:id="159" w:name="P929"/>
            <w:bookmarkEnd w:id="159"/>
            <w:r w:rsidRPr="000164D3">
              <w:rPr>
                <w:rFonts w:ascii="Times New Roman" w:hAnsi="Times New Roman" w:cs="Times New Roman"/>
                <w:sz w:val="28"/>
                <w:szCs w:val="28"/>
              </w:rPr>
              <w:t xml:space="preserve">                                                                                                    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rsidR="00552D11" w:rsidRPr="000164D3" w:rsidRDefault="00552D11" w:rsidP="00E05781">
            <w:pPr>
              <w:pStyle w:val="ConsPlusNormal"/>
              <w:spacing w:before="220"/>
              <w:ind w:firstLine="0"/>
              <w:rPr>
                <w:rFonts w:ascii="Times New Roman" w:hAnsi="Times New Roman" w:cs="Times New Roman"/>
                <w:sz w:val="28"/>
                <w:szCs w:val="28"/>
              </w:rPr>
            </w:pPr>
            <w:bookmarkStart w:id="160" w:name="P932"/>
            <w:bookmarkEnd w:id="160"/>
            <w:r w:rsidRPr="000164D3">
              <w:rPr>
                <w:rFonts w:ascii="Times New Roman" w:hAnsi="Times New Roman" w:cs="Times New Roman"/>
                <w:sz w:val="28"/>
                <w:szCs w:val="28"/>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                                                                                               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10.2.7. По письменному запросу получателя средств выдается </w:t>
            </w:r>
            <w:hyperlink w:anchor="P2841" w:history="1">
              <w:r w:rsidRPr="000164D3">
                <w:rPr>
                  <w:rFonts w:ascii="Times New Roman" w:hAnsi="Times New Roman" w:cs="Times New Roman"/>
                  <w:sz w:val="28"/>
                  <w:szCs w:val="28"/>
                </w:rPr>
                <w:t>Справк</w:t>
              </w:r>
            </w:hyperlink>
            <w:r w:rsidRPr="000164D3">
              <w:rPr>
                <w:rFonts w:ascii="Times New Roman" w:hAnsi="Times New Roman" w:cs="Times New Roman"/>
                <w:sz w:val="28"/>
                <w:szCs w:val="28"/>
              </w:rPr>
              <w:t xml:space="preserve">а об исполнении </w:t>
            </w:r>
            <w:r w:rsidRPr="000164D3">
              <w:rPr>
                <w:rFonts w:ascii="Times New Roman" w:hAnsi="Times New Roman" w:cs="Times New Roman"/>
                <w:sz w:val="28"/>
                <w:szCs w:val="28"/>
              </w:rPr>
              <w:lastRenderedPageBreak/>
              <w:t xml:space="preserve">принятых на учет бюджетных обязательств по форме согласно приложению N 10.1 к настоящему Порядку в составе пакета отчетных форм.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0164D3">
                <w:rPr>
                  <w:rFonts w:ascii="Times New Roman" w:hAnsi="Times New Roman" w:cs="Times New Roman"/>
                  <w:sz w:val="28"/>
                  <w:szCs w:val="28"/>
                </w:rPr>
                <w:t>Ведомости</w:t>
              </w:r>
            </w:hyperlink>
            <w:r w:rsidRPr="000164D3">
              <w:rPr>
                <w:rFonts w:ascii="Times New Roman" w:hAnsi="Times New Roman" w:cs="Times New Roman"/>
                <w:sz w:val="28"/>
                <w:szCs w:val="28"/>
              </w:rPr>
              <w:t xml:space="preserve"> контроля неисполненных бюджетных обязательств, составляемой по форме согласно приложению N 10.2 к настоящему Порядку.</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10.3. Представление уточнений к бюджетным обязательствам</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                                                                                           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0164D3">
                <w:rPr>
                  <w:rFonts w:ascii="Times New Roman" w:hAnsi="Times New Roman" w:cs="Times New Roman"/>
                  <w:sz w:val="28"/>
                  <w:szCs w:val="28"/>
                </w:rPr>
                <w:t>разделе 10.2</w:t>
              </w:r>
            </w:hyperlink>
            <w:r w:rsidRPr="000164D3">
              <w:rPr>
                <w:rFonts w:ascii="Times New Roman" w:hAnsi="Times New Roman" w:cs="Times New Roman"/>
                <w:sz w:val="28"/>
                <w:szCs w:val="28"/>
              </w:rPr>
              <w:t>, при этом в сведениях об изменениях бюджетных обязательств указываются регистрационные номера изменяемых бюджетных обязательств.</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                                                                                                                               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bookmarkStart w:id="161" w:name="P958"/>
            <w:bookmarkEnd w:id="161"/>
            <w:r w:rsidRPr="000164D3">
              <w:rPr>
                <w:rFonts w:ascii="Times New Roman" w:hAnsi="Times New Roman" w:cs="Times New Roman"/>
                <w:sz w:val="28"/>
                <w:szCs w:val="28"/>
              </w:rPr>
              <w:t xml:space="preserve">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10.3.4. Сведения об изменении бюджетных обязательств контролируются в соответствии с </w:t>
            </w:r>
            <w:hyperlink w:anchor="P881" w:history="1">
              <w:r w:rsidRPr="000164D3">
                <w:rPr>
                  <w:rFonts w:ascii="Times New Roman" w:hAnsi="Times New Roman" w:cs="Times New Roman"/>
                  <w:sz w:val="28"/>
                  <w:szCs w:val="28"/>
                </w:rPr>
                <w:t>пунктами 10.2.5</w:t>
              </w:r>
            </w:hyperlink>
            <w:r w:rsidRPr="000164D3">
              <w:rPr>
                <w:rFonts w:ascii="Times New Roman" w:hAnsi="Times New Roman" w:cs="Times New Roman"/>
                <w:sz w:val="28"/>
                <w:szCs w:val="28"/>
              </w:rPr>
              <w:t xml:space="preserve">, </w:t>
            </w:r>
            <w:hyperlink w:anchor="P929" w:history="1">
              <w:r w:rsidRPr="000164D3">
                <w:rPr>
                  <w:rFonts w:ascii="Times New Roman" w:hAnsi="Times New Roman" w:cs="Times New Roman"/>
                  <w:sz w:val="28"/>
                  <w:szCs w:val="28"/>
                </w:rPr>
                <w:t>10.2.6</w:t>
              </w:r>
            </w:hyperlink>
            <w:r w:rsidRPr="000164D3">
              <w:rPr>
                <w:rFonts w:ascii="Times New Roman" w:hAnsi="Times New Roman" w:cs="Times New Roman"/>
                <w:sz w:val="28"/>
                <w:szCs w:val="28"/>
              </w:rPr>
              <w:t xml:space="preserve"> и </w:t>
            </w:r>
            <w:hyperlink w:anchor="P932" w:history="1">
              <w:r w:rsidRPr="000164D3">
                <w:rPr>
                  <w:rFonts w:ascii="Times New Roman" w:hAnsi="Times New Roman" w:cs="Times New Roman"/>
                  <w:sz w:val="28"/>
                  <w:szCs w:val="28"/>
                </w:rPr>
                <w:t>10.2.7</w:t>
              </w:r>
            </w:hyperlink>
            <w:r w:rsidRPr="000164D3">
              <w:rPr>
                <w:rFonts w:ascii="Times New Roman" w:hAnsi="Times New Roman" w:cs="Times New Roman"/>
                <w:sz w:val="28"/>
                <w:szCs w:val="28"/>
              </w:rPr>
              <w:t xml:space="preserve"> настоящего Порядка.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Сведения об изменении бюджетных обязательств дополнительно контролируются на </w:t>
            </w:r>
            <w:r w:rsidRPr="000164D3">
              <w:rPr>
                <w:rFonts w:ascii="Times New Roman" w:hAnsi="Times New Roman" w:cs="Times New Roman"/>
                <w:sz w:val="28"/>
                <w:szCs w:val="28"/>
              </w:rPr>
              <w:lastRenderedPageBreak/>
              <w:t>предмет не противоречия фактически исполненной части основных бюджетных обязательств.</w:t>
            </w:r>
          </w:p>
          <w:p w:rsidR="00E0578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                                                                                      </w:t>
            </w:r>
          </w:p>
          <w:p w:rsidR="00552D11" w:rsidRPr="000164D3" w:rsidRDefault="00552D11" w:rsidP="00552D11">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0164D3">
                <w:rPr>
                  <w:rFonts w:ascii="Times New Roman" w:hAnsi="Times New Roman" w:cs="Times New Roman"/>
                  <w:sz w:val="28"/>
                  <w:szCs w:val="28"/>
                </w:rPr>
                <w:t>пунктом 10.3.4</w:t>
              </w:r>
            </w:hyperlink>
            <w:r w:rsidRPr="000164D3">
              <w:rPr>
                <w:rFonts w:ascii="Times New Roman" w:hAnsi="Times New Roman" w:cs="Times New Roman"/>
                <w:sz w:val="28"/>
                <w:szCs w:val="28"/>
              </w:rPr>
              <w:t xml:space="preserve"> настоящего Порядка.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                                                                    10.3.7. По окончании финансового года в течение пяти рабочих дней формируется </w:t>
            </w:r>
            <w:hyperlink w:anchor="P2937" w:history="1">
              <w:r w:rsidRPr="000164D3">
                <w:rPr>
                  <w:rFonts w:ascii="Times New Roman" w:hAnsi="Times New Roman" w:cs="Times New Roman"/>
                  <w:sz w:val="28"/>
                  <w:szCs w:val="28"/>
                </w:rPr>
                <w:t>Ведомость</w:t>
              </w:r>
            </w:hyperlink>
            <w:r w:rsidRPr="000164D3">
              <w:rPr>
                <w:rFonts w:ascii="Times New Roman" w:hAnsi="Times New Roman" w:cs="Times New Roman"/>
                <w:sz w:val="28"/>
                <w:szCs w:val="28"/>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552D11" w:rsidRPr="000164D3" w:rsidRDefault="00552D11" w:rsidP="00552D11">
            <w:pPr>
              <w:pStyle w:val="ConsPlusNormal"/>
              <w:spacing w:before="220"/>
              <w:ind w:firstLine="540"/>
              <w:jc w:val="both"/>
              <w:rPr>
                <w:rFonts w:ascii="Times New Roman" w:hAnsi="Times New Roman" w:cs="Times New Roman"/>
                <w:sz w:val="28"/>
                <w:szCs w:val="28"/>
              </w:rPr>
            </w:pPr>
            <w:r w:rsidRPr="000164D3">
              <w:rPr>
                <w:rFonts w:ascii="Times New Roman" w:hAnsi="Times New Roman" w:cs="Times New Roman"/>
                <w:sz w:val="28"/>
                <w:szCs w:val="28"/>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10.4. Представление денежных обязательств и их аннулирование</w:t>
            </w:r>
          </w:p>
          <w:p w:rsidR="00552D11" w:rsidRPr="000164D3" w:rsidRDefault="00552D11" w:rsidP="00552D11">
            <w:pPr>
              <w:pStyle w:val="ConsPlusNormal"/>
              <w:ind w:firstLine="540"/>
              <w:rPr>
                <w:rFonts w:ascii="Times New Roman" w:hAnsi="Times New Roman" w:cs="Times New Roman"/>
                <w:sz w:val="28"/>
                <w:szCs w:val="28"/>
              </w:rPr>
            </w:pPr>
          </w:p>
          <w:p w:rsidR="00E05781" w:rsidRPr="000164D3" w:rsidRDefault="00552D11" w:rsidP="00552D11">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акта о приемке выполненных работ, услуг;                                                                                - акта приема-передачи товаров;                                                                                              </w:t>
            </w:r>
          </w:p>
          <w:p w:rsidR="00552D1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товарной накладной;                                                                                                                               - счета-фактуры;                                                                                                                                                  - иных документов, подтверждающих принятие денежных обязательств.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62" w:history="1">
              <w:r w:rsidRPr="000164D3">
                <w:rPr>
                  <w:rFonts w:ascii="Times New Roman" w:hAnsi="Times New Roman" w:cs="Times New Roman"/>
                  <w:sz w:val="28"/>
                  <w:szCs w:val="28"/>
                </w:rPr>
                <w:t>ф. КС-3</w:t>
              </w:r>
            </w:hyperlink>
            <w:r w:rsidRPr="000164D3">
              <w:rPr>
                <w:rFonts w:ascii="Times New Roman" w:hAnsi="Times New Roman" w:cs="Times New Roman"/>
                <w:sz w:val="28"/>
                <w:szCs w:val="28"/>
              </w:rPr>
              <w:t>, оформленная в соответствии с требованиями Госкомстата РФ).</w:t>
            </w:r>
            <w:bookmarkStart w:id="162" w:name="P976"/>
            <w:bookmarkEnd w:id="162"/>
            <w:r w:rsidRPr="000164D3">
              <w:rPr>
                <w:rFonts w:ascii="Times New Roman" w:hAnsi="Times New Roman" w:cs="Times New Roman"/>
                <w:sz w:val="28"/>
                <w:szCs w:val="28"/>
              </w:rPr>
              <w:t xml:space="preserve">                                                                                                                                      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w:t>
            </w:r>
            <w:r w:rsidRPr="000164D3">
              <w:rPr>
                <w:rFonts w:ascii="Times New Roman" w:hAnsi="Times New Roman" w:cs="Times New Roman"/>
                <w:sz w:val="28"/>
                <w:szCs w:val="28"/>
              </w:rPr>
              <w:lastRenderedPageBreak/>
              <w:t>основанием для возникновения данного денежного обязательства.                                                                                 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                                                                                                                  10.4.3. Представленные сведения о денежных обязательствах контролируются на:                                                                                                                         а) наличие активной ЭП (в случае если она используется);                                                 </w:t>
            </w:r>
          </w:p>
          <w:p w:rsidR="00E0578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xml:space="preserve"> б) соответствие сведений о денежном обязательстве сведениям, о бюджетном обязательстве, по которому данные документы являются основанием для оплаты;                                                                                                                                          в) соответствие сведений о денежном обязательстве сведениям, содержащимся в графических файлах с изображением документов по всем реквизитам;                                                                                                                                 г) не превышение суммы, указанной в сведениях о денежных обязательствах, суммы неисполненных бюджетных обязательств;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д) соответствие иным требованиям, установленным действующими нормативными правовыми актами.</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Не 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                                                                                                      10.4.4. При отражении на лицевом счете денежного обязательства ему автоматически присваивается уникальный регистрационный номер, в пределах текущего года.                                                                                                         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0164D3">
                <w:rPr>
                  <w:rFonts w:ascii="Times New Roman" w:hAnsi="Times New Roman" w:cs="Times New Roman"/>
                  <w:sz w:val="28"/>
                  <w:szCs w:val="28"/>
                </w:rPr>
                <w:t>пунктом 10.4.2</w:t>
              </w:r>
            </w:hyperlink>
            <w:r w:rsidRPr="000164D3">
              <w:rPr>
                <w:rFonts w:ascii="Times New Roman" w:hAnsi="Times New Roman" w:cs="Times New Roman"/>
                <w:sz w:val="28"/>
                <w:szCs w:val="28"/>
              </w:rPr>
              <w:t xml:space="preserve"> настоящего Порядка.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                                                                                    - претензия;                                                                                                                                         - акт некачественно выполненных работ, оказанных услуг;                                                    </w:t>
            </w:r>
          </w:p>
          <w:p w:rsidR="00552D11" w:rsidRPr="000164D3" w:rsidRDefault="00552D11" w:rsidP="00E05781">
            <w:pPr>
              <w:pStyle w:val="ConsPlusNormal"/>
              <w:spacing w:before="220"/>
              <w:ind w:firstLine="0"/>
              <w:rPr>
                <w:rFonts w:ascii="Times New Roman" w:hAnsi="Times New Roman" w:cs="Times New Roman"/>
                <w:sz w:val="28"/>
                <w:szCs w:val="28"/>
              </w:rPr>
            </w:pPr>
            <w:r w:rsidRPr="000164D3">
              <w:rPr>
                <w:rFonts w:ascii="Times New Roman" w:hAnsi="Times New Roman" w:cs="Times New Roman"/>
                <w:sz w:val="28"/>
                <w:szCs w:val="28"/>
              </w:rPr>
              <w:t>- уведомление об одностороннем отказе исполнения обязательств полностью или частично по государственному контракту или иному договору.</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Представленные сведения об аннулировании денежных обязательств контролируются на:                                                                                                                            а) наличие активной ЭП (в случае если она используется);                                                        б) соответствие сведений об аннулировании денежного обязательства сведениям о бюджетном и денежном обязательствах, подлежащих изменению;                                                                                                                                      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                                                                                                    г) не превышение суммы неисполненных бюджетных обязательств.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2"/>
              <w:rPr>
                <w:rFonts w:ascii="Times New Roman" w:hAnsi="Times New Roman" w:cs="Times New Roman"/>
                <w:sz w:val="28"/>
                <w:szCs w:val="28"/>
              </w:rPr>
            </w:pPr>
            <w:r w:rsidRPr="000164D3">
              <w:rPr>
                <w:rFonts w:ascii="Times New Roman" w:hAnsi="Times New Roman" w:cs="Times New Roman"/>
                <w:sz w:val="28"/>
                <w:szCs w:val="28"/>
              </w:rPr>
              <w:t>10.5. Исполнение бюджетных и денежных обязательств</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rPr>
                <w:rFonts w:ascii="Times New Roman" w:hAnsi="Times New Roman" w:cs="Times New Roman"/>
                <w:sz w:val="28"/>
                <w:szCs w:val="28"/>
              </w:rPr>
            </w:pPr>
            <w:bookmarkStart w:id="163" w:name="P1022"/>
            <w:bookmarkEnd w:id="163"/>
            <w:r w:rsidRPr="000164D3">
              <w:rPr>
                <w:rFonts w:ascii="Times New Roman" w:hAnsi="Times New Roman" w:cs="Times New Roman"/>
                <w:sz w:val="28"/>
                <w:szCs w:val="28"/>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В поле "Назначение платежа" платежного поручения в обязательном порядке указывается регистрационный номер бюджетного обязательства. 10.5.2. Платежные поручения получателей средств исполняются в соответствии с настоящим Порядком.                                                                                  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                                                                                                    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63" w:history="1">
              <w:r w:rsidRPr="000164D3">
                <w:rPr>
                  <w:rFonts w:ascii="Times New Roman" w:hAnsi="Times New Roman" w:cs="Times New Roman"/>
                  <w:sz w:val="28"/>
                  <w:szCs w:val="28"/>
                </w:rPr>
                <w:t>законом</w:t>
              </w:r>
            </w:hyperlink>
            <w:r w:rsidRPr="000164D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                                                 10.5.4. В случае нарушения получателем средств требований, установленных </w:t>
            </w:r>
            <w:hyperlink w:anchor="P1022" w:history="1">
              <w:r w:rsidRPr="000164D3">
                <w:rPr>
                  <w:rFonts w:ascii="Times New Roman" w:hAnsi="Times New Roman" w:cs="Times New Roman"/>
                  <w:sz w:val="28"/>
                  <w:szCs w:val="28"/>
                </w:rPr>
                <w:t>пунктом 10.5.1</w:t>
              </w:r>
            </w:hyperlink>
            <w:r w:rsidRPr="000164D3">
              <w:rPr>
                <w:rFonts w:ascii="Times New Roman" w:hAnsi="Times New Roman" w:cs="Times New Roman"/>
                <w:sz w:val="28"/>
                <w:szCs w:val="28"/>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jc w:val="center"/>
              <w:outlineLvl w:val="1"/>
              <w:rPr>
                <w:rFonts w:ascii="Times New Roman" w:hAnsi="Times New Roman" w:cs="Times New Roman"/>
                <w:b/>
                <w:sz w:val="28"/>
                <w:szCs w:val="28"/>
              </w:rPr>
            </w:pPr>
            <w:bookmarkStart w:id="164" w:name="P1038"/>
            <w:bookmarkEnd w:id="164"/>
            <w:r w:rsidRPr="000164D3">
              <w:rPr>
                <w:rFonts w:ascii="Times New Roman" w:hAnsi="Times New Roman" w:cs="Times New Roman"/>
                <w:b/>
                <w:sz w:val="28"/>
                <w:szCs w:val="28"/>
              </w:rPr>
              <w:t>11. Изменения показателей, отраженных на лицевых счетах получателей средств</w:t>
            </w:r>
          </w:p>
          <w:p w:rsidR="00552D11" w:rsidRPr="000164D3" w:rsidRDefault="00552D11" w:rsidP="00552D11">
            <w:pPr>
              <w:pStyle w:val="ConsPlusNormal"/>
              <w:ind w:firstLine="540"/>
              <w:jc w:val="center"/>
              <w:rPr>
                <w:rFonts w:ascii="Times New Roman" w:hAnsi="Times New Roman" w:cs="Times New Roman"/>
                <w:b/>
                <w:sz w:val="28"/>
                <w:szCs w:val="28"/>
              </w:rPr>
            </w:pP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                                                                                 </w:t>
            </w:r>
          </w:p>
          <w:p w:rsidR="00E0578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                                                                                                                 11.1.2. Реорганизации получателей средств местного бюджета (слияние, присоединение, разделение, выделение, преобразование).                                              </w:t>
            </w:r>
          </w:p>
          <w:p w:rsidR="00552D11" w:rsidRPr="000164D3" w:rsidRDefault="00552D1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"Порядком составления и ведения сводной бюджетной росписи бюджета Борисоглебского сельсовета Убинского района Новосибирской области и бюджетных росписей главного распорядителя средств бюджета Борисоглебского сельсовета Убинского района Новосибирской области (главного администратора источников финансирования дефицита бюджета Борисоглебского  сельсовета Убинского района Новосибирской области)"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"Порядком составления и ведения кассового плана местного бюджета Борисоглебского  сельсовета Убинского района Новосибирской области».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89" w:history="1">
              <w:r w:rsidRPr="000164D3">
                <w:rPr>
                  <w:rFonts w:ascii="Times New Roman" w:hAnsi="Times New Roman" w:cs="Times New Roman"/>
                  <w:sz w:val="28"/>
                  <w:szCs w:val="28"/>
                </w:rPr>
                <w:t>ходатайство</w:t>
              </w:r>
            </w:hyperlink>
            <w:r w:rsidRPr="000164D3">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                                                                                                                                  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                                                                                                                                          11.5. Представленные уведомления об уточнении вида и принадлежности проверяются на: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б) наличие активной ЭП на уведомлении при использовании ЭП;                                       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д) соответствие номера бюджетного и денежного обязательств, указанных в уведомлении, номеру бюджетных и денежных обязательств в уточняемом документе;                                                                                                                                          е) правомерность передачи показателей с лицевого счета клиента на лицевой счет иного клиента.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                                                              </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графе 1 указывается лицевой счет, на котором ранее отражались показатели (уточняемый лицевой счет);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 - в графе 2 указывается лицевой счет, на котором необходимо отразить показатели (уточненный лицевой счет).</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Если изменения лицевого счета в показателях не требуется, то графа 2 не заполняется;                                                                                                                                        -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                                                                                                                                 -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E0578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Если изменения кодов бюджетной классификации и дополнительных классификаторов в показателях не требуется, то графа 4 не заполняется;                   </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в графах 5, 6, 7 и 8 указываются соответствующие реквизиты уточняемого платежного документа.</w:t>
            </w:r>
          </w:p>
          <w:p w:rsidR="00552D11" w:rsidRPr="000164D3" w:rsidRDefault="00552D11" w:rsidP="00552D11">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                                                                                                   -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                                                                                                      -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                                                                                                                                             -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                                                                                                              Если изменения типа средств в показателях не требуется, то графа 14 не заполняется.                                                                                                                          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552D11" w:rsidRPr="000164D3" w:rsidRDefault="00552D11" w:rsidP="00552D11">
            <w:pPr>
              <w:pStyle w:val="ConsPlusNormal"/>
              <w:ind w:firstLine="540"/>
              <w:jc w:val="both"/>
              <w:rPr>
                <w:rFonts w:ascii="Times New Roman" w:hAnsi="Times New Roman" w:cs="Times New Roman"/>
                <w:sz w:val="28"/>
                <w:szCs w:val="28"/>
              </w:rPr>
            </w:pPr>
          </w:p>
          <w:p w:rsidR="00552D11" w:rsidRPr="000164D3" w:rsidRDefault="00552D11" w:rsidP="00552D11">
            <w:pPr>
              <w:pStyle w:val="ConsPlusNormal"/>
              <w:ind w:firstLine="540"/>
              <w:jc w:val="both"/>
              <w:rPr>
                <w:rFonts w:ascii="Times New Roman" w:hAnsi="Times New Roman" w:cs="Times New Roman"/>
                <w:sz w:val="28"/>
                <w:szCs w:val="28"/>
              </w:rPr>
            </w:pPr>
          </w:p>
          <w:p w:rsidR="00E05781" w:rsidRPr="000164D3" w:rsidRDefault="00E05781" w:rsidP="00E05781">
            <w:pPr>
              <w:pStyle w:val="aff0"/>
              <w:jc w:val="center"/>
              <w:rPr>
                <w:rFonts w:ascii="Times New Roman" w:hAnsi="Times New Roman"/>
                <w:b/>
                <w:sz w:val="28"/>
                <w:szCs w:val="28"/>
              </w:rPr>
            </w:pPr>
            <w:r w:rsidRPr="000164D3">
              <w:rPr>
                <w:rFonts w:ascii="Times New Roman" w:hAnsi="Times New Roman"/>
                <w:b/>
                <w:sz w:val="28"/>
                <w:szCs w:val="28"/>
              </w:rPr>
              <w:t>АДМИНИСТРАЦИЯ БОРИСОГЛЕБСКОГО СЕЛЬСОВЕТА</w:t>
            </w:r>
          </w:p>
          <w:p w:rsidR="00E05781" w:rsidRPr="000164D3" w:rsidRDefault="00E05781" w:rsidP="00E05781">
            <w:pPr>
              <w:pStyle w:val="aff0"/>
              <w:jc w:val="center"/>
              <w:rPr>
                <w:rFonts w:ascii="Times New Roman" w:hAnsi="Times New Roman"/>
                <w:b/>
                <w:sz w:val="28"/>
                <w:szCs w:val="28"/>
              </w:rPr>
            </w:pPr>
            <w:r w:rsidRPr="000164D3">
              <w:rPr>
                <w:rFonts w:ascii="Times New Roman" w:hAnsi="Times New Roman"/>
                <w:b/>
                <w:sz w:val="28"/>
                <w:szCs w:val="28"/>
              </w:rPr>
              <w:t>УБИНСКОГО РАЙОНА НОВОСИБИРСКОЙ ОБЛАСТИ</w:t>
            </w:r>
          </w:p>
          <w:p w:rsidR="00E05781" w:rsidRPr="000164D3" w:rsidRDefault="00E05781" w:rsidP="00E05781">
            <w:pPr>
              <w:pStyle w:val="aff0"/>
              <w:jc w:val="center"/>
              <w:rPr>
                <w:rFonts w:ascii="Times New Roman" w:hAnsi="Times New Roman"/>
                <w:b/>
                <w:sz w:val="28"/>
                <w:szCs w:val="28"/>
              </w:rPr>
            </w:pPr>
          </w:p>
          <w:p w:rsidR="00E05781" w:rsidRPr="000164D3" w:rsidRDefault="00E05781" w:rsidP="00E05781">
            <w:pPr>
              <w:pStyle w:val="aff0"/>
              <w:jc w:val="center"/>
              <w:rPr>
                <w:rFonts w:ascii="Times New Roman" w:hAnsi="Times New Roman"/>
                <w:b/>
                <w:sz w:val="28"/>
                <w:szCs w:val="28"/>
              </w:rPr>
            </w:pPr>
            <w:r w:rsidRPr="000164D3">
              <w:rPr>
                <w:rFonts w:ascii="Times New Roman" w:hAnsi="Times New Roman"/>
                <w:b/>
                <w:sz w:val="28"/>
                <w:szCs w:val="28"/>
              </w:rPr>
              <w:t>ПОСТАНОВЛЕНИЕ</w:t>
            </w:r>
          </w:p>
          <w:p w:rsidR="00E05781" w:rsidRPr="000164D3" w:rsidRDefault="00E05781" w:rsidP="00E05781">
            <w:pPr>
              <w:pStyle w:val="aff0"/>
              <w:jc w:val="center"/>
              <w:rPr>
                <w:rFonts w:ascii="Times New Roman" w:hAnsi="Times New Roman"/>
                <w:sz w:val="28"/>
                <w:szCs w:val="28"/>
              </w:rPr>
            </w:pPr>
          </w:p>
          <w:p w:rsidR="00E05781" w:rsidRPr="000164D3" w:rsidRDefault="00E05781" w:rsidP="00E05781">
            <w:pPr>
              <w:tabs>
                <w:tab w:val="left" w:pos="3690"/>
              </w:tabs>
              <w:jc w:val="center"/>
              <w:rPr>
                <w:rFonts w:ascii="Times New Roman" w:hAnsi="Times New Roman"/>
                <w:sz w:val="28"/>
                <w:szCs w:val="28"/>
                <w:lang w:val="ru-RU"/>
              </w:rPr>
            </w:pPr>
            <w:r w:rsidRPr="000164D3">
              <w:rPr>
                <w:rFonts w:ascii="Times New Roman" w:hAnsi="Times New Roman"/>
                <w:sz w:val="28"/>
                <w:szCs w:val="28"/>
                <w:lang w:val="ru-RU"/>
              </w:rPr>
              <w:t>с. Борисоглебка</w:t>
            </w:r>
          </w:p>
          <w:p w:rsidR="00E05781" w:rsidRPr="000164D3" w:rsidRDefault="00E05781" w:rsidP="00E05781">
            <w:pPr>
              <w:pStyle w:val="aff0"/>
              <w:tabs>
                <w:tab w:val="left" w:pos="3240"/>
                <w:tab w:val="center" w:pos="4677"/>
              </w:tabs>
              <w:jc w:val="center"/>
              <w:rPr>
                <w:rFonts w:ascii="Times New Roman" w:hAnsi="Times New Roman"/>
                <w:sz w:val="28"/>
                <w:szCs w:val="28"/>
              </w:rPr>
            </w:pPr>
          </w:p>
          <w:p w:rsidR="00E05781" w:rsidRPr="000164D3" w:rsidRDefault="00E05781" w:rsidP="00E05781">
            <w:pPr>
              <w:pStyle w:val="aff0"/>
              <w:tabs>
                <w:tab w:val="left" w:pos="3240"/>
                <w:tab w:val="center" w:pos="4677"/>
              </w:tabs>
              <w:jc w:val="center"/>
              <w:rPr>
                <w:rFonts w:ascii="Times New Roman" w:hAnsi="Times New Roman"/>
                <w:sz w:val="28"/>
                <w:szCs w:val="28"/>
              </w:rPr>
            </w:pPr>
            <w:r w:rsidRPr="000164D3">
              <w:rPr>
                <w:rFonts w:ascii="Times New Roman" w:hAnsi="Times New Roman"/>
                <w:sz w:val="28"/>
                <w:szCs w:val="28"/>
              </w:rPr>
              <w:t>от  04.12.2018  № 51 - па</w:t>
            </w:r>
          </w:p>
          <w:p w:rsidR="00E05781" w:rsidRPr="000164D3" w:rsidRDefault="00E05781" w:rsidP="00E05781">
            <w:pPr>
              <w:autoSpaceDE w:val="0"/>
              <w:autoSpaceDN w:val="0"/>
              <w:adjustRightInd w:val="0"/>
              <w:jc w:val="center"/>
              <w:rPr>
                <w:b/>
                <w:bCs/>
                <w:szCs w:val="28"/>
                <w:lang w:val="ru-RU"/>
              </w:rPr>
            </w:pPr>
            <w:r w:rsidRPr="000164D3">
              <w:rPr>
                <w:b/>
                <w:bCs/>
                <w:szCs w:val="28"/>
                <w:lang w:val="ru-RU"/>
              </w:rPr>
              <w:lastRenderedPageBreak/>
              <w:t xml:space="preserve">   </w:t>
            </w:r>
          </w:p>
          <w:p w:rsidR="00E05781" w:rsidRPr="000164D3" w:rsidRDefault="00E05781" w:rsidP="00E05781">
            <w:pPr>
              <w:autoSpaceDE w:val="0"/>
              <w:autoSpaceDN w:val="0"/>
              <w:adjustRightInd w:val="0"/>
              <w:jc w:val="center"/>
              <w:rPr>
                <w:b/>
                <w:bCs/>
                <w:szCs w:val="28"/>
                <w:lang w:val="ru-RU"/>
              </w:rPr>
            </w:pPr>
          </w:p>
          <w:p w:rsidR="00E05781" w:rsidRPr="000164D3" w:rsidRDefault="00E05781" w:rsidP="00E05781">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Об утверждении  Порядка</w:t>
            </w:r>
          </w:p>
          <w:p w:rsidR="00E05781" w:rsidRPr="000164D3" w:rsidRDefault="00E05781" w:rsidP="00E05781">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 xml:space="preserve">составления и ведения кассового плана исполнения </w:t>
            </w:r>
          </w:p>
          <w:p w:rsidR="00E05781" w:rsidRPr="000164D3" w:rsidRDefault="00E05781" w:rsidP="00E05781">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местного бюджета Борисоглебского</w:t>
            </w:r>
            <w:r w:rsidRPr="000164D3">
              <w:rPr>
                <w:rFonts w:ascii="Times New Roman" w:hAnsi="Times New Roman"/>
                <w:b/>
                <w:sz w:val="28"/>
                <w:szCs w:val="28"/>
                <w:lang w:val="ru-RU"/>
              </w:rPr>
              <w:t xml:space="preserve"> сельсовета</w:t>
            </w:r>
            <w:r w:rsidRPr="000164D3">
              <w:rPr>
                <w:rFonts w:ascii="Times New Roman" w:hAnsi="Times New Roman"/>
                <w:b/>
                <w:bCs/>
                <w:sz w:val="28"/>
                <w:szCs w:val="28"/>
                <w:lang w:val="ru-RU"/>
              </w:rPr>
              <w:t xml:space="preserve"> Убинского района Новосибирской области</w:t>
            </w:r>
            <w:r w:rsidRPr="000164D3">
              <w:rPr>
                <w:rFonts w:ascii="Times New Roman" w:hAnsi="Times New Roman"/>
                <w:sz w:val="28"/>
                <w:szCs w:val="28"/>
                <w:lang w:val="ru-RU"/>
              </w:rPr>
              <w:t xml:space="preserve">                                                                            </w:t>
            </w:r>
          </w:p>
          <w:p w:rsidR="00E05781" w:rsidRPr="000164D3" w:rsidRDefault="00E05781" w:rsidP="00E05781">
            <w:pPr>
              <w:pStyle w:val="1"/>
              <w:rPr>
                <w:rFonts w:ascii="Times New Roman" w:hAnsi="Times New Roman"/>
                <w:noProof/>
                <w:sz w:val="28"/>
                <w:szCs w:val="28"/>
                <w:lang w:val="ru-RU"/>
              </w:rPr>
            </w:pPr>
          </w:p>
          <w:p w:rsidR="00E05781" w:rsidRPr="000164D3" w:rsidRDefault="00E05781" w:rsidP="00E05781">
            <w:pPr>
              <w:widowControl w:val="0"/>
              <w:rPr>
                <w:rFonts w:ascii="Times New Roman" w:hAnsi="Times New Roman"/>
                <w:sz w:val="28"/>
                <w:szCs w:val="28"/>
                <w:lang w:val="ru-RU"/>
              </w:rPr>
            </w:pPr>
          </w:p>
          <w:p w:rsidR="00E05781" w:rsidRPr="000164D3" w:rsidRDefault="00E05781" w:rsidP="00E05781">
            <w:pPr>
              <w:pStyle w:val="af3"/>
              <w:shd w:val="clear" w:color="auto" w:fill="FFFFFF"/>
              <w:spacing w:before="0" w:beforeAutospacing="0" w:after="0" w:afterAutospacing="0" w:line="240" w:lineRule="atLeast"/>
              <w:ind w:firstLine="0"/>
            </w:pPr>
            <w:r w:rsidRPr="000164D3">
              <w:t>В соответствии со статьей 217.1 </w:t>
            </w:r>
            <w:hyperlink r:id="rId64" w:tgtFrame="_blank" w:history="1">
              <w:r w:rsidRPr="000164D3">
                <w:rPr>
                  <w:rStyle w:val="1a"/>
                </w:rPr>
                <w:t>Бюджетного кодекса</w:t>
              </w:r>
            </w:hyperlink>
            <w:r w:rsidRPr="000164D3">
              <w:t xml:space="preserve"> Российской Федерации, в целях организации составления и ведения кассового плана исполнения бюджета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p>
          <w:p w:rsidR="00E05781" w:rsidRPr="000164D3" w:rsidRDefault="00E05781" w:rsidP="00E05781">
            <w:pPr>
              <w:pStyle w:val="af3"/>
              <w:shd w:val="clear" w:color="auto" w:fill="FFFFFF"/>
              <w:spacing w:before="0" w:beforeAutospacing="0" w:after="0" w:afterAutospacing="0" w:line="240" w:lineRule="atLeast"/>
              <w:ind w:firstLine="0"/>
            </w:pPr>
            <w:r w:rsidRPr="000164D3">
              <w:rPr>
                <w:b/>
              </w:rPr>
              <w:t>п о с т а н о в л я е т:</w:t>
            </w:r>
            <w:r w:rsidRPr="000164D3">
              <w:rPr>
                <w:bCs/>
              </w:rPr>
              <w:t xml:space="preserve">                                                                            </w:t>
            </w:r>
          </w:p>
          <w:p w:rsidR="00E05781" w:rsidRPr="000164D3" w:rsidRDefault="00E05781" w:rsidP="00E05781">
            <w:pPr>
              <w:autoSpaceDE w:val="0"/>
              <w:autoSpaceDN w:val="0"/>
              <w:adjustRightInd w:val="0"/>
              <w:rPr>
                <w:rFonts w:ascii="Times New Roman" w:hAnsi="Times New Roman"/>
                <w:bCs/>
                <w:sz w:val="28"/>
                <w:szCs w:val="28"/>
                <w:lang w:val="ru-RU"/>
              </w:rPr>
            </w:pPr>
            <w:r w:rsidRPr="000164D3">
              <w:rPr>
                <w:rFonts w:ascii="Times New Roman" w:hAnsi="Times New Roman"/>
                <w:sz w:val="28"/>
                <w:szCs w:val="28"/>
                <w:lang w:val="ru-RU"/>
              </w:rPr>
              <w:t xml:space="preserve">1. Утвердить прилагаемый Порядок </w:t>
            </w:r>
            <w:r w:rsidRPr="000164D3">
              <w:rPr>
                <w:rFonts w:ascii="Times New Roman" w:hAnsi="Times New Roman"/>
                <w:bCs/>
                <w:sz w:val="28"/>
                <w:szCs w:val="28"/>
                <w:lang w:val="ru-RU"/>
              </w:rPr>
              <w:t xml:space="preserve">составления и ведения кассового плана исполнения местного бюджета </w:t>
            </w:r>
            <w:r w:rsidRPr="000164D3">
              <w:rPr>
                <w:rFonts w:ascii="Times New Roman" w:hAnsi="Times New Roman"/>
                <w:sz w:val="28"/>
                <w:szCs w:val="28"/>
                <w:lang w:val="ru-RU"/>
              </w:rPr>
              <w:t>Борисоглебского сельсовета</w:t>
            </w:r>
            <w:r w:rsidRPr="000164D3">
              <w:rPr>
                <w:rFonts w:ascii="Times New Roman" w:hAnsi="Times New Roman"/>
                <w:bCs/>
                <w:sz w:val="28"/>
                <w:szCs w:val="28"/>
                <w:lang w:val="ru-RU"/>
              </w:rPr>
              <w:t xml:space="preserve"> Убинского района Новосибирской области</w:t>
            </w:r>
            <w:r w:rsidRPr="000164D3">
              <w:rPr>
                <w:rFonts w:ascii="Times New Roman" w:hAnsi="Times New Roman"/>
                <w:sz w:val="28"/>
                <w:szCs w:val="28"/>
                <w:lang w:val="ru-RU"/>
              </w:rPr>
              <w:t xml:space="preserve">.                                                                            </w:t>
            </w:r>
          </w:p>
          <w:p w:rsidR="00E05781" w:rsidRPr="000164D3" w:rsidRDefault="00E05781" w:rsidP="00E05781">
            <w:pPr>
              <w:shd w:val="clear" w:color="auto" w:fill="FFFFFF"/>
              <w:spacing w:line="252" w:lineRule="atLeast"/>
              <w:rPr>
                <w:rFonts w:ascii="Times New Roman" w:hAnsi="Times New Roman"/>
                <w:bCs/>
                <w:sz w:val="28"/>
                <w:szCs w:val="28"/>
                <w:lang w:val="ru-RU"/>
              </w:rPr>
            </w:pPr>
            <w:r w:rsidRPr="000164D3">
              <w:rPr>
                <w:rFonts w:ascii="Times New Roman" w:hAnsi="Times New Roman"/>
                <w:sz w:val="28"/>
                <w:szCs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r w:rsidRPr="000164D3">
              <w:rPr>
                <w:rFonts w:ascii="Times New Roman" w:hAnsi="Times New Roman"/>
                <w:sz w:val="28"/>
                <w:szCs w:val="28"/>
                <w:vertAlign w:val="subscript"/>
                <w:lang w:val="ru-RU"/>
              </w:rPr>
              <w:t xml:space="preserve"> </w:t>
            </w:r>
            <w:r w:rsidRPr="000164D3">
              <w:rPr>
                <w:rFonts w:ascii="Times New Roman" w:hAnsi="Times New Roman"/>
                <w:sz w:val="28"/>
                <w:szCs w:val="28"/>
                <w:lang w:val="ru-RU"/>
              </w:rPr>
              <w:t xml:space="preserve">                                                                                                                                              3. Контроль исполнения  постановления оставляю за собой.</w:t>
            </w:r>
          </w:p>
          <w:p w:rsidR="00E05781" w:rsidRPr="000164D3" w:rsidRDefault="00E05781" w:rsidP="00E05781">
            <w:pPr>
              <w:shd w:val="clear" w:color="auto" w:fill="FFFFFF"/>
              <w:spacing w:line="252" w:lineRule="atLeast"/>
              <w:ind w:firstLine="709"/>
              <w:rPr>
                <w:rFonts w:ascii="Times New Roman" w:hAnsi="Times New Roman"/>
                <w:sz w:val="28"/>
                <w:szCs w:val="28"/>
                <w:lang w:val="ru-RU"/>
              </w:rPr>
            </w:pPr>
            <w:r w:rsidRPr="000164D3">
              <w:rPr>
                <w:rFonts w:ascii="Times New Roman" w:hAnsi="Times New Roman"/>
                <w:sz w:val="28"/>
                <w:szCs w:val="28"/>
              </w:rPr>
              <w:t> </w:t>
            </w:r>
          </w:p>
          <w:p w:rsidR="00E05781" w:rsidRPr="000164D3" w:rsidRDefault="00E05781" w:rsidP="00E05781">
            <w:pPr>
              <w:ind w:right="141"/>
              <w:rPr>
                <w:rFonts w:ascii="Times New Roman" w:hAnsi="Times New Roman"/>
                <w:sz w:val="28"/>
                <w:szCs w:val="28"/>
                <w:lang w:val="ru-RU"/>
              </w:rPr>
            </w:pPr>
          </w:p>
          <w:p w:rsidR="00E05781" w:rsidRPr="000164D3" w:rsidRDefault="00E05781" w:rsidP="00E05781">
            <w:pPr>
              <w:ind w:right="141"/>
              <w:rPr>
                <w:rFonts w:ascii="Times New Roman" w:hAnsi="Times New Roman"/>
                <w:sz w:val="28"/>
                <w:szCs w:val="28"/>
                <w:lang w:val="ru-RU"/>
              </w:rPr>
            </w:pPr>
          </w:p>
          <w:p w:rsidR="00E05781" w:rsidRPr="000164D3" w:rsidRDefault="00E05781" w:rsidP="00E05781">
            <w:pPr>
              <w:ind w:right="141"/>
              <w:rPr>
                <w:rFonts w:ascii="Times New Roman" w:hAnsi="Times New Roman"/>
                <w:sz w:val="28"/>
                <w:szCs w:val="28"/>
                <w:lang w:val="ru-RU"/>
              </w:rPr>
            </w:pPr>
            <w:r w:rsidRPr="000164D3">
              <w:rPr>
                <w:rFonts w:ascii="Times New Roman" w:hAnsi="Times New Roman"/>
                <w:sz w:val="28"/>
                <w:szCs w:val="28"/>
                <w:lang w:val="ru-RU"/>
              </w:rPr>
              <w:t>И.о. главы Борисоглебского сельсовета                                                                                                                          Убинского района Новосибирской области                                      О.Н. Дынер</w:t>
            </w:r>
          </w:p>
          <w:p w:rsidR="00E05781" w:rsidRPr="000164D3" w:rsidRDefault="00E05781" w:rsidP="00E05781">
            <w:pPr>
              <w:widowControl w:val="0"/>
              <w:rPr>
                <w:rFonts w:ascii="Times New Roman" w:hAnsi="Times New Roman"/>
                <w:sz w:val="28"/>
                <w:szCs w:val="28"/>
                <w:lang w:val="ru-RU"/>
              </w:rPr>
            </w:pPr>
          </w:p>
          <w:p w:rsidR="00E05781" w:rsidRPr="000164D3" w:rsidRDefault="00E05781" w:rsidP="00E05781">
            <w:pPr>
              <w:widowControl w:val="0"/>
              <w:rPr>
                <w:rFonts w:ascii="Times New Roman" w:hAnsi="Times New Roman"/>
                <w:sz w:val="28"/>
                <w:szCs w:val="28"/>
                <w:lang w:val="ru-RU"/>
              </w:rPr>
            </w:pPr>
          </w:p>
          <w:p w:rsidR="00E05781" w:rsidRPr="000164D3" w:rsidRDefault="00E05781" w:rsidP="00E05781">
            <w:pPr>
              <w:jc w:val="right"/>
              <w:rPr>
                <w:rFonts w:ascii="Times New Roman" w:hAnsi="Times New Roman"/>
                <w:sz w:val="28"/>
                <w:szCs w:val="28"/>
                <w:lang w:val="ru-RU"/>
              </w:rPr>
            </w:pPr>
            <w:r w:rsidRPr="000164D3">
              <w:rPr>
                <w:rFonts w:ascii="Times New Roman" w:hAnsi="Times New Roman"/>
                <w:sz w:val="28"/>
                <w:szCs w:val="28"/>
                <w:lang w:val="ru-RU"/>
              </w:rPr>
              <w:t>Утвержден</w:t>
            </w:r>
          </w:p>
          <w:p w:rsidR="00E05781" w:rsidRPr="000164D3" w:rsidRDefault="00E05781" w:rsidP="00E05781">
            <w:pPr>
              <w:jc w:val="right"/>
              <w:rPr>
                <w:rFonts w:ascii="Times New Roman" w:hAnsi="Times New Roman"/>
                <w:sz w:val="28"/>
                <w:szCs w:val="28"/>
                <w:lang w:val="ru-RU"/>
              </w:rPr>
            </w:pPr>
            <w:r w:rsidRPr="000164D3">
              <w:rPr>
                <w:rFonts w:ascii="Times New Roman" w:hAnsi="Times New Roman"/>
                <w:sz w:val="28"/>
                <w:szCs w:val="28"/>
                <w:lang w:val="ru-RU"/>
              </w:rPr>
              <w:t xml:space="preserve"> постановлением администрации</w:t>
            </w:r>
          </w:p>
          <w:p w:rsidR="00E05781" w:rsidRPr="000164D3" w:rsidRDefault="00E05781" w:rsidP="00E05781">
            <w:pPr>
              <w:jc w:val="right"/>
              <w:rPr>
                <w:rFonts w:ascii="Times New Roman" w:hAnsi="Times New Roman"/>
                <w:sz w:val="28"/>
                <w:szCs w:val="28"/>
                <w:lang w:val="ru-RU"/>
              </w:rPr>
            </w:pPr>
            <w:r w:rsidRPr="000164D3">
              <w:rPr>
                <w:rFonts w:ascii="Times New Roman" w:hAnsi="Times New Roman"/>
                <w:sz w:val="28"/>
                <w:szCs w:val="28"/>
                <w:lang w:val="ru-RU"/>
              </w:rPr>
              <w:t xml:space="preserve"> Борисоглебского  сельсовета </w:t>
            </w:r>
          </w:p>
          <w:p w:rsidR="00E05781" w:rsidRPr="000164D3" w:rsidRDefault="00E05781" w:rsidP="00E05781">
            <w:pPr>
              <w:jc w:val="right"/>
              <w:rPr>
                <w:rFonts w:ascii="Times New Roman" w:hAnsi="Times New Roman"/>
                <w:sz w:val="28"/>
                <w:szCs w:val="28"/>
                <w:lang w:val="ru-RU"/>
              </w:rPr>
            </w:pPr>
            <w:r w:rsidRPr="000164D3">
              <w:rPr>
                <w:rFonts w:ascii="Times New Roman" w:hAnsi="Times New Roman"/>
                <w:sz w:val="28"/>
                <w:szCs w:val="28"/>
                <w:lang w:val="ru-RU"/>
              </w:rPr>
              <w:t xml:space="preserve">Убинского района Новосибирской области </w:t>
            </w:r>
          </w:p>
          <w:p w:rsidR="00E05781" w:rsidRPr="000164D3" w:rsidRDefault="00E05781" w:rsidP="00E05781">
            <w:pPr>
              <w:jc w:val="right"/>
              <w:rPr>
                <w:rFonts w:ascii="Times New Roman" w:hAnsi="Times New Roman"/>
                <w:sz w:val="28"/>
                <w:szCs w:val="28"/>
                <w:lang w:val="ru-RU"/>
              </w:rPr>
            </w:pPr>
            <w:r w:rsidRPr="000164D3">
              <w:rPr>
                <w:rFonts w:ascii="Times New Roman" w:hAnsi="Times New Roman"/>
                <w:sz w:val="28"/>
                <w:szCs w:val="28"/>
                <w:lang w:val="ru-RU"/>
              </w:rPr>
              <w:t xml:space="preserve"> от 04.12.2018  № 51-па</w:t>
            </w:r>
          </w:p>
          <w:p w:rsidR="00E05781" w:rsidRPr="000164D3" w:rsidRDefault="00E05781" w:rsidP="00E05781">
            <w:pPr>
              <w:autoSpaceDE w:val="0"/>
              <w:autoSpaceDN w:val="0"/>
              <w:adjustRightInd w:val="0"/>
              <w:jc w:val="center"/>
              <w:rPr>
                <w:rFonts w:ascii="Times New Roman" w:hAnsi="Times New Roman"/>
                <w:b/>
                <w:bCs/>
                <w:sz w:val="28"/>
                <w:szCs w:val="28"/>
                <w:lang w:val="ru-RU"/>
              </w:rPr>
            </w:pPr>
          </w:p>
          <w:p w:rsidR="00E05781" w:rsidRPr="000164D3" w:rsidRDefault="00E05781" w:rsidP="00E05781">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 xml:space="preserve">    ПОРЯДОК</w:t>
            </w:r>
          </w:p>
          <w:p w:rsidR="00E05781" w:rsidRPr="000164D3" w:rsidRDefault="00E05781" w:rsidP="00E05781">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 xml:space="preserve">составления и ведения кассового плана исполнения </w:t>
            </w:r>
          </w:p>
          <w:p w:rsidR="00E05781" w:rsidRPr="000164D3" w:rsidRDefault="00E05781" w:rsidP="00E05781">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местного бюджета Борисоглебского</w:t>
            </w:r>
            <w:r w:rsidRPr="000164D3">
              <w:rPr>
                <w:rFonts w:ascii="Times New Roman" w:hAnsi="Times New Roman"/>
                <w:b/>
                <w:sz w:val="28"/>
                <w:szCs w:val="28"/>
                <w:lang w:val="ru-RU"/>
              </w:rPr>
              <w:t xml:space="preserve"> сельсовета</w:t>
            </w:r>
            <w:r w:rsidRPr="000164D3">
              <w:rPr>
                <w:rFonts w:ascii="Times New Roman" w:hAnsi="Times New Roman"/>
                <w:b/>
                <w:bCs/>
                <w:sz w:val="28"/>
                <w:szCs w:val="28"/>
                <w:lang w:val="ru-RU"/>
              </w:rPr>
              <w:t xml:space="preserve"> Убинского района Новосибирской области</w:t>
            </w:r>
            <w:r w:rsidRPr="000164D3">
              <w:rPr>
                <w:rFonts w:ascii="Times New Roman" w:hAnsi="Times New Roman"/>
                <w:sz w:val="28"/>
                <w:szCs w:val="28"/>
                <w:lang w:val="ru-RU"/>
              </w:rPr>
              <w:t xml:space="preserve">                                                                            </w:t>
            </w:r>
          </w:p>
          <w:p w:rsidR="00E05781" w:rsidRPr="000164D3" w:rsidRDefault="00E05781" w:rsidP="00E05781">
            <w:pPr>
              <w:autoSpaceDE w:val="0"/>
              <w:autoSpaceDN w:val="0"/>
              <w:adjustRightInd w:val="0"/>
              <w:jc w:val="center"/>
              <w:rPr>
                <w:rFonts w:ascii="Times New Roman" w:hAnsi="Times New Roman"/>
                <w:b/>
                <w:bCs/>
                <w:sz w:val="28"/>
                <w:szCs w:val="28"/>
                <w:lang w:val="ru-RU"/>
              </w:rPr>
            </w:pPr>
          </w:p>
          <w:p w:rsidR="00E05781" w:rsidRPr="000164D3" w:rsidRDefault="00E05781" w:rsidP="00E05781">
            <w:pPr>
              <w:widowControl w:val="0"/>
              <w:autoSpaceDE w:val="0"/>
              <w:autoSpaceDN w:val="0"/>
              <w:ind w:firstLine="540"/>
              <w:jc w:val="center"/>
              <w:rPr>
                <w:rFonts w:ascii="Times New Roman" w:hAnsi="Times New Roman"/>
                <w:b/>
                <w:sz w:val="28"/>
                <w:szCs w:val="28"/>
                <w:lang w:val="ru-RU"/>
              </w:rPr>
            </w:pPr>
            <w:r w:rsidRPr="000164D3">
              <w:rPr>
                <w:rFonts w:ascii="Times New Roman" w:hAnsi="Times New Roman"/>
                <w:b/>
                <w:sz w:val="28"/>
                <w:szCs w:val="28"/>
              </w:rPr>
              <w:t>I</w:t>
            </w:r>
            <w:r w:rsidRPr="000164D3">
              <w:rPr>
                <w:rFonts w:ascii="Times New Roman" w:hAnsi="Times New Roman"/>
                <w:b/>
                <w:sz w:val="28"/>
                <w:szCs w:val="28"/>
                <w:lang w:val="ru-RU"/>
              </w:rPr>
              <w:t>. Общие положения</w:t>
            </w:r>
          </w:p>
          <w:p w:rsidR="00E05781" w:rsidRPr="000164D3" w:rsidRDefault="00E05781" w:rsidP="00E05781">
            <w:pPr>
              <w:pStyle w:val="ConsPlusNormal"/>
              <w:ind w:firstLine="709"/>
              <w:jc w:val="both"/>
              <w:rPr>
                <w:rFonts w:ascii="Times New Roman" w:hAnsi="Times New Roman" w:cs="Times New Roman"/>
                <w:sz w:val="28"/>
                <w:szCs w:val="28"/>
              </w:rPr>
            </w:pPr>
          </w:p>
          <w:p w:rsidR="00E05781" w:rsidRPr="000164D3" w:rsidRDefault="00E05781" w:rsidP="00E05781">
            <w:pPr>
              <w:pStyle w:val="ConsPlusNormal"/>
              <w:ind w:firstLine="709"/>
              <w:jc w:val="both"/>
              <w:rPr>
                <w:rFonts w:ascii="Times New Roman" w:hAnsi="Times New Roman" w:cs="Times New Roman"/>
                <w:sz w:val="28"/>
                <w:szCs w:val="28"/>
              </w:rPr>
            </w:pPr>
          </w:p>
          <w:p w:rsidR="00E05781" w:rsidRPr="000164D3" w:rsidRDefault="00E05781" w:rsidP="00E05781">
            <w:pPr>
              <w:pStyle w:val="ConsPlusNormal"/>
              <w:ind w:firstLine="709"/>
              <w:rPr>
                <w:rFonts w:ascii="Times New Roman" w:hAnsi="Times New Roman" w:cs="Times New Roman"/>
                <w:sz w:val="28"/>
                <w:szCs w:val="28"/>
              </w:rPr>
            </w:pPr>
            <w:r w:rsidRPr="000164D3">
              <w:rPr>
                <w:rFonts w:ascii="Times New Roman" w:hAnsi="Times New Roman" w:cs="Times New Roman"/>
                <w:sz w:val="28"/>
                <w:szCs w:val="28"/>
              </w:rPr>
              <w:t>1. Настоящий Порядок определяет правила составления и ведения кассового плана исполнения местного бюджета Борисоглебского сельсовета</w:t>
            </w:r>
            <w:r w:rsidRPr="000164D3">
              <w:rPr>
                <w:rFonts w:ascii="Times New Roman" w:hAnsi="Times New Roman" w:cs="Times New Roman"/>
                <w:bCs/>
                <w:sz w:val="28"/>
                <w:szCs w:val="28"/>
              </w:rPr>
              <w:t xml:space="preserve"> Убинского района </w:t>
            </w:r>
            <w:r w:rsidRPr="000164D3">
              <w:rPr>
                <w:rFonts w:ascii="Times New Roman" w:hAnsi="Times New Roman" w:cs="Times New Roman"/>
                <w:sz w:val="28"/>
                <w:szCs w:val="28"/>
              </w:rPr>
              <w:t xml:space="preserve">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w:t>
            </w:r>
            <w:r w:rsidRPr="000164D3">
              <w:rPr>
                <w:rFonts w:ascii="Times New Roman" w:hAnsi="Times New Roman" w:cs="Times New Roman"/>
                <w:sz w:val="28"/>
                <w:szCs w:val="28"/>
              </w:rPr>
              <w:lastRenderedPageBreak/>
              <w:t>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E05781" w:rsidRPr="000164D3" w:rsidRDefault="00E05781" w:rsidP="00E05781">
            <w:pPr>
              <w:widowControl w:val="0"/>
              <w:autoSpaceDE w:val="0"/>
              <w:autoSpaceDN w:val="0"/>
              <w:ind w:firstLine="709"/>
              <w:contextualSpacing/>
              <w:rPr>
                <w:rFonts w:ascii="Times New Roman" w:hAnsi="Times New Roman"/>
                <w:sz w:val="28"/>
                <w:szCs w:val="28"/>
                <w:lang w:val="ru-RU"/>
              </w:rPr>
            </w:pPr>
            <w:r w:rsidRPr="000164D3">
              <w:rPr>
                <w:rFonts w:ascii="Times New Roman" w:hAnsi="Times New Roman"/>
                <w:sz w:val="28"/>
                <w:szCs w:val="28"/>
                <w:lang w:val="ru-RU"/>
              </w:rPr>
              <w:t>2.</w:t>
            </w:r>
            <w:r w:rsidRPr="000164D3">
              <w:rPr>
                <w:rFonts w:ascii="Times New Roman" w:hAnsi="Times New Roman"/>
                <w:sz w:val="28"/>
                <w:szCs w:val="28"/>
              </w:rPr>
              <w:t> </w:t>
            </w:r>
            <w:r w:rsidRPr="000164D3">
              <w:rPr>
                <w:rFonts w:ascii="Times New Roman" w:hAnsi="Times New Roman"/>
                <w:sz w:val="28"/>
                <w:szCs w:val="28"/>
                <w:lang w:val="ru-RU"/>
              </w:rPr>
              <w:t>Составление, утверждение, ведение кассового плана, доведение его показателей, направление Сведений осуществляются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E05781" w:rsidRPr="000164D3" w:rsidRDefault="00E05781" w:rsidP="00E05781">
            <w:pPr>
              <w:pStyle w:val="ConsPlusNormal"/>
              <w:ind w:firstLine="709"/>
              <w:jc w:val="both"/>
              <w:rPr>
                <w:rFonts w:ascii="Times New Roman" w:hAnsi="Times New Roman" w:cs="Times New Roman"/>
                <w:sz w:val="28"/>
                <w:szCs w:val="28"/>
              </w:rPr>
            </w:pPr>
          </w:p>
          <w:p w:rsidR="00E05781" w:rsidRPr="000164D3" w:rsidRDefault="00E05781" w:rsidP="00E05781">
            <w:pPr>
              <w:contextualSpacing/>
              <w:jc w:val="center"/>
              <w:rPr>
                <w:rFonts w:ascii="Times New Roman" w:eastAsia="Calibri" w:hAnsi="Times New Roman"/>
                <w:b/>
                <w:sz w:val="28"/>
                <w:szCs w:val="28"/>
                <w:lang w:val="ru-RU"/>
              </w:rPr>
            </w:pPr>
            <w:r w:rsidRPr="000164D3">
              <w:rPr>
                <w:rFonts w:ascii="Times New Roman" w:eastAsia="Calibri" w:hAnsi="Times New Roman"/>
                <w:b/>
                <w:sz w:val="28"/>
                <w:szCs w:val="28"/>
              </w:rPr>
              <w:t>II</w:t>
            </w:r>
            <w:r w:rsidRPr="000164D3">
              <w:rPr>
                <w:rFonts w:ascii="Times New Roman" w:eastAsia="Calibri" w:hAnsi="Times New Roman"/>
                <w:b/>
                <w:sz w:val="28"/>
                <w:szCs w:val="28"/>
                <w:lang w:val="ru-RU"/>
              </w:rPr>
              <w:t xml:space="preserve">. Утверждение и ведение кассового плана </w:t>
            </w:r>
          </w:p>
          <w:p w:rsidR="00E05781" w:rsidRPr="000164D3" w:rsidRDefault="00E05781" w:rsidP="00E05781">
            <w:pPr>
              <w:tabs>
                <w:tab w:val="left" w:pos="7275"/>
              </w:tabs>
              <w:contextualSpacing/>
              <w:rPr>
                <w:rFonts w:ascii="Times New Roman" w:hAnsi="Times New Roman"/>
                <w:bCs/>
                <w:sz w:val="28"/>
                <w:szCs w:val="28"/>
                <w:lang w:val="ru-RU"/>
              </w:rPr>
            </w:pPr>
            <w:r w:rsidRPr="000164D3">
              <w:rPr>
                <w:rFonts w:ascii="Times New Roman" w:hAnsi="Times New Roman"/>
                <w:bCs/>
                <w:sz w:val="28"/>
                <w:szCs w:val="28"/>
                <w:lang w:val="ru-RU"/>
              </w:rPr>
              <w:tab/>
            </w:r>
          </w:p>
          <w:p w:rsidR="00E05781" w:rsidRPr="000164D3" w:rsidRDefault="00E05781" w:rsidP="00E05781">
            <w:pPr>
              <w:widowControl w:val="0"/>
              <w:autoSpaceDE w:val="0"/>
              <w:autoSpaceDN w:val="0"/>
              <w:jc w:val="center"/>
              <w:rPr>
                <w:rFonts w:ascii="Times New Roman" w:hAnsi="Times New Roman"/>
                <w:b/>
                <w:bCs/>
                <w:sz w:val="28"/>
                <w:szCs w:val="28"/>
                <w:lang w:val="ru-RU"/>
              </w:rPr>
            </w:pPr>
            <w:r w:rsidRPr="000164D3">
              <w:rPr>
                <w:rFonts w:ascii="Times New Roman" w:hAnsi="Times New Roman"/>
                <w:b/>
                <w:bCs/>
                <w:sz w:val="28"/>
                <w:szCs w:val="28"/>
                <w:lang w:val="ru-RU"/>
              </w:rPr>
              <w:t>1.</w:t>
            </w:r>
            <w:r w:rsidRPr="000164D3">
              <w:rPr>
                <w:rFonts w:ascii="Times New Roman" w:hAnsi="Times New Roman"/>
                <w:b/>
                <w:bCs/>
                <w:sz w:val="28"/>
                <w:szCs w:val="28"/>
              </w:rPr>
              <w:t> </w:t>
            </w:r>
            <w:r w:rsidRPr="000164D3">
              <w:rPr>
                <w:rFonts w:ascii="Times New Roman" w:hAnsi="Times New Roman"/>
                <w:b/>
                <w:bCs/>
                <w:sz w:val="28"/>
                <w:szCs w:val="28"/>
                <w:lang w:val="ru-RU"/>
              </w:rPr>
              <w:t>Составление кассового плана</w:t>
            </w:r>
          </w:p>
          <w:p w:rsidR="00E05781" w:rsidRPr="000164D3" w:rsidRDefault="00E05781" w:rsidP="00E05781">
            <w:pPr>
              <w:widowControl w:val="0"/>
              <w:autoSpaceDE w:val="0"/>
              <w:autoSpaceDN w:val="0"/>
              <w:contextualSpacing/>
              <w:rPr>
                <w:rFonts w:ascii="Times New Roman" w:hAnsi="Times New Roman"/>
                <w:bCs/>
                <w:sz w:val="28"/>
                <w:szCs w:val="28"/>
                <w:lang w:val="ru-RU"/>
              </w:rPr>
            </w:pPr>
          </w:p>
          <w:p w:rsidR="00E05781" w:rsidRPr="000164D3" w:rsidRDefault="00E05781" w:rsidP="00E05781">
            <w:pPr>
              <w:widowControl w:val="0"/>
              <w:autoSpaceDE w:val="0"/>
              <w:autoSpaceDN w:val="0"/>
              <w:contextualSpacing/>
              <w:jc w:val="center"/>
              <w:rPr>
                <w:rFonts w:ascii="Times New Roman" w:hAnsi="Times New Roman"/>
                <w:bCs/>
                <w:sz w:val="28"/>
                <w:szCs w:val="28"/>
                <w:lang w:val="ru-RU"/>
              </w:rPr>
            </w:pPr>
            <w:r w:rsidRPr="000164D3">
              <w:rPr>
                <w:rFonts w:ascii="Times New Roman" w:hAnsi="Times New Roman"/>
                <w:bCs/>
                <w:sz w:val="28"/>
                <w:szCs w:val="28"/>
                <w:lang w:val="ru-RU"/>
              </w:rPr>
              <w:t>Состав кассового плана</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3. Кассовый план составляется финансовым органом местного бюджета муниципального образования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участниками бюджетного процесса.</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5. В состав кассового плана включаются:</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1) распределение доходов местного бюджета на очередной финансовый год (далее – кассовый план по доходам) в разрезе:</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главных администраторов доходов;</w:t>
            </w:r>
          </w:p>
          <w:p w:rsidR="00E05781" w:rsidRPr="000164D3" w:rsidRDefault="00E05781" w:rsidP="00E05781">
            <w:pPr>
              <w:pStyle w:val="ConsPlusNormal"/>
              <w:ind w:firstLine="0"/>
              <w:jc w:val="both"/>
              <w:rPr>
                <w:rFonts w:ascii="Times New Roman" w:hAnsi="Times New Roman" w:cs="Times New Roman"/>
                <w:sz w:val="28"/>
                <w:szCs w:val="28"/>
              </w:rPr>
            </w:pPr>
            <w:r w:rsidRPr="000164D3">
              <w:rPr>
                <w:rFonts w:ascii="Times New Roman" w:hAnsi="Times New Roman" w:cs="Times New Roman"/>
                <w:sz w:val="28"/>
                <w:szCs w:val="28"/>
              </w:rPr>
              <w:t xml:space="preserve">      - кодов классификации доходов местного бюджета;</w:t>
            </w:r>
          </w:p>
          <w:p w:rsidR="00E05781" w:rsidRPr="000164D3" w:rsidRDefault="00E05781" w:rsidP="00E05781">
            <w:pPr>
              <w:pStyle w:val="ConsPlusNormal"/>
              <w:ind w:firstLine="0"/>
              <w:jc w:val="both"/>
              <w:rPr>
                <w:rFonts w:ascii="Times New Roman" w:hAnsi="Times New Roman" w:cs="Times New Roman"/>
                <w:sz w:val="28"/>
                <w:szCs w:val="28"/>
              </w:rPr>
            </w:pPr>
            <w:r w:rsidRPr="000164D3">
              <w:rPr>
                <w:rFonts w:ascii="Times New Roman" w:hAnsi="Times New Roman" w:cs="Times New Roman"/>
                <w:sz w:val="28"/>
                <w:szCs w:val="28"/>
              </w:rPr>
              <w:t xml:space="preserve">      - кодов классификаторов аналитического учета (типам средств);</w:t>
            </w:r>
          </w:p>
          <w:p w:rsidR="00E05781" w:rsidRPr="000164D3" w:rsidRDefault="00E05781" w:rsidP="00E05781">
            <w:pPr>
              <w:pStyle w:val="ConsPlusNormal"/>
              <w:ind w:firstLine="0"/>
              <w:jc w:val="both"/>
              <w:rPr>
                <w:rFonts w:ascii="Times New Roman" w:hAnsi="Times New Roman" w:cs="Times New Roman"/>
                <w:sz w:val="28"/>
                <w:szCs w:val="28"/>
              </w:rPr>
            </w:pPr>
            <w:r w:rsidRPr="000164D3">
              <w:rPr>
                <w:rFonts w:ascii="Times New Roman" w:hAnsi="Times New Roman" w:cs="Times New Roman"/>
                <w:sz w:val="28"/>
                <w:szCs w:val="28"/>
              </w:rPr>
              <w:t xml:space="preserve">      - кодов целевых средств (по межбюджетным трансфертам);</w:t>
            </w:r>
          </w:p>
          <w:p w:rsidR="00E05781" w:rsidRPr="000164D3" w:rsidRDefault="00E05781" w:rsidP="00E05781">
            <w:pPr>
              <w:pStyle w:val="ConsPlusNormal"/>
              <w:ind w:firstLine="0"/>
              <w:jc w:val="both"/>
              <w:rPr>
                <w:rFonts w:ascii="Times New Roman" w:hAnsi="Times New Roman" w:cs="Times New Roman"/>
                <w:sz w:val="28"/>
                <w:szCs w:val="28"/>
              </w:rPr>
            </w:pPr>
            <w:r w:rsidRPr="000164D3">
              <w:rPr>
                <w:rFonts w:ascii="Times New Roman" w:hAnsi="Times New Roman" w:cs="Times New Roman"/>
                <w:sz w:val="28"/>
                <w:szCs w:val="28"/>
              </w:rPr>
              <w:t xml:space="preserve">       2) распределение расходов местного бюджета на очередной финансовый год (далее – кассовый план по расходам) в разрезе:</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разделов, подразделов, целевых статей муниципальных программ и непрограммных направлений деятельности;</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групп, подгрупп и элементов видов расходов классификации расходов местного бюджета; </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кодов классификаторов аналитического учета (типам средств, кодам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главных администраторов источников;</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 кодов источников классификации источников финансирования дефицита местного бюджета.</w:t>
            </w:r>
          </w:p>
          <w:p w:rsidR="00E05781" w:rsidRPr="000164D3" w:rsidRDefault="00E05781" w:rsidP="00E05781">
            <w:pPr>
              <w:pStyle w:val="ConsPlusNormal"/>
              <w:ind w:firstLine="709"/>
              <w:jc w:val="both"/>
              <w:rPr>
                <w:rFonts w:ascii="Times New Roman" w:hAnsi="Times New Roman" w:cs="Times New Roman"/>
                <w:sz w:val="28"/>
                <w:szCs w:val="28"/>
              </w:rPr>
            </w:pP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r w:rsidRPr="000164D3">
              <w:rPr>
                <w:rFonts w:ascii="Times New Roman" w:hAnsi="Times New Roman"/>
                <w:sz w:val="28"/>
                <w:szCs w:val="28"/>
                <w:lang w:val="ru-RU"/>
              </w:rPr>
              <w:t>Составление кассового плана по доходам</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6. Кассовый план по доходам составляется на основании сведений о доходах главных </w:t>
            </w:r>
            <w:r w:rsidRPr="000164D3">
              <w:rPr>
                <w:rFonts w:ascii="Times New Roman" w:hAnsi="Times New Roman" w:cs="Times New Roman"/>
                <w:sz w:val="28"/>
                <w:szCs w:val="28"/>
              </w:rPr>
              <w:lastRenderedPageBreak/>
              <w:t>администраторов доходов 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7. Планируемые поступления средств целевых межбюджетных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E05781" w:rsidRPr="000164D3" w:rsidRDefault="00E05781" w:rsidP="00E05781">
            <w:pPr>
              <w:pStyle w:val="ConsPlusNormal"/>
              <w:ind w:firstLine="0"/>
              <w:contextualSpacing/>
              <w:rPr>
                <w:rFonts w:ascii="Times New Roman" w:hAnsi="Times New Roman" w:cs="Times New Roman"/>
                <w:sz w:val="28"/>
                <w:szCs w:val="28"/>
              </w:rPr>
            </w:pPr>
            <w:r w:rsidRPr="000164D3">
              <w:rPr>
                <w:rFonts w:ascii="Times New Roman" w:hAnsi="Times New Roman" w:cs="Times New Roman"/>
                <w:sz w:val="28"/>
                <w:szCs w:val="28"/>
              </w:rPr>
              <w:t xml:space="preserve">      8. Показатели кассового плана по доходам должны соответствовать:</w:t>
            </w:r>
          </w:p>
          <w:p w:rsidR="00E05781" w:rsidRPr="000164D3" w:rsidRDefault="00E05781" w:rsidP="00E05781">
            <w:pPr>
              <w:autoSpaceDE w:val="0"/>
              <w:autoSpaceDN w:val="0"/>
              <w:adjustRightInd w:val="0"/>
              <w:outlineLvl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 xml:space="preserve">бюджетному законодательству Российской Федерации, </w:t>
            </w:r>
            <w:r w:rsidRPr="000164D3">
              <w:rPr>
                <w:rFonts w:ascii="Times New Roman" w:hAnsi="Times New Roman"/>
                <w:bCs/>
                <w:sz w:val="28"/>
                <w:szCs w:val="28"/>
                <w:lang w:val="ru-RU"/>
              </w:rPr>
              <w:t>нормативным правовым актам, регулирующим бюджетные правоотношения, в том числе</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настоящему Порядку</w:t>
            </w:r>
            <w:r w:rsidRPr="000164D3">
              <w:rPr>
                <w:rFonts w:ascii="Times New Roman" w:hAnsi="Times New Roman"/>
                <w:bCs/>
                <w:sz w:val="28"/>
                <w:szCs w:val="28"/>
                <w:lang w:val="ru-RU"/>
              </w:rPr>
              <w:t>;</w:t>
            </w:r>
          </w:p>
          <w:p w:rsidR="00E05781" w:rsidRPr="000164D3" w:rsidRDefault="00E05781" w:rsidP="00E05781">
            <w:pPr>
              <w:pStyle w:val="ConsPlusNormal"/>
              <w:ind w:firstLine="0"/>
              <w:contextualSpacing/>
              <w:rPr>
                <w:rFonts w:ascii="Times New Roman" w:hAnsi="Times New Roman" w:cs="Times New Roman"/>
                <w:sz w:val="28"/>
                <w:szCs w:val="28"/>
              </w:rPr>
            </w:pPr>
            <w:r w:rsidRPr="000164D3">
              <w:rPr>
                <w:rFonts w:ascii="Times New Roman" w:hAnsi="Times New Roman" w:cs="Times New Roman"/>
                <w:sz w:val="28"/>
                <w:szCs w:val="28"/>
              </w:rPr>
              <w:t xml:space="preserve">      2) правильности применения бюджетной классификации Российской Федерации, классификаторов аналитического учета;</w:t>
            </w:r>
          </w:p>
          <w:p w:rsidR="00E05781" w:rsidRPr="000164D3" w:rsidRDefault="00E05781" w:rsidP="00E05781">
            <w:pPr>
              <w:pStyle w:val="ConsPlusNormal"/>
              <w:ind w:firstLine="0"/>
              <w:contextualSpacing/>
              <w:rPr>
                <w:rFonts w:ascii="Times New Roman" w:hAnsi="Times New Roman" w:cs="Times New Roman"/>
                <w:sz w:val="28"/>
                <w:szCs w:val="28"/>
              </w:rPr>
            </w:pPr>
            <w:r w:rsidRPr="000164D3">
              <w:rPr>
                <w:rFonts w:ascii="Times New Roman" w:hAnsi="Times New Roman" w:cs="Times New Roman"/>
                <w:sz w:val="28"/>
                <w:szCs w:val="28"/>
              </w:rPr>
              <w:t xml:space="preserve">      3) полноте и достоверности представленных Сведений.</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9. Кассовый план по доходам составляется по форме согласно приложению № 1 к настоящему Порядку. </w:t>
            </w: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r w:rsidRPr="000164D3">
              <w:rPr>
                <w:rFonts w:ascii="Times New Roman" w:hAnsi="Times New Roman"/>
                <w:b/>
                <w:sz w:val="28"/>
                <w:szCs w:val="28"/>
                <w:lang w:val="ru-RU"/>
              </w:rPr>
              <w:t xml:space="preserve"> </w:t>
            </w:r>
            <w:r w:rsidRPr="000164D3">
              <w:rPr>
                <w:rFonts w:ascii="Times New Roman" w:hAnsi="Times New Roman"/>
                <w:sz w:val="28"/>
                <w:szCs w:val="28"/>
                <w:lang w:val="ru-RU"/>
              </w:rPr>
              <w:t xml:space="preserve">Составление кассового плана по расходам </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10.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w:t>
            </w:r>
            <w:r w:rsidRPr="000164D3">
              <w:rPr>
                <w:rFonts w:ascii="Times New Roman" w:hAnsi="Times New Roman"/>
                <w:sz w:val="28"/>
                <w:szCs w:val="28"/>
              </w:rPr>
              <w:t> </w:t>
            </w:r>
            <w:r w:rsidRPr="000164D3">
              <w:rPr>
                <w:rFonts w:ascii="Times New Roman" w:hAnsi="Times New Roman"/>
                <w:sz w:val="28"/>
                <w:szCs w:val="28"/>
                <w:lang w:val="ru-RU"/>
              </w:rPr>
              <w:t>2 пункта</w:t>
            </w:r>
            <w:r w:rsidRPr="000164D3">
              <w:rPr>
                <w:rFonts w:ascii="Times New Roman" w:hAnsi="Times New Roman"/>
                <w:sz w:val="28"/>
                <w:szCs w:val="28"/>
              </w:rPr>
              <w:t> </w:t>
            </w:r>
            <w:r w:rsidRPr="000164D3">
              <w:rPr>
                <w:rFonts w:ascii="Times New Roman" w:hAnsi="Times New Roman"/>
                <w:sz w:val="28"/>
                <w:szCs w:val="28"/>
                <w:lang w:val="ru-RU"/>
              </w:rPr>
              <w:t>5 настоящего Порядка;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расчеты и обоснования поквартального распределения расходов местного бюджета с описанием методики, используемой при распределении лимитов бюджетных обязательств по месяцам очередного финансового года.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11.</w:t>
            </w:r>
            <w:r w:rsidRPr="000164D3">
              <w:rPr>
                <w:rFonts w:ascii="Times New Roman" w:hAnsi="Times New Roman"/>
                <w:sz w:val="28"/>
                <w:szCs w:val="28"/>
              </w:rPr>
              <w:t> </w:t>
            </w:r>
            <w:r w:rsidRPr="000164D3">
              <w:rPr>
                <w:rFonts w:ascii="Times New Roman" w:hAnsi="Times New Roman"/>
                <w:sz w:val="28"/>
                <w:szCs w:val="28"/>
                <w:lang w:val="ru-RU"/>
              </w:rPr>
              <w:t>Поквартальное распределение расходов местного бюджета подготавливается с учетом:</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E05781" w:rsidRPr="000164D3" w:rsidRDefault="00E05781" w:rsidP="00E05781">
            <w:pPr>
              <w:pStyle w:val="afff"/>
              <w:widowControl w:val="0"/>
              <w:autoSpaceDE w:val="0"/>
              <w:autoSpaceDN w:val="0"/>
              <w:adjustRightInd w:val="0"/>
              <w:ind w:left="0"/>
            </w:pPr>
            <w:r w:rsidRPr="000164D3">
              <w:t xml:space="preserve">     3) расходы местного бюджета за счет целевых средств, имеющую зарплатную составляющую, распределить помесячно в размере 1/12 от годовой суммы.</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12.</w:t>
            </w:r>
            <w:r w:rsidRPr="000164D3">
              <w:rPr>
                <w:rFonts w:ascii="Times New Roman" w:hAnsi="Times New Roman"/>
                <w:sz w:val="28"/>
                <w:szCs w:val="28"/>
              </w:rPr>
              <w:t> </w:t>
            </w:r>
            <w:r w:rsidRPr="000164D3">
              <w:rPr>
                <w:rFonts w:ascii="Times New Roman" w:hAnsi="Times New Roman"/>
                <w:sz w:val="28"/>
                <w:szCs w:val="28"/>
                <w:lang w:val="ru-RU"/>
              </w:rPr>
              <w:t xml:space="preserve"> В поквартальном распределении расходов местного бюджета подлежат отражению в декабре очередного финансового года: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 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sz w:val="28"/>
                <w:szCs w:val="28"/>
                <w:lang w:val="ru-RU"/>
              </w:rPr>
              <w:t xml:space="preserve"> Новосибирской области;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 расходы местного бюджета за счет средств, утвержденных в составе бюджетных </w:t>
            </w:r>
            <w:r w:rsidRPr="000164D3">
              <w:rPr>
                <w:rFonts w:ascii="Times New Roman" w:hAnsi="Times New Roman"/>
                <w:sz w:val="28"/>
                <w:szCs w:val="28"/>
                <w:lang w:val="ru-RU"/>
              </w:rPr>
              <w:lastRenderedPageBreak/>
              <w:t>ассигнований, на выполнение прочих выплат по обязательствам муниципального образования.</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13.</w:t>
            </w:r>
            <w:r w:rsidRPr="000164D3">
              <w:rPr>
                <w:rFonts w:ascii="Times New Roman" w:hAnsi="Times New Roman"/>
                <w:sz w:val="28"/>
                <w:szCs w:val="28"/>
              </w:rPr>
              <w:t> </w:t>
            </w:r>
            <w:r w:rsidRPr="000164D3">
              <w:rPr>
                <w:rFonts w:ascii="Times New Roman" w:hAnsi="Times New Roman"/>
                <w:sz w:val="28"/>
                <w:szCs w:val="28"/>
                <w:lang w:val="ru-RU"/>
              </w:rPr>
              <w:t>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правильность применения бюджетной классификации Российской Федерации, классификаторов аналитического учета;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полноту и достоверность представленной информации.</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17.</w:t>
            </w:r>
            <w:r w:rsidRPr="000164D3">
              <w:rPr>
                <w:rFonts w:ascii="Times New Roman" w:hAnsi="Times New Roman"/>
                <w:sz w:val="28"/>
                <w:szCs w:val="28"/>
              </w:rPr>
              <w:t> </w:t>
            </w:r>
            <w:r w:rsidRPr="000164D3">
              <w:rPr>
                <w:rFonts w:ascii="Times New Roman" w:hAnsi="Times New Roman"/>
                <w:sz w:val="28"/>
                <w:szCs w:val="28"/>
                <w:lang w:val="ru-RU"/>
              </w:rPr>
              <w:t>На основании представленных Сведений составляется кассовый план по расходам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2 к настоящему Порядку.</w:t>
            </w: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Составление кассового плана по источникам финансирования дефицита</w:t>
            </w: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t xml:space="preserve">                                                                                                      </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18.</w:t>
            </w:r>
            <w:r w:rsidRPr="000164D3">
              <w:rPr>
                <w:rFonts w:ascii="Times New Roman" w:hAnsi="Times New Roman"/>
                <w:sz w:val="28"/>
                <w:szCs w:val="28"/>
              </w:rPr>
              <w:t> </w:t>
            </w:r>
            <w:r w:rsidRPr="000164D3">
              <w:rPr>
                <w:rFonts w:ascii="Times New Roman" w:hAnsi="Times New Roman"/>
                <w:sz w:val="28"/>
                <w:szCs w:val="28"/>
                <w:lang w:val="ru-RU"/>
              </w:rPr>
              <w:t>В целях составления кассового плана по источникам финансирования дефицита после утверждения Решения о местном бюджете на очередной финансовый год и плановый период (далее-Решение о местном бюджете), 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w:t>
            </w:r>
            <w:r w:rsidRPr="000164D3">
              <w:rPr>
                <w:rFonts w:ascii="Times New Roman" w:hAnsi="Times New Roman"/>
                <w:sz w:val="28"/>
                <w:szCs w:val="28"/>
              </w:rPr>
              <w:t> </w:t>
            </w:r>
            <w:r w:rsidRPr="000164D3">
              <w:rPr>
                <w:rFonts w:ascii="Times New Roman" w:hAnsi="Times New Roman"/>
                <w:sz w:val="28"/>
                <w:szCs w:val="28"/>
                <w:lang w:val="ru-RU"/>
              </w:rPr>
              <w:t>3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E05781" w:rsidRPr="000164D3" w:rsidRDefault="00E05781" w:rsidP="00E05781">
            <w:pPr>
              <w:pStyle w:val="ConsPlusNormal"/>
              <w:ind w:firstLine="0"/>
              <w:rPr>
                <w:rFonts w:ascii="Times New Roman" w:hAnsi="Times New Roman" w:cs="Times New Roman"/>
                <w:sz w:val="28"/>
                <w:szCs w:val="28"/>
              </w:rPr>
            </w:pPr>
          </w:p>
          <w:p w:rsidR="00E05781" w:rsidRPr="000164D3" w:rsidRDefault="00E05781" w:rsidP="00E05781">
            <w:pPr>
              <w:pStyle w:val="ConsPlusNormal"/>
              <w:ind w:firstLine="709"/>
              <w:rPr>
                <w:rFonts w:ascii="Times New Roman" w:hAnsi="Times New Roman" w:cs="Times New Roman"/>
                <w:sz w:val="28"/>
                <w:szCs w:val="28"/>
              </w:rPr>
            </w:pPr>
            <w:r w:rsidRPr="000164D3">
              <w:rPr>
                <w:rFonts w:ascii="Times New Roman" w:hAnsi="Times New Roman" w:cs="Times New Roman"/>
                <w:sz w:val="28"/>
                <w:szCs w:val="28"/>
              </w:rPr>
              <w:t>Утверждение кассового плана и доведение его показателей</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20. Кассовый план утверждается руководителем финансового органа до начала </w:t>
            </w:r>
            <w:r w:rsidRPr="000164D3">
              <w:rPr>
                <w:rFonts w:ascii="Times New Roman" w:hAnsi="Times New Roman" w:cs="Times New Roman"/>
                <w:sz w:val="28"/>
                <w:szCs w:val="28"/>
              </w:rPr>
              <w:lastRenderedPageBreak/>
              <w:t>очередного финансового года.</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21.Утвержденные руководителем финансового органа показатели кассового плана считаются доведенными до участников бюджетного процесса.</w:t>
            </w: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4                    к настоящему Порядку.</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22. 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0164D3">
                <w:rPr>
                  <w:rFonts w:ascii="Times New Roman" w:hAnsi="Times New Roman" w:cs="Times New Roman"/>
                  <w:sz w:val="28"/>
                  <w:szCs w:val="28"/>
                </w:rPr>
                <w:t>график</w:t>
              </w:r>
            </w:hyperlink>
            <w:r w:rsidRPr="000164D3">
              <w:rPr>
                <w:rFonts w:ascii="Times New Roman" w:hAnsi="Times New Roman" w:cs="Times New Roman"/>
                <w:sz w:val="28"/>
                <w:szCs w:val="28"/>
              </w:rPr>
              <w:t xml:space="preserve"> финансирования по форме согласно приложению  5 к настоящему Порядку.</w:t>
            </w:r>
          </w:p>
          <w:p w:rsidR="00E05781" w:rsidRPr="000164D3" w:rsidRDefault="00E05781" w:rsidP="00E05781">
            <w:pPr>
              <w:pStyle w:val="ConsPlusNormal"/>
              <w:ind w:firstLine="709"/>
              <w:rPr>
                <w:rFonts w:ascii="Times New Roman" w:hAnsi="Times New Roman" w:cs="Times New Roman"/>
                <w:sz w:val="28"/>
                <w:szCs w:val="28"/>
              </w:rPr>
            </w:pPr>
            <w:r w:rsidRPr="000164D3">
              <w:rPr>
                <w:rFonts w:ascii="Times New Roman" w:hAnsi="Times New Roman" w:cs="Times New Roman"/>
                <w:sz w:val="28"/>
                <w:szCs w:val="28"/>
              </w:rPr>
              <w:t>График финансирования утверждается на уровне муниципального образования.</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E05781" w:rsidRPr="000164D3" w:rsidRDefault="00E05781" w:rsidP="00E05781">
            <w:pPr>
              <w:pStyle w:val="ConsPlusNormal"/>
              <w:ind w:firstLine="0"/>
              <w:rPr>
                <w:rFonts w:ascii="Times New Roman" w:hAnsi="Times New Roman" w:cs="Times New Roman"/>
                <w:sz w:val="28"/>
                <w:szCs w:val="28"/>
              </w:rPr>
            </w:pPr>
            <w:r w:rsidRPr="000164D3">
              <w:rPr>
                <w:rFonts w:ascii="Times New Roman" w:hAnsi="Times New Roman" w:cs="Times New Roman"/>
                <w:sz w:val="28"/>
                <w:szCs w:val="28"/>
              </w:rPr>
              <w:t xml:space="preserve">       25. Внесение изменений в график финансирования утверждается по форме согласно </w:t>
            </w:r>
            <w:hyperlink w:anchor="P1051" w:history="1">
              <w:r w:rsidRPr="000164D3">
                <w:rPr>
                  <w:rFonts w:ascii="Times New Roman" w:hAnsi="Times New Roman" w:cs="Times New Roman"/>
                  <w:sz w:val="28"/>
                  <w:szCs w:val="28"/>
                </w:rPr>
                <w:t xml:space="preserve">приложению </w:t>
              </w:r>
            </w:hyperlink>
            <w:r w:rsidRPr="000164D3">
              <w:rPr>
                <w:rFonts w:ascii="Times New Roman" w:hAnsi="Times New Roman" w:cs="Times New Roman"/>
                <w:sz w:val="28"/>
                <w:szCs w:val="28"/>
              </w:rPr>
              <w:t xml:space="preserve"> 6 к настоящему Порядку.</w:t>
            </w:r>
          </w:p>
          <w:p w:rsidR="00E05781" w:rsidRPr="000164D3" w:rsidRDefault="00E05781" w:rsidP="00E05781">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E05781" w:rsidRPr="000164D3" w:rsidRDefault="00E05781" w:rsidP="00E05781">
            <w:pPr>
              <w:pStyle w:val="ConsPlusNormal"/>
              <w:ind w:firstLine="0"/>
              <w:jc w:val="both"/>
              <w:rPr>
                <w:rFonts w:ascii="Times New Roman" w:hAnsi="Times New Roman" w:cs="Times New Roman"/>
                <w:sz w:val="28"/>
                <w:szCs w:val="28"/>
              </w:rPr>
            </w:pPr>
          </w:p>
          <w:p w:rsidR="00E05781" w:rsidRPr="000164D3" w:rsidRDefault="00E05781" w:rsidP="00E05781">
            <w:pPr>
              <w:autoSpaceDE w:val="0"/>
              <w:autoSpaceDN w:val="0"/>
              <w:adjustRightInd w:val="0"/>
              <w:jc w:val="center"/>
              <w:outlineLvl w:val="0"/>
              <w:rPr>
                <w:rFonts w:ascii="Times New Roman" w:hAnsi="Times New Roman"/>
                <w:b/>
                <w:sz w:val="28"/>
                <w:szCs w:val="28"/>
                <w:lang w:val="ru-RU"/>
              </w:rPr>
            </w:pPr>
            <w:r w:rsidRPr="000164D3">
              <w:rPr>
                <w:rFonts w:ascii="Times New Roman" w:hAnsi="Times New Roman"/>
                <w:b/>
                <w:sz w:val="28"/>
                <w:szCs w:val="28"/>
              </w:rPr>
              <w:t>III</w:t>
            </w:r>
            <w:r w:rsidRPr="000164D3">
              <w:rPr>
                <w:rFonts w:ascii="Times New Roman" w:hAnsi="Times New Roman"/>
                <w:b/>
                <w:sz w:val="28"/>
                <w:szCs w:val="28"/>
                <w:lang w:val="ru-RU"/>
              </w:rPr>
              <w:t xml:space="preserve">. Ведение кассового плана </w:t>
            </w: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r w:rsidRPr="000164D3">
              <w:rPr>
                <w:rFonts w:ascii="Times New Roman" w:hAnsi="Times New Roman"/>
                <w:sz w:val="28"/>
                <w:szCs w:val="28"/>
                <w:lang w:val="ru-RU"/>
              </w:rPr>
              <w:t>26.</w:t>
            </w:r>
            <w:r w:rsidRPr="000164D3">
              <w:rPr>
                <w:rFonts w:ascii="Times New Roman" w:hAnsi="Times New Roman"/>
                <w:sz w:val="28"/>
                <w:szCs w:val="28"/>
              </w:rPr>
              <w:t> </w:t>
            </w:r>
            <w:r w:rsidRPr="000164D3">
              <w:rPr>
                <w:rFonts w:ascii="Times New Roman" w:hAnsi="Times New Roman"/>
                <w:sz w:val="28"/>
                <w:szCs w:val="28"/>
                <w:lang w:val="ru-RU"/>
              </w:rPr>
              <w:t xml:space="preserve">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p>
          <w:p w:rsidR="00E05781" w:rsidRPr="000164D3" w:rsidRDefault="00E05781" w:rsidP="00E05781">
            <w:pPr>
              <w:tabs>
                <w:tab w:val="left" w:pos="1267"/>
                <w:tab w:val="center" w:pos="4960"/>
              </w:tabs>
              <w:autoSpaceDE w:val="0"/>
              <w:autoSpaceDN w:val="0"/>
              <w:adjustRightInd w:val="0"/>
              <w:outlineLvl w:val="0"/>
              <w:rPr>
                <w:rFonts w:ascii="Times New Roman" w:hAnsi="Times New Roman"/>
                <w:b/>
                <w:sz w:val="28"/>
                <w:szCs w:val="28"/>
                <w:lang w:val="ru-RU"/>
              </w:rPr>
            </w:pP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b/>
                <w:sz w:val="28"/>
                <w:szCs w:val="28"/>
                <w:lang w:val="ru-RU"/>
              </w:rPr>
              <w:t>1.</w:t>
            </w:r>
            <w:r w:rsidRPr="000164D3">
              <w:rPr>
                <w:rFonts w:ascii="Times New Roman" w:hAnsi="Times New Roman"/>
                <w:b/>
                <w:sz w:val="28"/>
                <w:szCs w:val="28"/>
              </w:rPr>
              <w:t> </w:t>
            </w:r>
            <w:r w:rsidRPr="000164D3">
              <w:rPr>
                <w:rFonts w:ascii="Times New Roman" w:hAnsi="Times New Roman"/>
                <w:b/>
                <w:sz w:val="28"/>
                <w:szCs w:val="28"/>
                <w:lang w:val="ru-RU"/>
              </w:rPr>
              <w:t>Ведение кассового плана по доходам</w:t>
            </w:r>
          </w:p>
          <w:p w:rsidR="00E05781" w:rsidRPr="000164D3" w:rsidRDefault="00E05781" w:rsidP="00E05781">
            <w:pPr>
              <w:tabs>
                <w:tab w:val="left" w:pos="1267"/>
                <w:tab w:val="center" w:pos="4960"/>
              </w:tabs>
              <w:autoSpaceDE w:val="0"/>
              <w:autoSpaceDN w:val="0"/>
              <w:adjustRightInd w:val="0"/>
              <w:outlineLvl w:val="0"/>
              <w:rPr>
                <w:rFonts w:ascii="Times New Roman" w:hAnsi="Times New Roman"/>
                <w:sz w:val="28"/>
                <w:szCs w:val="28"/>
                <w:lang w:val="ru-RU"/>
              </w:rPr>
            </w:pPr>
            <w:r w:rsidRPr="000164D3">
              <w:rPr>
                <w:rFonts w:ascii="Times New Roman" w:hAnsi="Times New Roman"/>
                <w:sz w:val="28"/>
                <w:szCs w:val="28"/>
                <w:lang w:val="ru-RU"/>
              </w:rPr>
              <w:tab/>
            </w:r>
            <w:r w:rsidRPr="000164D3">
              <w:rPr>
                <w:rFonts w:ascii="Times New Roman" w:hAnsi="Times New Roman"/>
                <w:sz w:val="28"/>
                <w:szCs w:val="28"/>
                <w:lang w:val="ru-RU"/>
              </w:rPr>
              <w:tab/>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27.</w:t>
            </w:r>
            <w:r w:rsidRPr="000164D3">
              <w:rPr>
                <w:rFonts w:ascii="Times New Roman" w:hAnsi="Times New Roman"/>
                <w:sz w:val="28"/>
                <w:szCs w:val="28"/>
              </w:rPr>
              <w:t> </w:t>
            </w:r>
            <w:r w:rsidRPr="000164D3">
              <w:rPr>
                <w:rFonts w:ascii="Times New Roman" w:hAnsi="Times New Roman"/>
                <w:sz w:val="28"/>
                <w:szCs w:val="28"/>
                <w:lang w:val="ru-RU"/>
              </w:rPr>
              <w:t>Внесение изменений в кассовый план по доходам осуществляется                        по следующим основаниям:</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изменение функций главных администраторов доходов;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 xml:space="preserve">перераспределение источников доходов местного бюджета, между главными администраторами доходов; </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w:t>
            </w:r>
            <w:r w:rsidRPr="000164D3">
              <w:rPr>
                <w:rFonts w:ascii="Times New Roman" w:hAnsi="Times New Roman"/>
                <w:sz w:val="28"/>
                <w:szCs w:val="28"/>
              </w:rPr>
              <w:t> </w:t>
            </w:r>
            <w:r w:rsidRPr="000164D3">
              <w:rPr>
                <w:rFonts w:ascii="Times New Roman" w:hAnsi="Times New Roman"/>
                <w:sz w:val="28"/>
                <w:szCs w:val="28"/>
                <w:lang w:val="ru-RU"/>
              </w:rPr>
              <w:t>уточнение помесячного прогноза поступления доходов местного бюджета;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w:t>
            </w:r>
            <w:r w:rsidRPr="000164D3">
              <w:rPr>
                <w:rFonts w:ascii="Times New Roman" w:hAnsi="Times New Roman"/>
                <w:sz w:val="28"/>
                <w:szCs w:val="28"/>
              </w:rPr>
              <w:t> </w:t>
            </w:r>
            <w:r w:rsidRPr="000164D3">
              <w:rPr>
                <w:rFonts w:ascii="Times New Roman" w:hAnsi="Times New Roman"/>
                <w:sz w:val="28"/>
                <w:szCs w:val="28"/>
                <w:lang w:val="ru-RU"/>
              </w:rPr>
              <w:t>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lastRenderedPageBreak/>
              <w:t xml:space="preserve">         6)</w:t>
            </w:r>
            <w:r w:rsidRPr="000164D3">
              <w:rPr>
                <w:rFonts w:ascii="Times New Roman" w:hAnsi="Times New Roman"/>
                <w:sz w:val="28"/>
                <w:szCs w:val="28"/>
              </w:rPr>
              <w:t> </w:t>
            </w:r>
            <w:r w:rsidRPr="000164D3">
              <w:rPr>
                <w:rFonts w:ascii="Times New Roman" w:hAnsi="Times New Roman"/>
                <w:sz w:val="28"/>
                <w:szCs w:val="28"/>
                <w:lang w:val="ru-RU"/>
              </w:rPr>
              <w:t>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7)</w:t>
            </w:r>
            <w:r w:rsidRPr="000164D3">
              <w:rPr>
                <w:rFonts w:ascii="Times New Roman" w:hAnsi="Times New Roman"/>
                <w:sz w:val="28"/>
                <w:szCs w:val="28"/>
              </w:rPr>
              <w:t> </w:t>
            </w:r>
            <w:r w:rsidRPr="000164D3">
              <w:rPr>
                <w:rFonts w:ascii="Times New Roman" w:hAnsi="Times New Roman"/>
                <w:sz w:val="28"/>
                <w:szCs w:val="28"/>
                <w:lang w:val="ru-RU"/>
              </w:rPr>
              <w:t>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8)</w:t>
            </w:r>
            <w:r w:rsidRPr="000164D3">
              <w:rPr>
                <w:rFonts w:ascii="Times New Roman" w:hAnsi="Times New Roman"/>
                <w:sz w:val="28"/>
                <w:szCs w:val="28"/>
              </w:rPr>
              <w:t> </w:t>
            </w:r>
            <w:r w:rsidRPr="000164D3">
              <w:rPr>
                <w:rFonts w:ascii="Times New Roman" w:hAnsi="Times New Roman"/>
                <w:sz w:val="28"/>
                <w:szCs w:val="28"/>
                <w:lang w:val="ru-RU"/>
              </w:rPr>
              <w:t>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9)</w:t>
            </w:r>
            <w:r w:rsidRPr="000164D3">
              <w:rPr>
                <w:rFonts w:ascii="Times New Roman" w:hAnsi="Times New Roman"/>
                <w:sz w:val="28"/>
                <w:szCs w:val="28"/>
              </w:rPr>
              <w:t> </w:t>
            </w:r>
            <w:r w:rsidRPr="000164D3">
              <w:rPr>
                <w:rFonts w:ascii="Times New Roman" w:hAnsi="Times New Roman"/>
                <w:sz w:val="28"/>
                <w:szCs w:val="28"/>
                <w:lang w:val="ru-RU"/>
              </w:rPr>
              <w:t xml:space="preserve">изменение бюджетной классификации Российской Федерации и (или) изменение порядка ее применения. </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28.</w:t>
            </w:r>
            <w:r w:rsidRPr="000164D3">
              <w:rPr>
                <w:rFonts w:ascii="Times New Roman" w:hAnsi="Times New Roman"/>
                <w:sz w:val="28"/>
                <w:szCs w:val="28"/>
              </w:rPr>
              <w:t> </w:t>
            </w:r>
            <w:r w:rsidRPr="000164D3">
              <w:rPr>
                <w:rFonts w:ascii="Times New Roman" w:hAnsi="Times New Roman"/>
                <w:sz w:val="28"/>
                <w:szCs w:val="28"/>
                <w:lang w:val="ru-RU"/>
              </w:rPr>
              <w:t>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29.</w:t>
            </w:r>
            <w:r w:rsidRPr="000164D3">
              <w:rPr>
                <w:rFonts w:ascii="Times New Roman" w:hAnsi="Times New Roman"/>
                <w:sz w:val="28"/>
                <w:szCs w:val="28"/>
              </w:rPr>
              <w:t> </w:t>
            </w:r>
            <w:r w:rsidRPr="000164D3">
              <w:rPr>
                <w:rFonts w:ascii="Times New Roman" w:hAnsi="Times New Roman"/>
                <w:sz w:val="28"/>
                <w:szCs w:val="28"/>
                <w:lang w:val="ru-RU"/>
              </w:rPr>
              <w:t>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расчеты и обоснования предлагаемых изменений;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30.</w:t>
            </w:r>
            <w:r w:rsidRPr="000164D3">
              <w:rPr>
                <w:rFonts w:ascii="Times New Roman" w:hAnsi="Times New Roman"/>
                <w:sz w:val="28"/>
                <w:szCs w:val="28"/>
              </w:rPr>
              <w:t> </w:t>
            </w:r>
            <w:r w:rsidRPr="000164D3">
              <w:rPr>
                <w:rFonts w:ascii="Times New Roman" w:hAnsi="Times New Roman"/>
                <w:sz w:val="28"/>
                <w:szCs w:val="28"/>
                <w:lang w:val="ru-RU"/>
              </w:rPr>
              <w:t>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правильность применения бюджетной классификации Российской Федерации;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полноту и достоверность представленной информации.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31.</w:t>
            </w:r>
            <w:r w:rsidRPr="000164D3">
              <w:rPr>
                <w:rFonts w:ascii="Times New Roman" w:hAnsi="Times New Roman"/>
                <w:sz w:val="28"/>
                <w:szCs w:val="28"/>
              </w:rPr>
              <w:t> </w:t>
            </w:r>
            <w:r w:rsidRPr="000164D3">
              <w:rPr>
                <w:rFonts w:ascii="Times New Roman" w:hAnsi="Times New Roman"/>
                <w:sz w:val="28"/>
                <w:szCs w:val="28"/>
                <w:lang w:val="ru-RU"/>
              </w:rPr>
              <w:t>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E05781" w:rsidRPr="000164D3" w:rsidRDefault="00E05781" w:rsidP="00E05781">
            <w:pPr>
              <w:autoSpaceDE w:val="0"/>
              <w:autoSpaceDN w:val="0"/>
              <w:adjustRightInd w:val="0"/>
              <w:spacing w:before="280"/>
              <w:ind w:firstLine="540"/>
              <w:rPr>
                <w:rFonts w:ascii="Times New Roman" w:hAnsi="Times New Roman"/>
                <w:sz w:val="28"/>
                <w:szCs w:val="28"/>
                <w:lang w:val="ru-RU"/>
              </w:rPr>
            </w:pPr>
            <w:r w:rsidRPr="000164D3">
              <w:rPr>
                <w:rFonts w:ascii="Times New Roman" w:hAnsi="Times New Roman"/>
                <w:sz w:val="28"/>
                <w:szCs w:val="28"/>
                <w:lang w:val="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65" w:history="1">
              <w:r w:rsidRPr="000164D3">
                <w:rPr>
                  <w:rFonts w:ascii="Times New Roman" w:hAnsi="Times New Roman"/>
                  <w:sz w:val="28"/>
                  <w:szCs w:val="28"/>
                  <w:lang w:val="ru-RU"/>
                </w:rPr>
                <w:t>0</w:t>
              </w:r>
            </w:hyperlink>
            <w:r w:rsidRPr="000164D3">
              <w:rPr>
                <w:rFonts w:ascii="Times New Roman" w:hAnsi="Times New Roman"/>
                <w:sz w:val="28"/>
                <w:szCs w:val="28"/>
                <w:lang w:val="ru-RU"/>
              </w:rPr>
              <w:t xml:space="preserve"> настоящего Порядка.                                                                         </w:t>
            </w:r>
          </w:p>
          <w:p w:rsidR="00E05781" w:rsidRPr="000164D3" w:rsidRDefault="00E05781" w:rsidP="00E05781">
            <w:pPr>
              <w:autoSpaceDE w:val="0"/>
              <w:autoSpaceDN w:val="0"/>
              <w:adjustRightInd w:val="0"/>
              <w:spacing w:before="280"/>
              <w:ind w:firstLine="540"/>
              <w:rPr>
                <w:rFonts w:ascii="Times New Roman" w:hAnsi="Times New Roman"/>
                <w:sz w:val="28"/>
                <w:szCs w:val="28"/>
                <w:lang w:val="ru-RU"/>
              </w:rPr>
            </w:pPr>
            <w:r w:rsidRPr="000164D3">
              <w:rPr>
                <w:rFonts w:ascii="Times New Roman" w:hAnsi="Times New Roman"/>
                <w:sz w:val="28"/>
                <w:szCs w:val="28"/>
                <w:lang w:val="ru-RU"/>
              </w:rPr>
              <w:t xml:space="preserve">32. В случае отсутствия замечаний по результатам проверки предложения главного </w:t>
            </w:r>
            <w:r w:rsidRPr="000164D3">
              <w:rPr>
                <w:rFonts w:ascii="Times New Roman" w:hAnsi="Times New Roman"/>
                <w:sz w:val="28"/>
                <w:szCs w:val="28"/>
                <w:lang w:val="ru-RU"/>
              </w:rPr>
              <w:lastRenderedPageBreak/>
              <w:t>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E05781" w:rsidRPr="000164D3" w:rsidRDefault="00E05781" w:rsidP="00E05781">
            <w:pPr>
              <w:autoSpaceDE w:val="0"/>
              <w:autoSpaceDN w:val="0"/>
              <w:adjustRightInd w:val="0"/>
              <w:spacing w:before="280"/>
              <w:rPr>
                <w:rFonts w:ascii="Times New Roman" w:hAnsi="Times New Roman"/>
                <w:sz w:val="28"/>
                <w:szCs w:val="28"/>
                <w:lang w:val="ru-RU"/>
              </w:rPr>
            </w:pPr>
            <w:r w:rsidRPr="000164D3">
              <w:rPr>
                <w:rFonts w:ascii="Times New Roman" w:hAnsi="Times New Roman"/>
                <w:sz w:val="28"/>
                <w:szCs w:val="28"/>
                <w:lang w:val="ru-RU"/>
              </w:rPr>
              <w:t xml:space="preserve">         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                                                                                                </w:t>
            </w:r>
          </w:p>
          <w:p w:rsidR="00E05781" w:rsidRPr="000164D3" w:rsidRDefault="00E05781" w:rsidP="00E05781">
            <w:pPr>
              <w:autoSpaceDE w:val="0"/>
              <w:autoSpaceDN w:val="0"/>
              <w:adjustRightInd w:val="0"/>
              <w:spacing w:before="280"/>
              <w:rPr>
                <w:rFonts w:ascii="Times New Roman" w:hAnsi="Times New Roman"/>
                <w:sz w:val="28"/>
                <w:szCs w:val="28"/>
                <w:lang w:val="ru-RU"/>
              </w:rPr>
            </w:pPr>
            <w:r w:rsidRPr="000164D3">
              <w:rPr>
                <w:rFonts w:ascii="Times New Roman" w:hAnsi="Times New Roman"/>
                <w:sz w:val="28"/>
                <w:szCs w:val="28"/>
                <w:lang w:val="ru-RU"/>
              </w:rPr>
              <w:t xml:space="preserve">          34. В случае принятия финансовым органом решения об отклонении предложенных главным администратором доходов местного бюджета Борисоглебского сельсовета</w:t>
            </w:r>
            <w:r w:rsidRPr="000164D3">
              <w:rPr>
                <w:rFonts w:ascii="Times New Roman" w:hAnsi="Times New Roman"/>
                <w:bCs/>
                <w:sz w:val="28"/>
                <w:szCs w:val="28"/>
                <w:lang w:val="ru-RU"/>
              </w:rPr>
              <w:t xml:space="preserve"> Убинского района </w:t>
            </w:r>
            <w:r w:rsidRPr="000164D3">
              <w:rPr>
                <w:rFonts w:ascii="Times New Roman" w:hAnsi="Times New Roman"/>
                <w:sz w:val="28"/>
                <w:szCs w:val="28"/>
                <w:lang w:val="ru-RU"/>
              </w:rPr>
              <w:t>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35.</w:t>
            </w:r>
            <w:r w:rsidRPr="000164D3">
              <w:rPr>
                <w:rFonts w:ascii="Times New Roman" w:hAnsi="Times New Roman"/>
                <w:sz w:val="28"/>
                <w:szCs w:val="28"/>
              </w:rPr>
              <w:t> </w:t>
            </w:r>
            <w:r w:rsidRPr="000164D3">
              <w:rPr>
                <w:rFonts w:ascii="Times New Roman" w:hAnsi="Times New Roman"/>
                <w:sz w:val="28"/>
                <w:szCs w:val="28"/>
                <w:lang w:val="ru-RU"/>
              </w:rPr>
              <w:t>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sz w:val="28"/>
                <w:szCs w:val="28"/>
                <w:lang w:val="ru-RU"/>
              </w:rPr>
              <w:t xml:space="preserve"> Новосибирской области с детализацией по месяцам по межбюджетным трансфертам.</w:t>
            </w: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p>
          <w:p w:rsidR="00E05781" w:rsidRPr="000164D3" w:rsidRDefault="00E05781" w:rsidP="00E05781">
            <w:pPr>
              <w:autoSpaceDE w:val="0"/>
              <w:autoSpaceDN w:val="0"/>
              <w:adjustRightInd w:val="0"/>
              <w:ind w:firstLine="540"/>
              <w:jc w:val="center"/>
              <w:rPr>
                <w:rFonts w:ascii="Times New Roman" w:hAnsi="Times New Roman"/>
                <w:b/>
                <w:sz w:val="28"/>
                <w:szCs w:val="28"/>
                <w:lang w:val="ru-RU"/>
              </w:rPr>
            </w:pPr>
            <w:r w:rsidRPr="000164D3">
              <w:rPr>
                <w:rFonts w:ascii="Times New Roman" w:hAnsi="Times New Roman"/>
                <w:b/>
                <w:sz w:val="28"/>
                <w:szCs w:val="28"/>
                <w:lang w:val="ru-RU"/>
              </w:rPr>
              <w:t>2.</w:t>
            </w:r>
            <w:r w:rsidRPr="000164D3">
              <w:rPr>
                <w:rFonts w:ascii="Times New Roman" w:hAnsi="Times New Roman"/>
                <w:b/>
                <w:sz w:val="28"/>
                <w:szCs w:val="28"/>
              </w:rPr>
              <w:t> </w:t>
            </w:r>
            <w:r w:rsidRPr="000164D3">
              <w:rPr>
                <w:rFonts w:ascii="Times New Roman" w:hAnsi="Times New Roman"/>
                <w:b/>
                <w:sz w:val="28"/>
                <w:szCs w:val="28"/>
                <w:lang w:val="ru-RU"/>
              </w:rPr>
              <w:t>Ведение кассового плана по расходам</w:t>
            </w: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36.</w:t>
            </w:r>
            <w:r w:rsidRPr="000164D3">
              <w:rPr>
                <w:rFonts w:ascii="Times New Roman" w:hAnsi="Times New Roman"/>
                <w:sz w:val="28"/>
                <w:szCs w:val="28"/>
              </w:rPr>
              <w:t> </w:t>
            </w:r>
            <w:r w:rsidRPr="000164D3">
              <w:rPr>
                <w:rFonts w:ascii="Times New Roman" w:hAnsi="Times New Roman"/>
                <w:sz w:val="28"/>
                <w:szCs w:val="28"/>
                <w:lang w:val="ru-RU"/>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37.</w:t>
            </w:r>
            <w:r w:rsidRPr="000164D3">
              <w:rPr>
                <w:rFonts w:ascii="Times New Roman" w:hAnsi="Times New Roman"/>
                <w:sz w:val="28"/>
                <w:szCs w:val="28"/>
              </w:rPr>
              <w:t> </w:t>
            </w:r>
            <w:r w:rsidRPr="000164D3">
              <w:rPr>
                <w:rFonts w:ascii="Times New Roman" w:hAnsi="Times New Roman"/>
                <w:sz w:val="28"/>
                <w:szCs w:val="28"/>
                <w:lang w:val="ru-RU"/>
              </w:rPr>
              <w:t>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недостаточность бюджетных средств для исполнения публичных нормативных обязательств в соответствующем месяце текущего финансового года;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изменение помесячного распределения доходов местного бюджета                    за счет целевых средств;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w:t>
            </w:r>
            <w:r w:rsidRPr="000164D3">
              <w:rPr>
                <w:rFonts w:ascii="Times New Roman" w:hAnsi="Times New Roman"/>
                <w:sz w:val="28"/>
                <w:szCs w:val="28"/>
              </w:rPr>
              <w:t> </w:t>
            </w:r>
            <w:r w:rsidRPr="000164D3">
              <w:rPr>
                <w:rFonts w:ascii="Times New Roman" w:hAnsi="Times New Roman"/>
                <w:sz w:val="28"/>
                <w:szCs w:val="28"/>
                <w:lang w:val="ru-RU"/>
              </w:rPr>
              <w:t>в случае выделения (перераспределения) средств резервного фонда администрации Борисоглебского сельсовета</w:t>
            </w:r>
            <w:r w:rsidRPr="000164D3">
              <w:rPr>
                <w:rFonts w:ascii="Times New Roman" w:hAnsi="Times New Roman"/>
                <w:bCs/>
                <w:sz w:val="28"/>
                <w:szCs w:val="28"/>
                <w:lang w:val="ru-RU"/>
              </w:rPr>
              <w:t xml:space="preserve"> Убинского района Новосибирской области</w:t>
            </w:r>
            <w:r w:rsidRPr="000164D3">
              <w:rPr>
                <w:rFonts w:ascii="Times New Roman" w:hAnsi="Times New Roman"/>
                <w:sz w:val="28"/>
                <w:szCs w:val="28"/>
                <w:lang w:val="ru-RU"/>
              </w:rPr>
              <w:t>;</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w:t>
            </w:r>
            <w:r w:rsidRPr="000164D3">
              <w:rPr>
                <w:rFonts w:ascii="Times New Roman" w:hAnsi="Times New Roman"/>
                <w:sz w:val="28"/>
                <w:szCs w:val="28"/>
              </w:rPr>
              <w:t> </w:t>
            </w:r>
            <w:r w:rsidRPr="000164D3">
              <w:rPr>
                <w:rFonts w:ascii="Times New Roman" w:hAnsi="Times New Roman"/>
                <w:sz w:val="28"/>
                <w:szCs w:val="28"/>
                <w:lang w:val="ru-RU"/>
              </w:rPr>
              <w:t>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w:t>
            </w:r>
            <w:r w:rsidRPr="000164D3">
              <w:rPr>
                <w:rFonts w:ascii="Times New Roman" w:hAnsi="Times New Roman"/>
                <w:sz w:val="28"/>
                <w:szCs w:val="28"/>
              </w:rPr>
              <w:t> </w:t>
            </w:r>
            <w:r w:rsidRPr="000164D3">
              <w:rPr>
                <w:rFonts w:ascii="Times New Roman" w:hAnsi="Times New Roman"/>
                <w:sz w:val="28"/>
                <w:szCs w:val="28"/>
                <w:lang w:val="ru-RU"/>
              </w:rPr>
              <w:t>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7)</w:t>
            </w:r>
            <w:r w:rsidRPr="000164D3">
              <w:rPr>
                <w:rFonts w:ascii="Times New Roman" w:hAnsi="Times New Roman"/>
                <w:sz w:val="28"/>
                <w:szCs w:val="28"/>
              </w:rPr>
              <w:t> </w:t>
            </w:r>
            <w:r w:rsidRPr="000164D3">
              <w:rPr>
                <w:rFonts w:ascii="Times New Roman" w:hAnsi="Times New Roman"/>
                <w:sz w:val="28"/>
                <w:szCs w:val="28"/>
                <w:lang w:val="ru-RU"/>
              </w:rPr>
              <w:t>в случае корректировки кассового плана в объеме неиспользованных остатков за отчетный период (месяц).</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38.</w:t>
            </w:r>
            <w:r w:rsidRPr="000164D3">
              <w:rPr>
                <w:rFonts w:ascii="Times New Roman" w:hAnsi="Times New Roman"/>
                <w:sz w:val="28"/>
                <w:szCs w:val="28"/>
              </w:rPr>
              <w:t> </w:t>
            </w:r>
            <w:r w:rsidRPr="000164D3">
              <w:rPr>
                <w:rFonts w:ascii="Times New Roman" w:hAnsi="Times New Roman"/>
                <w:sz w:val="28"/>
                <w:szCs w:val="28"/>
                <w:lang w:val="ru-RU"/>
              </w:rPr>
              <w:t xml:space="preserve">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w:t>
            </w:r>
            <w:r w:rsidRPr="000164D3">
              <w:rPr>
                <w:rFonts w:ascii="Times New Roman" w:hAnsi="Times New Roman"/>
                <w:sz w:val="28"/>
                <w:szCs w:val="28"/>
                <w:lang w:val="ru-RU"/>
              </w:rPr>
              <w:lastRenderedPageBreak/>
              <w:t>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направляемых с целью:</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а)</w:t>
            </w:r>
            <w:r w:rsidRPr="000164D3">
              <w:rPr>
                <w:rFonts w:ascii="Times New Roman" w:hAnsi="Times New Roman"/>
                <w:sz w:val="28"/>
                <w:szCs w:val="28"/>
              </w:rPr>
              <w:t> </w:t>
            </w:r>
            <w:r w:rsidRPr="000164D3">
              <w:rPr>
                <w:rFonts w:ascii="Times New Roman" w:hAnsi="Times New Roman"/>
                <w:sz w:val="28"/>
                <w:szCs w:val="28"/>
                <w:lang w:val="ru-RU"/>
              </w:rPr>
              <w:t>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б)</w:t>
            </w:r>
            <w:r w:rsidRPr="000164D3">
              <w:rPr>
                <w:rFonts w:ascii="Times New Roman" w:hAnsi="Times New Roman"/>
                <w:sz w:val="28"/>
                <w:szCs w:val="28"/>
              </w:rPr>
              <w:t> </w:t>
            </w:r>
            <w:r w:rsidRPr="000164D3">
              <w:rPr>
                <w:rFonts w:ascii="Times New Roman" w:hAnsi="Times New Roman"/>
                <w:sz w:val="28"/>
                <w:szCs w:val="28"/>
                <w:lang w:val="ru-RU"/>
              </w:rPr>
              <w:t>внесения изменений в кассовый план по расходам в объеме неиспользованных остатков бюджетных средств за отчетный период;</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в)</w:t>
            </w:r>
            <w:r w:rsidRPr="000164D3">
              <w:rPr>
                <w:rFonts w:ascii="Times New Roman" w:hAnsi="Times New Roman"/>
                <w:sz w:val="28"/>
                <w:szCs w:val="28"/>
              </w:rPr>
              <w:t> </w:t>
            </w:r>
            <w:r w:rsidRPr="000164D3">
              <w:rPr>
                <w:rFonts w:ascii="Times New Roman" w:hAnsi="Times New Roman"/>
                <w:sz w:val="28"/>
                <w:szCs w:val="28"/>
                <w:lang w:val="ru-RU"/>
              </w:rPr>
              <w:t>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г)</w:t>
            </w:r>
            <w:r w:rsidRPr="000164D3">
              <w:rPr>
                <w:rFonts w:ascii="Times New Roman" w:hAnsi="Times New Roman"/>
                <w:sz w:val="28"/>
                <w:szCs w:val="28"/>
              </w:rPr>
              <w:t> </w:t>
            </w:r>
            <w:r w:rsidRPr="000164D3">
              <w:rPr>
                <w:rFonts w:ascii="Times New Roman" w:hAnsi="Times New Roman"/>
                <w:sz w:val="28"/>
                <w:szCs w:val="28"/>
                <w:lang w:val="ru-RU"/>
              </w:rPr>
              <w:t>финансирования осуществления капитальных вложений;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д)</w:t>
            </w:r>
            <w:r w:rsidRPr="000164D3">
              <w:rPr>
                <w:rFonts w:ascii="Times New Roman" w:hAnsi="Times New Roman"/>
                <w:sz w:val="28"/>
                <w:szCs w:val="28"/>
              </w:rPr>
              <w:t> </w:t>
            </w:r>
            <w:r w:rsidRPr="000164D3">
              <w:rPr>
                <w:rFonts w:ascii="Times New Roman" w:hAnsi="Times New Roman"/>
                <w:sz w:val="28"/>
                <w:szCs w:val="28"/>
                <w:lang w:val="ru-RU"/>
              </w:rPr>
              <w:t>финансирования реконструкции и обслуживания объектов дорожного хозяйства в разрезе направлений и объектов;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е)</w:t>
            </w:r>
            <w:r w:rsidRPr="000164D3">
              <w:rPr>
                <w:rFonts w:ascii="Times New Roman" w:hAnsi="Times New Roman"/>
                <w:sz w:val="28"/>
                <w:szCs w:val="28"/>
              </w:rPr>
              <w:t> </w:t>
            </w:r>
            <w:r w:rsidRPr="000164D3">
              <w:rPr>
                <w:rFonts w:ascii="Times New Roman" w:hAnsi="Times New Roman"/>
                <w:sz w:val="28"/>
                <w:szCs w:val="28"/>
                <w:lang w:val="ru-RU"/>
              </w:rPr>
              <w:t>обеспечения граждан жилыми помещениями;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ж)</w:t>
            </w:r>
            <w:r w:rsidRPr="000164D3">
              <w:rPr>
                <w:rFonts w:ascii="Times New Roman" w:hAnsi="Times New Roman"/>
                <w:sz w:val="28"/>
                <w:szCs w:val="28"/>
              </w:rPr>
              <w:t> </w:t>
            </w:r>
            <w:r w:rsidRPr="000164D3">
              <w:rPr>
                <w:rFonts w:ascii="Times New Roman" w:hAnsi="Times New Roman"/>
                <w:sz w:val="28"/>
                <w:szCs w:val="28"/>
                <w:lang w:val="ru-RU"/>
              </w:rPr>
              <w:t xml:space="preserve">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з)</w:t>
            </w:r>
            <w:r w:rsidRPr="000164D3">
              <w:rPr>
                <w:rFonts w:ascii="Times New Roman" w:hAnsi="Times New Roman"/>
                <w:sz w:val="28"/>
                <w:szCs w:val="28"/>
              </w:rPr>
              <w:t> </w:t>
            </w:r>
            <w:r w:rsidRPr="000164D3">
              <w:rPr>
                <w:rFonts w:ascii="Times New Roman" w:hAnsi="Times New Roman"/>
                <w:sz w:val="28"/>
                <w:szCs w:val="28"/>
                <w:lang w:val="ru-RU"/>
              </w:rPr>
              <w:t>обеспечения исполнения судебных актов, предусматривающих обращение взыскания на средства местного бюджета;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о внесении изменений в части расходов за счет целевых средств;</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о внесении изменений в случае использования (перераспределения) средств резервного фонда администрации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39.</w:t>
            </w:r>
            <w:r w:rsidRPr="000164D3">
              <w:rPr>
                <w:rFonts w:ascii="Times New Roman" w:hAnsi="Times New Roman"/>
                <w:sz w:val="28"/>
                <w:szCs w:val="28"/>
              </w:rPr>
              <w:t> </w:t>
            </w:r>
            <w:r w:rsidRPr="000164D3">
              <w:rPr>
                <w:rFonts w:ascii="Times New Roman" w:hAnsi="Times New Roman"/>
                <w:sz w:val="28"/>
                <w:szCs w:val="28"/>
                <w:lang w:val="ru-RU"/>
              </w:rPr>
              <w:t>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расчеты и обоснования предлагаемых изменений;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Борисоглебского сельсовета</w:t>
            </w:r>
            <w:r w:rsidRPr="000164D3">
              <w:rPr>
                <w:rFonts w:ascii="Times New Roman" w:hAnsi="Times New Roman"/>
                <w:bCs/>
                <w:sz w:val="28"/>
                <w:szCs w:val="28"/>
                <w:lang w:val="ru-RU"/>
              </w:rPr>
              <w:t xml:space="preserve"> Убинского района </w:t>
            </w:r>
            <w:r w:rsidRPr="000164D3">
              <w:rPr>
                <w:rFonts w:ascii="Times New Roman" w:hAnsi="Times New Roman"/>
                <w:sz w:val="28"/>
                <w:szCs w:val="28"/>
                <w:lang w:val="ru-RU"/>
              </w:rPr>
              <w:t>Новосибирской области);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w:t>
            </w:r>
            <w:r w:rsidRPr="000164D3">
              <w:rPr>
                <w:rFonts w:ascii="Times New Roman" w:hAnsi="Times New Roman"/>
                <w:sz w:val="28"/>
                <w:szCs w:val="28"/>
              </w:rPr>
              <w:t> </w:t>
            </w:r>
            <w:r w:rsidRPr="000164D3">
              <w:rPr>
                <w:rFonts w:ascii="Times New Roman" w:hAnsi="Times New Roman"/>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40.</w:t>
            </w:r>
            <w:r w:rsidRPr="000164D3">
              <w:rPr>
                <w:rFonts w:ascii="Times New Roman" w:hAnsi="Times New Roman"/>
                <w:sz w:val="28"/>
                <w:szCs w:val="28"/>
              </w:rPr>
              <w:t> </w:t>
            </w:r>
            <w:r w:rsidRPr="000164D3">
              <w:rPr>
                <w:rFonts w:ascii="Times New Roman" w:hAnsi="Times New Roman"/>
                <w:sz w:val="28"/>
                <w:szCs w:val="28"/>
                <w:lang w:val="ru-RU"/>
              </w:rPr>
              <w:t>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правильность применения бюджетной классификации Российской Федерации;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полноту и достоверность представленной информации.</w:t>
            </w:r>
          </w:p>
          <w:p w:rsidR="00E05781" w:rsidRPr="000164D3" w:rsidRDefault="00E05781" w:rsidP="00E05781">
            <w:pPr>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41.</w:t>
            </w:r>
            <w:r w:rsidRPr="000164D3">
              <w:rPr>
                <w:rFonts w:ascii="Times New Roman" w:hAnsi="Times New Roman"/>
                <w:sz w:val="28"/>
                <w:szCs w:val="28"/>
              </w:rPr>
              <w:t> </w:t>
            </w:r>
            <w:r w:rsidRPr="000164D3">
              <w:rPr>
                <w:rFonts w:ascii="Times New Roman" w:hAnsi="Times New Roman"/>
                <w:sz w:val="28"/>
                <w:szCs w:val="28"/>
                <w:lang w:val="ru-RU"/>
              </w:rPr>
              <w:t xml:space="preserve">В случае наличия замечаний по результатам проверки предложения главного распорядителя средств местного бюджета финансовый орган в пределах срока ее </w:t>
            </w:r>
            <w:r w:rsidRPr="000164D3">
              <w:rPr>
                <w:rFonts w:ascii="Times New Roman" w:hAnsi="Times New Roman"/>
                <w:sz w:val="28"/>
                <w:szCs w:val="28"/>
                <w:lang w:val="ru-RU"/>
              </w:rPr>
              <w:lastRenderedPageBreak/>
              <w:t>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E05781" w:rsidRPr="000164D3" w:rsidRDefault="00E05781" w:rsidP="00E05781">
            <w:pPr>
              <w:autoSpaceDE w:val="0"/>
              <w:autoSpaceDN w:val="0"/>
              <w:adjustRightInd w:val="0"/>
              <w:spacing w:before="280"/>
              <w:ind w:firstLine="540"/>
              <w:rPr>
                <w:rFonts w:ascii="Times New Roman" w:hAnsi="Times New Roman"/>
                <w:sz w:val="28"/>
                <w:szCs w:val="28"/>
                <w:lang w:val="ru-RU"/>
              </w:rPr>
            </w:pPr>
            <w:r w:rsidRPr="000164D3">
              <w:rPr>
                <w:rFonts w:ascii="Times New Roman" w:hAnsi="Times New Roman"/>
                <w:sz w:val="28"/>
                <w:szCs w:val="28"/>
                <w:lang w:val="ru-RU"/>
              </w:rPr>
              <w:t>В отношении предложения главного распорядителя средств местного бюджета, поступившего с доработки, осуществляется проверка, предусмотренная пунктом 3</w:t>
            </w:r>
            <w:hyperlink r:id="rId66" w:history="1">
              <w:r w:rsidRPr="000164D3">
                <w:rPr>
                  <w:rFonts w:ascii="Times New Roman" w:hAnsi="Times New Roman"/>
                  <w:sz w:val="28"/>
                  <w:szCs w:val="28"/>
                  <w:lang w:val="ru-RU"/>
                </w:rPr>
                <w:t>2</w:t>
              </w:r>
            </w:hyperlink>
            <w:r w:rsidRPr="000164D3">
              <w:rPr>
                <w:rFonts w:ascii="Times New Roman" w:hAnsi="Times New Roman"/>
                <w:sz w:val="28"/>
                <w:szCs w:val="28"/>
                <w:lang w:val="ru-RU"/>
              </w:rPr>
              <w:t xml:space="preserve"> настоящего Порядка.                                                                                                        </w:t>
            </w:r>
          </w:p>
          <w:p w:rsidR="00E05781" w:rsidRPr="000164D3" w:rsidRDefault="00E05781" w:rsidP="00E05781">
            <w:pPr>
              <w:autoSpaceDE w:val="0"/>
              <w:autoSpaceDN w:val="0"/>
              <w:adjustRightInd w:val="0"/>
              <w:spacing w:before="280"/>
              <w:ind w:firstLine="540"/>
              <w:rPr>
                <w:rFonts w:ascii="Times New Roman" w:hAnsi="Times New Roman"/>
                <w:sz w:val="28"/>
                <w:szCs w:val="28"/>
                <w:lang w:val="ru-RU"/>
              </w:rPr>
            </w:pPr>
            <w:r w:rsidRPr="000164D3">
              <w:rPr>
                <w:rFonts w:ascii="Times New Roman" w:hAnsi="Times New Roman"/>
                <w:sz w:val="28"/>
                <w:szCs w:val="28"/>
                <w:lang w:val="ru-RU"/>
              </w:rPr>
              <w:t xml:space="preserve">42. В случае отсутствия замечаний по результатам проверки предложения главного распорядителя средств местного бюджета руководитель финансового органа принимает решение об утверждении предлагаемых изменений либо об их отклонении.                                                                                                                                                                             </w:t>
            </w:r>
          </w:p>
          <w:p w:rsidR="00E05781" w:rsidRPr="000164D3" w:rsidRDefault="00E05781" w:rsidP="00E05781">
            <w:pPr>
              <w:autoSpaceDE w:val="0"/>
              <w:autoSpaceDN w:val="0"/>
              <w:adjustRightInd w:val="0"/>
              <w:spacing w:before="280"/>
              <w:ind w:firstLine="540"/>
              <w:rPr>
                <w:rFonts w:ascii="Times New Roman" w:hAnsi="Times New Roman"/>
                <w:sz w:val="28"/>
                <w:szCs w:val="28"/>
                <w:lang w:val="ru-RU"/>
              </w:rPr>
            </w:pPr>
            <w:r w:rsidRPr="000164D3">
              <w:rPr>
                <w:rFonts w:ascii="Times New Roman" w:hAnsi="Times New Roman"/>
                <w:sz w:val="28"/>
                <w:szCs w:val="28"/>
                <w:lang w:val="ru-RU"/>
              </w:rPr>
              <w:t xml:space="preserve"> 43. В случае принятия руководителем финансового органа решения об утверждении предложенных главным распорядителем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                                                                                                                  </w:t>
            </w:r>
          </w:p>
          <w:p w:rsidR="00E05781" w:rsidRPr="000164D3" w:rsidRDefault="00E05781" w:rsidP="00E05781">
            <w:pPr>
              <w:autoSpaceDE w:val="0"/>
              <w:autoSpaceDN w:val="0"/>
              <w:adjustRightInd w:val="0"/>
              <w:spacing w:before="280"/>
              <w:ind w:firstLine="540"/>
              <w:rPr>
                <w:rFonts w:ascii="Times New Roman" w:hAnsi="Times New Roman"/>
                <w:sz w:val="28"/>
                <w:szCs w:val="28"/>
                <w:lang w:val="ru-RU"/>
              </w:rPr>
            </w:pPr>
            <w:r w:rsidRPr="000164D3">
              <w:rPr>
                <w:rFonts w:ascii="Times New Roman" w:hAnsi="Times New Roman"/>
                <w:sz w:val="28"/>
                <w:szCs w:val="28"/>
                <w:lang w:val="ru-RU"/>
              </w:rPr>
              <w:t>44. В случае принятия финансовым органом решения об отклонении предложенных главным распорядителем средств местного бюджета изменений в кассовый план по расходам, финансовый орган в течение одного рабочего дня уведомляет главного распорядителя средств местного бюджета о причинах отклонения предложенных изменений.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45.</w:t>
            </w:r>
            <w:r w:rsidRPr="000164D3">
              <w:rPr>
                <w:rFonts w:ascii="Times New Roman" w:hAnsi="Times New Roman"/>
                <w:sz w:val="28"/>
                <w:szCs w:val="28"/>
              </w:rPr>
              <w:t> </w:t>
            </w:r>
            <w:r w:rsidRPr="000164D3">
              <w:rPr>
                <w:rFonts w:ascii="Times New Roman" w:hAnsi="Times New Roman"/>
                <w:sz w:val="28"/>
                <w:szCs w:val="28"/>
                <w:lang w:val="ru-RU"/>
              </w:rPr>
              <w:t>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Борисоглебского  сельсовета</w:t>
            </w:r>
            <w:r w:rsidRPr="000164D3">
              <w:rPr>
                <w:rFonts w:ascii="Times New Roman" w:hAnsi="Times New Roman"/>
                <w:bCs/>
                <w:sz w:val="28"/>
                <w:szCs w:val="28"/>
                <w:lang w:val="ru-RU"/>
              </w:rPr>
              <w:t xml:space="preserve"> Убинского района Новосибирской области</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с детализацией по месяцам по межбюджетным трансфертам,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7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46.</w:t>
            </w:r>
            <w:r w:rsidRPr="000164D3">
              <w:rPr>
                <w:rFonts w:ascii="Times New Roman" w:hAnsi="Times New Roman"/>
                <w:sz w:val="28"/>
                <w:szCs w:val="28"/>
              </w:rPr>
              <w:t> </w:t>
            </w:r>
            <w:r w:rsidRPr="000164D3">
              <w:rPr>
                <w:rFonts w:ascii="Times New Roman" w:hAnsi="Times New Roman"/>
                <w:sz w:val="28"/>
                <w:szCs w:val="28"/>
                <w:lang w:val="ru-RU"/>
              </w:rPr>
              <w:t xml:space="preserve">При направлении предложений о внесении изменений в кассовый план по расходам в целях использования средств местного бюджета, зарезервированных в составе бюджетных ассигнований, утвержденных на реализацию Указов Президента Российской Федерации, главным распорядителем средств дополнительно направляется </w:t>
            </w:r>
            <w:hyperlink r:id="rId67" w:history="1">
              <w:r w:rsidRPr="000164D3">
                <w:rPr>
                  <w:rFonts w:ascii="Times New Roman" w:hAnsi="Times New Roman"/>
                  <w:sz w:val="28"/>
                  <w:szCs w:val="28"/>
                  <w:lang w:val="ru-RU"/>
                </w:rPr>
                <w:t>р</w:t>
              </w:r>
            </w:hyperlink>
            <w:r w:rsidRPr="000164D3">
              <w:rPr>
                <w:rFonts w:ascii="Times New Roman" w:hAnsi="Times New Roman"/>
                <w:sz w:val="28"/>
                <w:szCs w:val="28"/>
                <w:lang w:val="ru-RU"/>
              </w:rPr>
              <w:t>асчет дополнительных затрат:</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в части повышения оплаты труда отдельных категорий работников –                            по форме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8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47.</w:t>
            </w:r>
            <w:r w:rsidRPr="000164D3">
              <w:rPr>
                <w:rFonts w:ascii="Times New Roman" w:hAnsi="Times New Roman"/>
                <w:sz w:val="28"/>
                <w:szCs w:val="28"/>
              </w:rPr>
              <w:t> </w:t>
            </w:r>
            <w:r w:rsidRPr="000164D3">
              <w:rPr>
                <w:rFonts w:ascii="Times New Roman" w:hAnsi="Times New Roman"/>
                <w:sz w:val="28"/>
                <w:szCs w:val="28"/>
                <w:lang w:val="ru-RU"/>
              </w:rPr>
              <w:t>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копия распоряжения администрации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sz w:val="28"/>
                <w:szCs w:val="28"/>
                <w:lang w:val="ru-RU"/>
              </w:rPr>
              <w:t xml:space="preserve">  Новосибирской области о выделение средств из резервного фонда администрации муниципального образования;</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документы, подтверждающие выполнение работ, предоставление услуг (при наличии).</w:t>
            </w: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p>
          <w:p w:rsidR="00E05781" w:rsidRPr="000164D3" w:rsidRDefault="00E05781" w:rsidP="00E05781">
            <w:pPr>
              <w:autoSpaceDE w:val="0"/>
              <w:autoSpaceDN w:val="0"/>
              <w:adjustRightInd w:val="0"/>
              <w:ind w:firstLine="54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 xml:space="preserve">Ведение кассового плана по источникам финансирования дефицита </w:t>
            </w: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p>
          <w:p w:rsidR="00E05781" w:rsidRPr="000164D3" w:rsidRDefault="00E05781" w:rsidP="00E05781">
            <w:pPr>
              <w:widowControl w:val="0"/>
              <w:autoSpaceDE w:val="0"/>
              <w:autoSpaceDN w:val="0"/>
              <w:adjustRightInd w:val="0"/>
              <w:rPr>
                <w:rFonts w:ascii="Times New Roman" w:hAnsi="Times New Roman"/>
                <w:sz w:val="28"/>
                <w:szCs w:val="28"/>
                <w:lang w:val="ru-RU"/>
              </w:rPr>
            </w:pPr>
            <w:bookmarkStart w:id="165" w:name="Par1"/>
            <w:bookmarkEnd w:id="165"/>
            <w:r w:rsidRPr="000164D3">
              <w:rPr>
                <w:rFonts w:ascii="Times New Roman" w:hAnsi="Times New Roman"/>
                <w:sz w:val="28"/>
                <w:szCs w:val="28"/>
                <w:lang w:val="ru-RU"/>
              </w:rPr>
              <w:t xml:space="preserve">         48.</w:t>
            </w:r>
            <w:r w:rsidRPr="000164D3">
              <w:rPr>
                <w:rFonts w:ascii="Times New Roman" w:hAnsi="Times New Roman"/>
                <w:sz w:val="28"/>
                <w:szCs w:val="28"/>
              </w:rPr>
              <w:t> </w:t>
            </w:r>
            <w:r w:rsidRPr="000164D3">
              <w:rPr>
                <w:rFonts w:ascii="Times New Roman" w:hAnsi="Times New Roman"/>
                <w:sz w:val="28"/>
                <w:szCs w:val="28"/>
                <w:lang w:val="ru-RU"/>
              </w:rPr>
              <w:t>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49.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 внесение  изменений в Решения о местном бюджете;</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 изменения объема и (или) срока прогнозируемых поступлений и (или) выплат по источникам финансирования дефицита.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50.</w:t>
            </w:r>
            <w:r w:rsidRPr="000164D3">
              <w:rPr>
                <w:rFonts w:ascii="Times New Roman" w:hAnsi="Times New Roman"/>
                <w:sz w:val="28"/>
                <w:szCs w:val="28"/>
              </w:rPr>
              <w:t> </w:t>
            </w:r>
            <w:r w:rsidRPr="000164D3">
              <w:rPr>
                <w:rFonts w:ascii="Times New Roman" w:hAnsi="Times New Roman"/>
                <w:sz w:val="28"/>
                <w:szCs w:val="28"/>
                <w:lang w:val="ru-RU"/>
              </w:rPr>
              <w:t>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предусмотренному подпунктом 1, 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51.</w:t>
            </w:r>
            <w:r w:rsidRPr="000164D3">
              <w:rPr>
                <w:rFonts w:ascii="Times New Roman" w:hAnsi="Times New Roman"/>
                <w:sz w:val="28"/>
                <w:szCs w:val="28"/>
              </w:rPr>
              <w:t> </w:t>
            </w:r>
            <w:r w:rsidRPr="000164D3">
              <w:rPr>
                <w:rFonts w:ascii="Times New Roman" w:hAnsi="Times New Roman"/>
                <w:sz w:val="28"/>
                <w:szCs w:val="28"/>
                <w:lang w:val="ru-RU"/>
              </w:rPr>
              <w:t>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Борисоглебского сельсовета</w:t>
            </w:r>
            <w:r w:rsidRPr="000164D3">
              <w:rPr>
                <w:rFonts w:ascii="Times New Roman" w:hAnsi="Times New Roman"/>
                <w:bCs/>
                <w:sz w:val="28"/>
                <w:szCs w:val="28"/>
                <w:lang w:val="ru-RU"/>
              </w:rPr>
              <w:t xml:space="preserve"> Убинского района </w:t>
            </w:r>
            <w:r w:rsidRPr="000164D3">
              <w:rPr>
                <w:rFonts w:ascii="Times New Roman" w:hAnsi="Times New Roman"/>
                <w:sz w:val="28"/>
                <w:szCs w:val="28"/>
                <w:lang w:val="ru-RU"/>
              </w:rPr>
              <w:t>Новосибирской области;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расчеты и обоснования предлагаемых изменений;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52.</w:t>
            </w:r>
            <w:r w:rsidRPr="000164D3">
              <w:rPr>
                <w:rFonts w:ascii="Times New Roman" w:hAnsi="Times New Roman"/>
                <w:sz w:val="28"/>
                <w:szCs w:val="28"/>
              </w:rPr>
              <w:t> </w:t>
            </w:r>
            <w:r w:rsidRPr="000164D3">
              <w:rPr>
                <w:rFonts w:ascii="Times New Roman" w:hAnsi="Times New Roman"/>
                <w:sz w:val="28"/>
                <w:szCs w:val="28"/>
                <w:lang w:val="ru-RU"/>
              </w:rPr>
              <w:t>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правильность применения бюджетной классификации Российской Федерации;</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полноту и достоверность представленной информации.</w:t>
            </w:r>
          </w:p>
          <w:p w:rsidR="00E05781" w:rsidRPr="000164D3" w:rsidRDefault="00E05781" w:rsidP="00E05781">
            <w:pPr>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53.</w:t>
            </w:r>
            <w:r w:rsidRPr="000164D3">
              <w:rPr>
                <w:rFonts w:ascii="Times New Roman" w:hAnsi="Times New Roman"/>
                <w:sz w:val="28"/>
                <w:szCs w:val="28"/>
              </w:rPr>
              <w:t> </w:t>
            </w:r>
            <w:r w:rsidRPr="000164D3">
              <w:rPr>
                <w:rFonts w:ascii="Times New Roman" w:hAnsi="Times New Roman"/>
                <w:sz w:val="28"/>
                <w:szCs w:val="28"/>
                <w:lang w:val="ru-RU"/>
              </w:rPr>
              <w:t xml:space="preserve">В случае наличия замечаний по результатам проверки предложения главного администратора источников финансирования дефицита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                                                                                                              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                                                                                                                                           </w:t>
            </w:r>
          </w:p>
          <w:p w:rsidR="00E05781" w:rsidRPr="000164D3" w:rsidRDefault="00E05781" w:rsidP="00E05781">
            <w:pPr>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54.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                                                       </w:t>
            </w:r>
          </w:p>
          <w:p w:rsidR="00E05781" w:rsidRPr="000164D3" w:rsidRDefault="00E05781" w:rsidP="00E05781">
            <w:pPr>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lastRenderedPageBreak/>
              <w:t xml:space="preserve">        55.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                                                                                                                                                       </w:t>
            </w:r>
          </w:p>
          <w:p w:rsidR="00E05781" w:rsidRPr="000164D3" w:rsidRDefault="00E05781" w:rsidP="00E05781">
            <w:pPr>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56.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57.</w:t>
            </w:r>
            <w:r w:rsidRPr="000164D3">
              <w:rPr>
                <w:rFonts w:ascii="Times New Roman" w:hAnsi="Times New Roman"/>
                <w:sz w:val="28"/>
                <w:szCs w:val="28"/>
              </w:rPr>
              <w:t> </w:t>
            </w:r>
            <w:r w:rsidRPr="000164D3">
              <w:rPr>
                <w:rFonts w:ascii="Times New Roman" w:hAnsi="Times New Roman"/>
                <w:sz w:val="28"/>
                <w:szCs w:val="28"/>
                <w:lang w:val="ru-RU"/>
              </w:rPr>
              <w:t>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 с детализацией по месяцам по источникам.</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58.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E05781" w:rsidRPr="000164D3" w:rsidRDefault="00E05781" w:rsidP="00E05781">
            <w:pPr>
              <w:widowControl w:val="0"/>
              <w:autoSpaceDE w:val="0"/>
              <w:autoSpaceDN w:val="0"/>
              <w:adjustRightInd w:val="0"/>
              <w:rPr>
                <w:rFonts w:ascii="Times New Roman" w:hAnsi="Times New Roman"/>
                <w:sz w:val="28"/>
                <w:szCs w:val="28"/>
                <w:lang w:val="ru-RU"/>
              </w:rPr>
            </w:pP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r w:rsidRPr="000164D3">
              <w:rPr>
                <w:rFonts w:ascii="Times New Roman" w:hAnsi="Times New Roman"/>
                <w:sz w:val="28"/>
                <w:szCs w:val="28"/>
                <w:lang w:val="ru-RU"/>
              </w:rPr>
              <w:t>4.</w:t>
            </w:r>
            <w:r w:rsidRPr="000164D3">
              <w:rPr>
                <w:rFonts w:ascii="Times New Roman" w:hAnsi="Times New Roman"/>
                <w:sz w:val="28"/>
                <w:szCs w:val="28"/>
              </w:rPr>
              <w:t> </w:t>
            </w:r>
            <w:r w:rsidRPr="000164D3">
              <w:rPr>
                <w:rFonts w:ascii="Times New Roman" w:hAnsi="Times New Roman"/>
                <w:sz w:val="28"/>
                <w:szCs w:val="28"/>
                <w:lang w:val="ru-RU"/>
              </w:rPr>
              <w:t>Ведение кассового плана в части доходов и расходов местного бюджета за счет федеральных целевых средств</w:t>
            </w: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p>
          <w:p w:rsidR="00E05781" w:rsidRPr="000164D3" w:rsidRDefault="00E05781" w:rsidP="00E05781">
            <w:pPr>
              <w:autoSpaceDE w:val="0"/>
              <w:autoSpaceDN w:val="0"/>
              <w:adjustRightInd w:val="0"/>
              <w:outlineLvl w:val="0"/>
              <w:rPr>
                <w:rFonts w:ascii="Times New Roman" w:hAnsi="Times New Roman"/>
                <w:sz w:val="28"/>
                <w:szCs w:val="28"/>
                <w:lang w:val="ru-RU"/>
              </w:rPr>
            </w:pPr>
            <w:r w:rsidRPr="000164D3">
              <w:rPr>
                <w:rFonts w:ascii="Times New Roman" w:hAnsi="Times New Roman"/>
                <w:sz w:val="28"/>
                <w:szCs w:val="28"/>
                <w:lang w:val="ru-RU"/>
              </w:rPr>
              <w:t xml:space="preserve">        59.</w:t>
            </w:r>
            <w:r w:rsidRPr="000164D3">
              <w:rPr>
                <w:rFonts w:ascii="Times New Roman" w:hAnsi="Times New Roman"/>
                <w:sz w:val="28"/>
                <w:szCs w:val="28"/>
              </w:rPr>
              <w:t> </w:t>
            </w:r>
            <w:r w:rsidRPr="000164D3">
              <w:rPr>
                <w:rFonts w:ascii="Times New Roman" w:hAnsi="Times New Roman"/>
                <w:sz w:val="28"/>
                <w:szCs w:val="28"/>
                <w:lang w:val="ru-RU"/>
              </w:rPr>
              <w:t>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60.</w:t>
            </w:r>
            <w:r w:rsidRPr="000164D3">
              <w:rPr>
                <w:rFonts w:ascii="Times New Roman" w:hAnsi="Times New Roman"/>
                <w:sz w:val="28"/>
                <w:szCs w:val="28"/>
              </w:rPr>
              <w:t> </w:t>
            </w:r>
            <w:r w:rsidRPr="000164D3">
              <w:rPr>
                <w:rFonts w:ascii="Times New Roman" w:hAnsi="Times New Roman"/>
                <w:sz w:val="28"/>
                <w:szCs w:val="28"/>
                <w:lang w:val="ru-RU"/>
              </w:rPr>
              <w:t>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E05781" w:rsidRPr="000164D3" w:rsidRDefault="00E05781" w:rsidP="00E05781">
            <w:pPr>
              <w:autoSpaceDE w:val="0"/>
              <w:autoSpaceDN w:val="0"/>
              <w:adjustRightInd w:val="0"/>
              <w:ind w:firstLine="540"/>
              <w:rPr>
                <w:rFonts w:ascii="Times New Roman" w:hAnsi="Times New Roman"/>
                <w:sz w:val="28"/>
                <w:szCs w:val="28"/>
                <w:lang w:val="ru-RU"/>
              </w:rPr>
            </w:pP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r w:rsidRPr="000164D3">
              <w:rPr>
                <w:rFonts w:ascii="Times New Roman" w:hAnsi="Times New Roman"/>
                <w:sz w:val="28"/>
                <w:szCs w:val="28"/>
                <w:lang w:val="ru-RU"/>
              </w:rPr>
              <w:t>5.</w:t>
            </w:r>
            <w:r w:rsidRPr="000164D3">
              <w:rPr>
                <w:rFonts w:ascii="Times New Roman" w:hAnsi="Times New Roman"/>
                <w:sz w:val="28"/>
                <w:szCs w:val="28"/>
              </w:rPr>
              <w:t> </w:t>
            </w:r>
            <w:r w:rsidRPr="000164D3">
              <w:rPr>
                <w:rFonts w:ascii="Times New Roman" w:hAnsi="Times New Roman"/>
                <w:sz w:val="28"/>
                <w:szCs w:val="28"/>
                <w:lang w:val="ru-RU"/>
              </w:rPr>
              <w:t>Ведение кассового плана по кодам аналитического учета</w:t>
            </w: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r w:rsidRPr="000164D3">
              <w:rPr>
                <w:rFonts w:ascii="Times New Roman" w:hAnsi="Times New Roman"/>
                <w:sz w:val="28"/>
                <w:szCs w:val="28"/>
                <w:lang w:val="ru-RU"/>
              </w:rPr>
              <w:t>Ведение кассового плана по доходам по кодам аналитического учета</w:t>
            </w: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61.</w:t>
            </w:r>
            <w:r w:rsidRPr="000164D3">
              <w:rPr>
                <w:rFonts w:ascii="Times New Roman" w:hAnsi="Times New Roman"/>
                <w:sz w:val="28"/>
                <w:szCs w:val="28"/>
              </w:rPr>
              <w:t> </w:t>
            </w:r>
            <w:r w:rsidRPr="000164D3">
              <w:rPr>
                <w:rFonts w:ascii="Times New Roman" w:hAnsi="Times New Roman"/>
                <w:sz w:val="28"/>
                <w:szCs w:val="28"/>
                <w:lang w:val="ru-RU"/>
              </w:rPr>
              <w:t xml:space="preserve">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r w:rsidRPr="000164D3">
              <w:rPr>
                <w:rFonts w:ascii="Times New Roman" w:hAnsi="Times New Roman"/>
                <w:sz w:val="28"/>
                <w:szCs w:val="28"/>
                <w:lang w:val="ru-RU"/>
              </w:rPr>
              <w:t>Ведение кассового плана по расходам по кодам аналитического учета</w:t>
            </w:r>
          </w:p>
          <w:p w:rsidR="00E05781" w:rsidRPr="000164D3" w:rsidRDefault="00E05781" w:rsidP="00E05781">
            <w:pPr>
              <w:autoSpaceDE w:val="0"/>
              <w:autoSpaceDN w:val="0"/>
              <w:adjustRightInd w:val="0"/>
              <w:ind w:firstLine="540"/>
              <w:jc w:val="center"/>
              <w:rPr>
                <w:rFonts w:ascii="Times New Roman" w:hAnsi="Times New Roman"/>
                <w:sz w:val="28"/>
                <w:szCs w:val="28"/>
                <w:lang w:val="ru-RU"/>
              </w:rPr>
            </w:pP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62.</w:t>
            </w:r>
            <w:r w:rsidRPr="000164D3">
              <w:rPr>
                <w:rFonts w:ascii="Times New Roman" w:hAnsi="Times New Roman"/>
                <w:sz w:val="28"/>
                <w:szCs w:val="28"/>
              </w:rPr>
              <w:t> </w:t>
            </w:r>
            <w:r w:rsidRPr="000164D3">
              <w:rPr>
                <w:rFonts w:ascii="Times New Roman" w:hAnsi="Times New Roman"/>
                <w:sz w:val="28"/>
                <w:szCs w:val="28"/>
                <w:lang w:val="ru-RU"/>
              </w:rPr>
              <w:t>Показатели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местного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63.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9-12 к настоящему Порядку.</w:t>
            </w:r>
          </w:p>
          <w:p w:rsidR="00E05781" w:rsidRPr="000164D3" w:rsidRDefault="00E05781" w:rsidP="00E05781">
            <w:pPr>
              <w:autoSpaceDE w:val="0"/>
              <w:autoSpaceDN w:val="0"/>
              <w:adjustRightInd w:val="0"/>
              <w:jc w:val="center"/>
              <w:outlineLvl w:val="0"/>
              <w:rPr>
                <w:rFonts w:ascii="Times New Roman" w:hAnsi="Times New Roman"/>
                <w:sz w:val="28"/>
                <w:szCs w:val="28"/>
                <w:lang w:val="ru-RU"/>
              </w:rPr>
            </w:pPr>
          </w:p>
          <w:p w:rsidR="00E05781" w:rsidRPr="000164D3" w:rsidRDefault="00E05781" w:rsidP="00E05781">
            <w:pPr>
              <w:widowControl w:val="0"/>
              <w:autoSpaceDE w:val="0"/>
              <w:autoSpaceDN w:val="0"/>
              <w:contextualSpacing/>
              <w:jc w:val="center"/>
              <w:outlineLvl w:val="1"/>
              <w:rPr>
                <w:rFonts w:ascii="Times New Roman" w:hAnsi="Times New Roman"/>
                <w:b/>
                <w:sz w:val="28"/>
                <w:szCs w:val="28"/>
                <w:lang w:val="ru-RU"/>
              </w:rPr>
            </w:pPr>
            <w:r w:rsidRPr="000164D3">
              <w:rPr>
                <w:rFonts w:ascii="Times New Roman" w:hAnsi="Times New Roman"/>
                <w:b/>
                <w:sz w:val="28"/>
                <w:szCs w:val="28"/>
              </w:rPr>
              <w:t>IV</w:t>
            </w:r>
            <w:r w:rsidRPr="000164D3">
              <w:rPr>
                <w:rFonts w:ascii="Times New Roman" w:hAnsi="Times New Roman"/>
                <w:b/>
                <w:sz w:val="28"/>
                <w:szCs w:val="28"/>
                <w:lang w:val="ru-RU"/>
              </w:rPr>
              <w:t>.</w:t>
            </w:r>
            <w:r w:rsidRPr="000164D3">
              <w:rPr>
                <w:rFonts w:ascii="Times New Roman" w:hAnsi="Times New Roman"/>
                <w:b/>
                <w:sz w:val="28"/>
                <w:szCs w:val="28"/>
              </w:rPr>
              <w:t> </w:t>
            </w:r>
            <w:r w:rsidRPr="000164D3">
              <w:rPr>
                <w:rFonts w:ascii="Times New Roman" w:hAnsi="Times New Roman"/>
                <w:b/>
                <w:sz w:val="28"/>
                <w:szCs w:val="28"/>
                <w:lang w:val="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E05781" w:rsidRPr="000164D3" w:rsidRDefault="00E05781" w:rsidP="00E05781">
            <w:pPr>
              <w:widowControl w:val="0"/>
              <w:autoSpaceDE w:val="0"/>
              <w:autoSpaceDN w:val="0"/>
              <w:ind w:firstLine="709"/>
              <w:contextualSpacing/>
              <w:jc w:val="center"/>
              <w:outlineLvl w:val="1"/>
              <w:rPr>
                <w:rFonts w:ascii="Times New Roman" w:hAnsi="Times New Roman"/>
                <w:b/>
                <w:sz w:val="28"/>
                <w:szCs w:val="28"/>
                <w:lang w:val="ru-RU"/>
              </w:rPr>
            </w:pP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64.</w:t>
            </w:r>
            <w:r w:rsidRPr="000164D3">
              <w:rPr>
                <w:rFonts w:ascii="Times New Roman" w:hAnsi="Times New Roman"/>
                <w:sz w:val="28"/>
                <w:szCs w:val="28"/>
              </w:rPr>
              <w:t> </w:t>
            </w:r>
            <w:r w:rsidRPr="000164D3">
              <w:rPr>
                <w:rFonts w:ascii="Times New Roman" w:hAnsi="Times New Roman"/>
                <w:sz w:val="28"/>
                <w:szCs w:val="28"/>
                <w:lang w:val="ru-RU"/>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65.</w:t>
            </w:r>
            <w:r w:rsidRPr="000164D3">
              <w:rPr>
                <w:rFonts w:ascii="Times New Roman" w:hAnsi="Times New Roman"/>
                <w:sz w:val="28"/>
                <w:szCs w:val="28"/>
              </w:rPr>
              <w:t> </w:t>
            </w:r>
            <w:r w:rsidRPr="000164D3">
              <w:rPr>
                <w:rFonts w:ascii="Times New Roman" w:hAnsi="Times New Roman"/>
                <w:sz w:val="28"/>
                <w:szCs w:val="28"/>
                <w:lang w:val="ru-RU"/>
              </w:rPr>
              <w:t>Наряду с электронными документами в рамках настоящего Порядка финансовый орган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sz w:val="28"/>
                <w:szCs w:val="28"/>
                <w:lang w:val="ru-RU"/>
              </w:rPr>
              <w:t xml:space="preserve"> Новосибирской области на бумажном носителе утверждает и подписывает и (или) подписывает следующие документы:</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w:t>
            </w:r>
            <w:r w:rsidRPr="000164D3">
              <w:rPr>
                <w:rFonts w:ascii="Times New Roman" w:hAnsi="Times New Roman"/>
                <w:sz w:val="28"/>
                <w:szCs w:val="28"/>
              </w:rPr>
              <w:t> </w:t>
            </w:r>
            <w:r w:rsidRPr="000164D3">
              <w:rPr>
                <w:rFonts w:ascii="Times New Roman" w:hAnsi="Times New Roman"/>
                <w:sz w:val="28"/>
                <w:szCs w:val="28"/>
                <w:lang w:val="ru-RU"/>
              </w:rPr>
              <w:t>кассовый план по доходам по форме «Поквартальное распределение доходов местного бюджета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 на 20___ год с детализацией по месяцам»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 xml:space="preserve">1 к настоящему Порядку; </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2)</w:t>
            </w:r>
            <w:r w:rsidRPr="000164D3">
              <w:rPr>
                <w:rFonts w:ascii="Times New Roman" w:hAnsi="Times New Roman"/>
                <w:sz w:val="28"/>
                <w:szCs w:val="28"/>
              </w:rPr>
              <w:t> </w:t>
            </w:r>
            <w:r w:rsidRPr="000164D3">
              <w:rPr>
                <w:rFonts w:ascii="Times New Roman" w:hAnsi="Times New Roman"/>
                <w:sz w:val="28"/>
                <w:szCs w:val="28"/>
                <w:lang w:val="ru-RU"/>
              </w:rPr>
              <w:t>кассовый план по расходам по форме «Поквартальное распределение расходов  местного бюджета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 на 20___ год с детализацией по месяцам»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2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3)</w:t>
            </w:r>
            <w:r w:rsidRPr="000164D3">
              <w:rPr>
                <w:rFonts w:ascii="Times New Roman" w:hAnsi="Times New Roman"/>
                <w:sz w:val="28"/>
                <w:szCs w:val="28"/>
              </w:rPr>
              <w:t> </w:t>
            </w:r>
            <w:r w:rsidRPr="000164D3">
              <w:rPr>
                <w:rFonts w:ascii="Times New Roman" w:hAnsi="Times New Roman"/>
                <w:sz w:val="28"/>
                <w:szCs w:val="28"/>
                <w:lang w:val="ru-RU"/>
              </w:rPr>
              <w:t>кассовый план по источникам финансирования дефицита по форме «Поквартальное распределение источников финансирования дефицита местного бюджета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 на 20___ год с детализацией по месяцам»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3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4) уведомление о поквартальном распределении расходов местного бюджета Борисоглебского сельсовета</w:t>
            </w:r>
            <w:r w:rsidRPr="000164D3">
              <w:rPr>
                <w:rFonts w:ascii="Times New Roman" w:hAnsi="Times New Roman"/>
                <w:bCs/>
                <w:sz w:val="28"/>
                <w:szCs w:val="28"/>
                <w:lang w:val="ru-RU"/>
              </w:rPr>
              <w:t xml:space="preserve"> Убинского района </w:t>
            </w:r>
            <w:r w:rsidRPr="000164D3">
              <w:rPr>
                <w:rFonts w:ascii="Times New Roman" w:hAnsi="Times New Roman"/>
                <w:sz w:val="28"/>
                <w:szCs w:val="28"/>
                <w:lang w:val="ru-RU"/>
              </w:rPr>
              <w:t>Новосибирской области по межбюджетным трансфертам с детализацией по месяцам на 20___ год от _______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4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5) график финансирования на (месяц_______) 20___ года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5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6) изменения в График финансирования на (месяц_______) 20___ года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6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7) уведомление об изменении поквартального распределения расходов местного бюджета Борисоглебского сельсовета</w:t>
            </w:r>
            <w:r w:rsidRPr="000164D3">
              <w:rPr>
                <w:rFonts w:ascii="Times New Roman" w:hAnsi="Times New Roman"/>
                <w:bCs/>
                <w:sz w:val="28"/>
                <w:szCs w:val="28"/>
                <w:lang w:val="ru-RU"/>
              </w:rPr>
              <w:t xml:space="preserve"> Убинского района</w:t>
            </w:r>
            <w:r w:rsidRPr="000164D3">
              <w:rPr>
                <w:rFonts w:ascii="Times New Roman" w:hAnsi="Times New Roman"/>
                <w:b/>
                <w:bCs/>
                <w:sz w:val="28"/>
                <w:szCs w:val="28"/>
                <w:lang w:val="ru-RU"/>
              </w:rPr>
              <w:t xml:space="preserve"> </w:t>
            </w:r>
            <w:r w:rsidRPr="000164D3">
              <w:rPr>
                <w:rFonts w:ascii="Times New Roman" w:hAnsi="Times New Roman"/>
                <w:sz w:val="28"/>
                <w:szCs w:val="28"/>
                <w:lang w:val="ru-RU"/>
              </w:rPr>
              <w:t>Новосибирской области по межбюджетным трансфертам с детализацией по месяцам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 xml:space="preserve">7 к </w:t>
            </w:r>
            <w:r w:rsidRPr="000164D3">
              <w:rPr>
                <w:rFonts w:ascii="Times New Roman" w:hAnsi="Times New Roman"/>
                <w:sz w:val="28"/>
                <w:szCs w:val="28"/>
                <w:lang w:val="ru-RU"/>
              </w:rPr>
              <w:lastRenderedPageBreak/>
              <w:t>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приложению №</w:t>
            </w:r>
            <w:r w:rsidRPr="000164D3">
              <w:rPr>
                <w:rFonts w:ascii="Times New Roman" w:hAnsi="Times New Roman"/>
                <w:sz w:val="28"/>
                <w:szCs w:val="28"/>
              </w:rPr>
              <w:t> </w:t>
            </w:r>
            <w:r w:rsidRPr="000164D3">
              <w:rPr>
                <w:rFonts w:ascii="Times New Roman" w:hAnsi="Times New Roman"/>
                <w:sz w:val="28"/>
                <w:szCs w:val="28"/>
                <w:lang w:val="ru-RU"/>
              </w:rPr>
              <w:t>8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9) справка об изменении кодов типа средств согласно приложению 9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10) справка об изменении кодов целевых средств согласно приложению 10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11) справка об изменении кодов операций сектора государственного управления согласно приложению 11 к настоящему Порядку;</w:t>
            </w:r>
          </w:p>
          <w:p w:rsidR="00E05781" w:rsidRPr="000164D3" w:rsidRDefault="00E05781" w:rsidP="00E05781">
            <w:pPr>
              <w:widowControl w:val="0"/>
              <w:autoSpaceDE w:val="0"/>
              <w:autoSpaceDN w:val="0"/>
              <w:adjustRightInd w:val="0"/>
              <w:rPr>
                <w:rFonts w:ascii="Times New Roman" w:hAnsi="Times New Roman"/>
                <w:sz w:val="28"/>
                <w:szCs w:val="28"/>
                <w:lang w:val="ru-RU"/>
              </w:rPr>
            </w:pPr>
            <w:r w:rsidRPr="000164D3">
              <w:rPr>
                <w:rFonts w:ascii="Times New Roman" w:hAnsi="Times New Roman"/>
                <w:sz w:val="28"/>
                <w:szCs w:val="28"/>
                <w:lang w:val="ru-RU"/>
              </w:rPr>
              <w:t xml:space="preserve">         12) справка об изменении кодов расходов контрактной системы согласно приложению 12 к настоящему Порядку;</w:t>
            </w:r>
          </w:p>
          <w:p w:rsidR="00E05781" w:rsidRPr="000164D3" w:rsidRDefault="00E05781" w:rsidP="00E05781">
            <w:pPr>
              <w:widowControl w:val="0"/>
              <w:autoSpaceDE w:val="0"/>
              <w:autoSpaceDN w:val="0"/>
              <w:adjustRightInd w:val="0"/>
              <w:ind w:firstLine="709"/>
              <w:rPr>
                <w:rFonts w:ascii="Times New Roman" w:hAnsi="Times New Roman"/>
                <w:sz w:val="28"/>
                <w:szCs w:val="28"/>
                <w:lang w:val="ru-RU"/>
              </w:rPr>
            </w:pPr>
          </w:p>
          <w:p w:rsidR="00DD21D1" w:rsidRPr="000164D3" w:rsidRDefault="00DD21D1" w:rsidP="00DD21D1">
            <w:pPr>
              <w:ind w:right="113"/>
              <w:jc w:val="right"/>
              <w:rPr>
                <w:lang w:val="ru-RU"/>
              </w:rPr>
            </w:pPr>
            <w:r w:rsidRPr="000164D3">
              <w:rPr>
                <w:lang w:val="ru-RU"/>
              </w:rPr>
              <w:t>Приложение № 1</w:t>
            </w:r>
          </w:p>
          <w:p w:rsidR="00DD21D1" w:rsidRPr="000164D3" w:rsidRDefault="00DD21D1" w:rsidP="00DD21D1">
            <w:pPr>
              <w:spacing w:after="1"/>
              <w:ind w:right="113"/>
              <w:jc w:val="right"/>
              <w:rPr>
                <w:bCs/>
                <w:lang w:val="ru-RU"/>
              </w:rPr>
            </w:pPr>
            <w:r w:rsidRPr="000164D3">
              <w:rPr>
                <w:lang w:val="ru-RU"/>
              </w:rPr>
              <w:t xml:space="preserve">к Порядку </w:t>
            </w:r>
            <w:r w:rsidRPr="000164D3">
              <w:rPr>
                <w:bCs/>
                <w:lang w:val="ru-RU"/>
              </w:rPr>
              <w:t xml:space="preserve">составления и ведения                                                                                                                                                                                                                                                                                                                             кассового плана исполнения местного                                                                                                                                                                                                                                                                                                                                              бюджета </w:t>
            </w:r>
            <w:r w:rsidRPr="000164D3">
              <w:rPr>
                <w:sz w:val="22"/>
                <w:szCs w:val="22"/>
                <w:lang w:val="ru-RU"/>
              </w:rPr>
              <w:t>Борисоглебского</w:t>
            </w:r>
            <w:r w:rsidRPr="000164D3">
              <w:rPr>
                <w:lang w:val="ru-RU"/>
              </w:rPr>
              <w:t xml:space="preserve"> сельсовета</w:t>
            </w:r>
            <w:r w:rsidRPr="000164D3">
              <w:rPr>
                <w:bCs/>
                <w:lang w:val="ru-RU"/>
              </w:rPr>
              <w:t xml:space="preserve"> Убинского района                                                                                                                                                                                                                                                                                                                                                       Новосибирской области</w:t>
            </w:r>
          </w:p>
          <w:p w:rsidR="00DD21D1" w:rsidRPr="000164D3" w:rsidRDefault="00DD21D1" w:rsidP="00DD21D1">
            <w:pPr>
              <w:spacing w:after="1"/>
              <w:ind w:right="113"/>
              <w:jc w:val="right"/>
              <w:rPr>
                <w:bCs/>
                <w:sz w:val="16"/>
                <w:szCs w:val="16"/>
                <w:lang w:val="ru-RU"/>
              </w:rPr>
            </w:pPr>
          </w:p>
          <w:p w:rsidR="00DD21D1" w:rsidRPr="000164D3" w:rsidRDefault="00DD21D1" w:rsidP="00DD21D1">
            <w:pPr>
              <w:spacing w:after="1"/>
              <w:ind w:right="113"/>
              <w:jc w:val="right"/>
              <w:rPr>
                <w:bCs/>
                <w:lang w:val="ru-RU"/>
              </w:rPr>
            </w:pPr>
            <w:r w:rsidRPr="000164D3">
              <w:rPr>
                <w:b/>
                <w:bCs/>
                <w:lang w:val="ru-RU"/>
              </w:rPr>
              <w:t>Форма</w:t>
            </w:r>
          </w:p>
          <w:p w:rsidR="00DD21D1" w:rsidRPr="000164D3" w:rsidRDefault="00DD21D1" w:rsidP="00DD21D1">
            <w:pPr>
              <w:spacing w:after="1"/>
              <w:ind w:right="113"/>
              <w:jc w:val="right"/>
              <w:rPr>
                <w:bCs/>
                <w:lang w:val="ru-RU"/>
              </w:rPr>
            </w:pPr>
            <w:r w:rsidRPr="000164D3">
              <w:rPr>
                <w:b/>
                <w:bCs/>
                <w:lang w:val="ru-RU"/>
              </w:rPr>
              <w:t>Утверждаю:</w:t>
            </w:r>
          </w:p>
          <w:p w:rsidR="00DD21D1" w:rsidRPr="000164D3" w:rsidRDefault="00DD21D1" w:rsidP="00DD21D1">
            <w:pPr>
              <w:spacing w:after="1"/>
              <w:ind w:right="113"/>
              <w:jc w:val="right"/>
              <w:rPr>
                <w:bCs/>
                <w:lang w:val="ru-RU"/>
              </w:rPr>
            </w:pPr>
            <w:r w:rsidRPr="000164D3">
              <w:rPr>
                <w:bCs/>
                <w:lang w:val="ru-RU"/>
              </w:rPr>
              <w:t>_______________________________</w:t>
            </w:r>
          </w:p>
          <w:p w:rsidR="00DD21D1" w:rsidRPr="000164D3" w:rsidRDefault="00DD21D1" w:rsidP="00DD21D1">
            <w:pPr>
              <w:spacing w:after="1"/>
              <w:ind w:right="113"/>
              <w:jc w:val="right"/>
              <w:rPr>
                <w:bCs/>
                <w:lang w:val="ru-RU"/>
              </w:rPr>
            </w:pPr>
            <w:r w:rsidRPr="000164D3">
              <w:rPr>
                <w:lang w:val="ru-RU"/>
              </w:rPr>
              <w:t>(наименование должности)</w:t>
            </w:r>
          </w:p>
          <w:p w:rsidR="00DD21D1" w:rsidRPr="000164D3" w:rsidRDefault="00DD21D1" w:rsidP="00DD21D1">
            <w:pPr>
              <w:spacing w:after="1"/>
              <w:ind w:right="113"/>
              <w:jc w:val="right"/>
              <w:rPr>
                <w:bCs/>
                <w:lang w:val="ru-RU"/>
              </w:rPr>
            </w:pPr>
            <w:r w:rsidRPr="000164D3">
              <w:rPr>
                <w:bCs/>
                <w:lang w:val="ru-RU"/>
              </w:rPr>
              <w:t>________________________________</w:t>
            </w:r>
          </w:p>
          <w:p w:rsidR="00DD21D1" w:rsidRPr="000164D3" w:rsidRDefault="00DD21D1" w:rsidP="00DD21D1">
            <w:pPr>
              <w:spacing w:after="1"/>
              <w:ind w:right="113"/>
              <w:jc w:val="right"/>
              <w:rPr>
                <w:bCs/>
                <w:lang w:val="ru-RU"/>
              </w:rPr>
            </w:pPr>
            <w:r w:rsidRPr="000164D3">
              <w:rPr>
                <w:lang w:val="ru-RU"/>
              </w:rPr>
              <w:t>(подпись, фамилия, инициалы)</w:t>
            </w:r>
          </w:p>
          <w:p w:rsidR="00DD21D1" w:rsidRPr="000164D3" w:rsidRDefault="00DD21D1" w:rsidP="00DD21D1">
            <w:pPr>
              <w:spacing w:after="1"/>
              <w:ind w:right="113"/>
              <w:jc w:val="right"/>
              <w:rPr>
                <w:bCs/>
                <w:lang w:val="ru-RU"/>
              </w:rPr>
            </w:pPr>
          </w:p>
          <w:p w:rsidR="00DD21D1" w:rsidRPr="000164D3" w:rsidRDefault="00DD21D1" w:rsidP="00DD21D1">
            <w:pPr>
              <w:tabs>
                <w:tab w:val="left" w:pos="14175"/>
              </w:tabs>
              <w:spacing w:after="1"/>
              <w:ind w:right="113"/>
              <w:jc w:val="right"/>
              <w:rPr>
                <w:bCs/>
                <w:lang w:val="ru-RU"/>
              </w:rPr>
            </w:pPr>
            <w:r w:rsidRPr="000164D3">
              <w:rPr>
                <w:lang w:val="ru-RU"/>
              </w:rPr>
              <w:t xml:space="preserve">                                                              «____» __________ 20___ года</w:t>
            </w:r>
          </w:p>
          <w:p w:rsidR="00DD21D1" w:rsidRPr="000164D3" w:rsidRDefault="00DD21D1" w:rsidP="00DD21D1">
            <w:pPr>
              <w:spacing w:after="1"/>
              <w:ind w:right="113"/>
              <w:jc w:val="right"/>
              <w:rPr>
                <w:bCs/>
                <w:sz w:val="16"/>
                <w:szCs w:val="16"/>
                <w:lang w:val="ru-RU"/>
              </w:rPr>
            </w:pPr>
          </w:p>
          <w:p w:rsidR="00DD21D1" w:rsidRPr="000164D3" w:rsidRDefault="00DD21D1" w:rsidP="00DD21D1">
            <w:pPr>
              <w:spacing w:after="1"/>
              <w:ind w:right="113"/>
              <w:jc w:val="center"/>
              <w:rPr>
                <w:b/>
                <w:bCs/>
                <w:lang w:val="ru-RU"/>
              </w:rPr>
            </w:pPr>
            <w:r w:rsidRPr="000164D3">
              <w:rPr>
                <w:b/>
                <w:bCs/>
                <w:lang w:val="ru-RU"/>
              </w:rPr>
              <w:t xml:space="preserve">Поквартальное распределение доходов местного бюджета </w:t>
            </w:r>
            <w:r w:rsidRPr="000164D3">
              <w:rPr>
                <w:b/>
                <w:sz w:val="22"/>
                <w:szCs w:val="22"/>
                <w:lang w:val="ru-RU"/>
              </w:rPr>
              <w:t>Борисоглебского</w:t>
            </w:r>
            <w:r w:rsidRPr="000164D3">
              <w:rPr>
                <w:b/>
                <w:bCs/>
                <w:lang w:val="ru-RU"/>
              </w:rPr>
              <w:t xml:space="preserve"> сельсовета Убинского района Новосибирской области на 20 __ год  с детализацией по месяцам</w:t>
            </w:r>
          </w:p>
          <w:p w:rsidR="00DD21D1" w:rsidRPr="000164D3" w:rsidRDefault="00DD21D1" w:rsidP="00DD21D1">
            <w:pPr>
              <w:spacing w:after="1"/>
              <w:ind w:right="113"/>
              <w:jc w:val="right"/>
              <w:rPr>
                <w:b/>
                <w:bCs/>
                <w:sz w:val="16"/>
                <w:szCs w:val="16"/>
                <w:lang w:val="ru-RU"/>
              </w:rPr>
            </w:pPr>
          </w:p>
          <w:tbl>
            <w:tblPr>
              <w:tblpPr w:leftFromText="180" w:rightFromText="180" w:vertAnchor="text" w:horzAnchor="page" w:tblpX="12208"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tblGrid>
            <w:tr w:rsidR="000164D3" w:rsidRPr="000164D3" w:rsidTr="00A1010F">
              <w:trPr>
                <w:trHeight w:val="435"/>
              </w:trPr>
              <w:tc>
                <w:tcPr>
                  <w:tcW w:w="1092" w:type="dxa"/>
                </w:tcPr>
                <w:p w:rsidR="00DD21D1" w:rsidRPr="000164D3" w:rsidRDefault="00DD21D1" w:rsidP="00DD21D1">
                  <w:pPr>
                    <w:spacing w:after="1"/>
                    <w:ind w:right="113"/>
                    <w:jc w:val="center"/>
                    <w:rPr>
                      <w:bCs/>
                      <w:sz w:val="16"/>
                      <w:szCs w:val="16"/>
                      <w:lang w:val="ru-RU"/>
                    </w:rPr>
                  </w:pPr>
                  <w:r w:rsidRPr="000164D3">
                    <w:rPr>
                      <w:bCs/>
                      <w:sz w:val="16"/>
                      <w:szCs w:val="16"/>
                      <w:lang w:val="ru-RU"/>
                    </w:rPr>
                    <w:t>384</w:t>
                  </w:r>
                </w:p>
              </w:tc>
            </w:tr>
          </w:tbl>
          <w:p w:rsidR="00DD21D1" w:rsidRPr="000164D3" w:rsidRDefault="00DD21D1" w:rsidP="00DD21D1">
            <w:pPr>
              <w:spacing w:after="1"/>
              <w:ind w:right="113"/>
              <w:jc w:val="center"/>
              <w:rPr>
                <w:bCs/>
                <w:sz w:val="16"/>
                <w:szCs w:val="16"/>
                <w:lang w:val="ru-RU"/>
              </w:rPr>
            </w:pPr>
          </w:p>
          <w:p w:rsidR="00DD21D1" w:rsidRPr="000164D3" w:rsidRDefault="00DD21D1" w:rsidP="00DD21D1">
            <w:pPr>
              <w:spacing w:after="1"/>
              <w:ind w:right="113"/>
              <w:rPr>
                <w:sz w:val="16"/>
                <w:szCs w:val="16"/>
                <w:lang w:val="ru-RU"/>
              </w:rPr>
            </w:pPr>
            <w:r w:rsidRPr="000164D3">
              <w:rPr>
                <w:bCs/>
                <w:sz w:val="16"/>
                <w:szCs w:val="16"/>
                <w:lang w:val="ru-RU"/>
              </w:rPr>
              <w:t xml:space="preserve">                                                                                                                                                                                                 по ОКЕИ</w:t>
            </w:r>
            <w:r w:rsidRPr="000164D3">
              <w:rPr>
                <w:sz w:val="16"/>
                <w:szCs w:val="16"/>
                <w:lang w:val="ru-RU"/>
              </w:rPr>
              <w:t xml:space="preserve">                                                                                                                                     </w:t>
            </w:r>
          </w:p>
          <w:p w:rsidR="00DD21D1" w:rsidRPr="000164D3" w:rsidRDefault="00DD21D1" w:rsidP="00DD21D1">
            <w:pPr>
              <w:spacing w:after="1"/>
              <w:ind w:right="113"/>
              <w:rPr>
                <w:sz w:val="20"/>
                <w:lang w:val="ru-RU"/>
              </w:rPr>
            </w:pPr>
            <w:r w:rsidRPr="000164D3">
              <w:rPr>
                <w:sz w:val="20"/>
                <w:lang w:val="ru-RU"/>
              </w:rPr>
              <w:t xml:space="preserve">                                     Единица измерения: тыс. руб.</w:t>
            </w:r>
          </w:p>
          <w:p w:rsidR="00DD21D1" w:rsidRPr="000164D3" w:rsidRDefault="00DD21D1" w:rsidP="00DD21D1">
            <w:pPr>
              <w:spacing w:after="1"/>
              <w:ind w:right="113"/>
              <w:jc w:val="right"/>
              <w:rPr>
                <w:sz w:val="16"/>
                <w:szCs w:val="16"/>
                <w:lang w:val="ru-RU"/>
              </w:rPr>
            </w:pPr>
          </w:p>
          <w:tbl>
            <w:tblPr>
              <w:tblW w:w="10660" w:type="dxa"/>
              <w:tblLayout w:type="fixed"/>
              <w:tblLook w:val="04A0" w:firstRow="1" w:lastRow="0" w:firstColumn="1" w:lastColumn="0" w:noHBand="0" w:noVBand="1"/>
            </w:tblPr>
            <w:tblGrid>
              <w:gridCol w:w="737"/>
              <w:gridCol w:w="568"/>
              <w:gridCol w:w="851"/>
              <w:gridCol w:w="567"/>
              <w:gridCol w:w="567"/>
              <w:gridCol w:w="426"/>
              <w:gridCol w:w="567"/>
              <w:gridCol w:w="424"/>
              <w:gridCol w:w="425"/>
              <w:gridCol w:w="567"/>
              <w:gridCol w:w="426"/>
              <w:gridCol w:w="567"/>
              <w:gridCol w:w="283"/>
              <w:gridCol w:w="426"/>
              <w:gridCol w:w="425"/>
              <w:gridCol w:w="425"/>
              <w:gridCol w:w="567"/>
              <w:gridCol w:w="566"/>
              <w:gridCol w:w="709"/>
              <w:gridCol w:w="567"/>
            </w:tblGrid>
            <w:tr w:rsidR="000164D3" w:rsidRPr="000164D3" w:rsidTr="00DD21D1">
              <w:trPr>
                <w:trHeight w:val="1554"/>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b/>
                      <w:bCs/>
                      <w:sz w:val="16"/>
                      <w:szCs w:val="16"/>
                    </w:rPr>
                  </w:pPr>
                  <w:r w:rsidRPr="000164D3">
                    <w:rPr>
                      <w:b/>
                      <w:bCs/>
                      <w:sz w:val="16"/>
                      <w:szCs w:val="16"/>
                    </w:rPr>
                    <w:t>Код Главного администратора доходов</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b/>
                      <w:bCs/>
                      <w:sz w:val="16"/>
                      <w:szCs w:val="16"/>
                      <w:lang w:val="ru-RU"/>
                    </w:rPr>
                  </w:pPr>
                  <w:r w:rsidRPr="000164D3">
                    <w:rPr>
                      <w:b/>
                      <w:bCs/>
                      <w:sz w:val="16"/>
                      <w:szCs w:val="16"/>
                      <w:lang w:val="ru-RU"/>
                    </w:rPr>
                    <w:t>Код бюджетной классификации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b/>
                      <w:bCs/>
                      <w:sz w:val="16"/>
                      <w:szCs w:val="16"/>
                      <w:lang w:val="ru-RU"/>
                    </w:rPr>
                  </w:pPr>
                  <w:r w:rsidRPr="000164D3">
                    <w:rPr>
                      <w:b/>
                      <w:bCs/>
                      <w:sz w:val="16"/>
                      <w:szCs w:val="16"/>
                      <w:lang w:val="ru-RU"/>
                    </w:rPr>
                    <w:t>Наименование групп, подгрупп, статей, подстатей, элементов, видов, подвидов, относящихся к доходам бюджетов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b/>
                      <w:bCs/>
                      <w:sz w:val="16"/>
                      <w:szCs w:val="16"/>
                      <w:lang w:val="ru-RU"/>
                    </w:rPr>
                  </w:pPr>
                  <w:r w:rsidRPr="000164D3">
                    <w:rPr>
                      <w:b/>
                      <w:bCs/>
                      <w:sz w:val="16"/>
                      <w:szCs w:val="16"/>
                      <w:lang w:val="ru-RU"/>
                    </w:rPr>
                    <w:t>Сумма на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16"/>
                      <w:szCs w:val="16"/>
                      <w:lang w:val="ru-RU"/>
                    </w:rPr>
                  </w:pPr>
                  <w:r w:rsidRPr="000164D3">
                    <w:rPr>
                      <w:sz w:val="16"/>
                      <w:szCs w:val="16"/>
                      <w:lang w:val="ru-RU"/>
                    </w:rPr>
                    <w:t>Январь</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16"/>
                      <w:szCs w:val="16"/>
                      <w:lang w:val="ru-RU"/>
                    </w:rPr>
                  </w:pPr>
                  <w:r w:rsidRPr="000164D3">
                    <w:rPr>
                      <w:sz w:val="16"/>
                      <w:szCs w:val="16"/>
                      <w:lang w:val="ru-RU"/>
                    </w:rPr>
                    <w:t>Февраль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16"/>
                      <w:szCs w:val="16"/>
                      <w:lang w:val="ru-RU"/>
                    </w:rPr>
                  </w:pPr>
                  <w:r w:rsidRPr="000164D3">
                    <w:rPr>
                      <w:sz w:val="16"/>
                      <w:szCs w:val="16"/>
                      <w:lang w:val="ru-RU"/>
                    </w:rPr>
                    <w:t>Март</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b/>
                      <w:bCs/>
                      <w:sz w:val="16"/>
                      <w:szCs w:val="16"/>
                      <w:lang w:val="ru-RU"/>
                    </w:rPr>
                  </w:pPr>
                  <w:r w:rsidRPr="000164D3">
                    <w:rPr>
                      <w:b/>
                      <w:bCs/>
                      <w:sz w:val="16"/>
                      <w:szCs w:val="16"/>
                    </w:rPr>
                    <w:t>I</w:t>
                  </w:r>
                  <w:r w:rsidRPr="000164D3">
                    <w:rPr>
                      <w:b/>
                      <w:bCs/>
                      <w:sz w:val="16"/>
                      <w:szCs w:val="16"/>
                      <w:lang w:val="ru-RU"/>
                    </w:rPr>
                    <w:t xml:space="preserve"> квартал</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Апрель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Май</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Июнь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b/>
                      <w:bCs/>
                      <w:sz w:val="16"/>
                      <w:szCs w:val="16"/>
                      <w:lang w:val="ru-RU"/>
                    </w:rPr>
                  </w:pPr>
                  <w:r w:rsidRPr="000164D3">
                    <w:rPr>
                      <w:b/>
                      <w:bCs/>
                      <w:sz w:val="16"/>
                      <w:szCs w:val="16"/>
                    </w:rPr>
                    <w:t>II</w:t>
                  </w:r>
                  <w:r w:rsidRPr="000164D3">
                    <w:rPr>
                      <w:b/>
                      <w:bCs/>
                      <w:sz w:val="16"/>
                      <w:szCs w:val="16"/>
                      <w:lang w:val="ru-RU"/>
                    </w:rPr>
                    <w:t xml:space="preserve"> квартал</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Июль</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Август</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Сентябрь</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b/>
                      <w:bCs/>
                      <w:sz w:val="16"/>
                      <w:szCs w:val="16"/>
                      <w:lang w:val="ru-RU"/>
                    </w:rPr>
                  </w:pPr>
                  <w:r w:rsidRPr="000164D3">
                    <w:rPr>
                      <w:b/>
                      <w:bCs/>
                      <w:sz w:val="16"/>
                      <w:szCs w:val="16"/>
                    </w:rPr>
                    <w:t>III</w:t>
                  </w:r>
                  <w:r w:rsidRPr="000164D3">
                    <w:rPr>
                      <w:b/>
                      <w:bCs/>
                      <w:sz w:val="16"/>
                      <w:szCs w:val="16"/>
                      <w:lang w:val="ru-RU"/>
                    </w:rPr>
                    <w:t xml:space="preserve"> квартал</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Октябрь</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Ноябрь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16"/>
                      <w:szCs w:val="16"/>
                      <w:lang w:val="ru-RU"/>
                    </w:rPr>
                  </w:pPr>
                  <w:r w:rsidRPr="000164D3">
                    <w:rPr>
                      <w:sz w:val="16"/>
                      <w:szCs w:val="16"/>
                      <w:lang w:val="ru-RU"/>
                    </w:rPr>
                    <w:t>Декабрь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b/>
                      <w:bCs/>
                      <w:sz w:val="16"/>
                      <w:szCs w:val="16"/>
                      <w:lang w:val="ru-RU"/>
                    </w:rPr>
                  </w:pPr>
                  <w:r w:rsidRPr="000164D3">
                    <w:rPr>
                      <w:b/>
                      <w:bCs/>
                      <w:sz w:val="16"/>
                      <w:szCs w:val="16"/>
                    </w:rPr>
                    <w:t>IV</w:t>
                  </w:r>
                  <w:r w:rsidRPr="000164D3">
                    <w:rPr>
                      <w:b/>
                      <w:bCs/>
                      <w:sz w:val="16"/>
                      <w:szCs w:val="16"/>
                      <w:lang w:val="ru-RU"/>
                    </w:rPr>
                    <w:t xml:space="preserve"> квартал</w:t>
                  </w:r>
                </w:p>
              </w:tc>
            </w:tr>
            <w:tr w:rsidR="000164D3" w:rsidRPr="000164D3" w:rsidTr="00DD21D1">
              <w:trPr>
                <w:trHeight w:val="299"/>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w:t>
                  </w:r>
                </w:p>
              </w:tc>
              <w:tc>
                <w:tcPr>
                  <w:tcW w:w="568" w:type="dxa"/>
                  <w:tcBorders>
                    <w:top w:val="nil"/>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20"/>
                      <w:lang w:val="ru-RU"/>
                    </w:rPr>
                  </w:pPr>
                  <w:r w:rsidRPr="000164D3">
                    <w:rPr>
                      <w:sz w:val="20"/>
                      <w:lang w:val="ru-RU"/>
                    </w:rPr>
                    <w:t>2</w:t>
                  </w:r>
                </w:p>
              </w:tc>
              <w:tc>
                <w:tcPr>
                  <w:tcW w:w="851"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20"/>
                      <w:lang w:val="ru-RU"/>
                    </w:rPr>
                  </w:pPr>
                  <w:r w:rsidRPr="000164D3">
                    <w:rPr>
                      <w:sz w:val="20"/>
                      <w:lang w:val="ru-RU"/>
                    </w:rPr>
                    <w:t>4</w:t>
                  </w:r>
                </w:p>
              </w:tc>
              <w:tc>
                <w:tcPr>
                  <w:tcW w:w="567"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5</w:t>
                  </w:r>
                </w:p>
              </w:tc>
              <w:tc>
                <w:tcPr>
                  <w:tcW w:w="426" w:type="dxa"/>
                  <w:tcBorders>
                    <w:top w:val="nil"/>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20"/>
                      <w:lang w:val="ru-RU"/>
                    </w:rPr>
                  </w:pPr>
                  <w:r w:rsidRPr="000164D3">
                    <w:rPr>
                      <w:sz w:val="20"/>
                      <w:lang w:val="ru-RU"/>
                    </w:rPr>
                    <w:t>6</w:t>
                  </w:r>
                </w:p>
              </w:tc>
              <w:tc>
                <w:tcPr>
                  <w:tcW w:w="567"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7</w:t>
                  </w:r>
                </w:p>
              </w:tc>
              <w:tc>
                <w:tcPr>
                  <w:tcW w:w="424"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20"/>
                      <w:lang w:val="ru-RU"/>
                    </w:rPr>
                  </w:pPr>
                  <w:r w:rsidRPr="000164D3">
                    <w:rPr>
                      <w:sz w:val="20"/>
                      <w:lang w:val="ru-RU"/>
                    </w:rPr>
                    <w:t>9</w:t>
                  </w:r>
                </w:p>
              </w:tc>
              <w:tc>
                <w:tcPr>
                  <w:tcW w:w="567"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10</w:t>
                  </w:r>
                </w:p>
              </w:tc>
              <w:tc>
                <w:tcPr>
                  <w:tcW w:w="426"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20"/>
                      <w:lang w:val="ru-RU"/>
                    </w:rPr>
                  </w:pPr>
                  <w:r w:rsidRPr="000164D3">
                    <w:rPr>
                      <w:sz w:val="20"/>
                      <w:lang w:val="ru-RU"/>
                    </w:rPr>
                    <w:t>12</w:t>
                  </w:r>
                </w:p>
              </w:tc>
              <w:tc>
                <w:tcPr>
                  <w:tcW w:w="283"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13</w:t>
                  </w:r>
                </w:p>
              </w:tc>
              <w:tc>
                <w:tcPr>
                  <w:tcW w:w="426"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14</w:t>
                  </w:r>
                </w:p>
              </w:tc>
              <w:tc>
                <w:tcPr>
                  <w:tcW w:w="425" w:type="dxa"/>
                  <w:tcBorders>
                    <w:top w:val="nil"/>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20"/>
                      <w:lang w:val="ru-RU"/>
                    </w:rPr>
                  </w:pPr>
                  <w:r w:rsidRPr="000164D3">
                    <w:rPr>
                      <w:sz w:val="20"/>
                      <w:lang w:val="ru-RU"/>
                    </w:rPr>
                    <w:t>15</w:t>
                  </w:r>
                </w:p>
              </w:tc>
              <w:tc>
                <w:tcPr>
                  <w:tcW w:w="425"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16</w:t>
                  </w:r>
                </w:p>
              </w:tc>
              <w:tc>
                <w:tcPr>
                  <w:tcW w:w="567"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17</w:t>
                  </w:r>
                </w:p>
              </w:tc>
              <w:tc>
                <w:tcPr>
                  <w:tcW w:w="566" w:type="dxa"/>
                  <w:tcBorders>
                    <w:top w:val="nil"/>
                    <w:left w:val="nil"/>
                    <w:bottom w:val="single" w:sz="4" w:space="0" w:color="auto"/>
                    <w:right w:val="single" w:sz="4" w:space="0" w:color="auto"/>
                  </w:tcBorders>
                  <w:shd w:val="clear" w:color="auto" w:fill="auto"/>
                  <w:noWrap/>
                  <w:vAlign w:val="center"/>
                  <w:hideMark/>
                </w:tcPr>
                <w:p w:rsidR="00DD21D1" w:rsidRPr="000164D3" w:rsidRDefault="00DD21D1" w:rsidP="00A1010F">
                  <w:pPr>
                    <w:ind w:right="113"/>
                    <w:jc w:val="center"/>
                    <w:rPr>
                      <w:sz w:val="20"/>
                      <w:lang w:val="ru-RU"/>
                    </w:rPr>
                  </w:pPr>
                  <w:r w:rsidRPr="000164D3">
                    <w:rPr>
                      <w:sz w:val="20"/>
                      <w:lang w:val="ru-RU"/>
                    </w:rPr>
                    <w:t>18</w:t>
                  </w:r>
                </w:p>
              </w:tc>
              <w:tc>
                <w:tcPr>
                  <w:tcW w:w="709"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19</w:t>
                  </w:r>
                </w:p>
              </w:tc>
              <w:tc>
                <w:tcPr>
                  <w:tcW w:w="567" w:type="dxa"/>
                  <w:tcBorders>
                    <w:top w:val="nil"/>
                    <w:left w:val="nil"/>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20"/>
                      <w:lang w:val="ru-RU"/>
                    </w:rPr>
                  </w:pPr>
                  <w:r w:rsidRPr="000164D3">
                    <w:rPr>
                      <w:sz w:val="20"/>
                      <w:lang w:val="ru-RU"/>
                    </w:rPr>
                    <w:t>20</w:t>
                  </w:r>
                </w:p>
              </w:tc>
            </w:tr>
            <w:tr w:rsidR="000164D3" w:rsidRPr="000164D3" w:rsidTr="00DD21D1">
              <w:trPr>
                <w:trHeight w:val="163"/>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16"/>
                      <w:szCs w:val="16"/>
                      <w:lang w:val="ru-RU"/>
                    </w:rPr>
                  </w:pPr>
                  <w:r w:rsidRPr="000164D3">
                    <w:rPr>
                      <w:sz w:val="16"/>
                      <w:szCs w:val="16"/>
                    </w:rPr>
                    <w:t> </w:t>
                  </w:r>
                </w:p>
              </w:tc>
              <w:tc>
                <w:tcPr>
                  <w:tcW w:w="568" w:type="dxa"/>
                  <w:tcBorders>
                    <w:top w:val="nil"/>
                    <w:left w:val="nil"/>
                    <w:bottom w:val="single" w:sz="4" w:space="0" w:color="auto"/>
                    <w:right w:val="single" w:sz="4" w:space="0" w:color="auto"/>
                  </w:tcBorders>
                  <w:shd w:val="clear" w:color="auto" w:fill="auto"/>
                  <w:noWrap/>
                  <w:hideMark/>
                </w:tcPr>
                <w:p w:rsidR="00DD21D1" w:rsidRPr="000164D3" w:rsidRDefault="00DD21D1" w:rsidP="00A1010F">
                  <w:pPr>
                    <w:ind w:right="113"/>
                    <w:jc w:val="center"/>
                    <w:rPr>
                      <w:sz w:val="16"/>
                      <w:szCs w:val="16"/>
                      <w:lang w:val="ru-RU"/>
                    </w:rPr>
                  </w:pPr>
                  <w:r w:rsidRPr="000164D3">
                    <w:rPr>
                      <w:sz w:val="16"/>
                      <w:szCs w:val="16"/>
                    </w:rPr>
                    <w:t> </w:t>
                  </w:r>
                </w:p>
              </w:tc>
              <w:tc>
                <w:tcPr>
                  <w:tcW w:w="851"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r>
            <w:tr w:rsidR="000164D3" w:rsidRPr="000164D3" w:rsidTr="00DD21D1">
              <w:trPr>
                <w:trHeight w:val="125"/>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16"/>
                      <w:szCs w:val="16"/>
                      <w:lang w:val="ru-RU"/>
                    </w:rPr>
                  </w:pPr>
                  <w:r w:rsidRPr="000164D3">
                    <w:rPr>
                      <w:sz w:val="16"/>
                      <w:szCs w:val="16"/>
                    </w:rPr>
                    <w:lastRenderedPageBreak/>
                    <w:t> </w:t>
                  </w:r>
                </w:p>
              </w:tc>
              <w:tc>
                <w:tcPr>
                  <w:tcW w:w="568" w:type="dxa"/>
                  <w:tcBorders>
                    <w:top w:val="nil"/>
                    <w:left w:val="nil"/>
                    <w:bottom w:val="single" w:sz="4" w:space="0" w:color="auto"/>
                    <w:right w:val="single" w:sz="4" w:space="0" w:color="auto"/>
                  </w:tcBorders>
                  <w:shd w:val="clear" w:color="auto" w:fill="auto"/>
                  <w:noWrap/>
                  <w:hideMark/>
                </w:tcPr>
                <w:p w:rsidR="00DD21D1" w:rsidRPr="000164D3" w:rsidRDefault="00DD21D1" w:rsidP="00A1010F">
                  <w:pPr>
                    <w:ind w:right="113"/>
                    <w:jc w:val="center"/>
                    <w:rPr>
                      <w:sz w:val="16"/>
                      <w:szCs w:val="16"/>
                      <w:lang w:val="ru-RU"/>
                    </w:rPr>
                  </w:pPr>
                  <w:r w:rsidRPr="000164D3">
                    <w:rPr>
                      <w:sz w:val="16"/>
                      <w:szCs w:val="16"/>
                    </w:rPr>
                    <w:t> </w:t>
                  </w:r>
                </w:p>
              </w:tc>
              <w:tc>
                <w:tcPr>
                  <w:tcW w:w="851"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r>
            <w:tr w:rsidR="000164D3" w:rsidRPr="000164D3" w:rsidTr="00DD21D1">
              <w:trPr>
                <w:trHeight w:val="244"/>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DD21D1" w:rsidRPr="000164D3" w:rsidRDefault="00DD21D1" w:rsidP="00A1010F">
                  <w:pPr>
                    <w:ind w:right="113"/>
                    <w:jc w:val="center"/>
                    <w:rPr>
                      <w:sz w:val="16"/>
                      <w:szCs w:val="16"/>
                      <w:lang w:val="ru-RU"/>
                    </w:rPr>
                  </w:pPr>
                  <w:r w:rsidRPr="000164D3">
                    <w:rPr>
                      <w:sz w:val="16"/>
                      <w:szCs w:val="16"/>
                    </w:rPr>
                    <w:t> </w:t>
                  </w:r>
                </w:p>
              </w:tc>
              <w:tc>
                <w:tcPr>
                  <w:tcW w:w="568" w:type="dxa"/>
                  <w:tcBorders>
                    <w:top w:val="nil"/>
                    <w:left w:val="nil"/>
                    <w:bottom w:val="single" w:sz="4" w:space="0" w:color="auto"/>
                    <w:right w:val="single" w:sz="4" w:space="0" w:color="auto"/>
                  </w:tcBorders>
                  <w:shd w:val="clear" w:color="auto" w:fill="auto"/>
                  <w:noWrap/>
                  <w:hideMark/>
                </w:tcPr>
                <w:p w:rsidR="00DD21D1" w:rsidRPr="000164D3" w:rsidRDefault="00DD21D1" w:rsidP="00A1010F">
                  <w:pPr>
                    <w:ind w:right="113"/>
                    <w:jc w:val="center"/>
                    <w:rPr>
                      <w:sz w:val="16"/>
                      <w:szCs w:val="16"/>
                      <w:lang w:val="ru-RU"/>
                    </w:rPr>
                  </w:pPr>
                  <w:r w:rsidRPr="000164D3">
                    <w:rPr>
                      <w:sz w:val="16"/>
                      <w:szCs w:val="16"/>
                    </w:rPr>
                    <w:t> </w:t>
                  </w:r>
                </w:p>
              </w:tc>
              <w:tc>
                <w:tcPr>
                  <w:tcW w:w="851"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hideMark/>
                </w:tcPr>
                <w:p w:rsidR="00DD21D1" w:rsidRPr="000164D3" w:rsidRDefault="00DD21D1" w:rsidP="00A1010F">
                  <w:pPr>
                    <w:ind w:right="113"/>
                    <w:rPr>
                      <w:sz w:val="16"/>
                      <w:szCs w:val="16"/>
                      <w:lang w:val="ru-RU"/>
                    </w:rPr>
                  </w:pPr>
                  <w:r w:rsidRPr="000164D3">
                    <w:rPr>
                      <w:sz w:val="16"/>
                      <w:szCs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D21D1" w:rsidRPr="000164D3" w:rsidRDefault="00DD21D1" w:rsidP="00A1010F">
                  <w:pPr>
                    <w:ind w:right="113"/>
                    <w:jc w:val="center"/>
                    <w:rPr>
                      <w:sz w:val="16"/>
                      <w:szCs w:val="16"/>
                      <w:lang w:val="ru-RU"/>
                    </w:rPr>
                  </w:pPr>
                  <w:r w:rsidRPr="000164D3">
                    <w:rPr>
                      <w:sz w:val="16"/>
                      <w:szCs w:val="16"/>
                    </w:rPr>
                    <w:t> </w:t>
                  </w:r>
                </w:p>
              </w:tc>
            </w:tr>
          </w:tbl>
          <w:p w:rsidR="00552D11" w:rsidRPr="000164D3" w:rsidRDefault="00552D11" w:rsidP="00552D11">
            <w:pPr>
              <w:pStyle w:val="ConsPlusNormal"/>
              <w:ind w:firstLine="540"/>
              <w:jc w:val="both"/>
              <w:rPr>
                <w:rFonts w:ascii="Times New Roman" w:hAnsi="Times New Roman" w:cs="Times New Roman"/>
                <w:sz w:val="28"/>
                <w:szCs w:val="28"/>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DD21D1" w:rsidRPr="000164D3" w:rsidRDefault="00DD21D1" w:rsidP="00DD21D1">
            <w:pPr>
              <w:ind w:right="821"/>
              <w:jc w:val="right"/>
              <w:rPr>
                <w:lang w:val="ru-RU"/>
              </w:rPr>
            </w:pPr>
            <w:r w:rsidRPr="000164D3">
              <w:rPr>
                <w:lang w:val="ru-RU"/>
              </w:rPr>
              <w:t>Приложение № 2</w:t>
            </w:r>
          </w:p>
          <w:p w:rsidR="00DD21D1" w:rsidRPr="000164D3" w:rsidRDefault="00DD21D1" w:rsidP="00DD21D1">
            <w:pPr>
              <w:spacing w:after="1"/>
              <w:ind w:right="821"/>
              <w:jc w:val="right"/>
              <w:rPr>
                <w:bCs/>
                <w:lang w:val="ru-RU"/>
              </w:rPr>
            </w:pPr>
            <w:r w:rsidRPr="000164D3">
              <w:rPr>
                <w:lang w:val="ru-RU"/>
              </w:rPr>
              <w:t xml:space="preserve">к Порядку </w:t>
            </w:r>
            <w:r w:rsidRPr="000164D3">
              <w:rPr>
                <w:bCs/>
                <w:lang w:val="ru-RU"/>
              </w:rPr>
              <w:t xml:space="preserve">составления и ведения                                                                                                                                                                                                                                                                                                                             кассового плана исполнения местного                                                                                                                                                                                                                                                                                                                                              бюджета </w:t>
            </w:r>
            <w:r w:rsidRPr="000164D3">
              <w:rPr>
                <w:sz w:val="22"/>
                <w:szCs w:val="22"/>
                <w:lang w:val="ru-RU"/>
              </w:rPr>
              <w:t>Борисоглебского</w:t>
            </w:r>
            <w:r w:rsidRPr="000164D3">
              <w:rPr>
                <w:lang w:val="ru-RU"/>
              </w:rPr>
              <w:t xml:space="preserve"> сельсовета</w:t>
            </w:r>
            <w:r w:rsidRPr="000164D3">
              <w:rPr>
                <w:bCs/>
                <w:lang w:val="ru-RU"/>
              </w:rPr>
              <w:t xml:space="preserve"> Убинского района                                                                                                                                                                                                                                                                                                                                                       Новосибирской области</w:t>
            </w:r>
          </w:p>
          <w:p w:rsidR="00DD21D1" w:rsidRPr="000164D3" w:rsidRDefault="00DD21D1" w:rsidP="00DD21D1">
            <w:pPr>
              <w:spacing w:after="1"/>
              <w:ind w:right="821"/>
              <w:jc w:val="right"/>
              <w:rPr>
                <w:bCs/>
                <w:sz w:val="22"/>
                <w:szCs w:val="22"/>
                <w:lang w:val="ru-RU"/>
              </w:rPr>
            </w:pPr>
            <w:r w:rsidRPr="000164D3">
              <w:rPr>
                <w:b/>
                <w:bCs/>
                <w:sz w:val="22"/>
                <w:szCs w:val="22"/>
                <w:lang w:val="ru-RU"/>
              </w:rPr>
              <w:t>Форма</w:t>
            </w:r>
          </w:p>
          <w:p w:rsidR="00DD21D1" w:rsidRPr="000164D3" w:rsidRDefault="00DD21D1" w:rsidP="00DD21D1">
            <w:pPr>
              <w:spacing w:after="1"/>
              <w:ind w:right="821"/>
              <w:jc w:val="right"/>
              <w:rPr>
                <w:bCs/>
                <w:sz w:val="22"/>
                <w:szCs w:val="22"/>
                <w:lang w:val="ru-RU"/>
              </w:rPr>
            </w:pPr>
            <w:r w:rsidRPr="000164D3">
              <w:rPr>
                <w:b/>
                <w:bCs/>
                <w:sz w:val="22"/>
                <w:szCs w:val="22"/>
                <w:lang w:val="ru-RU"/>
              </w:rPr>
              <w:t>Утверждаю:</w:t>
            </w:r>
          </w:p>
          <w:p w:rsidR="00DD21D1" w:rsidRPr="000164D3" w:rsidRDefault="00DD21D1" w:rsidP="00DD21D1">
            <w:pPr>
              <w:spacing w:after="1"/>
              <w:ind w:right="821"/>
              <w:jc w:val="right"/>
              <w:rPr>
                <w:bCs/>
                <w:sz w:val="22"/>
                <w:szCs w:val="22"/>
                <w:lang w:val="ru-RU"/>
              </w:rPr>
            </w:pPr>
            <w:r w:rsidRPr="000164D3">
              <w:rPr>
                <w:bCs/>
                <w:sz w:val="22"/>
                <w:szCs w:val="22"/>
                <w:lang w:val="ru-RU"/>
              </w:rPr>
              <w:t>_______________________________</w:t>
            </w:r>
          </w:p>
          <w:p w:rsidR="00DD21D1" w:rsidRPr="000164D3" w:rsidRDefault="00DD21D1" w:rsidP="00DD21D1">
            <w:pPr>
              <w:spacing w:after="1"/>
              <w:ind w:right="821"/>
              <w:jc w:val="right"/>
              <w:rPr>
                <w:bCs/>
                <w:sz w:val="22"/>
                <w:szCs w:val="22"/>
                <w:lang w:val="ru-RU"/>
              </w:rPr>
            </w:pPr>
            <w:r w:rsidRPr="000164D3">
              <w:rPr>
                <w:sz w:val="22"/>
                <w:szCs w:val="22"/>
                <w:lang w:val="ru-RU"/>
              </w:rPr>
              <w:t>(наименование должности)</w:t>
            </w:r>
          </w:p>
          <w:p w:rsidR="00DD21D1" w:rsidRPr="000164D3" w:rsidRDefault="00DD21D1" w:rsidP="00DD21D1">
            <w:pPr>
              <w:spacing w:after="1"/>
              <w:ind w:right="821"/>
              <w:jc w:val="right"/>
              <w:rPr>
                <w:bCs/>
                <w:sz w:val="22"/>
                <w:szCs w:val="22"/>
                <w:lang w:val="ru-RU"/>
              </w:rPr>
            </w:pPr>
            <w:r w:rsidRPr="000164D3">
              <w:rPr>
                <w:bCs/>
                <w:sz w:val="22"/>
                <w:szCs w:val="22"/>
                <w:lang w:val="ru-RU"/>
              </w:rPr>
              <w:t>________________________________</w:t>
            </w:r>
          </w:p>
          <w:p w:rsidR="00DD21D1" w:rsidRPr="000164D3" w:rsidRDefault="00DD21D1" w:rsidP="00DD21D1">
            <w:pPr>
              <w:spacing w:after="1"/>
              <w:ind w:right="821"/>
              <w:jc w:val="right"/>
              <w:rPr>
                <w:bCs/>
                <w:sz w:val="22"/>
                <w:szCs w:val="22"/>
                <w:lang w:val="ru-RU"/>
              </w:rPr>
            </w:pPr>
            <w:r w:rsidRPr="000164D3">
              <w:rPr>
                <w:sz w:val="22"/>
                <w:szCs w:val="22"/>
                <w:lang w:val="ru-RU"/>
              </w:rPr>
              <w:t>(подпись, фамилия, инициалы)</w:t>
            </w:r>
          </w:p>
          <w:p w:rsidR="00DD21D1" w:rsidRPr="000164D3" w:rsidRDefault="00DD21D1" w:rsidP="00DD21D1">
            <w:pPr>
              <w:spacing w:after="1"/>
              <w:ind w:right="821"/>
              <w:jc w:val="right"/>
              <w:rPr>
                <w:bCs/>
                <w:sz w:val="22"/>
                <w:szCs w:val="22"/>
                <w:lang w:val="ru-RU"/>
              </w:rPr>
            </w:pPr>
          </w:p>
          <w:p w:rsidR="00DD21D1" w:rsidRPr="000164D3" w:rsidRDefault="00DD21D1" w:rsidP="00DD21D1">
            <w:pPr>
              <w:tabs>
                <w:tab w:val="left" w:pos="14175"/>
              </w:tabs>
              <w:spacing w:after="1"/>
              <w:ind w:right="821"/>
              <w:jc w:val="right"/>
              <w:rPr>
                <w:bCs/>
                <w:sz w:val="22"/>
                <w:szCs w:val="22"/>
                <w:lang w:val="ru-RU"/>
              </w:rPr>
            </w:pPr>
            <w:r w:rsidRPr="000164D3">
              <w:rPr>
                <w:sz w:val="22"/>
                <w:szCs w:val="22"/>
                <w:lang w:val="ru-RU"/>
              </w:rPr>
              <w:t xml:space="preserve">                                                      «____» __________ 20___ года</w:t>
            </w:r>
          </w:p>
          <w:p w:rsidR="00DD21D1" w:rsidRPr="000164D3" w:rsidRDefault="00DD21D1" w:rsidP="00DD21D1">
            <w:pPr>
              <w:rPr>
                <w:sz w:val="22"/>
                <w:szCs w:val="22"/>
                <w:lang w:val="ru-RU"/>
              </w:rPr>
            </w:pPr>
          </w:p>
          <w:p w:rsidR="00DD21D1" w:rsidRPr="000164D3" w:rsidRDefault="00DD21D1" w:rsidP="00DD21D1">
            <w:pPr>
              <w:jc w:val="center"/>
              <w:rPr>
                <w:b/>
                <w:lang w:val="ru-RU"/>
              </w:rPr>
            </w:pPr>
            <w:r w:rsidRPr="000164D3">
              <w:rPr>
                <w:b/>
                <w:lang w:val="ru-RU"/>
              </w:rPr>
              <w:t xml:space="preserve">Поквартальное распределение расходов местного бюджета </w:t>
            </w:r>
            <w:r w:rsidRPr="000164D3">
              <w:rPr>
                <w:b/>
                <w:sz w:val="22"/>
                <w:szCs w:val="22"/>
                <w:lang w:val="ru-RU"/>
              </w:rPr>
              <w:t>Борисоглебского</w:t>
            </w:r>
            <w:r w:rsidRPr="000164D3">
              <w:rPr>
                <w:b/>
                <w:lang w:val="ru-RU"/>
              </w:rPr>
              <w:t xml:space="preserve"> сельсовета</w:t>
            </w:r>
            <w:r w:rsidRPr="000164D3">
              <w:rPr>
                <w:b/>
                <w:bCs/>
                <w:lang w:val="ru-RU"/>
              </w:rPr>
              <w:t xml:space="preserve"> Убинского района                                                                                                                                                                                                                                                                                                                                                       Новосибирской области</w:t>
            </w:r>
            <w:r w:rsidRPr="000164D3">
              <w:rPr>
                <w:b/>
                <w:lang w:val="ru-RU"/>
              </w:rPr>
              <w:t xml:space="preserve"> на 20__ год с детализацией по месяцам</w:t>
            </w:r>
          </w:p>
          <w:tbl>
            <w:tblPr>
              <w:tblpPr w:leftFromText="180" w:rightFromText="180" w:vertAnchor="text" w:horzAnchor="page" w:tblpX="12238"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tblGrid>
            <w:tr w:rsidR="000164D3" w:rsidRPr="000164D3" w:rsidTr="00A1010F">
              <w:trPr>
                <w:trHeight w:val="269"/>
              </w:trPr>
              <w:tc>
                <w:tcPr>
                  <w:tcW w:w="2684" w:type="dxa"/>
                </w:tcPr>
                <w:p w:rsidR="00DD21D1" w:rsidRPr="000164D3" w:rsidRDefault="00DD21D1" w:rsidP="00DD21D1">
                  <w:pPr>
                    <w:spacing w:after="1"/>
                    <w:ind w:right="113"/>
                    <w:jc w:val="right"/>
                    <w:rPr>
                      <w:bCs/>
                      <w:sz w:val="16"/>
                      <w:szCs w:val="16"/>
                      <w:lang w:val="ru-RU"/>
                    </w:rPr>
                  </w:pPr>
                  <w:r w:rsidRPr="000164D3">
                    <w:rPr>
                      <w:bCs/>
                      <w:sz w:val="16"/>
                      <w:szCs w:val="16"/>
                      <w:lang w:val="ru-RU"/>
                    </w:rPr>
                    <w:t>384</w:t>
                  </w:r>
                </w:p>
              </w:tc>
            </w:tr>
          </w:tbl>
          <w:p w:rsidR="00DD21D1" w:rsidRPr="000164D3" w:rsidRDefault="00DD21D1" w:rsidP="00DD21D1">
            <w:pPr>
              <w:spacing w:after="1"/>
              <w:ind w:right="113"/>
              <w:rPr>
                <w:bCs/>
                <w:sz w:val="16"/>
                <w:szCs w:val="16"/>
                <w:lang w:val="ru-RU"/>
              </w:rPr>
            </w:pPr>
            <w:r w:rsidRPr="000164D3">
              <w:rPr>
                <w:bCs/>
                <w:sz w:val="16"/>
                <w:szCs w:val="16"/>
                <w:lang w:val="ru-RU"/>
              </w:rPr>
              <w:t xml:space="preserve">                                                                                                                                                                                                 </w:t>
            </w:r>
          </w:p>
          <w:p w:rsidR="00DD21D1" w:rsidRPr="000164D3" w:rsidRDefault="00DD21D1" w:rsidP="00DD21D1">
            <w:pPr>
              <w:spacing w:after="1"/>
              <w:ind w:right="113"/>
              <w:rPr>
                <w:bCs/>
                <w:sz w:val="16"/>
                <w:szCs w:val="16"/>
                <w:lang w:val="ru-RU"/>
              </w:rPr>
            </w:pPr>
          </w:p>
          <w:p w:rsidR="00DD21D1" w:rsidRPr="000164D3" w:rsidRDefault="00DD21D1" w:rsidP="00DD21D1">
            <w:pPr>
              <w:spacing w:after="1"/>
              <w:ind w:right="113"/>
              <w:rPr>
                <w:bCs/>
                <w:sz w:val="16"/>
                <w:szCs w:val="16"/>
                <w:lang w:val="ru-RU"/>
              </w:rPr>
            </w:pPr>
            <w:r w:rsidRPr="000164D3">
              <w:rPr>
                <w:bCs/>
                <w:sz w:val="16"/>
                <w:szCs w:val="16"/>
                <w:lang w:val="ru-RU"/>
              </w:rPr>
              <w:t xml:space="preserve">                                                                                                                                                                                                             по ОКЕИ</w:t>
            </w:r>
            <w:r w:rsidRPr="000164D3">
              <w:rPr>
                <w:sz w:val="16"/>
                <w:szCs w:val="16"/>
                <w:lang w:val="ru-RU"/>
              </w:rPr>
              <w:t xml:space="preserve">                                                                                                                                                                                              </w:t>
            </w:r>
          </w:p>
          <w:p w:rsidR="00DD21D1" w:rsidRPr="000164D3" w:rsidRDefault="00DD21D1" w:rsidP="00DD21D1">
            <w:pPr>
              <w:spacing w:after="1"/>
              <w:ind w:right="113"/>
              <w:rPr>
                <w:sz w:val="16"/>
                <w:szCs w:val="16"/>
                <w:lang w:val="ru-RU"/>
              </w:rPr>
            </w:pPr>
            <w:r w:rsidRPr="000164D3">
              <w:rPr>
                <w:bCs/>
                <w:sz w:val="16"/>
                <w:szCs w:val="16"/>
                <w:lang w:val="ru-RU"/>
              </w:rPr>
              <w:t xml:space="preserve">   </w:t>
            </w:r>
            <w:r w:rsidRPr="000164D3">
              <w:rPr>
                <w:sz w:val="20"/>
                <w:lang w:val="ru-RU"/>
              </w:rPr>
              <w:t>Единица измерения: тыс. руб.</w:t>
            </w:r>
          </w:p>
          <w:tbl>
            <w:tblPr>
              <w:tblpPr w:leftFromText="180" w:rightFromText="180" w:vertAnchor="text" w:horzAnchor="margin" w:tblpY="145"/>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88"/>
              <w:gridCol w:w="430"/>
              <w:gridCol w:w="574"/>
              <w:gridCol w:w="574"/>
              <w:gridCol w:w="407"/>
              <w:gridCol w:w="574"/>
              <w:gridCol w:w="574"/>
              <w:gridCol w:w="574"/>
              <w:gridCol w:w="378"/>
              <w:gridCol w:w="574"/>
              <w:gridCol w:w="574"/>
              <w:gridCol w:w="574"/>
              <w:gridCol w:w="404"/>
              <w:gridCol w:w="426"/>
              <w:gridCol w:w="425"/>
              <w:gridCol w:w="425"/>
              <w:gridCol w:w="539"/>
              <w:gridCol w:w="312"/>
              <w:gridCol w:w="425"/>
              <w:gridCol w:w="426"/>
              <w:gridCol w:w="288"/>
              <w:gridCol w:w="137"/>
              <w:gridCol w:w="172"/>
              <w:gridCol w:w="137"/>
            </w:tblGrid>
            <w:tr w:rsidR="000164D3" w:rsidRPr="000164D3" w:rsidTr="00DD21D1">
              <w:trPr>
                <w:gridAfter w:val="1"/>
                <w:wAfter w:w="137" w:type="dxa"/>
                <w:trHeight w:val="206"/>
              </w:trPr>
              <w:tc>
                <w:tcPr>
                  <w:tcW w:w="562" w:type="dxa"/>
                  <w:vMerge w:val="restart"/>
                </w:tcPr>
                <w:p w:rsidR="00DD21D1" w:rsidRPr="000164D3" w:rsidRDefault="00DD21D1" w:rsidP="00DD21D1">
                  <w:pPr>
                    <w:spacing w:after="1"/>
                    <w:ind w:right="113"/>
                    <w:rPr>
                      <w:sz w:val="16"/>
                      <w:szCs w:val="16"/>
                      <w:lang w:val="ru-RU"/>
                    </w:rPr>
                  </w:pPr>
                </w:p>
                <w:p w:rsidR="00DD21D1" w:rsidRPr="000164D3" w:rsidRDefault="00DD21D1" w:rsidP="00DD21D1">
                  <w:pPr>
                    <w:spacing w:after="1"/>
                    <w:ind w:right="113"/>
                    <w:rPr>
                      <w:sz w:val="16"/>
                      <w:szCs w:val="16"/>
                      <w:lang w:val="ru-RU"/>
                    </w:rPr>
                  </w:pPr>
                </w:p>
                <w:p w:rsidR="00DD21D1" w:rsidRPr="000164D3" w:rsidRDefault="00DD21D1" w:rsidP="00DD21D1">
                  <w:pPr>
                    <w:spacing w:after="1"/>
                    <w:ind w:right="113"/>
                    <w:rPr>
                      <w:sz w:val="16"/>
                      <w:szCs w:val="16"/>
                    </w:rPr>
                  </w:pPr>
                  <w:r w:rsidRPr="000164D3">
                    <w:rPr>
                      <w:sz w:val="16"/>
                      <w:szCs w:val="16"/>
                    </w:rPr>
                    <w:t>Наименование</w:t>
                  </w:r>
                </w:p>
              </w:tc>
              <w:tc>
                <w:tcPr>
                  <w:tcW w:w="2573" w:type="dxa"/>
                  <w:gridSpan w:val="5"/>
                </w:tcPr>
                <w:p w:rsidR="00DD21D1" w:rsidRPr="000164D3" w:rsidRDefault="00DD21D1" w:rsidP="00DD21D1">
                  <w:pPr>
                    <w:spacing w:after="1"/>
                    <w:ind w:right="113"/>
                    <w:rPr>
                      <w:sz w:val="16"/>
                      <w:szCs w:val="16"/>
                    </w:rPr>
                  </w:pPr>
                  <w:r w:rsidRPr="000164D3">
                    <w:rPr>
                      <w:sz w:val="16"/>
                      <w:szCs w:val="16"/>
                    </w:rPr>
                    <w:t>Код бюджетной классификации</w:t>
                  </w:r>
                </w:p>
              </w:tc>
              <w:tc>
                <w:tcPr>
                  <w:tcW w:w="574" w:type="dxa"/>
                  <w:vMerge w:val="restart"/>
                </w:tcPr>
                <w:p w:rsidR="00DD21D1" w:rsidRPr="000164D3" w:rsidRDefault="00DD21D1" w:rsidP="00DD21D1">
                  <w:pPr>
                    <w:spacing w:after="1"/>
                    <w:ind w:right="113"/>
                    <w:rPr>
                      <w:sz w:val="16"/>
                      <w:szCs w:val="16"/>
                    </w:rPr>
                  </w:pPr>
                </w:p>
                <w:p w:rsidR="00DD21D1" w:rsidRPr="000164D3" w:rsidRDefault="00DD21D1" w:rsidP="00DD21D1">
                  <w:pPr>
                    <w:spacing w:after="1"/>
                    <w:ind w:right="113"/>
                    <w:rPr>
                      <w:sz w:val="16"/>
                      <w:szCs w:val="16"/>
                    </w:rPr>
                  </w:pPr>
                  <w:r w:rsidRPr="000164D3">
                    <w:rPr>
                      <w:sz w:val="16"/>
                      <w:szCs w:val="16"/>
                    </w:rPr>
                    <w:t>Сумма на год</w:t>
                  </w:r>
                </w:p>
              </w:tc>
              <w:tc>
                <w:tcPr>
                  <w:tcW w:w="574" w:type="dxa"/>
                  <w:vMerge w:val="restart"/>
                </w:tcPr>
                <w:p w:rsidR="00DD21D1" w:rsidRPr="000164D3" w:rsidRDefault="00DD21D1" w:rsidP="00DD21D1">
                  <w:pPr>
                    <w:spacing w:after="1"/>
                    <w:ind w:right="113"/>
                    <w:rPr>
                      <w:sz w:val="16"/>
                      <w:szCs w:val="16"/>
                    </w:rPr>
                  </w:pPr>
                  <w:r w:rsidRPr="000164D3">
                    <w:rPr>
                      <w:sz w:val="16"/>
                      <w:szCs w:val="16"/>
                    </w:rPr>
                    <w:t>январь</w:t>
                  </w:r>
                </w:p>
              </w:tc>
              <w:tc>
                <w:tcPr>
                  <w:tcW w:w="574" w:type="dxa"/>
                  <w:vMerge w:val="restart"/>
                </w:tcPr>
                <w:p w:rsidR="00DD21D1" w:rsidRPr="000164D3" w:rsidRDefault="00DD21D1" w:rsidP="00DD21D1">
                  <w:pPr>
                    <w:spacing w:after="1"/>
                    <w:ind w:right="113"/>
                    <w:rPr>
                      <w:sz w:val="16"/>
                      <w:szCs w:val="16"/>
                    </w:rPr>
                  </w:pPr>
                  <w:r w:rsidRPr="000164D3">
                    <w:rPr>
                      <w:sz w:val="16"/>
                      <w:szCs w:val="16"/>
                    </w:rPr>
                    <w:t>февраль</w:t>
                  </w:r>
                </w:p>
              </w:tc>
              <w:tc>
                <w:tcPr>
                  <w:tcW w:w="378" w:type="dxa"/>
                  <w:vMerge w:val="restart"/>
                </w:tcPr>
                <w:p w:rsidR="00DD21D1" w:rsidRPr="000164D3" w:rsidRDefault="00DD21D1" w:rsidP="00DD21D1">
                  <w:pPr>
                    <w:spacing w:after="1"/>
                    <w:ind w:right="113"/>
                    <w:rPr>
                      <w:sz w:val="16"/>
                      <w:szCs w:val="16"/>
                    </w:rPr>
                  </w:pPr>
                  <w:r w:rsidRPr="000164D3">
                    <w:rPr>
                      <w:sz w:val="16"/>
                      <w:szCs w:val="16"/>
                    </w:rPr>
                    <w:t>март</w:t>
                  </w:r>
                </w:p>
              </w:tc>
              <w:tc>
                <w:tcPr>
                  <w:tcW w:w="574" w:type="dxa"/>
                  <w:vMerge w:val="restart"/>
                  <w:vAlign w:val="center"/>
                </w:tcPr>
                <w:p w:rsidR="00DD21D1" w:rsidRPr="000164D3" w:rsidRDefault="00DD21D1" w:rsidP="00DD21D1">
                  <w:pPr>
                    <w:ind w:right="113"/>
                    <w:jc w:val="center"/>
                    <w:rPr>
                      <w:b/>
                      <w:bCs/>
                      <w:sz w:val="16"/>
                      <w:szCs w:val="16"/>
                    </w:rPr>
                  </w:pPr>
                  <w:r w:rsidRPr="000164D3">
                    <w:rPr>
                      <w:b/>
                      <w:bCs/>
                      <w:sz w:val="16"/>
                      <w:szCs w:val="16"/>
                    </w:rPr>
                    <w:t>I квартал</w:t>
                  </w:r>
                </w:p>
              </w:tc>
              <w:tc>
                <w:tcPr>
                  <w:tcW w:w="574" w:type="dxa"/>
                  <w:vMerge w:val="restart"/>
                  <w:vAlign w:val="center"/>
                </w:tcPr>
                <w:p w:rsidR="00DD21D1" w:rsidRPr="000164D3" w:rsidRDefault="00DD21D1" w:rsidP="00DD21D1">
                  <w:pPr>
                    <w:ind w:right="113"/>
                    <w:jc w:val="center"/>
                    <w:rPr>
                      <w:sz w:val="16"/>
                      <w:szCs w:val="16"/>
                    </w:rPr>
                  </w:pPr>
                  <w:r w:rsidRPr="000164D3">
                    <w:rPr>
                      <w:sz w:val="16"/>
                      <w:szCs w:val="16"/>
                    </w:rPr>
                    <w:t>Апрель</w:t>
                  </w:r>
                </w:p>
              </w:tc>
              <w:tc>
                <w:tcPr>
                  <w:tcW w:w="574" w:type="dxa"/>
                  <w:vMerge w:val="restart"/>
                  <w:vAlign w:val="center"/>
                </w:tcPr>
                <w:p w:rsidR="00DD21D1" w:rsidRPr="000164D3" w:rsidRDefault="00DD21D1" w:rsidP="00DD21D1">
                  <w:pPr>
                    <w:ind w:right="113"/>
                    <w:jc w:val="center"/>
                    <w:rPr>
                      <w:sz w:val="16"/>
                      <w:szCs w:val="16"/>
                    </w:rPr>
                  </w:pPr>
                  <w:r w:rsidRPr="000164D3">
                    <w:rPr>
                      <w:sz w:val="16"/>
                      <w:szCs w:val="16"/>
                    </w:rPr>
                    <w:t>Май</w:t>
                  </w:r>
                </w:p>
              </w:tc>
              <w:tc>
                <w:tcPr>
                  <w:tcW w:w="404" w:type="dxa"/>
                  <w:vMerge w:val="restart"/>
                  <w:vAlign w:val="center"/>
                </w:tcPr>
                <w:p w:rsidR="00DD21D1" w:rsidRPr="000164D3" w:rsidRDefault="00DD21D1" w:rsidP="00DD21D1">
                  <w:pPr>
                    <w:ind w:right="113"/>
                    <w:jc w:val="center"/>
                    <w:rPr>
                      <w:sz w:val="16"/>
                      <w:szCs w:val="16"/>
                    </w:rPr>
                  </w:pPr>
                  <w:r w:rsidRPr="000164D3">
                    <w:rPr>
                      <w:sz w:val="16"/>
                      <w:szCs w:val="16"/>
                    </w:rPr>
                    <w:t>Июнь</w:t>
                  </w:r>
                </w:p>
              </w:tc>
              <w:tc>
                <w:tcPr>
                  <w:tcW w:w="426" w:type="dxa"/>
                  <w:vMerge w:val="restart"/>
                  <w:vAlign w:val="center"/>
                </w:tcPr>
                <w:p w:rsidR="00DD21D1" w:rsidRPr="000164D3" w:rsidRDefault="00DD21D1" w:rsidP="00DD21D1">
                  <w:pPr>
                    <w:ind w:right="113"/>
                    <w:jc w:val="center"/>
                    <w:rPr>
                      <w:b/>
                      <w:bCs/>
                      <w:sz w:val="16"/>
                      <w:szCs w:val="16"/>
                    </w:rPr>
                  </w:pPr>
                  <w:r w:rsidRPr="000164D3">
                    <w:rPr>
                      <w:b/>
                      <w:bCs/>
                      <w:sz w:val="16"/>
                      <w:szCs w:val="16"/>
                    </w:rPr>
                    <w:t>II квартал</w:t>
                  </w:r>
                </w:p>
              </w:tc>
              <w:tc>
                <w:tcPr>
                  <w:tcW w:w="425" w:type="dxa"/>
                  <w:vMerge w:val="restart"/>
                  <w:vAlign w:val="center"/>
                </w:tcPr>
                <w:p w:rsidR="00DD21D1" w:rsidRPr="000164D3" w:rsidRDefault="00DD21D1" w:rsidP="00DD21D1">
                  <w:pPr>
                    <w:ind w:right="113"/>
                    <w:jc w:val="center"/>
                    <w:rPr>
                      <w:sz w:val="16"/>
                      <w:szCs w:val="16"/>
                    </w:rPr>
                  </w:pPr>
                  <w:r w:rsidRPr="000164D3">
                    <w:rPr>
                      <w:sz w:val="16"/>
                      <w:szCs w:val="16"/>
                    </w:rPr>
                    <w:t>Июль</w:t>
                  </w:r>
                </w:p>
              </w:tc>
              <w:tc>
                <w:tcPr>
                  <w:tcW w:w="425" w:type="dxa"/>
                  <w:vMerge w:val="restart"/>
                  <w:vAlign w:val="center"/>
                </w:tcPr>
                <w:p w:rsidR="00DD21D1" w:rsidRPr="000164D3" w:rsidRDefault="00DD21D1" w:rsidP="00DD21D1">
                  <w:pPr>
                    <w:ind w:right="113"/>
                    <w:jc w:val="center"/>
                    <w:rPr>
                      <w:sz w:val="16"/>
                      <w:szCs w:val="16"/>
                    </w:rPr>
                  </w:pPr>
                  <w:r w:rsidRPr="000164D3">
                    <w:rPr>
                      <w:sz w:val="16"/>
                      <w:szCs w:val="16"/>
                    </w:rPr>
                    <w:t>Август</w:t>
                  </w:r>
                </w:p>
              </w:tc>
              <w:tc>
                <w:tcPr>
                  <w:tcW w:w="539" w:type="dxa"/>
                  <w:vMerge w:val="restart"/>
                  <w:vAlign w:val="center"/>
                </w:tcPr>
                <w:p w:rsidR="00DD21D1" w:rsidRPr="000164D3" w:rsidRDefault="00DD21D1" w:rsidP="00DD21D1">
                  <w:pPr>
                    <w:ind w:right="113"/>
                    <w:jc w:val="center"/>
                    <w:rPr>
                      <w:sz w:val="16"/>
                      <w:szCs w:val="16"/>
                    </w:rPr>
                  </w:pPr>
                  <w:r w:rsidRPr="000164D3">
                    <w:rPr>
                      <w:sz w:val="16"/>
                      <w:szCs w:val="16"/>
                    </w:rPr>
                    <w:t>Сентябрь</w:t>
                  </w:r>
                </w:p>
              </w:tc>
              <w:tc>
                <w:tcPr>
                  <w:tcW w:w="312" w:type="dxa"/>
                  <w:vMerge w:val="restart"/>
                  <w:vAlign w:val="center"/>
                </w:tcPr>
                <w:p w:rsidR="00DD21D1" w:rsidRPr="000164D3" w:rsidRDefault="00DD21D1" w:rsidP="00DD21D1">
                  <w:pPr>
                    <w:ind w:right="113"/>
                    <w:jc w:val="center"/>
                    <w:rPr>
                      <w:b/>
                      <w:bCs/>
                      <w:sz w:val="16"/>
                      <w:szCs w:val="16"/>
                    </w:rPr>
                  </w:pPr>
                  <w:r w:rsidRPr="000164D3">
                    <w:rPr>
                      <w:b/>
                      <w:bCs/>
                      <w:sz w:val="16"/>
                      <w:szCs w:val="16"/>
                    </w:rPr>
                    <w:t>III квартал</w:t>
                  </w:r>
                </w:p>
              </w:tc>
              <w:tc>
                <w:tcPr>
                  <w:tcW w:w="425" w:type="dxa"/>
                  <w:vMerge w:val="restart"/>
                  <w:vAlign w:val="center"/>
                </w:tcPr>
                <w:p w:rsidR="00DD21D1" w:rsidRPr="000164D3" w:rsidRDefault="00DD21D1" w:rsidP="00DD21D1">
                  <w:pPr>
                    <w:ind w:right="113"/>
                    <w:jc w:val="center"/>
                    <w:rPr>
                      <w:sz w:val="16"/>
                      <w:szCs w:val="16"/>
                    </w:rPr>
                  </w:pPr>
                  <w:r w:rsidRPr="000164D3">
                    <w:rPr>
                      <w:sz w:val="16"/>
                      <w:szCs w:val="16"/>
                    </w:rPr>
                    <w:t>Октябрь</w:t>
                  </w:r>
                </w:p>
              </w:tc>
              <w:tc>
                <w:tcPr>
                  <w:tcW w:w="426" w:type="dxa"/>
                  <w:vMerge w:val="restart"/>
                  <w:vAlign w:val="center"/>
                </w:tcPr>
                <w:p w:rsidR="00DD21D1" w:rsidRPr="000164D3" w:rsidRDefault="00DD21D1" w:rsidP="00DD21D1">
                  <w:pPr>
                    <w:ind w:right="113"/>
                    <w:jc w:val="center"/>
                    <w:rPr>
                      <w:sz w:val="16"/>
                      <w:szCs w:val="16"/>
                    </w:rPr>
                  </w:pPr>
                  <w:r w:rsidRPr="000164D3">
                    <w:rPr>
                      <w:sz w:val="16"/>
                      <w:szCs w:val="16"/>
                    </w:rPr>
                    <w:t>Ноябрь</w:t>
                  </w:r>
                </w:p>
              </w:tc>
              <w:tc>
                <w:tcPr>
                  <w:tcW w:w="288" w:type="dxa"/>
                  <w:vMerge w:val="restart"/>
                  <w:vAlign w:val="center"/>
                </w:tcPr>
                <w:p w:rsidR="00DD21D1" w:rsidRPr="000164D3" w:rsidRDefault="00DD21D1" w:rsidP="00DD21D1">
                  <w:pPr>
                    <w:ind w:right="113"/>
                    <w:jc w:val="center"/>
                    <w:rPr>
                      <w:sz w:val="16"/>
                      <w:szCs w:val="16"/>
                    </w:rPr>
                  </w:pPr>
                  <w:r w:rsidRPr="000164D3">
                    <w:rPr>
                      <w:sz w:val="16"/>
                      <w:szCs w:val="16"/>
                    </w:rPr>
                    <w:t>Декабрь</w:t>
                  </w:r>
                </w:p>
              </w:tc>
              <w:tc>
                <w:tcPr>
                  <w:tcW w:w="309" w:type="dxa"/>
                  <w:gridSpan w:val="2"/>
                  <w:vMerge w:val="restart"/>
                  <w:vAlign w:val="center"/>
                </w:tcPr>
                <w:p w:rsidR="00DD21D1" w:rsidRPr="000164D3" w:rsidRDefault="00DD21D1" w:rsidP="00DD21D1">
                  <w:pPr>
                    <w:ind w:right="113"/>
                    <w:jc w:val="center"/>
                    <w:rPr>
                      <w:b/>
                      <w:bCs/>
                      <w:sz w:val="16"/>
                      <w:szCs w:val="16"/>
                    </w:rPr>
                  </w:pPr>
                  <w:r w:rsidRPr="000164D3">
                    <w:rPr>
                      <w:b/>
                      <w:bCs/>
                      <w:sz w:val="16"/>
                      <w:szCs w:val="16"/>
                    </w:rPr>
                    <w:t>IV квартал</w:t>
                  </w:r>
                </w:p>
              </w:tc>
            </w:tr>
            <w:tr w:rsidR="000164D3" w:rsidRPr="000164D3" w:rsidTr="00DD21D1">
              <w:trPr>
                <w:gridAfter w:val="1"/>
                <w:wAfter w:w="137" w:type="dxa"/>
                <w:trHeight w:val="1775"/>
              </w:trPr>
              <w:tc>
                <w:tcPr>
                  <w:tcW w:w="562" w:type="dxa"/>
                  <w:vMerge/>
                </w:tcPr>
                <w:p w:rsidR="00DD21D1" w:rsidRPr="000164D3" w:rsidRDefault="00DD21D1" w:rsidP="00DD21D1">
                  <w:pPr>
                    <w:spacing w:after="1"/>
                    <w:ind w:right="113"/>
                    <w:rPr>
                      <w:sz w:val="16"/>
                      <w:szCs w:val="16"/>
                    </w:rPr>
                  </w:pPr>
                </w:p>
              </w:tc>
              <w:tc>
                <w:tcPr>
                  <w:tcW w:w="588" w:type="dxa"/>
                </w:tcPr>
                <w:p w:rsidR="00DD21D1" w:rsidRPr="000164D3" w:rsidRDefault="00DD21D1" w:rsidP="00DD21D1">
                  <w:pPr>
                    <w:spacing w:after="1"/>
                    <w:ind w:right="113"/>
                    <w:rPr>
                      <w:sz w:val="16"/>
                      <w:szCs w:val="16"/>
                      <w:lang w:val="ru-RU"/>
                    </w:rPr>
                  </w:pPr>
                  <w:r w:rsidRPr="000164D3">
                    <w:rPr>
                      <w:sz w:val="16"/>
                      <w:szCs w:val="16"/>
                      <w:lang w:val="ru-RU"/>
                    </w:rPr>
                    <w:t>главного распорядителя средств местного бюджета</w:t>
                  </w:r>
                </w:p>
              </w:tc>
              <w:tc>
                <w:tcPr>
                  <w:tcW w:w="430" w:type="dxa"/>
                </w:tcPr>
                <w:p w:rsidR="00DD21D1" w:rsidRPr="000164D3" w:rsidRDefault="00DD21D1" w:rsidP="00DD21D1">
                  <w:pPr>
                    <w:spacing w:after="1"/>
                    <w:ind w:right="113"/>
                    <w:rPr>
                      <w:sz w:val="16"/>
                      <w:szCs w:val="16"/>
                    </w:rPr>
                  </w:pPr>
                  <w:r w:rsidRPr="000164D3">
                    <w:rPr>
                      <w:sz w:val="16"/>
                      <w:szCs w:val="16"/>
                    </w:rPr>
                    <w:t>раздела</w:t>
                  </w:r>
                </w:p>
              </w:tc>
              <w:tc>
                <w:tcPr>
                  <w:tcW w:w="574" w:type="dxa"/>
                </w:tcPr>
                <w:p w:rsidR="00DD21D1" w:rsidRPr="000164D3" w:rsidRDefault="00DD21D1" w:rsidP="00DD21D1">
                  <w:pPr>
                    <w:spacing w:after="1"/>
                    <w:ind w:right="113"/>
                    <w:rPr>
                      <w:sz w:val="16"/>
                      <w:szCs w:val="16"/>
                    </w:rPr>
                  </w:pPr>
                  <w:r w:rsidRPr="000164D3">
                    <w:rPr>
                      <w:sz w:val="16"/>
                      <w:szCs w:val="16"/>
                    </w:rPr>
                    <w:t>подраздела</w:t>
                  </w:r>
                </w:p>
              </w:tc>
              <w:tc>
                <w:tcPr>
                  <w:tcW w:w="574" w:type="dxa"/>
                </w:tcPr>
                <w:p w:rsidR="00DD21D1" w:rsidRPr="000164D3" w:rsidRDefault="00DD21D1" w:rsidP="00DD21D1">
                  <w:pPr>
                    <w:spacing w:after="1"/>
                    <w:ind w:right="113"/>
                    <w:rPr>
                      <w:sz w:val="16"/>
                      <w:szCs w:val="16"/>
                    </w:rPr>
                  </w:pPr>
                  <w:r w:rsidRPr="000164D3">
                    <w:rPr>
                      <w:sz w:val="16"/>
                      <w:szCs w:val="16"/>
                    </w:rPr>
                    <w:t xml:space="preserve">целевой статьи    </w:t>
                  </w:r>
                </w:p>
              </w:tc>
              <w:tc>
                <w:tcPr>
                  <w:tcW w:w="407" w:type="dxa"/>
                </w:tcPr>
                <w:p w:rsidR="00DD21D1" w:rsidRPr="000164D3" w:rsidRDefault="00DD21D1" w:rsidP="00DD21D1">
                  <w:pPr>
                    <w:spacing w:after="1"/>
                    <w:ind w:right="113"/>
                    <w:rPr>
                      <w:sz w:val="16"/>
                      <w:szCs w:val="16"/>
                    </w:rPr>
                  </w:pPr>
                  <w:r w:rsidRPr="000164D3">
                    <w:rPr>
                      <w:sz w:val="16"/>
                      <w:szCs w:val="16"/>
                    </w:rPr>
                    <w:t>вида расходов</w:t>
                  </w:r>
                </w:p>
              </w:tc>
              <w:tc>
                <w:tcPr>
                  <w:tcW w:w="574" w:type="dxa"/>
                  <w:vMerge/>
                </w:tcPr>
                <w:p w:rsidR="00DD21D1" w:rsidRPr="000164D3" w:rsidRDefault="00DD21D1" w:rsidP="00DD21D1">
                  <w:pPr>
                    <w:spacing w:after="1"/>
                    <w:ind w:right="113"/>
                    <w:rPr>
                      <w:sz w:val="22"/>
                      <w:szCs w:val="22"/>
                    </w:rPr>
                  </w:pPr>
                </w:p>
              </w:tc>
              <w:tc>
                <w:tcPr>
                  <w:tcW w:w="574" w:type="dxa"/>
                  <w:vMerge/>
                </w:tcPr>
                <w:p w:rsidR="00DD21D1" w:rsidRPr="000164D3" w:rsidRDefault="00DD21D1" w:rsidP="00DD21D1">
                  <w:pPr>
                    <w:spacing w:after="1"/>
                    <w:ind w:right="113"/>
                    <w:rPr>
                      <w:sz w:val="22"/>
                      <w:szCs w:val="22"/>
                    </w:rPr>
                  </w:pPr>
                </w:p>
              </w:tc>
              <w:tc>
                <w:tcPr>
                  <w:tcW w:w="574" w:type="dxa"/>
                  <w:vMerge/>
                </w:tcPr>
                <w:p w:rsidR="00DD21D1" w:rsidRPr="000164D3" w:rsidRDefault="00DD21D1" w:rsidP="00DD21D1">
                  <w:pPr>
                    <w:spacing w:after="1"/>
                    <w:ind w:right="113"/>
                    <w:rPr>
                      <w:sz w:val="22"/>
                      <w:szCs w:val="22"/>
                    </w:rPr>
                  </w:pPr>
                </w:p>
              </w:tc>
              <w:tc>
                <w:tcPr>
                  <w:tcW w:w="378" w:type="dxa"/>
                  <w:vMerge/>
                </w:tcPr>
                <w:p w:rsidR="00DD21D1" w:rsidRPr="000164D3" w:rsidRDefault="00DD21D1" w:rsidP="00DD21D1">
                  <w:pPr>
                    <w:spacing w:after="1"/>
                    <w:ind w:right="113"/>
                    <w:rPr>
                      <w:sz w:val="22"/>
                      <w:szCs w:val="22"/>
                    </w:rPr>
                  </w:pPr>
                </w:p>
              </w:tc>
              <w:tc>
                <w:tcPr>
                  <w:tcW w:w="574" w:type="dxa"/>
                  <w:vMerge/>
                </w:tcPr>
                <w:p w:rsidR="00DD21D1" w:rsidRPr="000164D3" w:rsidRDefault="00DD21D1" w:rsidP="00DD21D1">
                  <w:pPr>
                    <w:spacing w:after="1"/>
                    <w:ind w:right="113"/>
                    <w:rPr>
                      <w:sz w:val="22"/>
                      <w:szCs w:val="22"/>
                    </w:rPr>
                  </w:pPr>
                </w:p>
              </w:tc>
              <w:tc>
                <w:tcPr>
                  <w:tcW w:w="574" w:type="dxa"/>
                  <w:vMerge/>
                </w:tcPr>
                <w:p w:rsidR="00DD21D1" w:rsidRPr="000164D3" w:rsidRDefault="00DD21D1" w:rsidP="00DD21D1">
                  <w:pPr>
                    <w:spacing w:after="1"/>
                    <w:ind w:right="113"/>
                    <w:rPr>
                      <w:sz w:val="22"/>
                      <w:szCs w:val="22"/>
                    </w:rPr>
                  </w:pPr>
                </w:p>
              </w:tc>
              <w:tc>
                <w:tcPr>
                  <w:tcW w:w="574" w:type="dxa"/>
                  <w:vMerge/>
                </w:tcPr>
                <w:p w:rsidR="00DD21D1" w:rsidRPr="000164D3" w:rsidRDefault="00DD21D1" w:rsidP="00DD21D1">
                  <w:pPr>
                    <w:spacing w:after="1"/>
                    <w:ind w:right="113"/>
                    <w:rPr>
                      <w:sz w:val="22"/>
                      <w:szCs w:val="22"/>
                    </w:rPr>
                  </w:pPr>
                </w:p>
              </w:tc>
              <w:tc>
                <w:tcPr>
                  <w:tcW w:w="404" w:type="dxa"/>
                  <w:vMerge/>
                </w:tcPr>
                <w:p w:rsidR="00DD21D1" w:rsidRPr="000164D3" w:rsidRDefault="00DD21D1" w:rsidP="00DD21D1">
                  <w:pPr>
                    <w:spacing w:after="1"/>
                    <w:ind w:right="113"/>
                    <w:rPr>
                      <w:sz w:val="22"/>
                      <w:szCs w:val="22"/>
                    </w:rPr>
                  </w:pPr>
                </w:p>
              </w:tc>
              <w:tc>
                <w:tcPr>
                  <w:tcW w:w="426" w:type="dxa"/>
                  <w:vMerge/>
                </w:tcPr>
                <w:p w:rsidR="00DD21D1" w:rsidRPr="000164D3" w:rsidRDefault="00DD21D1" w:rsidP="00DD21D1">
                  <w:pPr>
                    <w:spacing w:after="1"/>
                    <w:ind w:right="113"/>
                    <w:rPr>
                      <w:sz w:val="22"/>
                      <w:szCs w:val="22"/>
                    </w:rPr>
                  </w:pPr>
                </w:p>
              </w:tc>
              <w:tc>
                <w:tcPr>
                  <w:tcW w:w="425" w:type="dxa"/>
                  <w:vMerge/>
                </w:tcPr>
                <w:p w:rsidR="00DD21D1" w:rsidRPr="000164D3" w:rsidRDefault="00DD21D1" w:rsidP="00DD21D1">
                  <w:pPr>
                    <w:spacing w:after="1"/>
                    <w:ind w:right="113"/>
                    <w:rPr>
                      <w:sz w:val="22"/>
                      <w:szCs w:val="22"/>
                    </w:rPr>
                  </w:pPr>
                </w:p>
              </w:tc>
              <w:tc>
                <w:tcPr>
                  <w:tcW w:w="425" w:type="dxa"/>
                  <w:vMerge/>
                </w:tcPr>
                <w:p w:rsidR="00DD21D1" w:rsidRPr="000164D3" w:rsidRDefault="00DD21D1" w:rsidP="00DD21D1">
                  <w:pPr>
                    <w:spacing w:after="1"/>
                    <w:ind w:right="113"/>
                    <w:rPr>
                      <w:sz w:val="22"/>
                      <w:szCs w:val="22"/>
                    </w:rPr>
                  </w:pPr>
                </w:p>
              </w:tc>
              <w:tc>
                <w:tcPr>
                  <w:tcW w:w="539" w:type="dxa"/>
                  <w:vMerge/>
                </w:tcPr>
                <w:p w:rsidR="00DD21D1" w:rsidRPr="000164D3" w:rsidRDefault="00DD21D1" w:rsidP="00DD21D1">
                  <w:pPr>
                    <w:spacing w:after="1"/>
                    <w:ind w:right="113"/>
                    <w:rPr>
                      <w:sz w:val="22"/>
                      <w:szCs w:val="22"/>
                    </w:rPr>
                  </w:pPr>
                </w:p>
              </w:tc>
              <w:tc>
                <w:tcPr>
                  <w:tcW w:w="312" w:type="dxa"/>
                  <w:vMerge/>
                </w:tcPr>
                <w:p w:rsidR="00DD21D1" w:rsidRPr="000164D3" w:rsidRDefault="00DD21D1" w:rsidP="00DD21D1">
                  <w:pPr>
                    <w:spacing w:after="1"/>
                    <w:ind w:right="113"/>
                    <w:rPr>
                      <w:sz w:val="22"/>
                      <w:szCs w:val="22"/>
                    </w:rPr>
                  </w:pPr>
                </w:p>
              </w:tc>
              <w:tc>
                <w:tcPr>
                  <w:tcW w:w="425" w:type="dxa"/>
                  <w:vMerge/>
                </w:tcPr>
                <w:p w:rsidR="00DD21D1" w:rsidRPr="000164D3" w:rsidRDefault="00DD21D1" w:rsidP="00DD21D1">
                  <w:pPr>
                    <w:spacing w:after="1"/>
                    <w:ind w:right="113"/>
                    <w:rPr>
                      <w:sz w:val="22"/>
                      <w:szCs w:val="22"/>
                    </w:rPr>
                  </w:pPr>
                </w:p>
              </w:tc>
              <w:tc>
                <w:tcPr>
                  <w:tcW w:w="426" w:type="dxa"/>
                  <w:vMerge/>
                </w:tcPr>
                <w:p w:rsidR="00DD21D1" w:rsidRPr="000164D3" w:rsidRDefault="00DD21D1" w:rsidP="00DD21D1">
                  <w:pPr>
                    <w:spacing w:after="1"/>
                    <w:ind w:right="113"/>
                    <w:rPr>
                      <w:sz w:val="22"/>
                      <w:szCs w:val="22"/>
                    </w:rPr>
                  </w:pPr>
                </w:p>
              </w:tc>
              <w:tc>
                <w:tcPr>
                  <w:tcW w:w="288" w:type="dxa"/>
                  <w:vMerge/>
                </w:tcPr>
                <w:p w:rsidR="00DD21D1" w:rsidRPr="000164D3" w:rsidRDefault="00DD21D1" w:rsidP="00DD21D1">
                  <w:pPr>
                    <w:spacing w:after="1"/>
                    <w:ind w:right="113"/>
                    <w:rPr>
                      <w:sz w:val="22"/>
                      <w:szCs w:val="22"/>
                    </w:rPr>
                  </w:pPr>
                </w:p>
              </w:tc>
              <w:tc>
                <w:tcPr>
                  <w:tcW w:w="309" w:type="dxa"/>
                  <w:gridSpan w:val="2"/>
                  <w:vMerge/>
                </w:tcPr>
                <w:p w:rsidR="00DD21D1" w:rsidRPr="000164D3" w:rsidRDefault="00DD21D1" w:rsidP="00DD21D1">
                  <w:pPr>
                    <w:spacing w:after="1"/>
                    <w:ind w:right="113"/>
                    <w:rPr>
                      <w:sz w:val="22"/>
                      <w:szCs w:val="22"/>
                    </w:rPr>
                  </w:pPr>
                </w:p>
              </w:tc>
            </w:tr>
            <w:tr w:rsidR="000164D3" w:rsidRPr="000164D3" w:rsidTr="00DD21D1">
              <w:trPr>
                <w:trHeight w:val="318"/>
              </w:trPr>
              <w:tc>
                <w:tcPr>
                  <w:tcW w:w="562" w:type="dxa"/>
                </w:tcPr>
                <w:p w:rsidR="00DD21D1" w:rsidRPr="000164D3" w:rsidRDefault="00DD21D1" w:rsidP="00DD21D1">
                  <w:pPr>
                    <w:spacing w:after="1"/>
                    <w:ind w:right="113"/>
                    <w:rPr>
                      <w:sz w:val="16"/>
                      <w:szCs w:val="16"/>
                    </w:rPr>
                  </w:pPr>
                  <w:r w:rsidRPr="000164D3">
                    <w:rPr>
                      <w:sz w:val="16"/>
                      <w:szCs w:val="16"/>
                    </w:rPr>
                    <w:t>1</w:t>
                  </w:r>
                </w:p>
              </w:tc>
              <w:tc>
                <w:tcPr>
                  <w:tcW w:w="588" w:type="dxa"/>
                </w:tcPr>
                <w:p w:rsidR="00DD21D1" w:rsidRPr="000164D3" w:rsidRDefault="00DD21D1" w:rsidP="00DD21D1">
                  <w:pPr>
                    <w:spacing w:after="1"/>
                    <w:ind w:right="113"/>
                    <w:rPr>
                      <w:sz w:val="16"/>
                      <w:szCs w:val="16"/>
                    </w:rPr>
                  </w:pPr>
                  <w:r w:rsidRPr="000164D3">
                    <w:rPr>
                      <w:sz w:val="16"/>
                      <w:szCs w:val="16"/>
                    </w:rPr>
                    <w:t>2</w:t>
                  </w:r>
                </w:p>
              </w:tc>
              <w:tc>
                <w:tcPr>
                  <w:tcW w:w="430" w:type="dxa"/>
                </w:tcPr>
                <w:p w:rsidR="00DD21D1" w:rsidRPr="000164D3" w:rsidRDefault="00DD21D1" w:rsidP="00DD21D1">
                  <w:pPr>
                    <w:spacing w:after="1"/>
                    <w:ind w:right="113"/>
                    <w:rPr>
                      <w:sz w:val="16"/>
                      <w:szCs w:val="16"/>
                    </w:rPr>
                  </w:pPr>
                  <w:r w:rsidRPr="000164D3">
                    <w:rPr>
                      <w:sz w:val="16"/>
                      <w:szCs w:val="16"/>
                    </w:rPr>
                    <w:t>3</w:t>
                  </w:r>
                </w:p>
              </w:tc>
              <w:tc>
                <w:tcPr>
                  <w:tcW w:w="574" w:type="dxa"/>
                </w:tcPr>
                <w:p w:rsidR="00DD21D1" w:rsidRPr="000164D3" w:rsidRDefault="00DD21D1" w:rsidP="00DD21D1">
                  <w:pPr>
                    <w:spacing w:after="1"/>
                    <w:ind w:right="113"/>
                    <w:rPr>
                      <w:sz w:val="16"/>
                      <w:szCs w:val="16"/>
                    </w:rPr>
                  </w:pPr>
                  <w:r w:rsidRPr="000164D3">
                    <w:rPr>
                      <w:sz w:val="16"/>
                      <w:szCs w:val="16"/>
                    </w:rPr>
                    <w:t>4</w:t>
                  </w:r>
                </w:p>
              </w:tc>
              <w:tc>
                <w:tcPr>
                  <w:tcW w:w="574" w:type="dxa"/>
                </w:tcPr>
                <w:p w:rsidR="00DD21D1" w:rsidRPr="000164D3" w:rsidRDefault="00DD21D1" w:rsidP="00DD21D1">
                  <w:pPr>
                    <w:spacing w:after="1"/>
                    <w:ind w:right="113"/>
                    <w:rPr>
                      <w:sz w:val="16"/>
                      <w:szCs w:val="16"/>
                    </w:rPr>
                  </w:pPr>
                  <w:r w:rsidRPr="000164D3">
                    <w:rPr>
                      <w:sz w:val="16"/>
                      <w:szCs w:val="16"/>
                    </w:rPr>
                    <w:t>5</w:t>
                  </w:r>
                </w:p>
              </w:tc>
              <w:tc>
                <w:tcPr>
                  <w:tcW w:w="407" w:type="dxa"/>
                </w:tcPr>
                <w:p w:rsidR="00DD21D1" w:rsidRPr="000164D3" w:rsidRDefault="00DD21D1" w:rsidP="00DD21D1">
                  <w:pPr>
                    <w:spacing w:after="1"/>
                    <w:ind w:right="113"/>
                    <w:rPr>
                      <w:sz w:val="16"/>
                      <w:szCs w:val="16"/>
                    </w:rPr>
                  </w:pPr>
                  <w:r w:rsidRPr="000164D3">
                    <w:rPr>
                      <w:sz w:val="16"/>
                      <w:szCs w:val="16"/>
                    </w:rPr>
                    <w:t>6</w:t>
                  </w:r>
                </w:p>
              </w:tc>
              <w:tc>
                <w:tcPr>
                  <w:tcW w:w="574" w:type="dxa"/>
                </w:tcPr>
                <w:p w:rsidR="00DD21D1" w:rsidRPr="000164D3" w:rsidRDefault="00DD21D1" w:rsidP="00DD21D1">
                  <w:pPr>
                    <w:spacing w:after="1"/>
                    <w:ind w:right="113"/>
                    <w:rPr>
                      <w:sz w:val="16"/>
                      <w:szCs w:val="16"/>
                    </w:rPr>
                  </w:pPr>
                  <w:r w:rsidRPr="000164D3">
                    <w:rPr>
                      <w:sz w:val="16"/>
                      <w:szCs w:val="16"/>
                    </w:rPr>
                    <w:t>7</w:t>
                  </w:r>
                </w:p>
              </w:tc>
              <w:tc>
                <w:tcPr>
                  <w:tcW w:w="574" w:type="dxa"/>
                </w:tcPr>
                <w:p w:rsidR="00DD21D1" w:rsidRPr="000164D3" w:rsidRDefault="00DD21D1" w:rsidP="00DD21D1">
                  <w:pPr>
                    <w:spacing w:after="1"/>
                    <w:ind w:right="113"/>
                    <w:rPr>
                      <w:sz w:val="16"/>
                      <w:szCs w:val="16"/>
                    </w:rPr>
                  </w:pPr>
                  <w:r w:rsidRPr="000164D3">
                    <w:rPr>
                      <w:sz w:val="16"/>
                      <w:szCs w:val="16"/>
                    </w:rPr>
                    <w:t>8</w:t>
                  </w:r>
                </w:p>
              </w:tc>
              <w:tc>
                <w:tcPr>
                  <w:tcW w:w="574" w:type="dxa"/>
                </w:tcPr>
                <w:p w:rsidR="00DD21D1" w:rsidRPr="000164D3" w:rsidRDefault="00DD21D1" w:rsidP="00DD21D1">
                  <w:pPr>
                    <w:spacing w:after="1"/>
                    <w:ind w:right="113"/>
                    <w:rPr>
                      <w:sz w:val="16"/>
                      <w:szCs w:val="16"/>
                    </w:rPr>
                  </w:pPr>
                  <w:r w:rsidRPr="000164D3">
                    <w:rPr>
                      <w:sz w:val="16"/>
                      <w:szCs w:val="16"/>
                    </w:rPr>
                    <w:t>9</w:t>
                  </w:r>
                </w:p>
              </w:tc>
              <w:tc>
                <w:tcPr>
                  <w:tcW w:w="378" w:type="dxa"/>
                </w:tcPr>
                <w:p w:rsidR="00DD21D1" w:rsidRPr="000164D3" w:rsidRDefault="00DD21D1" w:rsidP="00DD21D1">
                  <w:pPr>
                    <w:spacing w:after="1"/>
                    <w:ind w:right="113"/>
                    <w:rPr>
                      <w:sz w:val="16"/>
                      <w:szCs w:val="16"/>
                    </w:rPr>
                  </w:pPr>
                  <w:r w:rsidRPr="000164D3">
                    <w:rPr>
                      <w:sz w:val="16"/>
                      <w:szCs w:val="16"/>
                    </w:rPr>
                    <w:t>10</w:t>
                  </w:r>
                </w:p>
              </w:tc>
              <w:tc>
                <w:tcPr>
                  <w:tcW w:w="574" w:type="dxa"/>
                </w:tcPr>
                <w:p w:rsidR="00DD21D1" w:rsidRPr="000164D3" w:rsidRDefault="00DD21D1" w:rsidP="00DD21D1">
                  <w:pPr>
                    <w:spacing w:after="1"/>
                    <w:ind w:right="113"/>
                    <w:rPr>
                      <w:sz w:val="16"/>
                      <w:szCs w:val="16"/>
                    </w:rPr>
                  </w:pPr>
                  <w:r w:rsidRPr="000164D3">
                    <w:rPr>
                      <w:sz w:val="16"/>
                      <w:szCs w:val="16"/>
                    </w:rPr>
                    <w:t>11</w:t>
                  </w:r>
                </w:p>
              </w:tc>
              <w:tc>
                <w:tcPr>
                  <w:tcW w:w="574" w:type="dxa"/>
                </w:tcPr>
                <w:p w:rsidR="00DD21D1" w:rsidRPr="000164D3" w:rsidRDefault="00DD21D1" w:rsidP="00DD21D1">
                  <w:pPr>
                    <w:spacing w:after="1"/>
                    <w:ind w:right="113"/>
                    <w:rPr>
                      <w:sz w:val="16"/>
                      <w:szCs w:val="16"/>
                    </w:rPr>
                  </w:pPr>
                  <w:r w:rsidRPr="000164D3">
                    <w:rPr>
                      <w:sz w:val="16"/>
                      <w:szCs w:val="16"/>
                    </w:rPr>
                    <w:t>12</w:t>
                  </w:r>
                </w:p>
              </w:tc>
              <w:tc>
                <w:tcPr>
                  <w:tcW w:w="574" w:type="dxa"/>
                </w:tcPr>
                <w:p w:rsidR="00DD21D1" w:rsidRPr="000164D3" w:rsidRDefault="00DD21D1" w:rsidP="00DD21D1">
                  <w:pPr>
                    <w:spacing w:after="1"/>
                    <w:ind w:right="113"/>
                    <w:rPr>
                      <w:sz w:val="16"/>
                      <w:szCs w:val="16"/>
                    </w:rPr>
                  </w:pPr>
                  <w:r w:rsidRPr="000164D3">
                    <w:rPr>
                      <w:sz w:val="16"/>
                      <w:szCs w:val="16"/>
                    </w:rPr>
                    <w:t>13</w:t>
                  </w:r>
                </w:p>
              </w:tc>
              <w:tc>
                <w:tcPr>
                  <w:tcW w:w="404" w:type="dxa"/>
                </w:tcPr>
                <w:p w:rsidR="00DD21D1" w:rsidRPr="000164D3" w:rsidRDefault="00DD21D1" w:rsidP="00DD21D1">
                  <w:pPr>
                    <w:spacing w:after="1"/>
                    <w:ind w:right="113"/>
                    <w:rPr>
                      <w:sz w:val="16"/>
                      <w:szCs w:val="16"/>
                    </w:rPr>
                  </w:pPr>
                  <w:r w:rsidRPr="000164D3">
                    <w:rPr>
                      <w:sz w:val="16"/>
                      <w:szCs w:val="16"/>
                    </w:rPr>
                    <w:t>14</w:t>
                  </w:r>
                </w:p>
              </w:tc>
              <w:tc>
                <w:tcPr>
                  <w:tcW w:w="426" w:type="dxa"/>
                </w:tcPr>
                <w:p w:rsidR="00DD21D1" w:rsidRPr="000164D3" w:rsidRDefault="00DD21D1" w:rsidP="00DD21D1">
                  <w:pPr>
                    <w:spacing w:after="1"/>
                    <w:ind w:right="113"/>
                    <w:rPr>
                      <w:sz w:val="16"/>
                      <w:szCs w:val="16"/>
                    </w:rPr>
                  </w:pPr>
                  <w:r w:rsidRPr="000164D3">
                    <w:rPr>
                      <w:sz w:val="16"/>
                      <w:szCs w:val="16"/>
                    </w:rPr>
                    <w:t>15</w:t>
                  </w:r>
                </w:p>
              </w:tc>
              <w:tc>
                <w:tcPr>
                  <w:tcW w:w="425" w:type="dxa"/>
                </w:tcPr>
                <w:p w:rsidR="00DD21D1" w:rsidRPr="000164D3" w:rsidRDefault="00DD21D1" w:rsidP="00DD21D1">
                  <w:pPr>
                    <w:spacing w:after="1"/>
                    <w:ind w:right="113"/>
                    <w:rPr>
                      <w:sz w:val="16"/>
                      <w:szCs w:val="16"/>
                    </w:rPr>
                  </w:pPr>
                  <w:r w:rsidRPr="000164D3">
                    <w:rPr>
                      <w:sz w:val="16"/>
                      <w:szCs w:val="16"/>
                    </w:rPr>
                    <w:t>16</w:t>
                  </w:r>
                </w:p>
              </w:tc>
              <w:tc>
                <w:tcPr>
                  <w:tcW w:w="425" w:type="dxa"/>
                </w:tcPr>
                <w:p w:rsidR="00DD21D1" w:rsidRPr="000164D3" w:rsidRDefault="00DD21D1" w:rsidP="00DD21D1">
                  <w:pPr>
                    <w:spacing w:after="1"/>
                    <w:ind w:right="113"/>
                    <w:rPr>
                      <w:sz w:val="16"/>
                      <w:szCs w:val="16"/>
                    </w:rPr>
                  </w:pPr>
                  <w:r w:rsidRPr="000164D3">
                    <w:rPr>
                      <w:sz w:val="16"/>
                      <w:szCs w:val="16"/>
                    </w:rPr>
                    <w:t>17</w:t>
                  </w:r>
                </w:p>
              </w:tc>
              <w:tc>
                <w:tcPr>
                  <w:tcW w:w="539" w:type="dxa"/>
                </w:tcPr>
                <w:p w:rsidR="00DD21D1" w:rsidRPr="000164D3" w:rsidRDefault="00DD21D1" w:rsidP="00DD21D1">
                  <w:pPr>
                    <w:spacing w:after="1"/>
                    <w:ind w:right="113"/>
                    <w:rPr>
                      <w:sz w:val="16"/>
                      <w:szCs w:val="16"/>
                    </w:rPr>
                  </w:pPr>
                  <w:r w:rsidRPr="000164D3">
                    <w:rPr>
                      <w:sz w:val="16"/>
                      <w:szCs w:val="16"/>
                    </w:rPr>
                    <w:t>18</w:t>
                  </w:r>
                </w:p>
              </w:tc>
              <w:tc>
                <w:tcPr>
                  <w:tcW w:w="312" w:type="dxa"/>
                </w:tcPr>
                <w:p w:rsidR="00DD21D1" w:rsidRPr="000164D3" w:rsidRDefault="00DD21D1" w:rsidP="00DD21D1">
                  <w:pPr>
                    <w:spacing w:after="1"/>
                    <w:ind w:right="113"/>
                    <w:rPr>
                      <w:sz w:val="16"/>
                      <w:szCs w:val="16"/>
                    </w:rPr>
                  </w:pPr>
                  <w:r w:rsidRPr="000164D3">
                    <w:rPr>
                      <w:sz w:val="16"/>
                      <w:szCs w:val="16"/>
                    </w:rPr>
                    <w:t>19</w:t>
                  </w:r>
                </w:p>
              </w:tc>
              <w:tc>
                <w:tcPr>
                  <w:tcW w:w="425" w:type="dxa"/>
                </w:tcPr>
                <w:p w:rsidR="00DD21D1" w:rsidRPr="000164D3" w:rsidRDefault="00DD21D1" w:rsidP="00DD21D1">
                  <w:pPr>
                    <w:spacing w:after="1"/>
                    <w:ind w:right="113"/>
                    <w:rPr>
                      <w:sz w:val="16"/>
                      <w:szCs w:val="16"/>
                    </w:rPr>
                  </w:pPr>
                  <w:r w:rsidRPr="000164D3">
                    <w:rPr>
                      <w:sz w:val="16"/>
                      <w:szCs w:val="16"/>
                    </w:rPr>
                    <w:t>20</w:t>
                  </w:r>
                </w:p>
              </w:tc>
              <w:tc>
                <w:tcPr>
                  <w:tcW w:w="426" w:type="dxa"/>
                </w:tcPr>
                <w:p w:rsidR="00DD21D1" w:rsidRPr="000164D3" w:rsidRDefault="00DD21D1" w:rsidP="00DD21D1">
                  <w:pPr>
                    <w:spacing w:after="1"/>
                    <w:ind w:right="113"/>
                    <w:rPr>
                      <w:sz w:val="16"/>
                      <w:szCs w:val="16"/>
                    </w:rPr>
                  </w:pPr>
                  <w:r w:rsidRPr="000164D3">
                    <w:rPr>
                      <w:sz w:val="16"/>
                      <w:szCs w:val="16"/>
                    </w:rPr>
                    <w:t>21</w:t>
                  </w:r>
                </w:p>
              </w:tc>
              <w:tc>
                <w:tcPr>
                  <w:tcW w:w="425" w:type="dxa"/>
                  <w:gridSpan w:val="2"/>
                </w:tcPr>
                <w:p w:rsidR="00DD21D1" w:rsidRPr="000164D3" w:rsidRDefault="00DD21D1" w:rsidP="00DD21D1">
                  <w:pPr>
                    <w:spacing w:after="1"/>
                    <w:ind w:right="113"/>
                    <w:rPr>
                      <w:sz w:val="16"/>
                      <w:szCs w:val="16"/>
                    </w:rPr>
                  </w:pPr>
                  <w:r w:rsidRPr="000164D3">
                    <w:rPr>
                      <w:sz w:val="16"/>
                      <w:szCs w:val="16"/>
                    </w:rPr>
                    <w:t>22</w:t>
                  </w:r>
                </w:p>
              </w:tc>
              <w:tc>
                <w:tcPr>
                  <w:tcW w:w="309" w:type="dxa"/>
                  <w:gridSpan w:val="2"/>
                </w:tcPr>
                <w:p w:rsidR="00DD21D1" w:rsidRPr="000164D3" w:rsidRDefault="00DD21D1" w:rsidP="00DD21D1">
                  <w:pPr>
                    <w:spacing w:after="1"/>
                    <w:ind w:right="113"/>
                    <w:rPr>
                      <w:sz w:val="16"/>
                      <w:szCs w:val="16"/>
                    </w:rPr>
                  </w:pPr>
                  <w:r w:rsidRPr="000164D3">
                    <w:rPr>
                      <w:sz w:val="16"/>
                      <w:szCs w:val="16"/>
                    </w:rPr>
                    <w:t>23</w:t>
                  </w:r>
                </w:p>
              </w:tc>
            </w:tr>
            <w:tr w:rsidR="000164D3" w:rsidRPr="000164D3" w:rsidTr="00DD21D1">
              <w:trPr>
                <w:trHeight w:val="228"/>
              </w:trPr>
              <w:tc>
                <w:tcPr>
                  <w:tcW w:w="562" w:type="dxa"/>
                </w:tcPr>
                <w:p w:rsidR="00DD21D1" w:rsidRPr="000164D3" w:rsidRDefault="00DD21D1" w:rsidP="00DD21D1">
                  <w:pPr>
                    <w:spacing w:after="1"/>
                    <w:ind w:right="113"/>
                    <w:rPr>
                      <w:sz w:val="16"/>
                      <w:szCs w:val="16"/>
                    </w:rPr>
                  </w:pPr>
                </w:p>
              </w:tc>
              <w:tc>
                <w:tcPr>
                  <w:tcW w:w="588" w:type="dxa"/>
                </w:tcPr>
                <w:p w:rsidR="00DD21D1" w:rsidRPr="000164D3" w:rsidRDefault="00DD21D1" w:rsidP="00DD21D1">
                  <w:pPr>
                    <w:spacing w:after="1"/>
                    <w:ind w:right="113"/>
                    <w:rPr>
                      <w:sz w:val="16"/>
                      <w:szCs w:val="16"/>
                    </w:rPr>
                  </w:pPr>
                </w:p>
              </w:tc>
              <w:tc>
                <w:tcPr>
                  <w:tcW w:w="430"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407"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378"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404" w:type="dxa"/>
                </w:tcPr>
                <w:p w:rsidR="00DD21D1" w:rsidRPr="000164D3" w:rsidRDefault="00DD21D1" w:rsidP="00DD21D1">
                  <w:pPr>
                    <w:spacing w:after="1"/>
                    <w:ind w:right="113"/>
                    <w:rPr>
                      <w:sz w:val="16"/>
                      <w:szCs w:val="16"/>
                    </w:rPr>
                  </w:pPr>
                </w:p>
              </w:tc>
              <w:tc>
                <w:tcPr>
                  <w:tcW w:w="426"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539" w:type="dxa"/>
                </w:tcPr>
                <w:p w:rsidR="00DD21D1" w:rsidRPr="000164D3" w:rsidRDefault="00DD21D1" w:rsidP="00DD21D1">
                  <w:pPr>
                    <w:spacing w:after="1"/>
                    <w:ind w:right="113"/>
                    <w:rPr>
                      <w:sz w:val="16"/>
                      <w:szCs w:val="16"/>
                    </w:rPr>
                  </w:pPr>
                </w:p>
              </w:tc>
              <w:tc>
                <w:tcPr>
                  <w:tcW w:w="312"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6" w:type="dxa"/>
                </w:tcPr>
                <w:p w:rsidR="00DD21D1" w:rsidRPr="000164D3" w:rsidRDefault="00DD21D1" w:rsidP="00DD21D1">
                  <w:pPr>
                    <w:spacing w:after="1"/>
                    <w:ind w:right="113"/>
                    <w:rPr>
                      <w:sz w:val="16"/>
                      <w:szCs w:val="16"/>
                    </w:rPr>
                  </w:pPr>
                </w:p>
              </w:tc>
              <w:tc>
                <w:tcPr>
                  <w:tcW w:w="425" w:type="dxa"/>
                  <w:gridSpan w:val="2"/>
                </w:tcPr>
                <w:p w:rsidR="00DD21D1" w:rsidRPr="000164D3" w:rsidRDefault="00DD21D1" w:rsidP="00DD21D1">
                  <w:pPr>
                    <w:spacing w:after="1"/>
                    <w:ind w:right="113"/>
                    <w:rPr>
                      <w:sz w:val="16"/>
                      <w:szCs w:val="16"/>
                    </w:rPr>
                  </w:pPr>
                </w:p>
              </w:tc>
              <w:tc>
                <w:tcPr>
                  <w:tcW w:w="309" w:type="dxa"/>
                  <w:gridSpan w:val="2"/>
                </w:tcPr>
                <w:p w:rsidR="00DD21D1" w:rsidRPr="000164D3" w:rsidRDefault="00DD21D1" w:rsidP="00DD21D1">
                  <w:pPr>
                    <w:spacing w:after="1"/>
                    <w:ind w:right="113"/>
                    <w:rPr>
                      <w:sz w:val="16"/>
                      <w:szCs w:val="16"/>
                    </w:rPr>
                  </w:pPr>
                </w:p>
              </w:tc>
            </w:tr>
            <w:tr w:rsidR="000164D3" w:rsidRPr="000164D3" w:rsidTr="00DD21D1">
              <w:trPr>
                <w:trHeight w:val="215"/>
              </w:trPr>
              <w:tc>
                <w:tcPr>
                  <w:tcW w:w="562" w:type="dxa"/>
                </w:tcPr>
                <w:p w:rsidR="00DD21D1" w:rsidRPr="000164D3" w:rsidRDefault="00DD21D1" w:rsidP="00DD21D1">
                  <w:pPr>
                    <w:spacing w:after="1"/>
                    <w:ind w:right="113"/>
                    <w:rPr>
                      <w:sz w:val="16"/>
                      <w:szCs w:val="16"/>
                    </w:rPr>
                  </w:pPr>
                </w:p>
              </w:tc>
              <w:tc>
                <w:tcPr>
                  <w:tcW w:w="588" w:type="dxa"/>
                </w:tcPr>
                <w:p w:rsidR="00DD21D1" w:rsidRPr="000164D3" w:rsidRDefault="00DD21D1" w:rsidP="00DD21D1">
                  <w:pPr>
                    <w:spacing w:after="1"/>
                    <w:ind w:right="113"/>
                    <w:rPr>
                      <w:sz w:val="16"/>
                      <w:szCs w:val="16"/>
                    </w:rPr>
                  </w:pPr>
                </w:p>
              </w:tc>
              <w:tc>
                <w:tcPr>
                  <w:tcW w:w="430"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407"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378"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574" w:type="dxa"/>
                </w:tcPr>
                <w:p w:rsidR="00DD21D1" w:rsidRPr="000164D3" w:rsidRDefault="00DD21D1" w:rsidP="00DD21D1">
                  <w:pPr>
                    <w:spacing w:after="1"/>
                    <w:ind w:right="113"/>
                    <w:rPr>
                      <w:sz w:val="16"/>
                      <w:szCs w:val="16"/>
                    </w:rPr>
                  </w:pPr>
                </w:p>
              </w:tc>
              <w:tc>
                <w:tcPr>
                  <w:tcW w:w="404" w:type="dxa"/>
                </w:tcPr>
                <w:p w:rsidR="00DD21D1" w:rsidRPr="000164D3" w:rsidRDefault="00DD21D1" w:rsidP="00DD21D1">
                  <w:pPr>
                    <w:spacing w:after="1"/>
                    <w:ind w:right="113"/>
                    <w:rPr>
                      <w:sz w:val="16"/>
                      <w:szCs w:val="16"/>
                    </w:rPr>
                  </w:pPr>
                </w:p>
              </w:tc>
              <w:tc>
                <w:tcPr>
                  <w:tcW w:w="426"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539" w:type="dxa"/>
                </w:tcPr>
                <w:p w:rsidR="00DD21D1" w:rsidRPr="000164D3" w:rsidRDefault="00DD21D1" w:rsidP="00DD21D1">
                  <w:pPr>
                    <w:spacing w:after="1"/>
                    <w:ind w:right="113"/>
                    <w:rPr>
                      <w:sz w:val="16"/>
                      <w:szCs w:val="16"/>
                    </w:rPr>
                  </w:pPr>
                </w:p>
              </w:tc>
              <w:tc>
                <w:tcPr>
                  <w:tcW w:w="312"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6" w:type="dxa"/>
                </w:tcPr>
                <w:p w:rsidR="00DD21D1" w:rsidRPr="000164D3" w:rsidRDefault="00DD21D1" w:rsidP="00DD21D1">
                  <w:pPr>
                    <w:spacing w:after="1"/>
                    <w:ind w:right="113"/>
                    <w:rPr>
                      <w:sz w:val="16"/>
                      <w:szCs w:val="16"/>
                    </w:rPr>
                  </w:pPr>
                </w:p>
              </w:tc>
              <w:tc>
                <w:tcPr>
                  <w:tcW w:w="425" w:type="dxa"/>
                  <w:gridSpan w:val="2"/>
                </w:tcPr>
                <w:p w:rsidR="00DD21D1" w:rsidRPr="000164D3" w:rsidRDefault="00DD21D1" w:rsidP="00DD21D1">
                  <w:pPr>
                    <w:spacing w:after="1"/>
                    <w:ind w:right="113"/>
                    <w:rPr>
                      <w:sz w:val="16"/>
                      <w:szCs w:val="16"/>
                    </w:rPr>
                  </w:pPr>
                </w:p>
              </w:tc>
              <w:tc>
                <w:tcPr>
                  <w:tcW w:w="309" w:type="dxa"/>
                  <w:gridSpan w:val="2"/>
                </w:tcPr>
                <w:p w:rsidR="00DD21D1" w:rsidRPr="000164D3" w:rsidRDefault="00DD21D1" w:rsidP="00DD21D1">
                  <w:pPr>
                    <w:spacing w:after="1"/>
                    <w:ind w:right="113"/>
                    <w:rPr>
                      <w:sz w:val="16"/>
                      <w:szCs w:val="16"/>
                    </w:rPr>
                  </w:pPr>
                </w:p>
              </w:tc>
            </w:tr>
            <w:tr w:rsidR="000164D3" w:rsidRPr="000164D3" w:rsidTr="00DD21D1">
              <w:trPr>
                <w:trHeight w:val="96"/>
              </w:trPr>
              <w:tc>
                <w:tcPr>
                  <w:tcW w:w="3135" w:type="dxa"/>
                  <w:gridSpan w:val="6"/>
                </w:tcPr>
                <w:p w:rsidR="00DD21D1" w:rsidRPr="000164D3" w:rsidRDefault="00DD21D1" w:rsidP="00DD21D1">
                  <w:pPr>
                    <w:spacing w:after="1"/>
                    <w:ind w:right="113"/>
                    <w:rPr>
                      <w:sz w:val="16"/>
                      <w:szCs w:val="16"/>
                      <w:lang w:val="ru-RU"/>
                    </w:rPr>
                  </w:pPr>
                  <w:r w:rsidRPr="000164D3">
                    <w:rPr>
                      <w:sz w:val="16"/>
                      <w:szCs w:val="16"/>
                      <w:lang w:val="ru-RU"/>
                    </w:rPr>
                    <w:t>И Т О Г О     Р А С Х О Д О В</w:t>
                  </w:r>
                </w:p>
              </w:tc>
              <w:tc>
                <w:tcPr>
                  <w:tcW w:w="574" w:type="dxa"/>
                </w:tcPr>
                <w:p w:rsidR="00DD21D1" w:rsidRPr="000164D3" w:rsidRDefault="00DD21D1" w:rsidP="00DD21D1">
                  <w:pPr>
                    <w:spacing w:after="1"/>
                    <w:ind w:right="113"/>
                    <w:rPr>
                      <w:sz w:val="16"/>
                      <w:szCs w:val="16"/>
                      <w:lang w:val="ru-RU"/>
                    </w:rPr>
                  </w:pPr>
                </w:p>
              </w:tc>
              <w:tc>
                <w:tcPr>
                  <w:tcW w:w="574" w:type="dxa"/>
                </w:tcPr>
                <w:p w:rsidR="00DD21D1" w:rsidRPr="000164D3" w:rsidRDefault="00DD21D1" w:rsidP="00DD21D1">
                  <w:pPr>
                    <w:spacing w:after="1"/>
                    <w:ind w:right="113"/>
                    <w:rPr>
                      <w:sz w:val="16"/>
                      <w:szCs w:val="16"/>
                      <w:lang w:val="ru-RU"/>
                    </w:rPr>
                  </w:pPr>
                </w:p>
              </w:tc>
              <w:tc>
                <w:tcPr>
                  <w:tcW w:w="574" w:type="dxa"/>
                </w:tcPr>
                <w:p w:rsidR="00DD21D1" w:rsidRPr="000164D3" w:rsidRDefault="00DD21D1" w:rsidP="00DD21D1">
                  <w:pPr>
                    <w:spacing w:after="1"/>
                    <w:ind w:right="113"/>
                    <w:rPr>
                      <w:sz w:val="16"/>
                      <w:szCs w:val="16"/>
                      <w:lang w:val="ru-RU"/>
                    </w:rPr>
                  </w:pPr>
                </w:p>
              </w:tc>
              <w:tc>
                <w:tcPr>
                  <w:tcW w:w="378" w:type="dxa"/>
                </w:tcPr>
                <w:p w:rsidR="00DD21D1" w:rsidRPr="000164D3" w:rsidRDefault="00DD21D1" w:rsidP="00DD21D1">
                  <w:pPr>
                    <w:spacing w:after="1"/>
                    <w:ind w:right="113"/>
                    <w:rPr>
                      <w:sz w:val="16"/>
                      <w:szCs w:val="16"/>
                      <w:lang w:val="ru-RU"/>
                    </w:rPr>
                  </w:pPr>
                </w:p>
              </w:tc>
              <w:tc>
                <w:tcPr>
                  <w:tcW w:w="574" w:type="dxa"/>
                </w:tcPr>
                <w:p w:rsidR="00DD21D1" w:rsidRPr="000164D3" w:rsidRDefault="00DD21D1" w:rsidP="00DD21D1">
                  <w:pPr>
                    <w:spacing w:after="1"/>
                    <w:ind w:right="113"/>
                    <w:rPr>
                      <w:sz w:val="16"/>
                      <w:szCs w:val="16"/>
                      <w:lang w:val="ru-RU"/>
                    </w:rPr>
                  </w:pPr>
                </w:p>
              </w:tc>
              <w:tc>
                <w:tcPr>
                  <w:tcW w:w="574" w:type="dxa"/>
                </w:tcPr>
                <w:p w:rsidR="00DD21D1" w:rsidRPr="000164D3" w:rsidRDefault="00DD21D1" w:rsidP="00DD21D1">
                  <w:pPr>
                    <w:spacing w:after="1"/>
                    <w:ind w:right="113"/>
                    <w:rPr>
                      <w:sz w:val="16"/>
                      <w:szCs w:val="16"/>
                      <w:lang w:val="ru-RU"/>
                    </w:rPr>
                  </w:pPr>
                </w:p>
              </w:tc>
              <w:tc>
                <w:tcPr>
                  <w:tcW w:w="574" w:type="dxa"/>
                </w:tcPr>
                <w:p w:rsidR="00DD21D1" w:rsidRPr="000164D3" w:rsidRDefault="00DD21D1" w:rsidP="00DD21D1">
                  <w:pPr>
                    <w:spacing w:after="1"/>
                    <w:ind w:right="113"/>
                    <w:rPr>
                      <w:sz w:val="16"/>
                      <w:szCs w:val="16"/>
                      <w:lang w:val="ru-RU"/>
                    </w:rPr>
                  </w:pPr>
                </w:p>
              </w:tc>
              <w:tc>
                <w:tcPr>
                  <w:tcW w:w="404" w:type="dxa"/>
                </w:tcPr>
                <w:p w:rsidR="00DD21D1" w:rsidRPr="000164D3" w:rsidRDefault="00DD21D1" w:rsidP="00DD21D1">
                  <w:pPr>
                    <w:spacing w:after="1"/>
                    <w:ind w:right="113"/>
                    <w:rPr>
                      <w:sz w:val="16"/>
                      <w:szCs w:val="16"/>
                      <w:lang w:val="ru-RU"/>
                    </w:rPr>
                  </w:pPr>
                </w:p>
              </w:tc>
              <w:tc>
                <w:tcPr>
                  <w:tcW w:w="426"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sz w:val="16"/>
                      <w:szCs w:val="16"/>
                      <w:lang w:val="ru-RU"/>
                    </w:rPr>
                  </w:pPr>
                </w:p>
              </w:tc>
              <w:tc>
                <w:tcPr>
                  <w:tcW w:w="539" w:type="dxa"/>
                </w:tcPr>
                <w:p w:rsidR="00DD21D1" w:rsidRPr="000164D3" w:rsidRDefault="00DD21D1" w:rsidP="00DD21D1">
                  <w:pPr>
                    <w:spacing w:after="1"/>
                    <w:ind w:right="113"/>
                    <w:rPr>
                      <w:sz w:val="16"/>
                      <w:szCs w:val="16"/>
                      <w:lang w:val="ru-RU"/>
                    </w:rPr>
                  </w:pPr>
                </w:p>
              </w:tc>
              <w:tc>
                <w:tcPr>
                  <w:tcW w:w="312"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sz w:val="16"/>
                      <w:szCs w:val="16"/>
                      <w:lang w:val="ru-RU"/>
                    </w:rPr>
                  </w:pPr>
                </w:p>
              </w:tc>
              <w:tc>
                <w:tcPr>
                  <w:tcW w:w="426" w:type="dxa"/>
                </w:tcPr>
                <w:p w:rsidR="00DD21D1" w:rsidRPr="000164D3" w:rsidRDefault="00DD21D1" w:rsidP="00DD21D1">
                  <w:pPr>
                    <w:spacing w:after="1"/>
                    <w:ind w:right="113"/>
                    <w:rPr>
                      <w:sz w:val="16"/>
                      <w:szCs w:val="16"/>
                      <w:lang w:val="ru-RU"/>
                    </w:rPr>
                  </w:pPr>
                </w:p>
              </w:tc>
              <w:tc>
                <w:tcPr>
                  <w:tcW w:w="425" w:type="dxa"/>
                  <w:gridSpan w:val="2"/>
                </w:tcPr>
                <w:p w:rsidR="00DD21D1" w:rsidRPr="000164D3" w:rsidRDefault="00DD21D1" w:rsidP="00DD21D1">
                  <w:pPr>
                    <w:spacing w:after="1"/>
                    <w:ind w:right="113"/>
                    <w:rPr>
                      <w:sz w:val="16"/>
                      <w:szCs w:val="16"/>
                      <w:lang w:val="ru-RU"/>
                    </w:rPr>
                  </w:pPr>
                </w:p>
              </w:tc>
              <w:tc>
                <w:tcPr>
                  <w:tcW w:w="309" w:type="dxa"/>
                  <w:gridSpan w:val="2"/>
                </w:tcPr>
                <w:p w:rsidR="00DD21D1" w:rsidRPr="000164D3" w:rsidRDefault="00DD21D1" w:rsidP="00DD21D1">
                  <w:pPr>
                    <w:spacing w:after="1"/>
                    <w:ind w:right="113"/>
                    <w:rPr>
                      <w:sz w:val="16"/>
                      <w:szCs w:val="16"/>
                      <w:lang w:val="ru-RU"/>
                    </w:rPr>
                  </w:pPr>
                </w:p>
              </w:tc>
            </w:tr>
          </w:tbl>
          <w:p w:rsidR="00DD21D1" w:rsidRPr="000164D3" w:rsidRDefault="00DD21D1" w:rsidP="00DD21D1">
            <w:pPr>
              <w:rPr>
                <w:sz w:val="16"/>
                <w:szCs w:val="16"/>
                <w:lang w:val="ru-RU"/>
              </w:rPr>
            </w:pPr>
          </w:p>
          <w:p w:rsidR="00DD21D1" w:rsidRPr="000164D3" w:rsidRDefault="00DD21D1" w:rsidP="00DD21D1">
            <w:pPr>
              <w:tabs>
                <w:tab w:val="left" w:pos="4380"/>
              </w:tabs>
              <w:rPr>
                <w:lang w:val="ru-RU"/>
              </w:rPr>
            </w:pPr>
            <w:r w:rsidRPr="000164D3">
              <w:rPr>
                <w:lang w:val="ru-RU"/>
              </w:rPr>
              <w:t xml:space="preserve">                        </w:t>
            </w:r>
          </w:p>
          <w:p w:rsidR="00DD21D1" w:rsidRPr="000164D3" w:rsidRDefault="00DD21D1" w:rsidP="00DD21D1">
            <w:pPr>
              <w:tabs>
                <w:tab w:val="left" w:pos="4380"/>
              </w:tabs>
              <w:rPr>
                <w:lang w:val="ru-RU"/>
              </w:rPr>
            </w:pPr>
            <w:r w:rsidRPr="000164D3">
              <w:rPr>
                <w:lang w:val="ru-RU"/>
              </w:rPr>
              <w:t xml:space="preserve">                                                </w:t>
            </w:r>
          </w:p>
          <w:p w:rsidR="00DD21D1" w:rsidRPr="000164D3" w:rsidRDefault="00DD21D1" w:rsidP="00DD21D1">
            <w:pPr>
              <w:tabs>
                <w:tab w:val="left" w:pos="4380"/>
              </w:tabs>
              <w:rPr>
                <w:lang w:val="ru-RU"/>
              </w:rPr>
            </w:pPr>
            <w:r w:rsidRPr="000164D3">
              <w:rPr>
                <w:lang w:val="ru-RU"/>
              </w:rPr>
              <w:t xml:space="preserve">     Главный распорядитель</w:t>
            </w:r>
            <w:r w:rsidRPr="000164D3">
              <w:rPr>
                <w:lang w:val="ru-RU"/>
              </w:rPr>
              <w:tab/>
              <w:t>___________                                          _______________________________</w:t>
            </w:r>
          </w:p>
          <w:p w:rsidR="00DD21D1" w:rsidRPr="000164D3" w:rsidRDefault="00DD21D1" w:rsidP="00DD21D1">
            <w:pPr>
              <w:tabs>
                <w:tab w:val="left" w:pos="4380"/>
              </w:tabs>
              <w:rPr>
                <w:lang w:val="ru-RU"/>
              </w:rPr>
            </w:pPr>
            <w:r w:rsidRPr="000164D3">
              <w:rPr>
                <w:lang w:val="ru-RU"/>
              </w:rPr>
              <w:t xml:space="preserve">                                                                  подпись                                                         расшифровка подписи</w:t>
            </w:r>
          </w:p>
          <w:p w:rsidR="00DD21D1" w:rsidRPr="000164D3" w:rsidRDefault="00DD21D1" w:rsidP="00DD21D1">
            <w:pPr>
              <w:tabs>
                <w:tab w:val="left" w:pos="4380"/>
              </w:tabs>
              <w:rPr>
                <w:lang w:val="ru-RU"/>
              </w:rPr>
            </w:pPr>
            <w:r w:rsidRPr="000164D3">
              <w:rPr>
                <w:lang w:val="ru-RU"/>
              </w:rPr>
              <w:t xml:space="preserve">    Исполнитель</w:t>
            </w:r>
            <w:r w:rsidRPr="000164D3">
              <w:rPr>
                <w:lang w:val="ru-RU"/>
              </w:rPr>
              <w:tab/>
              <w:t>___________                                          _______________________________</w:t>
            </w:r>
          </w:p>
          <w:p w:rsidR="00DD21D1" w:rsidRPr="000164D3" w:rsidRDefault="00DD21D1" w:rsidP="00DD21D1">
            <w:pPr>
              <w:tabs>
                <w:tab w:val="left" w:pos="4380"/>
              </w:tabs>
              <w:rPr>
                <w:lang w:val="ru-RU"/>
              </w:rPr>
            </w:pPr>
            <w:r w:rsidRPr="000164D3">
              <w:rPr>
                <w:lang w:val="ru-RU"/>
              </w:rPr>
              <w:t xml:space="preserve">                                                                  подпись                                                         расшифровка подписи</w:t>
            </w: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pStyle w:val="ConsPlusNormal"/>
              <w:ind w:firstLine="708"/>
              <w:jc w:val="right"/>
              <w:outlineLvl w:val="1"/>
              <w:rPr>
                <w:rFonts w:ascii="Times New Roman" w:hAnsi="Times New Roman" w:cs="Times New Roman"/>
                <w:sz w:val="24"/>
                <w:szCs w:val="24"/>
              </w:rPr>
            </w:pPr>
          </w:p>
          <w:p w:rsidR="009E373A" w:rsidRPr="000164D3" w:rsidRDefault="009E373A" w:rsidP="009E373A">
            <w:pPr>
              <w:jc w:val="center"/>
              <w:rPr>
                <w:rFonts w:ascii="Times New Roman" w:hAnsi="Times New Roman"/>
                <w:b/>
                <w:bCs/>
                <w:sz w:val="28"/>
                <w:lang w:val="ru-RU"/>
              </w:rPr>
            </w:pPr>
          </w:p>
          <w:p w:rsidR="009E373A" w:rsidRPr="000164D3" w:rsidRDefault="009E373A" w:rsidP="009E373A">
            <w:pPr>
              <w:jc w:val="center"/>
              <w:rPr>
                <w:rFonts w:ascii="Times New Roman" w:hAnsi="Times New Roman"/>
                <w:b/>
                <w:bCs/>
                <w:sz w:val="28"/>
                <w:lang w:val="ru-RU"/>
              </w:rPr>
            </w:pPr>
          </w:p>
          <w:p w:rsidR="009E373A" w:rsidRPr="000164D3" w:rsidRDefault="009E373A" w:rsidP="009E373A">
            <w:pPr>
              <w:jc w:val="center"/>
              <w:rPr>
                <w:rFonts w:ascii="Times New Roman" w:hAnsi="Times New Roman"/>
                <w:b/>
                <w:bCs/>
                <w:sz w:val="28"/>
                <w:lang w:val="ru-RU"/>
              </w:rPr>
            </w:pPr>
          </w:p>
          <w:p w:rsidR="00DD21D1" w:rsidRPr="000164D3" w:rsidRDefault="00DD21D1" w:rsidP="00DD21D1">
            <w:pPr>
              <w:ind w:right="821"/>
              <w:jc w:val="right"/>
              <w:rPr>
                <w:sz w:val="22"/>
                <w:szCs w:val="22"/>
                <w:lang w:val="ru-RU"/>
              </w:rPr>
            </w:pPr>
            <w:r w:rsidRPr="000164D3">
              <w:rPr>
                <w:sz w:val="22"/>
                <w:szCs w:val="22"/>
                <w:lang w:val="ru-RU"/>
              </w:rPr>
              <w:t>Приложение № 3</w:t>
            </w:r>
          </w:p>
          <w:p w:rsidR="00DD21D1" w:rsidRPr="000164D3" w:rsidRDefault="00DD21D1" w:rsidP="00DD21D1">
            <w:pPr>
              <w:spacing w:after="1"/>
              <w:ind w:right="821"/>
              <w:jc w:val="right"/>
              <w:rPr>
                <w:bCs/>
                <w:sz w:val="22"/>
                <w:szCs w:val="22"/>
                <w:lang w:val="ru-RU"/>
              </w:rPr>
            </w:pPr>
            <w:r w:rsidRPr="000164D3">
              <w:rPr>
                <w:sz w:val="22"/>
                <w:szCs w:val="22"/>
                <w:lang w:val="ru-RU"/>
              </w:rPr>
              <w:t xml:space="preserve">к Порядку </w:t>
            </w:r>
            <w:r w:rsidRPr="000164D3">
              <w:rPr>
                <w:bCs/>
                <w:sz w:val="22"/>
                <w:szCs w:val="22"/>
                <w:lang w:val="ru-RU"/>
              </w:rPr>
              <w:t xml:space="preserve">составления и ведения                                                                                                                                                                                                                                                                                                                             кассового плана исполнения местного                                                                                                                                                                                                                                                                                                                                              </w:t>
            </w:r>
            <w:r w:rsidRPr="000164D3">
              <w:rPr>
                <w:bCs/>
                <w:lang w:val="ru-RU"/>
              </w:rPr>
              <w:t xml:space="preserve">бюджета </w:t>
            </w:r>
            <w:r w:rsidRPr="000164D3">
              <w:rPr>
                <w:lang w:val="ru-RU"/>
              </w:rPr>
              <w:t>Борисоглебского сельсовета</w:t>
            </w:r>
            <w:r w:rsidRPr="000164D3">
              <w:rPr>
                <w:bCs/>
                <w:sz w:val="22"/>
                <w:szCs w:val="22"/>
                <w:lang w:val="ru-RU"/>
              </w:rPr>
              <w:t xml:space="preserve"> Убинского района                                                                                                                                                                                                                                                                                                                                                       Новосибирской области</w:t>
            </w:r>
          </w:p>
          <w:p w:rsidR="00DD21D1" w:rsidRPr="000164D3" w:rsidRDefault="00DD21D1" w:rsidP="00DD21D1">
            <w:pPr>
              <w:spacing w:after="1"/>
              <w:ind w:right="821"/>
              <w:jc w:val="right"/>
              <w:rPr>
                <w:bCs/>
                <w:sz w:val="22"/>
                <w:szCs w:val="22"/>
                <w:lang w:val="ru-RU"/>
              </w:rPr>
            </w:pPr>
            <w:r w:rsidRPr="000164D3">
              <w:rPr>
                <w:b/>
                <w:bCs/>
                <w:sz w:val="22"/>
                <w:szCs w:val="22"/>
                <w:lang w:val="ru-RU"/>
              </w:rPr>
              <w:t>Форма</w:t>
            </w:r>
          </w:p>
          <w:p w:rsidR="00DD21D1" w:rsidRPr="000164D3" w:rsidRDefault="00DD21D1" w:rsidP="00DD21D1">
            <w:pPr>
              <w:spacing w:after="1"/>
              <w:ind w:right="821"/>
              <w:jc w:val="right"/>
              <w:rPr>
                <w:bCs/>
                <w:sz w:val="22"/>
                <w:szCs w:val="22"/>
                <w:lang w:val="ru-RU"/>
              </w:rPr>
            </w:pPr>
            <w:r w:rsidRPr="000164D3">
              <w:rPr>
                <w:b/>
                <w:bCs/>
                <w:sz w:val="22"/>
                <w:szCs w:val="22"/>
                <w:lang w:val="ru-RU"/>
              </w:rPr>
              <w:t>Утверждаю:</w:t>
            </w:r>
          </w:p>
          <w:p w:rsidR="00DD21D1" w:rsidRPr="000164D3" w:rsidRDefault="00DD21D1" w:rsidP="00DD21D1">
            <w:pPr>
              <w:spacing w:after="1"/>
              <w:ind w:right="821"/>
              <w:jc w:val="right"/>
              <w:rPr>
                <w:bCs/>
                <w:sz w:val="22"/>
                <w:szCs w:val="22"/>
                <w:lang w:val="ru-RU"/>
              </w:rPr>
            </w:pPr>
            <w:r w:rsidRPr="000164D3">
              <w:rPr>
                <w:bCs/>
                <w:sz w:val="22"/>
                <w:szCs w:val="22"/>
                <w:lang w:val="ru-RU"/>
              </w:rPr>
              <w:t>_______________________________</w:t>
            </w:r>
          </w:p>
          <w:p w:rsidR="00DD21D1" w:rsidRPr="000164D3" w:rsidRDefault="00DD21D1" w:rsidP="00DD21D1">
            <w:pPr>
              <w:spacing w:after="1"/>
              <w:ind w:right="821"/>
              <w:jc w:val="right"/>
              <w:rPr>
                <w:bCs/>
                <w:sz w:val="22"/>
                <w:szCs w:val="22"/>
                <w:lang w:val="ru-RU"/>
              </w:rPr>
            </w:pPr>
            <w:r w:rsidRPr="000164D3">
              <w:rPr>
                <w:sz w:val="22"/>
                <w:szCs w:val="22"/>
                <w:lang w:val="ru-RU"/>
              </w:rPr>
              <w:t>(наименование должности)</w:t>
            </w:r>
          </w:p>
          <w:p w:rsidR="00DD21D1" w:rsidRPr="000164D3" w:rsidRDefault="00DD21D1" w:rsidP="00DD21D1">
            <w:pPr>
              <w:spacing w:after="1"/>
              <w:ind w:right="821"/>
              <w:jc w:val="right"/>
              <w:rPr>
                <w:bCs/>
                <w:sz w:val="22"/>
                <w:szCs w:val="22"/>
                <w:lang w:val="ru-RU"/>
              </w:rPr>
            </w:pPr>
            <w:r w:rsidRPr="000164D3">
              <w:rPr>
                <w:bCs/>
                <w:sz w:val="22"/>
                <w:szCs w:val="22"/>
                <w:lang w:val="ru-RU"/>
              </w:rPr>
              <w:t>________________________________</w:t>
            </w:r>
          </w:p>
          <w:p w:rsidR="00DD21D1" w:rsidRPr="000164D3" w:rsidRDefault="00DD21D1" w:rsidP="00DD21D1">
            <w:pPr>
              <w:spacing w:after="1"/>
              <w:ind w:right="821"/>
              <w:jc w:val="right"/>
              <w:rPr>
                <w:sz w:val="22"/>
                <w:szCs w:val="22"/>
                <w:lang w:val="ru-RU"/>
              </w:rPr>
            </w:pPr>
            <w:r w:rsidRPr="000164D3">
              <w:rPr>
                <w:sz w:val="22"/>
                <w:szCs w:val="22"/>
                <w:lang w:val="ru-RU"/>
              </w:rPr>
              <w:t xml:space="preserve">(подпись, фамилия, инициалы) </w:t>
            </w:r>
          </w:p>
          <w:p w:rsidR="00DD21D1" w:rsidRPr="000164D3" w:rsidRDefault="00DD21D1" w:rsidP="00DD21D1">
            <w:pPr>
              <w:spacing w:after="1"/>
              <w:ind w:right="821"/>
              <w:jc w:val="right"/>
              <w:rPr>
                <w:sz w:val="22"/>
                <w:szCs w:val="22"/>
                <w:lang w:val="ru-RU"/>
              </w:rPr>
            </w:pPr>
          </w:p>
          <w:p w:rsidR="00DD21D1" w:rsidRPr="000164D3" w:rsidRDefault="00DD21D1" w:rsidP="00DD21D1">
            <w:pPr>
              <w:spacing w:after="1"/>
              <w:ind w:right="821"/>
              <w:jc w:val="right"/>
              <w:rPr>
                <w:bCs/>
                <w:sz w:val="22"/>
                <w:szCs w:val="22"/>
                <w:lang w:val="ru-RU"/>
              </w:rPr>
            </w:pPr>
            <w:r w:rsidRPr="000164D3">
              <w:rPr>
                <w:sz w:val="22"/>
                <w:szCs w:val="22"/>
                <w:lang w:val="ru-RU"/>
              </w:rPr>
              <w:t>«____» __________ 20___ года</w:t>
            </w:r>
          </w:p>
          <w:p w:rsidR="00DD21D1" w:rsidRPr="000164D3" w:rsidRDefault="00DD21D1" w:rsidP="00DD21D1">
            <w:pPr>
              <w:spacing w:after="1"/>
              <w:ind w:right="821"/>
              <w:jc w:val="center"/>
              <w:rPr>
                <w:b/>
                <w:bCs/>
                <w:sz w:val="22"/>
                <w:szCs w:val="22"/>
                <w:lang w:val="ru-RU"/>
              </w:rPr>
            </w:pPr>
          </w:p>
          <w:p w:rsidR="00DD21D1" w:rsidRPr="000164D3" w:rsidRDefault="00DD21D1" w:rsidP="00DD21D1">
            <w:pPr>
              <w:ind w:right="538"/>
              <w:jc w:val="center"/>
              <w:rPr>
                <w:b/>
                <w:lang w:val="ru-RU"/>
              </w:rPr>
            </w:pPr>
            <w:r w:rsidRPr="000164D3">
              <w:rPr>
                <w:b/>
                <w:lang w:val="ru-RU"/>
              </w:rPr>
              <w:t xml:space="preserve">Поквартальное распределение источников финансирования дефицита местного бюджета </w:t>
            </w:r>
            <w:r w:rsidRPr="000164D3">
              <w:rPr>
                <w:b/>
                <w:sz w:val="22"/>
                <w:szCs w:val="22"/>
                <w:lang w:val="ru-RU"/>
              </w:rPr>
              <w:t>Борисоглебского</w:t>
            </w:r>
            <w:r w:rsidRPr="000164D3">
              <w:rPr>
                <w:b/>
                <w:lang w:val="ru-RU"/>
              </w:rPr>
              <w:t xml:space="preserve"> сельсовета Убинского района Новосибирской области на 20 _ год с детализацией по месяцам</w:t>
            </w:r>
          </w:p>
          <w:tbl>
            <w:tblPr>
              <w:tblpPr w:leftFromText="180" w:rightFromText="180" w:vertAnchor="text" w:horzAnchor="page" w:tblpX="11803"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tblGrid>
            <w:tr w:rsidR="000164D3" w:rsidRPr="000164D3" w:rsidTr="00A1010F">
              <w:trPr>
                <w:trHeight w:val="442"/>
              </w:trPr>
              <w:tc>
                <w:tcPr>
                  <w:tcW w:w="1540" w:type="dxa"/>
                </w:tcPr>
                <w:p w:rsidR="00DD21D1" w:rsidRPr="000164D3" w:rsidRDefault="00DD21D1" w:rsidP="00DD21D1">
                  <w:pPr>
                    <w:spacing w:after="1"/>
                    <w:ind w:right="113"/>
                    <w:jc w:val="right"/>
                    <w:rPr>
                      <w:bCs/>
                      <w:sz w:val="16"/>
                      <w:szCs w:val="16"/>
                      <w:lang w:val="ru-RU"/>
                    </w:rPr>
                  </w:pPr>
                  <w:r w:rsidRPr="000164D3">
                    <w:rPr>
                      <w:bCs/>
                      <w:sz w:val="16"/>
                      <w:szCs w:val="16"/>
                      <w:lang w:val="ru-RU"/>
                    </w:rPr>
                    <w:t>384</w:t>
                  </w:r>
                </w:p>
              </w:tc>
            </w:tr>
          </w:tbl>
          <w:p w:rsidR="00DD21D1" w:rsidRPr="000164D3" w:rsidRDefault="00DD21D1" w:rsidP="00DD21D1">
            <w:pPr>
              <w:jc w:val="center"/>
              <w:rPr>
                <w:b/>
                <w:lang w:val="ru-RU"/>
              </w:rPr>
            </w:pPr>
          </w:p>
          <w:p w:rsidR="00DD21D1" w:rsidRPr="000164D3" w:rsidRDefault="00DD21D1" w:rsidP="00DD21D1">
            <w:pPr>
              <w:tabs>
                <w:tab w:val="right" w:pos="10375"/>
              </w:tabs>
              <w:rPr>
                <w:lang w:val="ru-RU"/>
              </w:rPr>
            </w:pPr>
            <w:r w:rsidRPr="000164D3">
              <w:rPr>
                <w:sz w:val="20"/>
                <w:lang w:val="ru-RU"/>
              </w:rPr>
              <w:t>Единица измерения: тыс. руб.</w:t>
            </w:r>
            <w:r w:rsidRPr="000164D3">
              <w:rPr>
                <w:sz w:val="20"/>
                <w:lang w:val="ru-RU"/>
              </w:rPr>
              <w:tab/>
            </w:r>
            <w:r w:rsidRPr="000164D3">
              <w:rPr>
                <w:bCs/>
                <w:sz w:val="16"/>
                <w:szCs w:val="16"/>
                <w:lang w:val="ru-RU"/>
              </w:rPr>
              <w:t>по ОКЕИ</w:t>
            </w:r>
            <w:r w:rsidRPr="000164D3">
              <w:rPr>
                <w:sz w:val="16"/>
                <w:szCs w:val="16"/>
                <w:lang w:val="ru-RU"/>
              </w:rPr>
              <w:t xml:space="preserve">                                                                                                                                                                       </w:t>
            </w:r>
          </w:p>
          <w:p w:rsidR="00DD21D1" w:rsidRPr="000164D3" w:rsidRDefault="00DD21D1" w:rsidP="00DD21D1">
            <w:pPr>
              <w:tabs>
                <w:tab w:val="left" w:pos="9495"/>
                <w:tab w:val="right" w:pos="10375"/>
              </w:tabs>
              <w:rPr>
                <w:b/>
                <w:lang w:val="ru-RU"/>
              </w:rPr>
            </w:pPr>
            <w:r w:rsidRPr="000164D3">
              <w:rPr>
                <w:b/>
                <w:lang w:val="ru-RU"/>
              </w:rPr>
              <w:tab/>
            </w:r>
            <w:r w:rsidRPr="000164D3">
              <w:rPr>
                <w:b/>
                <w:lang w:val="ru-RU"/>
              </w:rPr>
              <w:tab/>
              <w:t xml:space="preserve">             </w:t>
            </w:r>
          </w:p>
          <w:tbl>
            <w:tblPr>
              <w:tblpPr w:leftFromText="180" w:rightFromText="180" w:vertAnchor="text" w:horzAnchor="margin" w:tblpX="-176" w:tblpY="95"/>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013"/>
              <w:gridCol w:w="425"/>
              <w:gridCol w:w="567"/>
              <w:gridCol w:w="567"/>
              <w:gridCol w:w="425"/>
              <w:gridCol w:w="425"/>
              <w:gridCol w:w="567"/>
              <w:gridCol w:w="425"/>
              <w:gridCol w:w="425"/>
              <w:gridCol w:w="709"/>
              <w:gridCol w:w="284"/>
              <w:gridCol w:w="567"/>
              <w:gridCol w:w="425"/>
              <w:gridCol w:w="425"/>
              <w:gridCol w:w="567"/>
              <w:gridCol w:w="285"/>
              <w:gridCol w:w="568"/>
              <w:gridCol w:w="426"/>
            </w:tblGrid>
            <w:tr w:rsidR="000164D3" w:rsidRPr="000164D3" w:rsidTr="00DD21D1">
              <w:trPr>
                <w:trHeight w:val="1775"/>
              </w:trPr>
              <w:tc>
                <w:tcPr>
                  <w:tcW w:w="815" w:type="dxa"/>
                </w:tcPr>
                <w:p w:rsidR="00DD21D1" w:rsidRPr="000164D3" w:rsidRDefault="00DD21D1" w:rsidP="00DD21D1">
                  <w:pPr>
                    <w:spacing w:after="1"/>
                    <w:ind w:right="113"/>
                    <w:rPr>
                      <w:sz w:val="16"/>
                      <w:szCs w:val="16"/>
                      <w:lang w:val="ru-RU"/>
                    </w:rPr>
                  </w:pPr>
                </w:p>
                <w:p w:rsidR="00DD21D1" w:rsidRPr="000164D3" w:rsidRDefault="00DD21D1" w:rsidP="00DD21D1">
                  <w:pPr>
                    <w:spacing w:after="1"/>
                    <w:ind w:right="113"/>
                    <w:rPr>
                      <w:sz w:val="16"/>
                      <w:szCs w:val="16"/>
                      <w:lang w:val="ru-RU"/>
                    </w:rPr>
                  </w:pPr>
                </w:p>
                <w:p w:rsidR="00DD21D1" w:rsidRPr="000164D3" w:rsidRDefault="00DD21D1" w:rsidP="00DD21D1">
                  <w:pPr>
                    <w:spacing w:after="1"/>
                    <w:ind w:right="113"/>
                    <w:rPr>
                      <w:sz w:val="16"/>
                      <w:szCs w:val="16"/>
                    </w:rPr>
                  </w:pPr>
                  <w:r w:rsidRPr="000164D3">
                    <w:rPr>
                      <w:sz w:val="16"/>
                      <w:szCs w:val="16"/>
                    </w:rPr>
                    <w:t>КОД</w:t>
                  </w:r>
                </w:p>
              </w:tc>
              <w:tc>
                <w:tcPr>
                  <w:tcW w:w="2013" w:type="dxa"/>
                </w:tcPr>
                <w:p w:rsidR="00DD21D1" w:rsidRPr="000164D3" w:rsidRDefault="00DD21D1" w:rsidP="00DD21D1">
                  <w:pPr>
                    <w:spacing w:after="1"/>
                    <w:ind w:right="113"/>
                    <w:jc w:val="center"/>
                    <w:rPr>
                      <w:sz w:val="16"/>
                      <w:szCs w:val="16"/>
                      <w:lang w:val="ru-RU"/>
                    </w:rPr>
                  </w:pPr>
                  <w:r w:rsidRPr="000164D3">
                    <w:rPr>
                      <w:sz w:val="16"/>
                      <w:szCs w:val="16"/>
                      <w:lang w:val="ru-RU"/>
                    </w:rPr>
                    <w:t>Наименование кода группы, подгруппы, статьи, вида источника финансирования дефицитов бюджетов, относящихся к источникам финансирования дефицитов бюджетов</w:t>
                  </w:r>
                </w:p>
              </w:tc>
              <w:tc>
                <w:tcPr>
                  <w:tcW w:w="425" w:type="dxa"/>
                </w:tcPr>
                <w:p w:rsidR="00DD21D1" w:rsidRPr="000164D3" w:rsidRDefault="00DD21D1" w:rsidP="00DD21D1">
                  <w:pPr>
                    <w:spacing w:after="1"/>
                    <w:ind w:right="113"/>
                    <w:rPr>
                      <w:sz w:val="16"/>
                      <w:szCs w:val="16"/>
                      <w:lang w:val="ru-RU"/>
                    </w:rPr>
                  </w:pPr>
                </w:p>
                <w:p w:rsidR="00DD21D1" w:rsidRPr="000164D3" w:rsidRDefault="00DD21D1" w:rsidP="00DD21D1">
                  <w:pPr>
                    <w:spacing w:after="1"/>
                    <w:ind w:right="113"/>
                    <w:rPr>
                      <w:sz w:val="16"/>
                      <w:szCs w:val="16"/>
                    </w:rPr>
                  </w:pPr>
                  <w:r w:rsidRPr="000164D3">
                    <w:rPr>
                      <w:sz w:val="16"/>
                      <w:szCs w:val="16"/>
                    </w:rPr>
                    <w:t>Сумма на год</w:t>
                  </w:r>
                </w:p>
              </w:tc>
              <w:tc>
                <w:tcPr>
                  <w:tcW w:w="567" w:type="dxa"/>
                </w:tcPr>
                <w:p w:rsidR="00DD21D1" w:rsidRPr="000164D3" w:rsidRDefault="00DD21D1" w:rsidP="00DD21D1">
                  <w:pPr>
                    <w:spacing w:after="1"/>
                    <w:ind w:right="113"/>
                    <w:rPr>
                      <w:sz w:val="16"/>
                      <w:szCs w:val="16"/>
                    </w:rPr>
                  </w:pPr>
                  <w:r w:rsidRPr="000164D3">
                    <w:rPr>
                      <w:sz w:val="16"/>
                      <w:szCs w:val="16"/>
                    </w:rPr>
                    <w:t>январь</w:t>
                  </w:r>
                </w:p>
              </w:tc>
              <w:tc>
                <w:tcPr>
                  <w:tcW w:w="567" w:type="dxa"/>
                </w:tcPr>
                <w:p w:rsidR="00DD21D1" w:rsidRPr="000164D3" w:rsidRDefault="00DD21D1" w:rsidP="00DD21D1">
                  <w:pPr>
                    <w:spacing w:after="1"/>
                    <w:ind w:right="113"/>
                    <w:rPr>
                      <w:sz w:val="16"/>
                      <w:szCs w:val="16"/>
                    </w:rPr>
                  </w:pPr>
                  <w:r w:rsidRPr="000164D3">
                    <w:rPr>
                      <w:sz w:val="16"/>
                      <w:szCs w:val="16"/>
                    </w:rPr>
                    <w:t>февраль</w:t>
                  </w:r>
                </w:p>
              </w:tc>
              <w:tc>
                <w:tcPr>
                  <w:tcW w:w="425" w:type="dxa"/>
                </w:tcPr>
                <w:p w:rsidR="00DD21D1" w:rsidRPr="000164D3" w:rsidRDefault="00DD21D1" w:rsidP="00DD21D1">
                  <w:pPr>
                    <w:spacing w:after="1"/>
                    <w:ind w:right="113"/>
                    <w:rPr>
                      <w:sz w:val="16"/>
                      <w:szCs w:val="16"/>
                    </w:rPr>
                  </w:pPr>
                  <w:r w:rsidRPr="000164D3">
                    <w:rPr>
                      <w:sz w:val="16"/>
                      <w:szCs w:val="16"/>
                    </w:rPr>
                    <w:t>март</w:t>
                  </w:r>
                </w:p>
              </w:tc>
              <w:tc>
                <w:tcPr>
                  <w:tcW w:w="425" w:type="dxa"/>
                  <w:vAlign w:val="center"/>
                </w:tcPr>
                <w:p w:rsidR="00DD21D1" w:rsidRPr="000164D3" w:rsidRDefault="00DD21D1" w:rsidP="00DD21D1">
                  <w:pPr>
                    <w:ind w:right="113"/>
                    <w:jc w:val="center"/>
                    <w:rPr>
                      <w:b/>
                      <w:bCs/>
                      <w:sz w:val="16"/>
                      <w:szCs w:val="16"/>
                    </w:rPr>
                  </w:pPr>
                  <w:r w:rsidRPr="000164D3">
                    <w:rPr>
                      <w:b/>
                      <w:bCs/>
                      <w:sz w:val="16"/>
                      <w:szCs w:val="16"/>
                    </w:rPr>
                    <w:t>I квартал</w:t>
                  </w:r>
                </w:p>
              </w:tc>
              <w:tc>
                <w:tcPr>
                  <w:tcW w:w="567" w:type="dxa"/>
                  <w:vAlign w:val="center"/>
                </w:tcPr>
                <w:p w:rsidR="00DD21D1" w:rsidRPr="000164D3" w:rsidRDefault="00DD21D1" w:rsidP="00DD21D1">
                  <w:pPr>
                    <w:ind w:right="113"/>
                    <w:jc w:val="center"/>
                    <w:rPr>
                      <w:sz w:val="16"/>
                      <w:szCs w:val="16"/>
                    </w:rPr>
                  </w:pPr>
                  <w:r w:rsidRPr="000164D3">
                    <w:rPr>
                      <w:sz w:val="16"/>
                      <w:szCs w:val="16"/>
                    </w:rPr>
                    <w:t>Апрель</w:t>
                  </w:r>
                </w:p>
              </w:tc>
              <w:tc>
                <w:tcPr>
                  <w:tcW w:w="425" w:type="dxa"/>
                  <w:vAlign w:val="center"/>
                </w:tcPr>
                <w:p w:rsidR="00DD21D1" w:rsidRPr="000164D3" w:rsidRDefault="00DD21D1" w:rsidP="00DD21D1">
                  <w:pPr>
                    <w:ind w:right="113"/>
                    <w:jc w:val="center"/>
                    <w:rPr>
                      <w:sz w:val="16"/>
                      <w:szCs w:val="16"/>
                    </w:rPr>
                  </w:pPr>
                  <w:r w:rsidRPr="000164D3">
                    <w:rPr>
                      <w:sz w:val="16"/>
                      <w:szCs w:val="16"/>
                    </w:rPr>
                    <w:t>Май</w:t>
                  </w:r>
                </w:p>
              </w:tc>
              <w:tc>
                <w:tcPr>
                  <w:tcW w:w="425" w:type="dxa"/>
                  <w:vAlign w:val="center"/>
                </w:tcPr>
                <w:p w:rsidR="00DD21D1" w:rsidRPr="000164D3" w:rsidRDefault="00DD21D1" w:rsidP="00DD21D1">
                  <w:pPr>
                    <w:ind w:right="113"/>
                    <w:jc w:val="center"/>
                    <w:rPr>
                      <w:sz w:val="16"/>
                      <w:szCs w:val="16"/>
                    </w:rPr>
                  </w:pPr>
                  <w:r w:rsidRPr="000164D3">
                    <w:rPr>
                      <w:sz w:val="16"/>
                      <w:szCs w:val="16"/>
                    </w:rPr>
                    <w:t>Июнь</w:t>
                  </w:r>
                </w:p>
              </w:tc>
              <w:tc>
                <w:tcPr>
                  <w:tcW w:w="709" w:type="dxa"/>
                  <w:vAlign w:val="center"/>
                </w:tcPr>
                <w:p w:rsidR="00DD21D1" w:rsidRPr="000164D3" w:rsidRDefault="00DD21D1" w:rsidP="00DD21D1">
                  <w:pPr>
                    <w:ind w:right="113"/>
                    <w:jc w:val="center"/>
                    <w:rPr>
                      <w:b/>
                      <w:bCs/>
                      <w:sz w:val="16"/>
                      <w:szCs w:val="16"/>
                    </w:rPr>
                  </w:pPr>
                  <w:r w:rsidRPr="000164D3">
                    <w:rPr>
                      <w:b/>
                      <w:bCs/>
                      <w:sz w:val="16"/>
                      <w:szCs w:val="16"/>
                    </w:rPr>
                    <w:t>II квартал</w:t>
                  </w:r>
                </w:p>
              </w:tc>
              <w:tc>
                <w:tcPr>
                  <w:tcW w:w="284" w:type="dxa"/>
                  <w:vAlign w:val="center"/>
                </w:tcPr>
                <w:p w:rsidR="00DD21D1" w:rsidRPr="000164D3" w:rsidRDefault="00DD21D1" w:rsidP="00DD21D1">
                  <w:pPr>
                    <w:ind w:right="113"/>
                    <w:jc w:val="center"/>
                    <w:rPr>
                      <w:sz w:val="16"/>
                      <w:szCs w:val="16"/>
                    </w:rPr>
                  </w:pPr>
                  <w:r w:rsidRPr="000164D3">
                    <w:rPr>
                      <w:sz w:val="16"/>
                      <w:szCs w:val="16"/>
                    </w:rPr>
                    <w:t>Июль</w:t>
                  </w:r>
                </w:p>
              </w:tc>
              <w:tc>
                <w:tcPr>
                  <w:tcW w:w="567" w:type="dxa"/>
                  <w:vAlign w:val="center"/>
                </w:tcPr>
                <w:p w:rsidR="00DD21D1" w:rsidRPr="000164D3" w:rsidRDefault="00DD21D1" w:rsidP="00DD21D1">
                  <w:pPr>
                    <w:ind w:right="113"/>
                    <w:jc w:val="center"/>
                    <w:rPr>
                      <w:sz w:val="16"/>
                      <w:szCs w:val="16"/>
                    </w:rPr>
                  </w:pPr>
                  <w:r w:rsidRPr="000164D3">
                    <w:rPr>
                      <w:sz w:val="16"/>
                      <w:szCs w:val="16"/>
                    </w:rPr>
                    <w:t>Август</w:t>
                  </w:r>
                </w:p>
              </w:tc>
              <w:tc>
                <w:tcPr>
                  <w:tcW w:w="425" w:type="dxa"/>
                  <w:vAlign w:val="center"/>
                </w:tcPr>
                <w:p w:rsidR="00DD21D1" w:rsidRPr="000164D3" w:rsidRDefault="00DD21D1" w:rsidP="00DD21D1">
                  <w:pPr>
                    <w:ind w:right="113"/>
                    <w:jc w:val="center"/>
                    <w:rPr>
                      <w:sz w:val="16"/>
                      <w:szCs w:val="16"/>
                    </w:rPr>
                  </w:pPr>
                  <w:r w:rsidRPr="000164D3">
                    <w:rPr>
                      <w:sz w:val="16"/>
                      <w:szCs w:val="16"/>
                    </w:rPr>
                    <w:t>Сентябрь</w:t>
                  </w:r>
                </w:p>
              </w:tc>
              <w:tc>
                <w:tcPr>
                  <w:tcW w:w="425" w:type="dxa"/>
                  <w:vAlign w:val="center"/>
                </w:tcPr>
                <w:p w:rsidR="00DD21D1" w:rsidRPr="000164D3" w:rsidRDefault="00DD21D1" w:rsidP="00DD21D1">
                  <w:pPr>
                    <w:ind w:right="113"/>
                    <w:jc w:val="center"/>
                    <w:rPr>
                      <w:b/>
                      <w:bCs/>
                      <w:sz w:val="16"/>
                      <w:szCs w:val="16"/>
                    </w:rPr>
                  </w:pPr>
                  <w:r w:rsidRPr="000164D3">
                    <w:rPr>
                      <w:b/>
                      <w:bCs/>
                      <w:sz w:val="16"/>
                      <w:szCs w:val="16"/>
                    </w:rPr>
                    <w:t>III квартал</w:t>
                  </w:r>
                </w:p>
              </w:tc>
              <w:tc>
                <w:tcPr>
                  <w:tcW w:w="567" w:type="dxa"/>
                  <w:vAlign w:val="center"/>
                </w:tcPr>
                <w:p w:rsidR="00DD21D1" w:rsidRPr="000164D3" w:rsidRDefault="00DD21D1" w:rsidP="00DD21D1">
                  <w:pPr>
                    <w:ind w:right="113"/>
                    <w:jc w:val="center"/>
                    <w:rPr>
                      <w:sz w:val="16"/>
                      <w:szCs w:val="16"/>
                    </w:rPr>
                  </w:pPr>
                  <w:r w:rsidRPr="000164D3">
                    <w:rPr>
                      <w:sz w:val="16"/>
                      <w:szCs w:val="16"/>
                    </w:rPr>
                    <w:t>Октябрь</w:t>
                  </w:r>
                </w:p>
              </w:tc>
              <w:tc>
                <w:tcPr>
                  <w:tcW w:w="285" w:type="dxa"/>
                  <w:vAlign w:val="center"/>
                </w:tcPr>
                <w:p w:rsidR="00DD21D1" w:rsidRPr="000164D3" w:rsidRDefault="00DD21D1" w:rsidP="00DD21D1">
                  <w:pPr>
                    <w:ind w:right="113"/>
                    <w:jc w:val="center"/>
                    <w:rPr>
                      <w:sz w:val="16"/>
                      <w:szCs w:val="16"/>
                    </w:rPr>
                  </w:pPr>
                  <w:r w:rsidRPr="000164D3">
                    <w:rPr>
                      <w:sz w:val="16"/>
                      <w:szCs w:val="16"/>
                    </w:rPr>
                    <w:t>Ноябрь</w:t>
                  </w:r>
                </w:p>
              </w:tc>
              <w:tc>
                <w:tcPr>
                  <w:tcW w:w="568" w:type="dxa"/>
                  <w:vAlign w:val="center"/>
                </w:tcPr>
                <w:p w:rsidR="00DD21D1" w:rsidRPr="000164D3" w:rsidRDefault="00DD21D1" w:rsidP="00DD21D1">
                  <w:pPr>
                    <w:ind w:right="113"/>
                    <w:jc w:val="center"/>
                    <w:rPr>
                      <w:sz w:val="16"/>
                      <w:szCs w:val="16"/>
                    </w:rPr>
                  </w:pPr>
                  <w:r w:rsidRPr="000164D3">
                    <w:rPr>
                      <w:sz w:val="16"/>
                      <w:szCs w:val="16"/>
                    </w:rPr>
                    <w:t>Декабрь</w:t>
                  </w:r>
                </w:p>
              </w:tc>
              <w:tc>
                <w:tcPr>
                  <w:tcW w:w="426" w:type="dxa"/>
                  <w:vAlign w:val="center"/>
                </w:tcPr>
                <w:p w:rsidR="00DD21D1" w:rsidRPr="000164D3" w:rsidRDefault="00DD21D1" w:rsidP="00DD21D1">
                  <w:pPr>
                    <w:ind w:right="113"/>
                    <w:jc w:val="center"/>
                    <w:rPr>
                      <w:b/>
                      <w:bCs/>
                      <w:sz w:val="16"/>
                      <w:szCs w:val="16"/>
                    </w:rPr>
                  </w:pPr>
                  <w:r w:rsidRPr="000164D3">
                    <w:rPr>
                      <w:b/>
                      <w:bCs/>
                      <w:sz w:val="16"/>
                      <w:szCs w:val="16"/>
                    </w:rPr>
                    <w:t>IV квартал</w:t>
                  </w:r>
                </w:p>
              </w:tc>
            </w:tr>
            <w:tr w:rsidR="000164D3" w:rsidRPr="000164D3" w:rsidTr="00DD21D1">
              <w:trPr>
                <w:trHeight w:val="244"/>
              </w:trPr>
              <w:tc>
                <w:tcPr>
                  <w:tcW w:w="815" w:type="dxa"/>
                </w:tcPr>
                <w:p w:rsidR="00DD21D1" w:rsidRPr="000164D3" w:rsidRDefault="00DD21D1" w:rsidP="00DD21D1">
                  <w:pPr>
                    <w:spacing w:after="1"/>
                    <w:ind w:right="113"/>
                    <w:jc w:val="center"/>
                    <w:rPr>
                      <w:sz w:val="16"/>
                      <w:szCs w:val="16"/>
                    </w:rPr>
                  </w:pPr>
                  <w:r w:rsidRPr="000164D3">
                    <w:rPr>
                      <w:sz w:val="16"/>
                      <w:szCs w:val="16"/>
                    </w:rPr>
                    <w:t>1</w:t>
                  </w:r>
                </w:p>
              </w:tc>
              <w:tc>
                <w:tcPr>
                  <w:tcW w:w="2013" w:type="dxa"/>
                </w:tcPr>
                <w:p w:rsidR="00DD21D1" w:rsidRPr="000164D3" w:rsidRDefault="00DD21D1" w:rsidP="00DD21D1">
                  <w:pPr>
                    <w:spacing w:after="1"/>
                    <w:ind w:right="113"/>
                    <w:jc w:val="center"/>
                    <w:rPr>
                      <w:sz w:val="16"/>
                      <w:szCs w:val="16"/>
                    </w:rPr>
                  </w:pPr>
                  <w:r w:rsidRPr="000164D3">
                    <w:rPr>
                      <w:sz w:val="16"/>
                      <w:szCs w:val="16"/>
                    </w:rPr>
                    <w:t>2</w:t>
                  </w:r>
                </w:p>
                <w:p w:rsidR="00DD21D1" w:rsidRPr="000164D3" w:rsidRDefault="00DD21D1" w:rsidP="00DD21D1">
                  <w:pPr>
                    <w:spacing w:after="1"/>
                    <w:ind w:right="113"/>
                    <w:jc w:val="center"/>
                    <w:rPr>
                      <w:sz w:val="16"/>
                      <w:szCs w:val="16"/>
                    </w:rPr>
                  </w:pPr>
                </w:p>
              </w:tc>
              <w:tc>
                <w:tcPr>
                  <w:tcW w:w="425" w:type="dxa"/>
                </w:tcPr>
                <w:p w:rsidR="00DD21D1" w:rsidRPr="000164D3" w:rsidRDefault="00DD21D1" w:rsidP="00DD21D1">
                  <w:pPr>
                    <w:spacing w:after="1"/>
                    <w:ind w:right="113"/>
                    <w:rPr>
                      <w:sz w:val="16"/>
                      <w:szCs w:val="16"/>
                    </w:rPr>
                  </w:pPr>
                  <w:r w:rsidRPr="000164D3">
                    <w:rPr>
                      <w:sz w:val="16"/>
                      <w:szCs w:val="16"/>
                    </w:rPr>
                    <w:t>3</w:t>
                  </w:r>
                </w:p>
              </w:tc>
              <w:tc>
                <w:tcPr>
                  <w:tcW w:w="567" w:type="dxa"/>
                </w:tcPr>
                <w:p w:rsidR="00DD21D1" w:rsidRPr="000164D3" w:rsidRDefault="00DD21D1" w:rsidP="00DD21D1">
                  <w:pPr>
                    <w:spacing w:after="1"/>
                    <w:ind w:right="113"/>
                    <w:rPr>
                      <w:sz w:val="16"/>
                      <w:szCs w:val="16"/>
                    </w:rPr>
                  </w:pPr>
                  <w:r w:rsidRPr="000164D3">
                    <w:rPr>
                      <w:sz w:val="16"/>
                      <w:szCs w:val="16"/>
                    </w:rPr>
                    <w:t>4</w:t>
                  </w:r>
                </w:p>
              </w:tc>
              <w:tc>
                <w:tcPr>
                  <w:tcW w:w="567" w:type="dxa"/>
                </w:tcPr>
                <w:p w:rsidR="00DD21D1" w:rsidRPr="000164D3" w:rsidRDefault="00DD21D1" w:rsidP="00DD21D1">
                  <w:pPr>
                    <w:spacing w:after="1"/>
                    <w:ind w:right="113"/>
                    <w:rPr>
                      <w:sz w:val="16"/>
                      <w:szCs w:val="16"/>
                    </w:rPr>
                  </w:pPr>
                  <w:r w:rsidRPr="000164D3">
                    <w:rPr>
                      <w:sz w:val="16"/>
                      <w:szCs w:val="16"/>
                    </w:rPr>
                    <w:t>5</w:t>
                  </w:r>
                </w:p>
              </w:tc>
              <w:tc>
                <w:tcPr>
                  <w:tcW w:w="425" w:type="dxa"/>
                </w:tcPr>
                <w:p w:rsidR="00DD21D1" w:rsidRPr="000164D3" w:rsidRDefault="00DD21D1" w:rsidP="00DD21D1">
                  <w:pPr>
                    <w:spacing w:after="1"/>
                    <w:ind w:right="113"/>
                    <w:rPr>
                      <w:sz w:val="16"/>
                      <w:szCs w:val="16"/>
                    </w:rPr>
                  </w:pPr>
                  <w:r w:rsidRPr="000164D3">
                    <w:rPr>
                      <w:sz w:val="16"/>
                      <w:szCs w:val="16"/>
                    </w:rPr>
                    <w:t>6</w:t>
                  </w:r>
                </w:p>
              </w:tc>
              <w:tc>
                <w:tcPr>
                  <w:tcW w:w="425" w:type="dxa"/>
                </w:tcPr>
                <w:p w:rsidR="00DD21D1" w:rsidRPr="000164D3" w:rsidRDefault="00DD21D1" w:rsidP="00DD21D1">
                  <w:pPr>
                    <w:spacing w:after="1"/>
                    <w:ind w:right="113"/>
                    <w:rPr>
                      <w:sz w:val="16"/>
                      <w:szCs w:val="16"/>
                    </w:rPr>
                  </w:pPr>
                  <w:r w:rsidRPr="000164D3">
                    <w:rPr>
                      <w:sz w:val="16"/>
                      <w:szCs w:val="16"/>
                    </w:rPr>
                    <w:t>7</w:t>
                  </w:r>
                </w:p>
              </w:tc>
              <w:tc>
                <w:tcPr>
                  <w:tcW w:w="567" w:type="dxa"/>
                </w:tcPr>
                <w:p w:rsidR="00DD21D1" w:rsidRPr="000164D3" w:rsidRDefault="00DD21D1" w:rsidP="00DD21D1">
                  <w:pPr>
                    <w:spacing w:after="1"/>
                    <w:ind w:right="113"/>
                    <w:rPr>
                      <w:sz w:val="16"/>
                      <w:szCs w:val="16"/>
                    </w:rPr>
                  </w:pPr>
                  <w:r w:rsidRPr="000164D3">
                    <w:rPr>
                      <w:sz w:val="16"/>
                      <w:szCs w:val="16"/>
                    </w:rPr>
                    <w:t>8</w:t>
                  </w:r>
                </w:p>
              </w:tc>
              <w:tc>
                <w:tcPr>
                  <w:tcW w:w="425" w:type="dxa"/>
                </w:tcPr>
                <w:p w:rsidR="00DD21D1" w:rsidRPr="000164D3" w:rsidRDefault="00DD21D1" w:rsidP="00DD21D1">
                  <w:pPr>
                    <w:spacing w:after="1"/>
                    <w:ind w:right="113"/>
                    <w:rPr>
                      <w:sz w:val="16"/>
                      <w:szCs w:val="16"/>
                    </w:rPr>
                  </w:pPr>
                  <w:r w:rsidRPr="000164D3">
                    <w:rPr>
                      <w:sz w:val="16"/>
                      <w:szCs w:val="16"/>
                    </w:rPr>
                    <w:t>9</w:t>
                  </w:r>
                </w:p>
              </w:tc>
              <w:tc>
                <w:tcPr>
                  <w:tcW w:w="425" w:type="dxa"/>
                </w:tcPr>
                <w:p w:rsidR="00DD21D1" w:rsidRPr="000164D3" w:rsidRDefault="00DD21D1" w:rsidP="00DD21D1">
                  <w:pPr>
                    <w:spacing w:after="1"/>
                    <w:ind w:right="113"/>
                    <w:rPr>
                      <w:sz w:val="16"/>
                      <w:szCs w:val="16"/>
                    </w:rPr>
                  </w:pPr>
                  <w:r w:rsidRPr="000164D3">
                    <w:rPr>
                      <w:sz w:val="16"/>
                      <w:szCs w:val="16"/>
                    </w:rPr>
                    <w:t>10</w:t>
                  </w:r>
                </w:p>
              </w:tc>
              <w:tc>
                <w:tcPr>
                  <w:tcW w:w="709" w:type="dxa"/>
                </w:tcPr>
                <w:p w:rsidR="00DD21D1" w:rsidRPr="000164D3" w:rsidRDefault="00DD21D1" w:rsidP="00DD21D1">
                  <w:pPr>
                    <w:spacing w:after="1"/>
                    <w:ind w:right="113"/>
                    <w:rPr>
                      <w:sz w:val="16"/>
                      <w:szCs w:val="16"/>
                    </w:rPr>
                  </w:pPr>
                  <w:r w:rsidRPr="000164D3">
                    <w:rPr>
                      <w:sz w:val="16"/>
                      <w:szCs w:val="16"/>
                    </w:rPr>
                    <w:t>11</w:t>
                  </w:r>
                </w:p>
              </w:tc>
              <w:tc>
                <w:tcPr>
                  <w:tcW w:w="284" w:type="dxa"/>
                </w:tcPr>
                <w:p w:rsidR="00DD21D1" w:rsidRPr="000164D3" w:rsidRDefault="00DD21D1" w:rsidP="00DD21D1">
                  <w:pPr>
                    <w:spacing w:after="1"/>
                    <w:ind w:right="113"/>
                    <w:rPr>
                      <w:sz w:val="16"/>
                      <w:szCs w:val="16"/>
                    </w:rPr>
                  </w:pPr>
                  <w:r w:rsidRPr="000164D3">
                    <w:rPr>
                      <w:sz w:val="16"/>
                      <w:szCs w:val="16"/>
                    </w:rPr>
                    <w:t>12</w:t>
                  </w:r>
                </w:p>
              </w:tc>
              <w:tc>
                <w:tcPr>
                  <w:tcW w:w="567" w:type="dxa"/>
                </w:tcPr>
                <w:p w:rsidR="00DD21D1" w:rsidRPr="000164D3" w:rsidRDefault="00DD21D1" w:rsidP="00DD21D1">
                  <w:pPr>
                    <w:spacing w:after="1"/>
                    <w:ind w:right="113"/>
                    <w:rPr>
                      <w:sz w:val="16"/>
                      <w:szCs w:val="16"/>
                    </w:rPr>
                  </w:pPr>
                  <w:r w:rsidRPr="000164D3">
                    <w:rPr>
                      <w:sz w:val="16"/>
                      <w:szCs w:val="16"/>
                    </w:rPr>
                    <w:t>13</w:t>
                  </w:r>
                </w:p>
              </w:tc>
              <w:tc>
                <w:tcPr>
                  <w:tcW w:w="425" w:type="dxa"/>
                </w:tcPr>
                <w:p w:rsidR="00DD21D1" w:rsidRPr="000164D3" w:rsidRDefault="00DD21D1" w:rsidP="00DD21D1">
                  <w:pPr>
                    <w:spacing w:after="1"/>
                    <w:ind w:right="113"/>
                    <w:rPr>
                      <w:sz w:val="18"/>
                      <w:szCs w:val="18"/>
                    </w:rPr>
                  </w:pPr>
                  <w:r w:rsidRPr="000164D3">
                    <w:rPr>
                      <w:sz w:val="18"/>
                      <w:szCs w:val="18"/>
                    </w:rPr>
                    <w:t>14</w:t>
                  </w:r>
                </w:p>
              </w:tc>
              <w:tc>
                <w:tcPr>
                  <w:tcW w:w="425" w:type="dxa"/>
                </w:tcPr>
                <w:p w:rsidR="00DD21D1" w:rsidRPr="000164D3" w:rsidRDefault="00DD21D1" w:rsidP="00DD21D1">
                  <w:pPr>
                    <w:spacing w:after="1"/>
                    <w:ind w:right="113"/>
                    <w:rPr>
                      <w:sz w:val="18"/>
                      <w:szCs w:val="18"/>
                    </w:rPr>
                  </w:pPr>
                  <w:r w:rsidRPr="000164D3">
                    <w:rPr>
                      <w:sz w:val="18"/>
                      <w:szCs w:val="18"/>
                    </w:rPr>
                    <w:t>15</w:t>
                  </w:r>
                </w:p>
              </w:tc>
              <w:tc>
                <w:tcPr>
                  <w:tcW w:w="567" w:type="dxa"/>
                </w:tcPr>
                <w:p w:rsidR="00DD21D1" w:rsidRPr="000164D3" w:rsidRDefault="00DD21D1" w:rsidP="00DD21D1">
                  <w:pPr>
                    <w:spacing w:after="1"/>
                    <w:ind w:right="113"/>
                    <w:rPr>
                      <w:sz w:val="18"/>
                      <w:szCs w:val="18"/>
                    </w:rPr>
                  </w:pPr>
                  <w:r w:rsidRPr="000164D3">
                    <w:rPr>
                      <w:sz w:val="18"/>
                      <w:szCs w:val="18"/>
                    </w:rPr>
                    <w:t>16</w:t>
                  </w:r>
                </w:p>
              </w:tc>
              <w:tc>
                <w:tcPr>
                  <w:tcW w:w="285" w:type="dxa"/>
                </w:tcPr>
                <w:p w:rsidR="00DD21D1" w:rsidRPr="000164D3" w:rsidRDefault="00DD21D1" w:rsidP="00DD21D1">
                  <w:pPr>
                    <w:spacing w:after="1"/>
                    <w:ind w:right="113"/>
                    <w:rPr>
                      <w:sz w:val="18"/>
                      <w:szCs w:val="18"/>
                    </w:rPr>
                  </w:pPr>
                  <w:r w:rsidRPr="000164D3">
                    <w:rPr>
                      <w:sz w:val="18"/>
                      <w:szCs w:val="18"/>
                    </w:rPr>
                    <w:t>17</w:t>
                  </w:r>
                </w:p>
              </w:tc>
              <w:tc>
                <w:tcPr>
                  <w:tcW w:w="568" w:type="dxa"/>
                </w:tcPr>
                <w:p w:rsidR="00DD21D1" w:rsidRPr="000164D3" w:rsidRDefault="00DD21D1" w:rsidP="00DD21D1">
                  <w:pPr>
                    <w:spacing w:after="1"/>
                    <w:ind w:right="113"/>
                    <w:rPr>
                      <w:sz w:val="18"/>
                      <w:szCs w:val="18"/>
                    </w:rPr>
                  </w:pPr>
                  <w:r w:rsidRPr="000164D3">
                    <w:rPr>
                      <w:sz w:val="18"/>
                      <w:szCs w:val="18"/>
                    </w:rPr>
                    <w:t>18</w:t>
                  </w:r>
                </w:p>
              </w:tc>
              <w:tc>
                <w:tcPr>
                  <w:tcW w:w="426" w:type="dxa"/>
                </w:tcPr>
                <w:p w:rsidR="00DD21D1" w:rsidRPr="000164D3" w:rsidRDefault="00DD21D1" w:rsidP="00DD21D1">
                  <w:pPr>
                    <w:spacing w:after="1"/>
                    <w:ind w:right="113"/>
                    <w:rPr>
                      <w:sz w:val="18"/>
                      <w:szCs w:val="18"/>
                    </w:rPr>
                  </w:pPr>
                  <w:r w:rsidRPr="000164D3">
                    <w:rPr>
                      <w:sz w:val="18"/>
                      <w:szCs w:val="18"/>
                    </w:rPr>
                    <w:t>19</w:t>
                  </w:r>
                </w:p>
              </w:tc>
            </w:tr>
            <w:tr w:rsidR="000164D3" w:rsidRPr="000164D3" w:rsidTr="00DD21D1">
              <w:trPr>
                <w:trHeight w:val="137"/>
              </w:trPr>
              <w:tc>
                <w:tcPr>
                  <w:tcW w:w="815" w:type="dxa"/>
                </w:tcPr>
                <w:p w:rsidR="00DD21D1" w:rsidRPr="000164D3" w:rsidRDefault="00DD21D1" w:rsidP="00DD21D1">
                  <w:pPr>
                    <w:spacing w:after="1"/>
                    <w:ind w:right="113"/>
                    <w:rPr>
                      <w:sz w:val="16"/>
                      <w:szCs w:val="16"/>
                    </w:rPr>
                  </w:pPr>
                </w:p>
              </w:tc>
              <w:tc>
                <w:tcPr>
                  <w:tcW w:w="2013"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709" w:type="dxa"/>
                </w:tcPr>
                <w:p w:rsidR="00DD21D1" w:rsidRPr="000164D3" w:rsidRDefault="00DD21D1" w:rsidP="00DD21D1">
                  <w:pPr>
                    <w:spacing w:after="1"/>
                    <w:ind w:right="113"/>
                    <w:rPr>
                      <w:sz w:val="16"/>
                      <w:szCs w:val="16"/>
                    </w:rPr>
                  </w:pPr>
                </w:p>
              </w:tc>
              <w:tc>
                <w:tcPr>
                  <w:tcW w:w="284"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pPr>
                </w:p>
              </w:tc>
              <w:tc>
                <w:tcPr>
                  <w:tcW w:w="425" w:type="dxa"/>
                </w:tcPr>
                <w:p w:rsidR="00DD21D1" w:rsidRPr="000164D3" w:rsidRDefault="00DD21D1" w:rsidP="00DD21D1">
                  <w:pPr>
                    <w:spacing w:after="1"/>
                    <w:ind w:right="113"/>
                  </w:pPr>
                </w:p>
              </w:tc>
              <w:tc>
                <w:tcPr>
                  <w:tcW w:w="567" w:type="dxa"/>
                </w:tcPr>
                <w:p w:rsidR="00DD21D1" w:rsidRPr="000164D3" w:rsidRDefault="00DD21D1" w:rsidP="00DD21D1">
                  <w:pPr>
                    <w:spacing w:after="1"/>
                    <w:ind w:right="113"/>
                  </w:pPr>
                </w:p>
              </w:tc>
              <w:tc>
                <w:tcPr>
                  <w:tcW w:w="285" w:type="dxa"/>
                </w:tcPr>
                <w:p w:rsidR="00DD21D1" w:rsidRPr="000164D3" w:rsidRDefault="00DD21D1" w:rsidP="00DD21D1">
                  <w:pPr>
                    <w:spacing w:after="1"/>
                    <w:ind w:right="113"/>
                  </w:pPr>
                </w:p>
              </w:tc>
              <w:tc>
                <w:tcPr>
                  <w:tcW w:w="568" w:type="dxa"/>
                </w:tcPr>
                <w:p w:rsidR="00DD21D1" w:rsidRPr="000164D3" w:rsidRDefault="00DD21D1" w:rsidP="00DD21D1">
                  <w:pPr>
                    <w:spacing w:after="1"/>
                    <w:ind w:right="113"/>
                  </w:pPr>
                </w:p>
              </w:tc>
              <w:tc>
                <w:tcPr>
                  <w:tcW w:w="426" w:type="dxa"/>
                </w:tcPr>
                <w:p w:rsidR="00DD21D1" w:rsidRPr="000164D3" w:rsidRDefault="00DD21D1" w:rsidP="00DD21D1">
                  <w:pPr>
                    <w:spacing w:after="1"/>
                    <w:ind w:right="113"/>
                  </w:pPr>
                </w:p>
              </w:tc>
            </w:tr>
            <w:tr w:rsidR="000164D3" w:rsidRPr="000164D3" w:rsidTr="00DD21D1">
              <w:trPr>
                <w:trHeight w:val="171"/>
              </w:trPr>
              <w:tc>
                <w:tcPr>
                  <w:tcW w:w="815" w:type="dxa"/>
                </w:tcPr>
                <w:p w:rsidR="00DD21D1" w:rsidRPr="000164D3" w:rsidRDefault="00DD21D1" w:rsidP="00DD21D1">
                  <w:pPr>
                    <w:spacing w:after="1"/>
                    <w:ind w:right="113"/>
                    <w:rPr>
                      <w:sz w:val="16"/>
                      <w:szCs w:val="16"/>
                    </w:rPr>
                  </w:pPr>
                </w:p>
              </w:tc>
              <w:tc>
                <w:tcPr>
                  <w:tcW w:w="2013"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rPr>
                      <w:sz w:val="16"/>
                      <w:szCs w:val="16"/>
                    </w:rPr>
                  </w:pPr>
                </w:p>
              </w:tc>
              <w:tc>
                <w:tcPr>
                  <w:tcW w:w="709" w:type="dxa"/>
                </w:tcPr>
                <w:p w:rsidR="00DD21D1" w:rsidRPr="000164D3" w:rsidRDefault="00DD21D1" w:rsidP="00DD21D1">
                  <w:pPr>
                    <w:spacing w:after="1"/>
                    <w:ind w:right="113"/>
                    <w:rPr>
                      <w:sz w:val="16"/>
                      <w:szCs w:val="16"/>
                    </w:rPr>
                  </w:pPr>
                </w:p>
              </w:tc>
              <w:tc>
                <w:tcPr>
                  <w:tcW w:w="284" w:type="dxa"/>
                </w:tcPr>
                <w:p w:rsidR="00DD21D1" w:rsidRPr="000164D3" w:rsidRDefault="00DD21D1" w:rsidP="00DD21D1">
                  <w:pPr>
                    <w:spacing w:after="1"/>
                    <w:ind w:right="113"/>
                    <w:rPr>
                      <w:sz w:val="16"/>
                      <w:szCs w:val="16"/>
                    </w:rPr>
                  </w:pPr>
                </w:p>
              </w:tc>
              <w:tc>
                <w:tcPr>
                  <w:tcW w:w="567" w:type="dxa"/>
                </w:tcPr>
                <w:p w:rsidR="00DD21D1" w:rsidRPr="000164D3" w:rsidRDefault="00DD21D1" w:rsidP="00DD21D1">
                  <w:pPr>
                    <w:spacing w:after="1"/>
                    <w:ind w:right="113"/>
                    <w:rPr>
                      <w:sz w:val="16"/>
                      <w:szCs w:val="16"/>
                    </w:rPr>
                  </w:pPr>
                </w:p>
              </w:tc>
              <w:tc>
                <w:tcPr>
                  <w:tcW w:w="425" w:type="dxa"/>
                </w:tcPr>
                <w:p w:rsidR="00DD21D1" w:rsidRPr="000164D3" w:rsidRDefault="00DD21D1" w:rsidP="00DD21D1">
                  <w:pPr>
                    <w:spacing w:after="1"/>
                    <w:ind w:right="113"/>
                  </w:pPr>
                </w:p>
              </w:tc>
              <w:tc>
                <w:tcPr>
                  <w:tcW w:w="425" w:type="dxa"/>
                </w:tcPr>
                <w:p w:rsidR="00DD21D1" w:rsidRPr="000164D3" w:rsidRDefault="00DD21D1" w:rsidP="00DD21D1">
                  <w:pPr>
                    <w:spacing w:after="1"/>
                    <w:ind w:right="113"/>
                  </w:pPr>
                </w:p>
              </w:tc>
              <w:tc>
                <w:tcPr>
                  <w:tcW w:w="567" w:type="dxa"/>
                </w:tcPr>
                <w:p w:rsidR="00DD21D1" w:rsidRPr="000164D3" w:rsidRDefault="00DD21D1" w:rsidP="00DD21D1">
                  <w:pPr>
                    <w:spacing w:after="1"/>
                    <w:ind w:right="113"/>
                  </w:pPr>
                </w:p>
              </w:tc>
              <w:tc>
                <w:tcPr>
                  <w:tcW w:w="285" w:type="dxa"/>
                </w:tcPr>
                <w:p w:rsidR="00DD21D1" w:rsidRPr="000164D3" w:rsidRDefault="00DD21D1" w:rsidP="00DD21D1">
                  <w:pPr>
                    <w:spacing w:after="1"/>
                    <w:ind w:right="113"/>
                  </w:pPr>
                </w:p>
              </w:tc>
              <w:tc>
                <w:tcPr>
                  <w:tcW w:w="568" w:type="dxa"/>
                </w:tcPr>
                <w:p w:rsidR="00DD21D1" w:rsidRPr="000164D3" w:rsidRDefault="00DD21D1" w:rsidP="00DD21D1">
                  <w:pPr>
                    <w:spacing w:after="1"/>
                    <w:ind w:right="113"/>
                  </w:pPr>
                </w:p>
              </w:tc>
              <w:tc>
                <w:tcPr>
                  <w:tcW w:w="426" w:type="dxa"/>
                </w:tcPr>
                <w:p w:rsidR="00DD21D1" w:rsidRPr="000164D3" w:rsidRDefault="00DD21D1" w:rsidP="00DD21D1">
                  <w:pPr>
                    <w:spacing w:after="1"/>
                    <w:ind w:right="113"/>
                  </w:pPr>
                </w:p>
              </w:tc>
            </w:tr>
            <w:tr w:rsidR="000164D3" w:rsidRPr="000164D3" w:rsidTr="00DD21D1">
              <w:trPr>
                <w:trHeight w:val="194"/>
              </w:trPr>
              <w:tc>
                <w:tcPr>
                  <w:tcW w:w="2828" w:type="dxa"/>
                  <w:gridSpan w:val="2"/>
                </w:tcPr>
                <w:p w:rsidR="00DD21D1" w:rsidRPr="000164D3" w:rsidRDefault="00DD21D1" w:rsidP="00DD21D1">
                  <w:pPr>
                    <w:spacing w:after="1"/>
                    <w:ind w:right="113"/>
                    <w:rPr>
                      <w:sz w:val="16"/>
                      <w:szCs w:val="16"/>
                      <w:lang w:val="ru-RU"/>
                    </w:rPr>
                  </w:pPr>
                  <w:r w:rsidRPr="000164D3">
                    <w:rPr>
                      <w:sz w:val="16"/>
                      <w:szCs w:val="16"/>
                      <w:lang w:val="ru-RU"/>
                    </w:rPr>
                    <w:t>И Т О Г О     Р А С Х О Д О В</w:t>
                  </w:r>
                </w:p>
              </w:tc>
              <w:tc>
                <w:tcPr>
                  <w:tcW w:w="425" w:type="dxa"/>
                </w:tcPr>
                <w:p w:rsidR="00DD21D1" w:rsidRPr="000164D3" w:rsidRDefault="00DD21D1" w:rsidP="00DD21D1">
                  <w:pPr>
                    <w:spacing w:after="1"/>
                    <w:ind w:right="113"/>
                    <w:rPr>
                      <w:sz w:val="16"/>
                      <w:szCs w:val="16"/>
                      <w:lang w:val="ru-RU"/>
                    </w:rPr>
                  </w:pPr>
                </w:p>
              </w:tc>
              <w:tc>
                <w:tcPr>
                  <w:tcW w:w="567" w:type="dxa"/>
                </w:tcPr>
                <w:p w:rsidR="00DD21D1" w:rsidRPr="000164D3" w:rsidRDefault="00DD21D1" w:rsidP="00DD21D1">
                  <w:pPr>
                    <w:spacing w:after="1"/>
                    <w:ind w:right="113"/>
                    <w:rPr>
                      <w:sz w:val="16"/>
                      <w:szCs w:val="16"/>
                      <w:lang w:val="ru-RU"/>
                    </w:rPr>
                  </w:pPr>
                </w:p>
              </w:tc>
              <w:tc>
                <w:tcPr>
                  <w:tcW w:w="567"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sz w:val="16"/>
                      <w:szCs w:val="16"/>
                      <w:lang w:val="ru-RU"/>
                    </w:rPr>
                  </w:pPr>
                </w:p>
              </w:tc>
              <w:tc>
                <w:tcPr>
                  <w:tcW w:w="567"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sz w:val="16"/>
                      <w:szCs w:val="16"/>
                      <w:lang w:val="ru-RU"/>
                    </w:rPr>
                  </w:pPr>
                </w:p>
              </w:tc>
              <w:tc>
                <w:tcPr>
                  <w:tcW w:w="709" w:type="dxa"/>
                </w:tcPr>
                <w:p w:rsidR="00DD21D1" w:rsidRPr="000164D3" w:rsidRDefault="00DD21D1" w:rsidP="00DD21D1">
                  <w:pPr>
                    <w:spacing w:after="1"/>
                    <w:ind w:right="113"/>
                    <w:rPr>
                      <w:sz w:val="16"/>
                      <w:szCs w:val="16"/>
                      <w:lang w:val="ru-RU"/>
                    </w:rPr>
                  </w:pPr>
                </w:p>
              </w:tc>
              <w:tc>
                <w:tcPr>
                  <w:tcW w:w="284" w:type="dxa"/>
                </w:tcPr>
                <w:p w:rsidR="00DD21D1" w:rsidRPr="000164D3" w:rsidRDefault="00DD21D1" w:rsidP="00DD21D1">
                  <w:pPr>
                    <w:spacing w:after="1"/>
                    <w:ind w:right="113"/>
                    <w:rPr>
                      <w:sz w:val="16"/>
                      <w:szCs w:val="16"/>
                      <w:lang w:val="ru-RU"/>
                    </w:rPr>
                  </w:pPr>
                </w:p>
              </w:tc>
              <w:tc>
                <w:tcPr>
                  <w:tcW w:w="567" w:type="dxa"/>
                </w:tcPr>
                <w:p w:rsidR="00DD21D1" w:rsidRPr="000164D3" w:rsidRDefault="00DD21D1" w:rsidP="00DD21D1">
                  <w:pPr>
                    <w:spacing w:after="1"/>
                    <w:ind w:right="113"/>
                    <w:rPr>
                      <w:sz w:val="16"/>
                      <w:szCs w:val="16"/>
                      <w:lang w:val="ru-RU"/>
                    </w:rPr>
                  </w:pPr>
                </w:p>
              </w:tc>
              <w:tc>
                <w:tcPr>
                  <w:tcW w:w="425" w:type="dxa"/>
                </w:tcPr>
                <w:p w:rsidR="00DD21D1" w:rsidRPr="000164D3" w:rsidRDefault="00DD21D1" w:rsidP="00DD21D1">
                  <w:pPr>
                    <w:spacing w:after="1"/>
                    <w:ind w:right="113"/>
                    <w:rPr>
                      <w:lang w:val="ru-RU"/>
                    </w:rPr>
                  </w:pPr>
                </w:p>
              </w:tc>
              <w:tc>
                <w:tcPr>
                  <w:tcW w:w="425" w:type="dxa"/>
                </w:tcPr>
                <w:p w:rsidR="00DD21D1" w:rsidRPr="000164D3" w:rsidRDefault="00DD21D1" w:rsidP="00DD21D1">
                  <w:pPr>
                    <w:spacing w:after="1"/>
                    <w:ind w:right="113"/>
                    <w:rPr>
                      <w:lang w:val="ru-RU"/>
                    </w:rPr>
                  </w:pPr>
                </w:p>
              </w:tc>
              <w:tc>
                <w:tcPr>
                  <w:tcW w:w="567" w:type="dxa"/>
                </w:tcPr>
                <w:p w:rsidR="00DD21D1" w:rsidRPr="000164D3" w:rsidRDefault="00DD21D1" w:rsidP="00DD21D1">
                  <w:pPr>
                    <w:spacing w:after="1"/>
                    <w:ind w:right="113"/>
                    <w:rPr>
                      <w:lang w:val="ru-RU"/>
                    </w:rPr>
                  </w:pPr>
                </w:p>
              </w:tc>
              <w:tc>
                <w:tcPr>
                  <w:tcW w:w="285" w:type="dxa"/>
                </w:tcPr>
                <w:p w:rsidR="00DD21D1" w:rsidRPr="000164D3" w:rsidRDefault="00DD21D1" w:rsidP="00DD21D1">
                  <w:pPr>
                    <w:spacing w:after="1"/>
                    <w:ind w:right="113"/>
                    <w:rPr>
                      <w:lang w:val="ru-RU"/>
                    </w:rPr>
                  </w:pPr>
                </w:p>
              </w:tc>
              <w:tc>
                <w:tcPr>
                  <w:tcW w:w="568" w:type="dxa"/>
                </w:tcPr>
                <w:p w:rsidR="00DD21D1" w:rsidRPr="000164D3" w:rsidRDefault="00DD21D1" w:rsidP="00DD21D1">
                  <w:pPr>
                    <w:spacing w:after="1"/>
                    <w:ind w:right="113"/>
                    <w:rPr>
                      <w:lang w:val="ru-RU"/>
                    </w:rPr>
                  </w:pPr>
                </w:p>
              </w:tc>
              <w:tc>
                <w:tcPr>
                  <w:tcW w:w="426" w:type="dxa"/>
                </w:tcPr>
                <w:p w:rsidR="00DD21D1" w:rsidRPr="000164D3" w:rsidRDefault="00DD21D1" w:rsidP="00DD21D1">
                  <w:pPr>
                    <w:spacing w:after="1"/>
                    <w:ind w:right="113"/>
                    <w:rPr>
                      <w:lang w:val="ru-RU"/>
                    </w:rPr>
                  </w:pPr>
                </w:p>
              </w:tc>
            </w:tr>
          </w:tbl>
          <w:p w:rsidR="00DD21D1" w:rsidRPr="000164D3" w:rsidRDefault="00DD21D1" w:rsidP="00DD21D1">
            <w:pPr>
              <w:spacing w:after="1"/>
              <w:ind w:right="113"/>
              <w:rPr>
                <w:bCs/>
                <w:sz w:val="16"/>
                <w:szCs w:val="16"/>
                <w:lang w:val="ru-RU"/>
              </w:rPr>
            </w:pPr>
            <w:r w:rsidRPr="000164D3">
              <w:rPr>
                <w:bCs/>
                <w:sz w:val="16"/>
                <w:szCs w:val="16"/>
                <w:lang w:val="ru-RU"/>
              </w:rPr>
              <w:t xml:space="preserve">                                                                                                        </w:t>
            </w:r>
          </w:p>
          <w:p w:rsidR="00DD21D1" w:rsidRPr="000164D3" w:rsidRDefault="00DD21D1" w:rsidP="00DD21D1">
            <w:pPr>
              <w:spacing w:after="1"/>
              <w:ind w:right="113"/>
              <w:rPr>
                <w:sz w:val="20"/>
                <w:lang w:val="ru-RU"/>
              </w:rPr>
            </w:pPr>
            <w:r w:rsidRPr="000164D3">
              <w:rPr>
                <w:lang w:val="ru-RU"/>
              </w:rPr>
              <w:t>Главный распорядитель</w:t>
            </w:r>
            <w:r w:rsidRPr="000164D3">
              <w:rPr>
                <w:lang w:val="ru-RU"/>
              </w:rPr>
              <w:tab/>
              <w:t>___________                                          _______________________________</w:t>
            </w:r>
          </w:p>
          <w:p w:rsidR="00DD21D1" w:rsidRPr="000164D3" w:rsidRDefault="00DD21D1" w:rsidP="00DD21D1">
            <w:pPr>
              <w:tabs>
                <w:tab w:val="left" w:pos="4380"/>
              </w:tabs>
              <w:rPr>
                <w:lang w:val="ru-RU"/>
              </w:rPr>
            </w:pPr>
            <w:r w:rsidRPr="000164D3">
              <w:rPr>
                <w:lang w:val="ru-RU"/>
              </w:rPr>
              <w:t xml:space="preserve">                                                             подпись                                                         расшифровка подписи</w:t>
            </w:r>
          </w:p>
          <w:p w:rsidR="00DD21D1" w:rsidRPr="000164D3" w:rsidRDefault="00DD21D1" w:rsidP="00DD21D1">
            <w:pPr>
              <w:tabs>
                <w:tab w:val="left" w:pos="4380"/>
              </w:tabs>
              <w:rPr>
                <w:lang w:val="ru-RU"/>
              </w:rPr>
            </w:pPr>
            <w:r w:rsidRPr="000164D3">
              <w:rPr>
                <w:lang w:val="ru-RU"/>
              </w:rPr>
              <w:t xml:space="preserve"> Исполнитель                             ___________                                      _______________________________</w:t>
            </w:r>
          </w:p>
          <w:p w:rsidR="00DD21D1" w:rsidRPr="000164D3" w:rsidRDefault="00DD21D1" w:rsidP="00DD21D1">
            <w:pPr>
              <w:tabs>
                <w:tab w:val="left" w:pos="4380"/>
              </w:tabs>
              <w:rPr>
                <w:lang w:val="ru-RU"/>
              </w:rPr>
            </w:pPr>
            <w:r w:rsidRPr="000164D3">
              <w:rPr>
                <w:lang w:val="ru-RU"/>
              </w:rPr>
              <w:t xml:space="preserve">                                                    подпись                                                          расшифровка подписи</w:t>
            </w:r>
          </w:p>
          <w:p w:rsidR="009E373A" w:rsidRPr="000164D3" w:rsidRDefault="009E373A" w:rsidP="009E373A">
            <w:pPr>
              <w:jc w:val="center"/>
              <w:rPr>
                <w:rFonts w:ascii="Times New Roman" w:hAnsi="Times New Roman"/>
                <w:b/>
                <w:bCs/>
                <w:sz w:val="28"/>
                <w:lang w:val="ru-RU"/>
              </w:rPr>
            </w:pPr>
          </w:p>
          <w:p w:rsidR="009E373A" w:rsidRPr="000164D3" w:rsidRDefault="009E373A" w:rsidP="009E373A">
            <w:pPr>
              <w:jc w:val="center"/>
              <w:rPr>
                <w:rFonts w:ascii="Times New Roman" w:hAnsi="Times New Roman"/>
                <w:b/>
                <w:bCs/>
                <w:sz w:val="28"/>
                <w:lang w:val="ru-RU"/>
              </w:rPr>
            </w:pPr>
          </w:p>
          <w:p w:rsidR="00DD21D1" w:rsidRPr="000164D3" w:rsidRDefault="00DD21D1" w:rsidP="00DD21D1">
            <w:pPr>
              <w:rPr>
                <w:sz w:val="22"/>
                <w:szCs w:val="22"/>
                <w:lang w:val="ru-RU"/>
              </w:rPr>
            </w:pPr>
          </w:p>
          <w:p w:rsidR="00DD21D1" w:rsidRPr="000164D3" w:rsidRDefault="00DD21D1" w:rsidP="00DD21D1">
            <w:pPr>
              <w:ind w:right="821"/>
              <w:jc w:val="right"/>
              <w:rPr>
                <w:sz w:val="22"/>
                <w:szCs w:val="22"/>
                <w:lang w:val="ru-RU"/>
              </w:rPr>
            </w:pPr>
            <w:r w:rsidRPr="000164D3">
              <w:rPr>
                <w:sz w:val="22"/>
                <w:szCs w:val="22"/>
                <w:lang w:val="ru-RU"/>
              </w:rPr>
              <w:t>Приложение № 4</w:t>
            </w:r>
          </w:p>
          <w:p w:rsidR="00DD21D1" w:rsidRPr="000164D3" w:rsidRDefault="00DD21D1" w:rsidP="00DD21D1">
            <w:pPr>
              <w:spacing w:after="1"/>
              <w:ind w:right="821"/>
              <w:jc w:val="right"/>
              <w:rPr>
                <w:bCs/>
                <w:sz w:val="22"/>
                <w:szCs w:val="22"/>
                <w:lang w:val="ru-RU"/>
              </w:rPr>
            </w:pPr>
            <w:r w:rsidRPr="000164D3">
              <w:rPr>
                <w:sz w:val="22"/>
                <w:szCs w:val="22"/>
                <w:lang w:val="ru-RU"/>
              </w:rPr>
              <w:t xml:space="preserve">к Порядку </w:t>
            </w:r>
            <w:r w:rsidRPr="000164D3">
              <w:rPr>
                <w:bCs/>
                <w:sz w:val="22"/>
                <w:szCs w:val="22"/>
                <w:lang w:val="ru-RU"/>
              </w:rPr>
              <w:t xml:space="preserve">составления и ведения                                                                                                                                                                                                                                                                                                                             кассового плана исполнения местного                                                                                                                                                                                                                                                                                                                                              бюджета </w:t>
            </w:r>
            <w:r w:rsidRPr="000164D3">
              <w:rPr>
                <w:sz w:val="22"/>
                <w:szCs w:val="22"/>
                <w:lang w:val="ru-RU"/>
              </w:rPr>
              <w:t>Борисоглебского сельсовета</w:t>
            </w:r>
            <w:r w:rsidRPr="000164D3">
              <w:rPr>
                <w:bCs/>
                <w:sz w:val="22"/>
                <w:szCs w:val="22"/>
                <w:lang w:val="ru-RU"/>
              </w:rPr>
              <w:t xml:space="preserve"> Убинского района                                                                                                                                                                                                                                                                                                                                                       Новосибирской области</w:t>
            </w:r>
          </w:p>
          <w:p w:rsidR="00DD21D1" w:rsidRPr="000164D3" w:rsidRDefault="00DD21D1" w:rsidP="00DD21D1">
            <w:pPr>
              <w:spacing w:after="1"/>
              <w:ind w:right="821"/>
              <w:jc w:val="right"/>
              <w:rPr>
                <w:bCs/>
                <w:sz w:val="22"/>
                <w:szCs w:val="22"/>
                <w:lang w:val="ru-RU"/>
              </w:rPr>
            </w:pPr>
            <w:r w:rsidRPr="000164D3">
              <w:rPr>
                <w:b/>
                <w:bCs/>
                <w:sz w:val="22"/>
                <w:szCs w:val="22"/>
                <w:lang w:val="ru-RU"/>
              </w:rPr>
              <w:t>Форма</w:t>
            </w:r>
          </w:p>
          <w:p w:rsidR="00DD21D1" w:rsidRPr="000164D3" w:rsidRDefault="00DD21D1" w:rsidP="00DD21D1">
            <w:pPr>
              <w:tabs>
                <w:tab w:val="left" w:pos="3795"/>
              </w:tabs>
              <w:jc w:val="center"/>
              <w:rPr>
                <w:b/>
                <w:lang w:val="ru-RU"/>
              </w:rPr>
            </w:pPr>
            <w:r w:rsidRPr="000164D3">
              <w:rPr>
                <w:b/>
                <w:lang w:val="ru-RU"/>
              </w:rPr>
              <w:t xml:space="preserve">Уведомление №____                                                                                                                                                                                                                                            о поквартальном распределении расходов местного </w:t>
            </w:r>
            <w:r w:rsidRPr="000164D3">
              <w:rPr>
                <w:b/>
                <w:sz w:val="22"/>
                <w:szCs w:val="22"/>
                <w:lang w:val="ru-RU"/>
              </w:rPr>
              <w:t>Борисоглебского сельсовета</w:t>
            </w:r>
            <w:r w:rsidRPr="000164D3">
              <w:rPr>
                <w:b/>
                <w:bCs/>
                <w:sz w:val="22"/>
                <w:szCs w:val="22"/>
                <w:lang w:val="ru-RU"/>
              </w:rPr>
              <w:t xml:space="preserve"> Убинского района                                                                                                                                                                                                                                                                                                                                                       </w:t>
            </w:r>
            <w:r w:rsidRPr="000164D3">
              <w:rPr>
                <w:b/>
                <w:lang w:val="ru-RU"/>
              </w:rPr>
              <w:t>Новосибирской области по межбюджетным трансфертам с детализацией по месяцам на 20_____ год                                                                      от_____________</w:t>
            </w:r>
          </w:p>
          <w:tbl>
            <w:tblPr>
              <w:tblpPr w:leftFromText="180" w:rightFromText="180" w:vertAnchor="text" w:horzAnchor="margin" w:tblpY="24"/>
              <w:tblW w:w="14880" w:type="dxa"/>
              <w:tblLayout w:type="fixed"/>
              <w:tblLook w:val="04A0" w:firstRow="1" w:lastRow="0" w:firstColumn="1" w:lastColumn="0" w:noHBand="0" w:noVBand="1"/>
            </w:tblPr>
            <w:tblGrid>
              <w:gridCol w:w="14880"/>
            </w:tblGrid>
            <w:tr w:rsidR="000164D3" w:rsidRPr="000164D3" w:rsidTr="00A1010F">
              <w:trPr>
                <w:trHeight w:val="270"/>
              </w:trPr>
              <w:tc>
                <w:tcPr>
                  <w:tcW w:w="14880" w:type="dxa"/>
                  <w:tcBorders>
                    <w:top w:val="nil"/>
                    <w:left w:val="nil"/>
                    <w:bottom w:val="single" w:sz="4" w:space="0" w:color="auto"/>
                    <w:right w:val="nil"/>
                  </w:tcBorders>
                  <w:shd w:val="clear" w:color="auto" w:fill="auto"/>
                  <w:noWrap/>
                  <w:vAlign w:val="bottom"/>
                  <w:hideMark/>
                </w:tcPr>
                <w:p w:rsidR="00DD21D1" w:rsidRPr="000164D3" w:rsidRDefault="00DD21D1" w:rsidP="00DD21D1">
                  <w:pPr>
                    <w:rPr>
                      <w:lang w:val="ru-RU"/>
                    </w:rPr>
                  </w:pPr>
                  <w:r w:rsidRPr="000164D3">
                    <w:lastRenderedPageBreak/>
                    <w:t> </w:t>
                  </w:r>
                </w:p>
              </w:tc>
            </w:tr>
            <w:tr w:rsidR="000164D3" w:rsidRPr="000164D3" w:rsidTr="00A1010F">
              <w:trPr>
                <w:trHeight w:val="270"/>
              </w:trPr>
              <w:tc>
                <w:tcPr>
                  <w:tcW w:w="14880" w:type="dxa"/>
                  <w:tcBorders>
                    <w:top w:val="single" w:sz="4" w:space="0" w:color="auto"/>
                    <w:left w:val="nil"/>
                    <w:bottom w:val="nil"/>
                    <w:right w:val="nil"/>
                  </w:tcBorders>
                  <w:shd w:val="clear" w:color="auto" w:fill="auto"/>
                  <w:noWrap/>
                  <w:vAlign w:val="bottom"/>
                  <w:hideMark/>
                </w:tcPr>
                <w:p w:rsidR="00DD21D1" w:rsidRPr="000164D3" w:rsidRDefault="00DD21D1" w:rsidP="00DD21D1">
                  <w:pPr>
                    <w:jc w:val="center"/>
                    <w:rPr>
                      <w:sz w:val="22"/>
                      <w:szCs w:val="22"/>
                      <w:lang w:val="ru-RU"/>
                    </w:rPr>
                  </w:pPr>
                  <w:r w:rsidRPr="000164D3">
                    <w:rPr>
                      <w:sz w:val="22"/>
                      <w:szCs w:val="22"/>
                      <w:lang w:val="ru-RU"/>
                    </w:rPr>
                    <w:t>(главный распорядитель (распорядитель) средств местного бюджета)</w:t>
                  </w:r>
                </w:p>
              </w:tc>
            </w:tr>
          </w:tbl>
          <w:p w:rsidR="00DD21D1" w:rsidRPr="000164D3" w:rsidRDefault="00DD21D1" w:rsidP="00DD21D1">
            <w:pPr>
              <w:rPr>
                <w:sz w:val="22"/>
                <w:szCs w:val="22"/>
                <w:lang w:val="ru-RU"/>
              </w:rPr>
            </w:pPr>
          </w:p>
          <w:p w:rsidR="00DD21D1" w:rsidRPr="000164D3" w:rsidRDefault="00DD21D1" w:rsidP="00DD21D1">
            <w:pPr>
              <w:tabs>
                <w:tab w:val="left" w:pos="6930"/>
              </w:tabs>
              <w:rPr>
                <w:sz w:val="22"/>
                <w:szCs w:val="22"/>
                <w:lang w:val="ru-RU"/>
              </w:rPr>
            </w:pPr>
            <w:r w:rsidRPr="000164D3">
              <w:rPr>
                <w:sz w:val="22"/>
                <w:szCs w:val="22"/>
                <w:lang w:val="ru-RU"/>
              </w:rPr>
              <w:tab/>
              <w:t xml:space="preserve">       __________________________________________________________________________________________________</w:t>
            </w:r>
          </w:p>
          <w:p w:rsidR="00DD21D1" w:rsidRPr="000164D3" w:rsidRDefault="00DD21D1" w:rsidP="00DD21D1">
            <w:pPr>
              <w:tabs>
                <w:tab w:val="left" w:pos="6930"/>
              </w:tabs>
              <w:jc w:val="center"/>
              <w:rPr>
                <w:sz w:val="22"/>
                <w:szCs w:val="22"/>
                <w:lang w:val="ru-RU"/>
              </w:rPr>
            </w:pPr>
            <w:r w:rsidRPr="000164D3">
              <w:rPr>
                <w:sz w:val="22"/>
                <w:szCs w:val="22"/>
                <w:lang w:val="ru-RU"/>
              </w:rPr>
              <w:t>(получатель средств местного бюджета)</w:t>
            </w:r>
          </w:p>
          <w:p w:rsidR="00DD21D1" w:rsidRPr="000164D3" w:rsidRDefault="00DD21D1" w:rsidP="00DD21D1">
            <w:pPr>
              <w:rPr>
                <w:sz w:val="22"/>
                <w:szCs w:val="22"/>
                <w:lang w:val="ru-RU"/>
              </w:rPr>
            </w:pPr>
            <w:r w:rsidRPr="000164D3">
              <w:rPr>
                <w:sz w:val="22"/>
                <w:szCs w:val="22"/>
                <w:lang w:val="ru-RU"/>
              </w:rPr>
              <w:t>_________________________________________________________________________________________________</w:t>
            </w:r>
          </w:p>
          <w:p w:rsidR="00DD21D1" w:rsidRPr="000164D3" w:rsidRDefault="00DD21D1" w:rsidP="00DD21D1">
            <w:pPr>
              <w:tabs>
                <w:tab w:val="left" w:pos="7290"/>
              </w:tabs>
              <w:jc w:val="center"/>
              <w:rPr>
                <w:sz w:val="22"/>
                <w:szCs w:val="22"/>
                <w:lang w:val="ru-RU"/>
              </w:rPr>
            </w:pPr>
            <w:r w:rsidRPr="000164D3">
              <w:rPr>
                <w:sz w:val="22"/>
                <w:szCs w:val="22"/>
                <w:lang w:val="ru-RU"/>
              </w:rPr>
              <w:t>(наименование органа местного самоуправления)</w:t>
            </w:r>
          </w:p>
          <w:p w:rsidR="00DD21D1" w:rsidRPr="000164D3" w:rsidRDefault="00DD21D1" w:rsidP="00DD21D1">
            <w:pPr>
              <w:tabs>
                <w:tab w:val="left" w:pos="7290"/>
              </w:tabs>
              <w:rPr>
                <w:lang w:val="ru-RU"/>
              </w:rPr>
            </w:pPr>
            <w:r w:rsidRPr="000164D3">
              <w:rPr>
                <w:sz w:val="22"/>
                <w:szCs w:val="22"/>
                <w:lang w:val="ru-RU"/>
              </w:rPr>
              <w:t>Основание________________________________________________________________________________________</w:t>
            </w:r>
          </w:p>
          <w:tbl>
            <w:tblPr>
              <w:tblpPr w:leftFromText="180" w:rightFromText="180" w:vertAnchor="text" w:tblpX="924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tblGrid>
            <w:tr w:rsidR="000164D3" w:rsidRPr="000164D3" w:rsidTr="00A1010F">
              <w:trPr>
                <w:trHeight w:val="277"/>
              </w:trPr>
              <w:tc>
                <w:tcPr>
                  <w:tcW w:w="1125" w:type="dxa"/>
                </w:tcPr>
                <w:p w:rsidR="00DD21D1" w:rsidRPr="000164D3" w:rsidRDefault="00DD21D1" w:rsidP="00DD21D1">
                  <w:pPr>
                    <w:rPr>
                      <w:lang w:val="ru-RU"/>
                    </w:rPr>
                  </w:pPr>
                  <w:r w:rsidRPr="000164D3">
                    <w:rPr>
                      <w:lang w:val="ru-RU"/>
                    </w:rPr>
                    <w:t>384</w:t>
                  </w:r>
                </w:p>
              </w:tc>
            </w:tr>
          </w:tbl>
          <w:p w:rsidR="00DD21D1" w:rsidRPr="000164D3" w:rsidRDefault="00DD21D1" w:rsidP="00DD21D1">
            <w:pPr>
              <w:rPr>
                <w:lang w:val="ru-RU"/>
              </w:rPr>
            </w:pPr>
          </w:p>
          <w:p w:rsidR="00DD21D1" w:rsidRPr="000164D3" w:rsidRDefault="00DD21D1" w:rsidP="00DD21D1">
            <w:pPr>
              <w:tabs>
                <w:tab w:val="right" w:pos="10375"/>
              </w:tabs>
            </w:pPr>
            <w:r w:rsidRPr="000164D3">
              <w:rPr>
                <w:sz w:val="20"/>
                <w:lang w:val="ru-RU"/>
              </w:rPr>
              <w:t>Единица измерения: тыс. руб.</w:t>
            </w:r>
            <w:r w:rsidRPr="000164D3">
              <w:rPr>
                <w:sz w:val="20"/>
                <w:lang w:val="ru-RU"/>
              </w:rPr>
              <w:tab/>
              <w:t xml:space="preserve">                                       </w:t>
            </w:r>
            <w:r w:rsidRPr="000164D3">
              <w:rPr>
                <w:bCs/>
                <w:sz w:val="16"/>
                <w:szCs w:val="16"/>
              </w:rPr>
              <w:t>по ОКЕИ</w:t>
            </w:r>
            <w:r w:rsidRPr="000164D3">
              <w:rPr>
                <w:sz w:val="16"/>
                <w:szCs w:val="16"/>
              </w:rPr>
              <w:t xml:space="preserve">                                           384                                                                                                                                                                  </w:t>
            </w:r>
            <w:r w:rsidRPr="000164D3">
              <w:rPr>
                <w:b/>
              </w:rPr>
              <w:tab/>
            </w:r>
            <w:r w:rsidRPr="000164D3">
              <w:rPr>
                <w:b/>
              </w:rPr>
              <w:tab/>
              <w:t xml:space="preserve">          </w:t>
            </w:r>
          </w:p>
          <w:tbl>
            <w:tblPr>
              <w:tblpPr w:leftFromText="180" w:rightFromText="180" w:vertAnchor="text" w:horzAnchor="margin" w:tblpY="14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578"/>
              <w:gridCol w:w="515"/>
              <w:gridCol w:w="567"/>
              <w:gridCol w:w="709"/>
              <w:gridCol w:w="567"/>
              <w:gridCol w:w="567"/>
              <w:gridCol w:w="422"/>
              <w:gridCol w:w="582"/>
              <w:gridCol w:w="465"/>
              <w:gridCol w:w="426"/>
              <w:gridCol w:w="582"/>
              <w:gridCol w:w="395"/>
              <w:gridCol w:w="425"/>
              <w:gridCol w:w="426"/>
              <w:gridCol w:w="582"/>
              <w:gridCol w:w="268"/>
              <w:gridCol w:w="425"/>
              <w:gridCol w:w="284"/>
              <w:gridCol w:w="425"/>
              <w:gridCol w:w="425"/>
              <w:gridCol w:w="426"/>
              <w:gridCol w:w="298"/>
            </w:tblGrid>
            <w:tr w:rsidR="000164D3" w:rsidRPr="000164D3" w:rsidTr="00A1010F">
              <w:trPr>
                <w:trHeight w:val="173"/>
              </w:trPr>
              <w:tc>
                <w:tcPr>
                  <w:tcW w:w="693" w:type="dxa"/>
                  <w:vMerge w:val="restart"/>
                </w:tcPr>
                <w:p w:rsidR="00DD21D1" w:rsidRPr="000164D3" w:rsidRDefault="00DD21D1" w:rsidP="00DD21D1">
                  <w:pPr>
                    <w:spacing w:after="1"/>
                    <w:ind w:right="113"/>
                    <w:rPr>
                      <w:sz w:val="16"/>
                      <w:szCs w:val="16"/>
                    </w:rPr>
                  </w:pPr>
                </w:p>
                <w:p w:rsidR="00DD21D1" w:rsidRPr="000164D3" w:rsidRDefault="00DD21D1" w:rsidP="00DD21D1">
                  <w:pPr>
                    <w:spacing w:after="1"/>
                    <w:ind w:right="113"/>
                    <w:rPr>
                      <w:sz w:val="16"/>
                      <w:szCs w:val="16"/>
                    </w:rPr>
                  </w:pPr>
                </w:p>
                <w:p w:rsidR="00DD21D1" w:rsidRPr="000164D3" w:rsidRDefault="00DD21D1" w:rsidP="00DD21D1">
                  <w:pPr>
                    <w:spacing w:after="1"/>
                    <w:ind w:right="113"/>
                    <w:rPr>
                      <w:sz w:val="16"/>
                      <w:szCs w:val="16"/>
                    </w:rPr>
                  </w:pPr>
                  <w:r w:rsidRPr="000164D3">
                    <w:rPr>
                      <w:sz w:val="16"/>
                      <w:szCs w:val="16"/>
                    </w:rPr>
                    <w:t>Наименование</w:t>
                  </w:r>
                </w:p>
              </w:tc>
              <w:tc>
                <w:tcPr>
                  <w:tcW w:w="2936" w:type="dxa"/>
                  <w:gridSpan w:val="5"/>
                </w:tcPr>
                <w:p w:rsidR="00DD21D1" w:rsidRPr="000164D3" w:rsidRDefault="00DD21D1" w:rsidP="00DD21D1">
                  <w:pPr>
                    <w:spacing w:after="1"/>
                    <w:ind w:right="113"/>
                    <w:rPr>
                      <w:sz w:val="16"/>
                      <w:szCs w:val="16"/>
                      <w:lang w:val="ru-RU"/>
                    </w:rPr>
                  </w:pPr>
                  <w:r w:rsidRPr="000164D3">
                    <w:rPr>
                      <w:sz w:val="16"/>
                      <w:szCs w:val="16"/>
                      <w:lang w:val="ru-RU"/>
                    </w:rPr>
                    <w:t>Код бюджетной классификации Российской Федерации</w:t>
                  </w:r>
                </w:p>
              </w:tc>
              <w:tc>
                <w:tcPr>
                  <w:tcW w:w="567" w:type="dxa"/>
                  <w:vMerge w:val="restart"/>
                </w:tcPr>
                <w:p w:rsidR="00DD21D1" w:rsidRPr="000164D3" w:rsidRDefault="00DD21D1" w:rsidP="00DD21D1">
                  <w:pPr>
                    <w:spacing w:after="1"/>
                    <w:ind w:right="113"/>
                    <w:rPr>
                      <w:sz w:val="16"/>
                      <w:szCs w:val="16"/>
                      <w:lang w:val="ru-RU"/>
                    </w:rPr>
                  </w:pPr>
                </w:p>
                <w:p w:rsidR="00DD21D1" w:rsidRPr="000164D3" w:rsidRDefault="00DD21D1" w:rsidP="00DD21D1">
                  <w:pPr>
                    <w:spacing w:after="1"/>
                    <w:ind w:right="113"/>
                    <w:rPr>
                      <w:sz w:val="16"/>
                      <w:szCs w:val="16"/>
                    </w:rPr>
                  </w:pPr>
                  <w:r w:rsidRPr="000164D3">
                    <w:rPr>
                      <w:sz w:val="16"/>
                      <w:szCs w:val="16"/>
                    </w:rPr>
                    <w:t>Сумма на год</w:t>
                  </w:r>
                </w:p>
              </w:tc>
              <w:tc>
                <w:tcPr>
                  <w:tcW w:w="422" w:type="dxa"/>
                  <w:vMerge w:val="restart"/>
                </w:tcPr>
                <w:p w:rsidR="00DD21D1" w:rsidRPr="000164D3" w:rsidRDefault="00DD21D1" w:rsidP="00DD21D1">
                  <w:pPr>
                    <w:spacing w:after="1"/>
                    <w:ind w:right="113"/>
                    <w:rPr>
                      <w:sz w:val="16"/>
                      <w:szCs w:val="16"/>
                    </w:rPr>
                  </w:pPr>
                  <w:r w:rsidRPr="000164D3">
                    <w:rPr>
                      <w:sz w:val="16"/>
                      <w:szCs w:val="16"/>
                    </w:rPr>
                    <w:t>январь</w:t>
                  </w:r>
                </w:p>
              </w:tc>
              <w:tc>
                <w:tcPr>
                  <w:tcW w:w="582" w:type="dxa"/>
                  <w:vMerge w:val="restart"/>
                </w:tcPr>
                <w:p w:rsidR="00DD21D1" w:rsidRPr="000164D3" w:rsidRDefault="00DD21D1" w:rsidP="00DD21D1">
                  <w:pPr>
                    <w:spacing w:after="1"/>
                    <w:ind w:right="113"/>
                    <w:rPr>
                      <w:sz w:val="16"/>
                      <w:szCs w:val="16"/>
                    </w:rPr>
                  </w:pPr>
                  <w:r w:rsidRPr="000164D3">
                    <w:rPr>
                      <w:sz w:val="16"/>
                      <w:szCs w:val="16"/>
                    </w:rPr>
                    <w:t>февраль</w:t>
                  </w:r>
                </w:p>
              </w:tc>
              <w:tc>
                <w:tcPr>
                  <w:tcW w:w="465" w:type="dxa"/>
                  <w:vMerge w:val="restart"/>
                </w:tcPr>
                <w:p w:rsidR="00DD21D1" w:rsidRPr="000164D3" w:rsidRDefault="00DD21D1" w:rsidP="00DD21D1">
                  <w:pPr>
                    <w:spacing w:after="1"/>
                    <w:ind w:right="113"/>
                    <w:rPr>
                      <w:sz w:val="16"/>
                      <w:szCs w:val="16"/>
                    </w:rPr>
                  </w:pPr>
                  <w:r w:rsidRPr="000164D3">
                    <w:rPr>
                      <w:sz w:val="16"/>
                      <w:szCs w:val="16"/>
                    </w:rPr>
                    <w:t>март</w:t>
                  </w:r>
                </w:p>
              </w:tc>
              <w:tc>
                <w:tcPr>
                  <w:tcW w:w="426" w:type="dxa"/>
                  <w:vMerge w:val="restart"/>
                  <w:vAlign w:val="center"/>
                </w:tcPr>
                <w:p w:rsidR="00DD21D1" w:rsidRPr="000164D3" w:rsidRDefault="00DD21D1" w:rsidP="00DD21D1">
                  <w:pPr>
                    <w:ind w:right="113"/>
                    <w:jc w:val="center"/>
                    <w:rPr>
                      <w:b/>
                      <w:bCs/>
                      <w:sz w:val="16"/>
                      <w:szCs w:val="16"/>
                    </w:rPr>
                  </w:pPr>
                  <w:r w:rsidRPr="000164D3">
                    <w:rPr>
                      <w:b/>
                      <w:bCs/>
                      <w:sz w:val="16"/>
                      <w:szCs w:val="16"/>
                    </w:rPr>
                    <w:t>I квартал</w:t>
                  </w:r>
                </w:p>
              </w:tc>
              <w:tc>
                <w:tcPr>
                  <w:tcW w:w="582" w:type="dxa"/>
                  <w:vMerge w:val="restart"/>
                  <w:vAlign w:val="center"/>
                </w:tcPr>
                <w:p w:rsidR="00DD21D1" w:rsidRPr="000164D3" w:rsidRDefault="00DD21D1" w:rsidP="00DD21D1">
                  <w:pPr>
                    <w:ind w:right="113"/>
                    <w:jc w:val="center"/>
                    <w:rPr>
                      <w:sz w:val="16"/>
                      <w:szCs w:val="16"/>
                    </w:rPr>
                  </w:pPr>
                  <w:r w:rsidRPr="000164D3">
                    <w:rPr>
                      <w:sz w:val="16"/>
                      <w:szCs w:val="16"/>
                    </w:rPr>
                    <w:t>Апрель</w:t>
                  </w:r>
                </w:p>
              </w:tc>
              <w:tc>
                <w:tcPr>
                  <w:tcW w:w="395" w:type="dxa"/>
                  <w:vMerge w:val="restart"/>
                  <w:vAlign w:val="center"/>
                </w:tcPr>
                <w:p w:rsidR="00DD21D1" w:rsidRPr="000164D3" w:rsidRDefault="00DD21D1" w:rsidP="00DD21D1">
                  <w:pPr>
                    <w:ind w:right="113"/>
                    <w:jc w:val="center"/>
                    <w:rPr>
                      <w:sz w:val="16"/>
                      <w:szCs w:val="16"/>
                    </w:rPr>
                  </w:pPr>
                  <w:r w:rsidRPr="000164D3">
                    <w:rPr>
                      <w:sz w:val="16"/>
                      <w:szCs w:val="16"/>
                    </w:rPr>
                    <w:t>Май</w:t>
                  </w:r>
                </w:p>
              </w:tc>
              <w:tc>
                <w:tcPr>
                  <w:tcW w:w="425" w:type="dxa"/>
                  <w:vMerge w:val="restart"/>
                  <w:vAlign w:val="center"/>
                </w:tcPr>
                <w:p w:rsidR="00DD21D1" w:rsidRPr="000164D3" w:rsidRDefault="00DD21D1" w:rsidP="00DD21D1">
                  <w:pPr>
                    <w:ind w:right="113"/>
                    <w:jc w:val="center"/>
                    <w:rPr>
                      <w:sz w:val="16"/>
                      <w:szCs w:val="16"/>
                    </w:rPr>
                  </w:pPr>
                  <w:r w:rsidRPr="000164D3">
                    <w:rPr>
                      <w:sz w:val="16"/>
                      <w:szCs w:val="16"/>
                    </w:rPr>
                    <w:t>Июнь</w:t>
                  </w:r>
                </w:p>
              </w:tc>
              <w:tc>
                <w:tcPr>
                  <w:tcW w:w="426" w:type="dxa"/>
                  <w:vMerge w:val="restart"/>
                  <w:vAlign w:val="center"/>
                </w:tcPr>
                <w:p w:rsidR="00DD21D1" w:rsidRPr="000164D3" w:rsidRDefault="00DD21D1" w:rsidP="00DD21D1">
                  <w:pPr>
                    <w:ind w:right="113"/>
                    <w:jc w:val="center"/>
                    <w:rPr>
                      <w:b/>
                      <w:bCs/>
                      <w:sz w:val="16"/>
                      <w:szCs w:val="16"/>
                    </w:rPr>
                  </w:pPr>
                  <w:r w:rsidRPr="000164D3">
                    <w:rPr>
                      <w:b/>
                      <w:bCs/>
                      <w:sz w:val="16"/>
                      <w:szCs w:val="16"/>
                    </w:rPr>
                    <w:t>II квартал</w:t>
                  </w:r>
                </w:p>
              </w:tc>
              <w:tc>
                <w:tcPr>
                  <w:tcW w:w="582" w:type="dxa"/>
                  <w:vMerge w:val="restart"/>
                  <w:vAlign w:val="center"/>
                </w:tcPr>
                <w:p w:rsidR="00DD21D1" w:rsidRPr="000164D3" w:rsidRDefault="00DD21D1" w:rsidP="00DD21D1">
                  <w:pPr>
                    <w:ind w:right="113"/>
                    <w:jc w:val="center"/>
                    <w:rPr>
                      <w:sz w:val="16"/>
                      <w:szCs w:val="16"/>
                    </w:rPr>
                  </w:pPr>
                  <w:r w:rsidRPr="000164D3">
                    <w:rPr>
                      <w:sz w:val="16"/>
                      <w:szCs w:val="16"/>
                    </w:rPr>
                    <w:t>Июль</w:t>
                  </w:r>
                </w:p>
              </w:tc>
              <w:tc>
                <w:tcPr>
                  <w:tcW w:w="268" w:type="dxa"/>
                  <w:vMerge w:val="restart"/>
                  <w:vAlign w:val="center"/>
                </w:tcPr>
                <w:p w:rsidR="00DD21D1" w:rsidRPr="000164D3" w:rsidRDefault="00DD21D1" w:rsidP="00DD21D1">
                  <w:pPr>
                    <w:ind w:right="113"/>
                    <w:jc w:val="center"/>
                    <w:rPr>
                      <w:sz w:val="16"/>
                      <w:szCs w:val="16"/>
                    </w:rPr>
                  </w:pPr>
                  <w:r w:rsidRPr="000164D3">
                    <w:rPr>
                      <w:sz w:val="16"/>
                      <w:szCs w:val="16"/>
                    </w:rPr>
                    <w:t>Август</w:t>
                  </w:r>
                </w:p>
              </w:tc>
              <w:tc>
                <w:tcPr>
                  <w:tcW w:w="425" w:type="dxa"/>
                  <w:vMerge w:val="restart"/>
                  <w:vAlign w:val="center"/>
                </w:tcPr>
                <w:p w:rsidR="00DD21D1" w:rsidRPr="000164D3" w:rsidRDefault="00DD21D1" w:rsidP="00DD21D1">
                  <w:pPr>
                    <w:ind w:right="113"/>
                    <w:jc w:val="center"/>
                    <w:rPr>
                      <w:sz w:val="16"/>
                      <w:szCs w:val="16"/>
                    </w:rPr>
                  </w:pPr>
                  <w:r w:rsidRPr="000164D3">
                    <w:rPr>
                      <w:sz w:val="16"/>
                      <w:szCs w:val="16"/>
                    </w:rPr>
                    <w:t>Сентябрь</w:t>
                  </w:r>
                </w:p>
              </w:tc>
              <w:tc>
                <w:tcPr>
                  <w:tcW w:w="284" w:type="dxa"/>
                  <w:vMerge w:val="restart"/>
                  <w:vAlign w:val="center"/>
                </w:tcPr>
                <w:p w:rsidR="00DD21D1" w:rsidRPr="000164D3" w:rsidRDefault="00DD21D1" w:rsidP="00DD21D1">
                  <w:pPr>
                    <w:ind w:right="113"/>
                    <w:jc w:val="center"/>
                    <w:rPr>
                      <w:b/>
                      <w:bCs/>
                      <w:sz w:val="16"/>
                      <w:szCs w:val="16"/>
                    </w:rPr>
                  </w:pPr>
                  <w:r w:rsidRPr="000164D3">
                    <w:rPr>
                      <w:b/>
                      <w:bCs/>
                      <w:sz w:val="16"/>
                      <w:szCs w:val="16"/>
                    </w:rPr>
                    <w:t>III квартал</w:t>
                  </w:r>
                </w:p>
              </w:tc>
              <w:tc>
                <w:tcPr>
                  <w:tcW w:w="425" w:type="dxa"/>
                  <w:vMerge w:val="restart"/>
                  <w:vAlign w:val="center"/>
                </w:tcPr>
                <w:p w:rsidR="00DD21D1" w:rsidRPr="000164D3" w:rsidRDefault="00DD21D1" w:rsidP="00DD21D1">
                  <w:pPr>
                    <w:ind w:right="113"/>
                    <w:jc w:val="center"/>
                    <w:rPr>
                      <w:sz w:val="16"/>
                      <w:szCs w:val="16"/>
                    </w:rPr>
                  </w:pPr>
                  <w:r w:rsidRPr="000164D3">
                    <w:rPr>
                      <w:sz w:val="16"/>
                      <w:szCs w:val="16"/>
                    </w:rPr>
                    <w:t>Октябрь</w:t>
                  </w:r>
                </w:p>
              </w:tc>
              <w:tc>
                <w:tcPr>
                  <w:tcW w:w="425" w:type="dxa"/>
                  <w:vMerge w:val="restart"/>
                  <w:vAlign w:val="center"/>
                </w:tcPr>
                <w:p w:rsidR="00DD21D1" w:rsidRPr="000164D3" w:rsidRDefault="00DD21D1" w:rsidP="00DD21D1">
                  <w:pPr>
                    <w:ind w:right="113"/>
                    <w:jc w:val="center"/>
                    <w:rPr>
                      <w:sz w:val="16"/>
                      <w:szCs w:val="16"/>
                    </w:rPr>
                  </w:pPr>
                  <w:r w:rsidRPr="000164D3">
                    <w:rPr>
                      <w:sz w:val="16"/>
                      <w:szCs w:val="16"/>
                    </w:rPr>
                    <w:t>Ноябрь</w:t>
                  </w:r>
                </w:p>
              </w:tc>
              <w:tc>
                <w:tcPr>
                  <w:tcW w:w="426" w:type="dxa"/>
                  <w:vMerge w:val="restart"/>
                  <w:vAlign w:val="center"/>
                </w:tcPr>
                <w:p w:rsidR="00DD21D1" w:rsidRPr="000164D3" w:rsidRDefault="00DD21D1" w:rsidP="00DD21D1">
                  <w:pPr>
                    <w:ind w:right="113"/>
                    <w:jc w:val="center"/>
                    <w:rPr>
                      <w:sz w:val="16"/>
                      <w:szCs w:val="16"/>
                    </w:rPr>
                  </w:pPr>
                  <w:r w:rsidRPr="000164D3">
                    <w:rPr>
                      <w:sz w:val="16"/>
                      <w:szCs w:val="16"/>
                    </w:rPr>
                    <w:t>Декабрь</w:t>
                  </w:r>
                </w:p>
              </w:tc>
              <w:tc>
                <w:tcPr>
                  <w:tcW w:w="298" w:type="dxa"/>
                  <w:vMerge w:val="restart"/>
                  <w:vAlign w:val="center"/>
                </w:tcPr>
                <w:p w:rsidR="00DD21D1" w:rsidRPr="000164D3" w:rsidRDefault="00DD21D1" w:rsidP="00DD21D1">
                  <w:pPr>
                    <w:ind w:right="113"/>
                    <w:jc w:val="center"/>
                    <w:rPr>
                      <w:b/>
                      <w:bCs/>
                      <w:sz w:val="16"/>
                      <w:szCs w:val="16"/>
                    </w:rPr>
                  </w:pPr>
                  <w:r w:rsidRPr="000164D3">
                    <w:rPr>
                      <w:b/>
                      <w:bCs/>
                      <w:sz w:val="16"/>
                      <w:szCs w:val="16"/>
                    </w:rPr>
                    <w:t>IV квартал</w:t>
                  </w:r>
                </w:p>
              </w:tc>
            </w:tr>
            <w:tr w:rsidR="000164D3" w:rsidRPr="000164D3" w:rsidTr="00A1010F">
              <w:trPr>
                <w:trHeight w:val="1495"/>
              </w:trPr>
              <w:tc>
                <w:tcPr>
                  <w:tcW w:w="693" w:type="dxa"/>
                  <w:vMerge/>
                </w:tcPr>
                <w:p w:rsidR="00DD21D1" w:rsidRPr="000164D3" w:rsidRDefault="00DD21D1" w:rsidP="00DD21D1">
                  <w:pPr>
                    <w:spacing w:after="1"/>
                    <w:ind w:right="113"/>
                    <w:rPr>
                      <w:sz w:val="16"/>
                      <w:szCs w:val="16"/>
                    </w:rPr>
                  </w:pPr>
                </w:p>
              </w:tc>
              <w:tc>
                <w:tcPr>
                  <w:tcW w:w="578" w:type="dxa"/>
                </w:tcPr>
                <w:p w:rsidR="00DD21D1" w:rsidRPr="000164D3" w:rsidRDefault="00DD21D1" w:rsidP="00DD21D1">
                  <w:pPr>
                    <w:spacing w:after="1"/>
                    <w:ind w:right="113"/>
                    <w:rPr>
                      <w:sz w:val="16"/>
                      <w:szCs w:val="16"/>
                      <w:lang w:val="ru-RU"/>
                    </w:rPr>
                  </w:pPr>
                  <w:r w:rsidRPr="000164D3">
                    <w:rPr>
                      <w:sz w:val="16"/>
                      <w:szCs w:val="16"/>
                      <w:lang w:val="ru-RU"/>
                    </w:rPr>
                    <w:t>главного распорядителя средств местного бюджета</w:t>
                  </w:r>
                </w:p>
              </w:tc>
              <w:tc>
                <w:tcPr>
                  <w:tcW w:w="515" w:type="dxa"/>
                </w:tcPr>
                <w:p w:rsidR="00DD21D1" w:rsidRPr="000164D3" w:rsidRDefault="00DD21D1" w:rsidP="00DD21D1">
                  <w:pPr>
                    <w:spacing w:after="1"/>
                    <w:ind w:right="113"/>
                    <w:rPr>
                      <w:sz w:val="16"/>
                      <w:szCs w:val="16"/>
                    </w:rPr>
                  </w:pPr>
                  <w:r w:rsidRPr="000164D3">
                    <w:rPr>
                      <w:sz w:val="16"/>
                      <w:szCs w:val="16"/>
                    </w:rPr>
                    <w:t>раздела</w:t>
                  </w:r>
                </w:p>
              </w:tc>
              <w:tc>
                <w:tcPr>
                  <w:tcW w:w="567" w:type="dxa"/>
                </w:tcPr>
                <w:p w:rsidR="00DD21D1" w:rsidRPr="000164D3" w:rsidRDefault="00DD21D1" w:rsidP="00DD21D1">
                  <w:pPr>
                    <w:spacing w:after="1"/>
                    <w:ind w:right="113"/>
                    <w:rPr>
                      <w:sz w:val="16"/>
                      <w:szCs w:val="16"/>
                    </w:rPr>
                  </w:pPr>
                  <w:r w:rsidRPr="000164D3">
                    <w:rPr>
                      <w:sz w:val="16"/>
                      <w:szCs w:val="16"/>
                    </w:rPr>
                    <w:t>подраздела</w:t>
                  </w:r>
                </w:p>
              </w:tc>
              <w:tc>
                <w:tcPr>
                  <w:tcW w:w="709" w:type="dxa"/>
                </w:tcPr>
                <w:p w:rsidR="00DD21D1" w:rsidRPr="000164D3" w:rsidRDefault="00DD21D1" w:rsidP="00DD21D1">
                  <w:pPr>
                    <w:spacing w:after="1"/>
                    <w:ind w:right="113"/>
                    <w:rPr>
                      <w:sz w:val="16"/>
                      <w:szCs w:val="16"/>
                    </w:rPr>
                  </w:pPr>
                  <w:r w:rsidRPr="000164D3">
                    <w:rPr>
                      <w:sz w:val="16"/>
                      <w:szCs w:val="16"/>
                    </w:rPr>
                    <w:t xml:space="preserve">целевой статьи    </w:t>
                  </w:r>
                </w:p>
              </w:tc>
              <w:tc>
                <w:tcPr>
                  <w:tcW w:w="567" w:type="dxa"/>
                </w:tcPr>
                <w:p w:rsidR="00DD21D1" w:rsidRPr="000164D3" w:rsidRDefault="00DD21D1" w:rsidP="00DD21D1">
                  <w:pPr>
                    <w:spacing w:after="1"/>
                    <w:ind w:right="113"/>
                    <w:rPr>
                      <w:sz w:val="16"/>
                      <w:szCs w:val="16"/>
                    </w:rPr>
                  </w:pPr>
                  <w:r w:rsidRPr="000164D3">
                    <w:rPr>
                      <w:sz w:val="16"/>
                      <w:szCs w:val="16"/>
                    </w:rPr>
                    <w:t>вида расходов</w:t>
                  </w:r>
                </w:p>
              </w:tc>
              <w:tc>
                <w:tcPr>
                  <w:tcW w:w="567" w:type="dxa"/>
                  <w:vMerge/>
                </w:tcPr>
                <w:p w:rsidR="00DD21D1" w:rsidRPr="000164D3" w:rsidRDefault="00DD21D1" w:rsidP="00DD21D1">
                  <w:pPr>
                    <w:spacing w:after="1"/>
                    <w:ind w:right="113"/>
                    <w:rPr>
                      <w:sz w:val="16"/>
                      <w:szCs w:val="16"/>
                    </w:rPr>
                  </w:pPr>
                </w:p>
              </w:tc>
              <w:tc>
                <w:tcPr>
                  <w:tcW w:w="422" w:type="dxa"/>
                  <w:vMerge/>
                </w:tcPr>
                <w:p w:rsidR="00DD21D1" w:rsidRPr="000164D3" w:rsidRDefault="00DD21D1" w:rsidP="00DD21D1">
                  <w:pPr>
                    <w:spacing w:after="1"/>
                    <w:ind w:right="113"/>
                    <w:rPr>
                      <w:sz w:val="16"/>
                      <w:szCs w:val="16"/>
                    </w:rPr>
                  </w:pPr>
                </w:p>
              </w:tc>
              <w:tc>
                <w:tcPr>
                  <w:tcW w:w="582" w:type="dxa"/>
                  <w:vMerge/>
                </w:tcPr>
                <w:p w:rsidR="00DD21D1" w:rsidRPr="000164D3" w:rsidRDefault="00DD21D1" w:rsidP="00DD21D1">
                  <w:pPr>
                    <w:spacing w:after="1"/>
                    <w:ind w:right="113"/>
                    <w:rPr>
                      <w:sz w:val="16"/>
                      <w:szCs w:val="16"/>
                    </w:rPr>
                  </w:pPr>
                </w:p>
              </w:tc>
              <w:tc>
                <w:tcPr>
                  <w:tcW w:w="465" w:type="dxa"/>
                  <w:vMerge/>
                </w:tcPr>
                <w:p w:rsidR="00DD21D1" w:rsidRPr="000164D3" w:rsidRDefault="00DD21D1" w:rsidP="00DD21D1">
                  <w:pPr>
                    <w:spacing w:after="1"/>
                    <w:ind w:right="113"/>
                    <w:rPr>
                      <w:sz w:val="16"/>
                      <w:szCs w:val="16"/>
                    </w:rPr>
                  </w:pPr>
                </w:p>
              </w:tc>
              <w:tc>
                <w:tcPr>
                  <w:tcW w:w="426" w:type="dxa"/>
                  <w:vMerge/>
                </w:tcPr>
                <w:p w:rsidR="00DD21D1" w:rsidRPr="000164D3" w:rsidRDefault="00DD21D1" w:rsidP="00DD21D1">
                  <w:pPr>
                    <w:spacing w:after="1"/>
                    <w:ind w:right="113"/>
                    <w:rPr>
                      <w:sz w:val="16"/>
                      <w:szCs w:val="16"/>
                    </w:rPr>
                  </w:pPr>
                </w:p>
              </w:tc>
              <w:tc>
                <w:tcPr>
                  <w:tcW w:w="582" w:type="dxa"/>
                  <w:vMerge/>
                </w:tcPr>
                <w:p w:rsidR="00DD21D1" w:rsidRPr="000164D3" w:rsidRDefault="00DD21D1" w:rsidP="00DD21D1">
                  <w:pPr>
                    <w:spacing w:after="1"/>
                    <w:ind w:right="113"/>
                    <w:rPr>
                      <w:sz w:val="16"/>
                      <w:szCs w:val="16"/>
                    </w:rPr>
                  </w:pPr>
                </w:p>
              </w:tc>
              <w:tc>
                <w:tcPr>
                  <w:tcW w:w="395" w:type="dxa"/>
                  <w:vMerge/>
                </w:tcPr>
                <w:p w:rsidR="00DD21D1" w:rsidRPr="000164D3" w:rsidRDefault="00DD21D1" w:rsidP="00DD21D1">
                  <w:pPr>
                    <w:spacing w:after="1"/>
                    <w:ind w:right="113"/>
                    <w:rPr>
                      <w:sz w:val="16"/>
                      <w:szCs w:val="16"/>
                    </w:rPr>
                  </w:pPr>
                </w:p>
              </w:tc>
              <w:tc>
                <w:tcPr>
                  <w:tcW w:w="425" w:type="dxa"/>
                  <w:vMerge/>
                </w:tcPr>
                <w:p w:rsidR="00DD21D1" w:rsidRPr="000164D3" w:rsidRDefault="00DD21D1" w:rsidP="00DD21D1">
                  <w:pPr>
                    <w:spacing w:after="1"/>
                    <w:ind w:right="113"/>
                    <w:rPr>
                      <w:sz w:val="16"/>
                      <w:szCs w:val="16"/>
                    </w:rPr>
                  </w:pPr>
                </w:p>
              </w:tc>
              <w:tc>
                <w:tcPr>
                  <w:tcW w:w="426" w:type="dxa"/>
                  <w:vMerge/>
                </w:tcPr>
                <w:p w:rsidR="00DD21D1" w:rsidRPr="000164D3" w:rsidRDefault="00DD21D1" w:rsidP="00DD21D1">
                  <w:pPr>
                    <w:spacing w:after="1"/>
                    <w:ind w:right="113"/>
                    <w:rPr>
                      <w:sz w:val="16"/>
                      <w:szCs w:val="16"/>
                    </w:rPr>
                  </w:pPr>
                </w:p>
              </w:tc>
              <w:tc>
                <w:tcPr>
                  <w:tcW w:w="582" w:type="dxa"/>
                  <w:vMerge/>
                </w:tcPr>
                <w:p w:rsidR="00DD21D1" w:rsidRPr="000164D3" w:rsidRDefault="00DD21D1" w:rsidP="00DD21D1">
                  <w:pPr>
                    <w:spacing w:after="1"/>
                    <w:ind w:right="113"/>
                    <w:rPr>
                      <w:sz w:val="16"/>
                      <w:szCs w:val="16"/>
                    </w:rPr>
                  </w:pPr>
                </w:p>
              </w:tc>
              <w:tc>
                <w:tcPr>
                  <w:tcW w:w="268" w:type="dxa"/>
                  <w:vMerge/>
                </w:tcPr>
                <w:p w:rsidR="00DD21D1" w:rsidRPr="000164D3" w:rsidRDefault="00DD21D1" w:rsidP="00DD21D1">
                  <w:pPr>
                    <w:spacing w:after="1"/>
                    <w:ind w:right="113"/>
                    <w:rPr>
                      <w:sz w:val="16"/>
                      <w:szCs w:val="16"/>
                    </w:rPr>
                  </w:pPr>
                </w:p>
              </w:tc>
              <w:tc>
                <w:tcPr>
                  <w:tcW w:w="425" w:type="dxa"/>
                  <w:vMerge/>
                </w:tcPr>
                <w:p w:rsidR="00DD21D1" w:rsidRPr="000164D3" w:rsidRDefault="00DD21D1" w:rsidP="00DD21D1">
                  <w:pPr>
                    <w:spacing w:after="1"/>
                    <w:ind w:right="113"/>
                    <w:rPr>
                      <w:sz w:val="22"/>
                      <w:szCs w:val="22"/>
                    </w:rPr>
                  </w:pPr>
                </w:p>
              </w:tc>
              <w:tc>
                <w:tcPr>
                  <w:tcW w:w="284" w:type="dxa"/>
                  <w:vMerge/>
                </w:tcPr>
                <w:p w:rsidR="00DD21D1" w:rsidRPr="000164D3" w:rsidRDefault="00DD21D1" w:rsidP="00DD21D1">
                  <w:pPr>
                    <w:spacing w:after="1"/>
                    <w:ind w:right="113"/>
                    <w:rPr>
                      <w:sz w:val="22"/>
                      <w:szCs w:val="22"/>
                    </w:rPr>
                  </w:pPr>
                </w:p>
              </w:tc>
              <w:tc>
                <w:tcPr>
                  <w:tcW w:w="425" w:type="dxa"/>
                  <w:vMerge/>
                </w:tcPr>
                <w:p w:rsidR="00DD21D1" w:rsidRPr="000164D3" w:rsidRDefault="00DD21D1" w:rsidP="00DD21D1">
                  <w:pPr>
                    <w:spacing w:after="1"/>
                    <w:ind w:right="113"/>
                    <w:rPr>
                      <w:sz w:val="22"/>
                      <w:szCs w:val="22"/>
                    </w:rPr>
                  </w:pPr>
                </w:p>
              </w:tc>
              <w:tc>
                <w:tcPr>
                  <w:tcW w:w="425" w:type="dxa"/>
                  <w:vMerge/>
                </w:tcPr>
                <w:p w:rsidR="00DD21D1" w:rsidRPr="000164D3" w:rsidRDefault="00DD21D1" w:rsidP="00DD21D1">
                  <w:pPr>
                    <w:spacing w:after="1"/>
                    <w:ind w:right="113"/>
                    <w:rPr>
                      <w:sz w:val="22"/>
                      <w:szCs w:val="22"/>
                    </w:rPr>
                  </w:pPr>
                </w:p>
              </w:tc>
              <w:tc>
                <w:tcPr>
                  <w:tcW w:w="426" w:type="dxa"/>
                  <w:vMerge/>
                </w:tcPr>
                <w:p w:rsidR="00DD21D1" w:rsidRPr="000164D3" w:rsidRDefault="00DD21D1" w:rsidP="00DD21D1">
                  <w:pPr>
                    <w:spacing w:after="1"/>
                    <w:ind w:right="113"/>
                    <w:rPr>
                      <w:sz w:val="22"/>
                      <w:szCs w:val="22"/>
                    </w:rPr>
                  </w:pPr>
                </w:p>
              </w:tc>
              <w:tc>
                <w:tcPr>
                  <w:tcW w:w="298" w:type="dxa"/>
                  <w:vMerge/>
                </w:tcPr>
                <w:p w:rsidR="00DD21D1" w:rsidRPr="000164D3" w:rsidRDefault="00DD21D1" w:rsidP="00DD21D1">
                  <w:pPr>
                    <w:spacing w:after="1"/>
                    <w:ind w:right="113"/>
                    <w:rPr>
                      <w:sz w:val="22"/>
                      <w:szCs w:val="22"/>
                    </w:rPr>
                  </w:pPr>
                </w:p>
              </w:tc>
            </w:tr>
            <w:tr w:rsidR="000164D3" w:rsidRPr="000164D3" w:rsidTr="00A1010F">
              <w:trPr>
                <w:trHeight w:val="268"/>
              </w:trPr>
              <w:tc>
                <w:tcPr>
                  <w:tcW w:w="693" w:type="dxa"/>
                </w:tcPr>
                <w:p w:rsidR="00DD21D1" w:rsidRPr="000164D3" w:rsidRDefault="00DD21D1" w:rsidP="00DD21D1">
                  <w:pPr>
                    <w:spacing w:after="1"/>
                    <w:ind w:right="113"/>
                    <w:rPr>
                      <w:sz w:val="16"/>
                      <w:szCs w:val="16"/>
                    </w:rPr>
                  </w:pPr>
                  <w:r w:rsidRPr="000164D3">
                    <w:rPr>
                      <w:sz w:val="16"/>
                      <w:szCs w:val="16"/>
                    </w:rPr>
                    <w:t>1</w:t>
                  </w:r>
                </w:p>
              </w:tc>
              <w:tc>
                <w:tcPr>
                  <w:tcW w:w="578" w:type="dxa"/>
                </w:tcPr>
                <w:p w:rsidR="00DD21D1" w:rsidRPr="000164D3" w:rsidRDefault="00DD21D1" w:rsidP="00DD21D1">
                  <w:pPr>
                    <w:spacing w:after="1"/>
                    <w:ind w:right="113"/>
                    <w:rPr>
                      <w:sz w:val="16"/>
                      <w:szCs w:val="16"/>
                    </w:rPr>
                  </w:pPr>
                  <w:r w:rsidRPr="000164D3">
                    <w:rPr>
                      <w:sz w:val="16"/>
                      <w:szCs w:val="16"/>
                    </w:rPr>
                    <w:t>2</w:t>
                  </w:r>
                </w:p>
              </w:tc>
              <w:tc>
                <w:tcPr>
                  <w:tcW w:w="515" w:type="dxa"/>
                </w:tcPr>
                <w:p w:rsidR="00DD21D1" w:rsidRPr="000164D3" w:rsidRDefault="00DD21D1" w:rsidP="00DD21D1">
                  <w:pPr>
                    <w:spacing w:after="1"/>
                    <w:ind w:right="113"/>
                    <w:rPr>
                      <w:sz w:val="16"/>
                      <w:szCs w:val="16"/>
                    </w:rPr>
                  </w:pPr>
                  <w:r w:rsidRPr="000164D3">
                    <w:rPr>
                      <w:sz w:val="16"/>
                      <w:szCs w:val="16"/>
                    </w:rPr>
                    <w:t>3</w:t>
                  </w:r>
                </w:p>
              </w:tc>
              <w:tc>
                <w:tcPr>
                  <w:tcW w:w="567" w:type="dxa"/>
                </w:tcPr>
                <w:p w:rsidR="00DD21D1" w:rsidRPr="000164D3" w:rsidRDefault="00DD21D1" w:rsidP="00DD21D1">
                  <w:pPr>
                    <w:spacing w:after="1"/>
                    <w:ind w:right="113"/>
                    <w:rPr>
                      <w:sz w:val="16"/>
                      <w:szCs w:val="16"/>
                    </w:rPr>
                  </w:pPr>
                  <w:r w:rsidRPr="000164D3">
                    <w:rPr>
                      <w:sz w:val="16"/>
                      <w:szCs w:val="16"/>
                    </w:rPr>
                    <w:t>4</w:t>
                  </w:r>
                </w:p>
              </w:tc>
              <w:tc>
                <w:tcPr>
                  <w:tcW w:w="709" w:type="dxa"/>
                </w:tcPr>
                <w:p w:rsidR="00DD21D1" w:rsidRPr="000164D3" w:rsidRDefault="00DD21D1" w:rsidP="00DD21D1">
                  <w:pPr>
                    <w:spacing w:after="1"/>
                    <w:ind w:right="113"/>
                    <w:rPr>
                      <w:sz w:val="16"/>
                      <w:szCs w:val="16"/>
                    </w:rPr>
                  </w:pPr>
                  <w:r w:rsidRPr="000164D3">
                    <w:rPr>
                      <w:sz w:val="16"/>
                      <w:szCs w:val="16"/>
                    </w:rPr>
                    <w:t>5</w:t>
                  </w:r>
                </w:p>
              </w:tc>
              <w:tc>
                <w:tcPr>
                  <w:tcW w:w="567" w:type="dxa"/>
                </w:tcPr>
                <w:p w:rsidR="00DD21D1" w:rsidRPr="000164D3" w:rsidRDefault="00DD21D1" w:rsidP="00DD21D1">
                  <w:pPr>
                    <w:spacing w:after="1"/>
                    <w:ind w:right="113"/>
                    <w:rPr>
                      <w:sz w:val="16"/>
                      <w:szCs w:val="16"/>
                    </w:rPr>
                  </w:pPr>
                  <w:r w:rsidRPr="000164D3">
                    <w:rPr>
                      <w:sz w:val="16"/>
                      <w:szCs w:val="16"/>
                    </w:rPr>
                    <w:t>6</w:t>
                  </w:r>
                </w:p>
              </w:tc>
              <w:tc>
                <w:tcPr>
                  <w:tcW w:w="567" w:type="dxa"/>
                </w:tcPr>
                <w:p w:rsidR="00DD21D1" w:rsidRPr="000164D3" w:rsidRDefault="00DD21D1" w:rsidP="00DD21D1">
                  <w:pPr>
                    <w:spacing w:after="1"/>
                    <w:ind w:right="113"/>
                    <w:rPr>
                      <w:sz w:val="16"/>
                      <w:szCs w:val="16"/>
                    </w:rPr>
                  </w:pPr>
                  <w:r w:rsidRPr="000164D3">
                    <w:rPr>
                      <w:sz w:val="16"/>
                      <w:szCs w:val="16"/>
                    </w:rPr>
                    <w:t>7</w:t>
                  </w:r>
                </w:p>
              </w:tc>
              <w:tc>
                <w:tcPr>
                  <w:tcW w:w="422" w:type="dxa"/>
                </w:tcPr>
                <w:p w:rsidR="00DD21D1" w:rsidRPr="000164D3" w:rsidRDefault="00DD21D1" w:rsidP="00DD21D1">
                  <w:pPr>
                    <w:spacing w:after="1"/>
                    <w:ind w:right="113"/>
                    <w:rPr>
                      <w:sz w:val="16"/>
                      <w:szCs w:val="16"/>
                    </w:rPr>
                  </w:pPr>
                  <w:r w:rsidRPr="000164D3">
                    <w:rPr>
                      <w:sz w:val="16"/>
                      <w:szCs w:val="16"/>
                    </w:rPr>
                    <w:t>8</w:t>
                  </w:r>
                </w:p>
              </w:tc>
              <w:tc>
                <w:tcPr>
                  <w:tcW w:w="582" w:type="dxa"/>
                </w:tcPr>
                <w:p w:rsidR="00DD21D1" w:rsidRPr="000164D3" w:rsidRDefault="00DD21D1" w:rsidP="00DD21D1">
                  <w:pPr>
                    <w:spacing w:after="1"/>
                    <w:ind w:right="113"/>
                    <w:rPr>
                      <w:sz w:val="16"/>
                      <w:szCs w:val="16"/>
                    </w:rPr>
                  </w:pPr>
                  <w:r w:rsidRPr="000164D3">
                    <w:rPr>
                      <w:sz w:val="16"/>
                      <w:szCs w:val="16"/>
                    </w:rPr>
                    <w:t>9</w:t>
                  </w:r>
                </w:p>
              </w:tc>
              <w:tc>
                <w:tcPr>
                  <w:tcW w:w="465" w:type="dxa"/>
                </w:tcPr>
                <w:p w:rsidR="00DD21D1" w:rsidRPr="000164D3" w:rsidRDefault="00DD21D1" w:rsidP="00DD21D1">
                  <w:pPr>
                    <w:spacing w:after="1"/>
                    <w:ind w:right="113"/>
                    <w:rPr>
                      <w:sz w:val="16"/>
                      <w:szCs w:val="16"/>
                    </w:rPr>
                  </w:pPr>
                  <w:r w:rsidRPr="000164D3">
                    <w:rPr>
                      <w:sz w:val="16"/>
                      <w:szCs w:val="16"/>
                    </w:rPr>
                    <w:t>10</w:t>
                  </w:r>
                </w:p>
              </w:tc>
              <w:tc>
                <w:tcPr>
                  <w:tcW w:w="426" w:type="dxa"/>
                </w:tcPr>
                <w:p w:rsidR="00DD21D1" w:rsidRPr="000164D3" w:rsidRDefault="00DD21D1" w:rsidP="00DD21D1">
                  <w:pPr>
                    <w:spacing w:after="1"/>
                    <w:ind w:right="113"/>
                    <w:rPr>
                      <w:sz w:val="16"/>
                      <w:szCs w:val="16"/>
                    </w:rPr>
                  </w:pPr>
                  <w:r w:rsidRPr="000164D3">
                    <w:rPr>
                      <w:sz w:val="16"/>
                      <w:szCs w:val="16"/>
                    </w:rPr>
                    <w:t>11</w:t>
                  </w:r>
                </w:p>
              </w:tc>
              <w:tc>
                <w:tcPr>
                  <w:tcW w:w="582" w:type="dxa"/>
                </w:tcPr>
                <w:p w:rsidR="00DD21D1" w:rsidRPr="000164D3" w:rsidRDefault="00DD21D1" w:rsidP="00DD21D1">
                  <w:pPr>
                    <w:spacing w:after="1"/>
                    <w:ind w:right="113"/>
                    <w:rPr>
                      <w:sz w:val="16"/>
                      <w:szCs w:val="16"/>
                    </w:rPr>
                  </w:pPr>
                  <w:r w:rsidRPr="000164D3">
                    <w:rPr>
                      <w:sz w:val="16"/>
                      <w:szCs w:val="16"/>
                    </w:rPr>
                    <w:t>12</w:t>
                  </w:r>
                </w:p>
              </w:tc>
              <w:tc>
                <w:tcPr>
                  <w:tcW w:w="395" w:type="dxa"/>
                </w:tcPr>
                <w:p w:rsidR="00DD21D1" w:rsidRPr="000164D3" w:rsidRDefault="00DD21D1" w:rsidP="00DD21D1">
                  <w:pPr>
                    <w:spacing w:after="1"/>
                    <w:ind w:right="113"/>
                    <w:rPr>
                      <w:sz w:val="16"/>
                      <w:szCs w:val="16"/>
                    </w:rPr>
                  </w:pPr>
                  <w:r w:rsidRPr="000164D3">
                    <w:rPr>
                      <w:sz w:val="16"/>
                      <w:szCs w:val="16"/>
                    </w:rPr>
                    <w:t>13</w:t>
                  </w:r>
                </w:p>
              </w:tc>
              <w:tc>
                <w:tcPr>
                  <w:tcW w:w="425" w:type="dxa"/>
                </w:tcPr>
                <w:p w:rsidR="00DD21D1" w:rsidRPr="000164D3" w:rsidRDefault="00DD21D1" w:rsidP="00DD21D1">
                  <w:pPr>
                    <w:spacing w:after="1"/>
                    <w:ind w:right="113"/>
                    <w:rPr>
                      <w:sz w:val="16"/>
                      <w:szCs w:val="16"/>
                    </w:rPr>
                  </w:pPr>
                  <w:r w:rsidRPr="000164D3">
                    <w:rPr>
                      <w:sz w:val="16"/>
                      <w:szCs w:val="16"/>
                    </w:rPr>
                    <w:t>14</w:t>
                  </w:r>
                </w:p>
              </w:tc>
              <w:tc>
                <w:tcPr>
                  <w:tcW w:w="426" w:type="dxa"/>
                </w:tcPr>
                <w:p w:rsidR="00DD21D1" w:rsidRPr="000164D3" w:rsidRDefault="00DD21D1" w:rsidP="00DD21D1">
                  <w:pPr>
                    <w:spacing w:after="1"/>
                    <w:ind w:right="113"/>
                    <w:rPr>
                      <w:sz w:val="16"/>
                      <w:szCs w:val="16"/>
                    </w:rPr>
                  </w:pPr>
                  <w:r w:rsidRPr="000164D3">
                    <w:rPr>
                      <w:sz w:val="16"/>
                      <w:szCs w:val="16"/>
                    </w:rPr>
                    <w:t>15</w:t>
                  </w:r>
                </w:p>
              </w:tc>
              <w:tc>
                <w:tcPr>
                  <w:tcW w:w="582" w:type="dxa"/>
                </w:tcPr>
                <w:p w:rsidR="00DD21D1" w:rsidRPr="000164D3" w:rsidRDefault="00DD21D1" w:rsidP="00DD21D1">
                  <w:pPr>
                    <w:spacing w:after="1"/>
                    <w:ind w:right="113"/>
                    <w:rPr>
                      <w:sz w:val="16"/>
                      <w:szCs w:val="16"/>
                    </w:rPr>
                  </w:pPr>
                  <w:r w:rsidRPr="000164D3">
                    <w:rPr>
                      <w:sz w:val="16"/>
                      <w:szCs w:val="16"/>
                    </w:rPr>
                    <w:t>16</w:t>
                  </w:r>
                </w:p>
              </w:tc>
              <w:tc>
                <w:tcPr>
                  <w:tcW w:w="268" w:type="dxa"/>
                </w:tcPr>
                <w:p w:rsidR="00DD21D1" w:rsidRPr="000164D3" w:rsidRDefault="00DD21D1" w:rsidP="00DD21D1">
                  <w:pPr>
                    <w:spacing w:after="1"/>
                    <w:ind w:right="113"/>
                    <w:rPr>
                      <w:sz w:val="16"/>
                      <w:szCs w:val="16"/>
                    </w:rPr>
                  </w:pPr>
                  <w:r w:rsidRPr="000164D3">
                    <w:rPr>
                      <w:sz w:val="16"/>
                      <w:szCs w:val="16"/>
                    </w:rPr>
                    <w:t>17</w:t>
                  </w:r>
                </w:p>
              </w:tc>
              <w:tc>
                <w:tcPr>
                  <w:tcW w:w="425" w:type="dxa"/>
                </w:tcPr>
                <w:p w:rsidR="00DD21D1" w:rsidRPr="000164D3" w:rsidRDefault="00DD21D1" w:rsidP="00DD21D1">
                  <w:pPr>
                    <w:spacing w:after="1"/>
                    <w:ind w:right="113"/>
                    <w:rPr>
                      <w:sz w:val="18"/>
                      <w:szCs w:val="18"/>
                    </w:rPr>
                  </w:pPr>
                  <w:r w:rsidRPr="000164D3">
                    <w:rPr>
                      <w:sz w:val="18"/>
                      <w:szCs w:val="18"/>
                    </w:rPr>
                    <w:t>18</w:t>
                  </w:r>
                </w:p>
              </w:tc>
              <w:tc>
                <w:tcPr>
                  <w:tcW w:w="284" w:type="dxa"/>
                </w:tcPr>
                <w:p w:rsidR="00DD21D1" w:rsidRPr="000164D3" w:rsidRDefault="00DD21D1" w:rsidP="00DD21D1">
                  <w:pPr>
                    <w:spacing w:after="1"/>
                    <w:ind w:right="113"/>
                    <w:rPr>
                      <w:sz w:val="18"/>
                      <w:szCs w:val="18"/>
                    </w:rPr>
                  </w:pPr>
                  <w:r w:rsidRPr="000164D3">
                    <w:rPr>
                      <w:sz w:val="18"/>
                      <w:szCs w:val="18"/>
                    </w:rPr>
                    <w:t>19</w:t>
                  </w:r>
                </w:p>
              </w:tc>
              <w:tc>
                <w:tcPr>
                  <w:tcW w:w="425" w:type="dxa"/>
                </w:tcPr>
                <w:p w:rsidR="00DD21D1" w:rsidRPr="000164D3" w:rsidRDefault="00DD21D1" w:rsidP="00DD21D1">
                  <w:pPr>
                    <w:spacing w:after="1"/>
                    <w:ind w:right="113"/>
                    <w:rPr>
                      <w:sz w:val="18"/>
                      <w:szCs w:val="18"/>
                    </w:rPr>
                  </w:pPr>
                  <w:r w:rsidRPr="000164D3">
                    <w:rPr>
                      <w:sz w:val="18"/>
                      <w:szCs w:val="18"/>
                    </w:rPr>
                    <w:t>20</w:t>
                  </w:r>
                </w:p>
              </w:tc>
              <w:tc>
                <w:tcPr>
                  <w:tcW w:w="425" w:type="dxa"/>
                </w:tcPr>
                <w:p w:rsidR="00DD21D1" w:rsidRPr="000164D3" w:rsidRDefault="00DD21D1" w:rsidP="00DD21D1">
                  <w:pPr>
                    <w:spacing w:after="1"/>
                    <w:ind w:right="113"/>
                    <w:rPr>
                      <w:sz w:val="18"/>
                      <w:szCs w:val="18"/>
                    </w:rPr>
                  </w:pPr>
                  <w:r w:rsidRPr="000164D3">
                    <w:rPr>
                      <w:sz w:val="18"/>
                      <w:szCs w:val="18"/>
                    </w:rPr>
                    <w:t>21</w:t>
                  </w:r>
                </w:p>
              </w:tc>
              <w:tc>
                <w:tcPr>
                  <w:tcW w:w="426" w:type="dxa"/>
                </w:tcPr>
                <w:p w:rsidR="00DD21D1" w:rsidRPr="000164D3" w:rsidRDefault="00DD21D1" w:rsidP="00DD21D1">
                  <w:pPr>
                    <w:spacing w:after="1"/>
                    <w:ind w:right="113"/>
                    <w:rPr>
                      <w:sz w:val="18"/>
                      <w:szCs w:val="18"/>
                    </w:rPr>
                  </w:pPr>
                  <w:r w:rsidRPr="000164D3">
                    <w:rPr>
                      <w:sz w:val="18"/>
                      <w:szCs w:val="18"/>
                    </w:rPr>
                    <w:t>22</w:t>
                  </w:r>
                </w:p>
              </w:tc>
              <w:tc>
                <w:tcPr>
                  <w:tcW w:w="298" w:type="dxa"/>
                </w:tcPr>
                <w:p w:rsidR="00DD21D1" w:rsidRPr="000164D3" w:rsidRDefault="00DD21D1" w:rsidP="00DD21D1">
                  <w:pPr>
                    <w:spacing w:after="1"/>
                    <w:ind w:right="113"/>
                    <w:rPr>
                      <w:sz w:val="18"/>
                      <w:szCs w:val="18"/>
                    </w:rPr>
                  </w:pPr>
                  <w:r w:rsidRPr="000164D3">
                    <w:rPr>
                      <w:sz w:val="18"/>
                      <w:szCs w:val="18"/>
                    </w:rPr>
                    <w:t>23</w:t>
                  </w:r>
                </w:p>
              </w:tc>
            </w:tr>
            <w:tr w:rsidR="000164D3" w:rsidRPr="000164D3" w:rsidTr="00A1010F">
              <w:trPr>
                <w:trHeight w:val="192"/>
              </w:trPr>
              <w:tc>
                <w:tcPr>
                  <w:tcW w:w="693" w:type="dxa"/>
                </w:tcPr>
                <w:p w:rsidR="00DD21D1" w:rsidRPr="000164D3" w:rsidRDefault="00DD21D1" w:rsidP="00DD21D1">
                  <w:pPr>
                    <w:spacing w:after="1"/>
                    <w:ind w:right="113"/>
                    <w:rPr>
                      <w:sz w:val="22"/>
                      <w:szCs w:val="22"/>
                    </w:rPr>
                  </w:pPr>
                </w:p>
              </w:tc>
              <w:tc>
                <w:tcPr>
                  <w:tcW w:w="578" w:type="dxa"/>
                </w:tcPr>
                <w:p w:rsidR="00DD21D1" w:rsidRPr="000164D3" w:rsidRDefault="00DD21D1" w:rsidP="00DD21D1">
                  <w:pPr>
                    <w:spacing w:after="1"/>
                    <w:ind w:right="113"/>
                    <w:rPr>
                      <w:sz w:val="22"/>
                      <w:szCs w:val="22"/>
                    </w:rPr>
                  </w:pPr>
                </w:p>
              </w:tc>
              <w:tc>
                <w:tcPr>
                  <w:tcW w:w="515" w:type="dxa"/>
                </w:tcPr>
                <w:p w:rsidR="00DD21D1" w:rsidRPr="000164D3" w:rsidRDefault="00DD21D1" w:rsidP="00DD21D1">
                  <w:pPr>
                    <w:spacing w:after="1"/>
                    <w:ind w:right="113"/>
                    <w:rPr>
                      <w:sz w:val="22"/>
                      <w:szCs w:val="22"/>
                    </w:rPr>
                  </w:pPr>
                </w:p>
              </w:tc>
              <w:tc>
                <w:tcPr>
                  <w:tcW w:w="567" w:type="dxa"/>
                </w:tcPr>
                <w:p w:rsidR="00DD21D1" w:rsidRPr="000164D3" w:rsidRDefault="00DD21D1" w:rsidP="00DD21D1">
                  <w:pPr>
                    <w:spacing w:after="1"/>
                    <w:ind w:right="113"/>
                    <w:rPr>
                      <w:sz w:val="22"/>
                      <w:szCs w:val="22"/>
                    </w:rPr>
                  </w:pPr>
                </w:p>
              </w:tc>
              <w:tc>
                <w:tcPr>
                  <w:tcW w:w="709" w:type="dxa"/>
                </w:tcPr>
                <w:p w:rsidR="00DD21D1" w:rsidRPr="000164D3" w:rsidRDefault="00DD21D1" w:rsidP="00DD21D1">
                  <w:pPr>
                    <w:spacing w:after="1"/>
                    <w:ind w:right="113"/>
                    <w:rPr>
                      <w:sz w:val="22"/>
                      <w:szCs w:val="22"/>
                    </w:rPr>
                  </w:pPr>
                </w:p>
              </w:tc>
              <w:tc>
                <w:tcPr>
                  <w:tcW w:w="567" w:type="dxa"/>
                </w:tcPr>
                <w:p w:rsidR="00DD21D1" w:rsidRPr="000164D3" w:rsidRDefault="00DD21D1" w:rsidP="00DD21D1">
                  <w:pPr>
                    <w:spacing w:after="1"/>
                    <w:ind w:right="113"/>
                    <w:rPr>
                      <w:sz w:val="22"/>
                      <w:szCs w:val="22"/>
                    </w:rPr>
                  </w:pPr>
                </w:p>
              </w:tc>
              <w:tc>
                <w:tcPr>
                  <w:tcW w:w="567" w:type="dxa"/>
                </w:tcPr>
                <w:p w:rsidR="00DD21D1" w:rsidRPr="000164D3" w:rsidRDefault="00DD21D1" w:rsidP="00DD21D1">
                  <w:pPr>
                    <w:spacing w:after="1"/>
                    <w:ind w:right="113"/>
                    <w:rPr>
                      <w:sz w:val="22"/>
                      <w:szCs w:val="22"/>
                    </w:rPr>
                  </w:pPr>
                </w:p>
              </w:tc>
              <w:tc>
                <w:tcPr>
                  <w:tcW w:w="422" w:type="dxa"/>
                </w:tcPr>
                <w:p w:rsidR="00DD21D1" w:rsidRPr="000164D3" w:rsidRDefault="00DD21D1" w:rsidP="00DD21D1">
                  <w:pPr>
                    <w:spacing w:after="1"/>
                    <w:ind w:right="113"/>
                    <w:rPr>
                      <w:sz w:val="22"/>
                      <w:szCs w:val="22"/>
                    </w:rPr>
                  </w:pPr>
                </w:p>
              </w:tc>
              <w:tc>
                <w:tcPr>
                  <w:tcW w:w="582" w:type="dxa"/>
                </w:tcPr>
                <w:p w:rsidR="00DD21D1" w:rsidRPr="000164D3" w:rsidRDefault="00DD21D1" w:rsidP="00DD21D1">
                  <w:pPr>
                    <w:spacing w:after="1"/>
                    <w:ind w:right="113"/>
                    <w:rPr>
                      <w:sz w:val="22"/>
                      <w:szCs w:val="22"/>
                    </w:rPr>
                  </w:pPr>
                </w:p>
              </w:tc>
              <w:tc>
                <w:tcPr>
                  <w:tcW w:w="465" w:type="dxa"/>
                </w:tcPr>
                <w:p w:rsidR="00DD21D1" w:rsidRPr="000164D3" w:rsidRDefault="00DD21D1" w:rsidP="00DD21D1">
                  <w:pPr>
                    <w:spacing w:after="1"/>
                    <w:ind w:right="113"/>
                    <w:rPr>
                      <w:sz w:val="22"/>
                      <w:szCs w:val="22"/>
                    </w:rPr>
                  </w:pPr>
                </w:p>
              </w:tc>
              <w:tc>
                <w:tcPr>
                  <w:tcW w:w="426" w:type="dxa"/>
                </w:tcPr>
                <w:p w:rsidR="00DD21D1" w:rsidRPr="000164D3" w:rsidRDefault="00DD21D1" w:rsidP="00DD21D1">
                  <w:pPr>
                    <w:spacing w:after="1"/>
                    <w:ind w:right="113"/>
                    <w:rPr>
                      <w:sz w:val="22"/>
                      <w:szCs w:val="22"/>
                    </w:rPr>
                  </w:pPr>
                </w:p>
              </w:tc>
              <w:tc>
                <w:tcPr>
                  <w:tcW w:w="582" w:type="dxa"/>
                </w:tcPr>
                <w:p w:rsidR="00DD21D1" w:rsidRPr="000164D3" w:rsidRDefault="00DD21D1" w:rsidP="00DD21D1">
                  <w:pPr>
                    <w:spacing w:after="1"/>
                    <w:ind w:right="113"/>
                    <w:rPr>
                      <w:sz w:val="22"/>
                      <w:szCs w:val="22"/>
                    </w:rPr>
                  </w:pPr>
                </w:p>
              </w:tc>
              <w:tc>
                <w:tcPr>
                  <w:tcW w:w="395"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426" w:type="dxa"/>
                </w:tcPr>
                <w:p w:rsidR="00DD21D1" w:rsidRPr="000164D3" w:rsidRDefault="00DD21D1" w:rsidP="00DD21D1">
                  <w:pPr>
                    <w:spacing w:after="1"/>
                    <w:ind w:right="113"/>
                    <w:rPr>
                      <w:sz w:val="22"/>
                      <w:szCs w:val="22"/>
                    </w:rPr>
                  </w:pPr>
                </w:p>
              </w:tc>
              <w:tc>
                <w:tcPr>
                  <w:tcW w:w="582" w:type="dxa"/>
                </w:tcPr>
                <w:p w:rsidR="00DD21D1" w:rsidRPr="000164D3" w:rsidRDefault="00DD21D1" w:rsidP="00DD21D1">
                  <w:pPr>
                    <w:spacing w:after="1"/>
                    <w:ind w:right="113"/>
                    <w:rPr>
                      <w:sz w:val="22"/>
                      <w:szCs w:val="22"/>
                    </w:rPr>
                  </w:pPr>
                </w:p>
              </w:tc>
              <w:tc>
                <w:tcPr>
                  <w:tcW w:w="268"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284"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426" w:type="dxa"/>
                </w:tcPr>
                <w:p w:rsidR="00DD21D1" w:rsidRPr="000164D3" w:rsidRDefault="00DD21D1" w:rsidP="00DD21D1">
                  <w:pPr>
                    <w:spacing w:after="1"/>
                    <w:ind w:right="113"/>
                    <w:rPr>
                      <w:sz w:val="22"/>
                      <w:szCs w:val="22"/>
                    </w:rPr>
                  </w:pPr>
                </w:p>
              </w:tc>
              <w:tc>
                <w:tcPr>
                  <w:tcW w:w="298" w:type="dxa"/>
                </w:tcPr>
                <w:p w:rsidR="00DD21D1" w:rsidRPr="000164D3" w:rsidRDefault="00DD21D1" w:rsidP="00DD21D1">
                  <w:pPr>
                    <w:spacing w:after="1"/>
                    <w:ind w:right="113"/>
                    <w:rPr>
                      <w:sz w:val="22"/>
                      <w:szCs w:val="22"/>
                    </w:rPr>
                  </w:pPr>
                </w:p>
              </w:tc>
            </w:tr>
            <w:tr w:rsidR="000164D3" w:rsidRPr="000164D3" w:rsidTr="00A1010F">
              <w:trPr>
                <w:trHeight w:val="181"/>
              </w:trPr>
              <w:tc>
                <w:tcPr>
                  <w:tcW w:w="693" w:type="dxa"/>
                </w:tcPr>
                <w:p w:rsidR="00DD21D1" w:rsidRPr="000164D3" w:rsidRDefault="00DD21D1" w:rsidP="00DD21D1">
                  <w:pPr>
                    <w:spacing w:after="1"/>
                    <w:ind w:right="113"/>
                    <w:rPr>
                      <w:sz w:val="22"/>
                      <w:szCs w:val="22"/>
                    </w:rPr>
                  </w:pPr>
                </w:p>
              </w:tc>
              <w:tc>
                <w:tcPr>
                  <w:tcW w:w="578" w:type="dxa"/>
                </w:tcPr>
                <w:p w:rsidR="00DD21D1" w:rsidRPr="000164D3" w:rsidRDefault="00DD21D1" w:rsidP="00DD21D1">
                  <w:pPr>
                    <w:spacing w:after="1"/>
                    <w:ind w:right="113"/>
                    <w:rPr>
                      <w:sz w:val="22"/>
                      <w:szCs w:val="22"/>
                    </w:rPr>
                  </w:pPr>
                </w:p>
              </w:tc>
              <w:tc>
                <w:tcPr>
                  <w:tcW w:w="515" w:type="dxa"/>
                </w:tcPr>
                <w:p w:rsidR="00DD21D1" w:rsidRPr="000164D3" w:rsidRDefault="00DD21D1" w:rsidP="00DD21D1">
                  <w:pPr>
                    <w:spacing w:after="1"/>
                    <w:ind w:right="113"/>
                    <w:rPr>
                      <w:sz w:val="22"/>
                      <w:szCs w:val="22"/>
                    </w:rPr>
                  </w:pPr>
                </w:p>
              </w:tc>
              <w:tc>
                <w:tcPr>
                  <w:tcW w:w="567" w:type="dxa"/>
                </w:tcPr>
                <w:p w:rsidR="00DD21D1" w:rsidRPr="000164D3" w:rsidRDefault="00DD21D1" w:rsidP="00DD21D1">
                  <w:pPr>
                    <w:spacing w:after="1"/>
                    <w:ind w:right="113"/>
                    <w:rPr>
                      <w:sz w:val="22"/>
                      <w:szCs w:val="22"/>
                    </w:rPr>
                  </w:pPr>
                </w:p>
              </w:tc>
              <w:tc>
                <w:tcPr>
                  <w:tcW w:w="709" w:type="dxa"/>
                </w:tcPr>
                <w:p w:rsidR="00DD21D1" w:rsidRPr="000164D3" w:rsidRDefault="00DD21D1" w:rsidP="00DD21D1">
                  <w:pPr>
                    <w:spacing w:after="1"/>
                    <w:ind w:right="113"/>
                    <w:rPr>
                      <w:sz w:val="22"/>
                      <w:szCs w:val="22"/>
                    </w:rPr>
                  </w:pPr>
                </w:p>
              </w:tc>
              <w:tc>
                <w:tcPr>
                  <w:tcW w:w="567" w:type="dxa"/>
                </w:tcPr>
                <w:p w:rsidR="00DD21D1" w:rsidRPr="000164D3" w:rsidRDefault="00DD21D1" w:rsidP="00DD21D1">
                  <w:pPr>
                    <w:spacing w:after="1"/>
                    <w:ind w:right="113"/>
                    <w:rPr>
                      <w:sz w:val="22"/>
                      <w:szCs w:val="22"/>
                    </w:rPr>
                  </w:pPr>
                </w:p>
              </w:tc>
              <w:tc>
                <w:tcPr>
                  <w:tcW w:w="567" w:type="dxa"/>
                </w:tcPr>
                <w:p w:rsidR="00DD21D1" w:rsidRPr="000164D3" w:rsidRDefault="00DD21D1" w:rsidP="00DD21D1">
                  <w:pPr>
                    <w:spacing w:after="1"/>
                    <w:ind w:right="113"/>
                    <w:rPr>
                      <w:sz w:val="22"/>
                      <w:szCs w:val="22"/>
                    </w:rPr>
                  </w:pPr>
                </w:p>
              </w:tc>
              <w:tc>
                <w:tcPr>
                  <w:tcW w:w="422" w:type="dxa"/>
                </w:tcPr>
                <w:p w:rsidR="00DD21D1" w:rsidRPr="000164D3" w:rsidRDefault="00DD21D1" w:rsidP="00DD21D1">
                  <w:pPr>
                    <w:spacing w:after="1"/>
                    <w:ind w:right="113"/>
                    <w:rPr>
                      <w:sz w:val="22"/>
                      <w:szCs w:val="22"/>
                    </w:rPr>
                  </w:pPr>
                </w:p>
              </w:tc>
              <w:tc>
                <w:tcPr>
                  <w:tcW w:w="582" w:type="dxa"/>
                </w:tcPr>
                <w:p w:rsidR="00DD21D1" w:rsidRPr="000164D3" w:rsidRDefault="00DD21D1" w:rsidP="00DD21D1">
                  <w:pPr>
                    <w:spacing w:after="1"/>
                    <w:ind w:right="113"/>
                    <w:rPr>
                      <w:sz w:val="22"/>
                      <w:szCs w:val="22"/>
                    </w:rPr>
                  </w:pPr>
                </w:p>
              </w:tc>
              <w:tc>
                <w:tcPr>
                  <w:tcW w:w="465" w:type="dxa"/>
                </w:tcPr>
                <w:p w:rsidR="00DD21D1" w:rsidRPr="000164D3" w:rsidRDefault="00DD21D1" w:rsidP="00DD21D1">
                  <w:pPr>
                    <w:spacing w:after="1"/>
                    <w:ind w:right="113"/>
                    <w:rPr>
                      <w:sz w:val="22"/>
                      <w:szCs w:val="22"/>
                    </w:rPr>
                  </w:pPr>
                </w:p>
              </w:tc>
              <w:tc>
                <w:tcPr>
                  <w:tcW w:w="426" w:type="dxa"/>
                </w:tcPr>
                <w:p w:rsidR="00DD21D1" w:rsidRPr="000164D3" w:rsidRDefault="00DD21D1" w:rsidP="00DD21D1">
                  <w:pPr>
                    <w:spacing w:after="1"/>
                    <w:ind w:right="113"/>
                    <w:rPr>
                      <w:sz w:val="22"/>
                      <w:szCs w:val="22"/>
                    </w:rPr>
                  </w:pPr>
                </w:p>
              </w:tc>
              <w:tc>
                <w:tcPr>
                  <w:tcW w:w="582" w:type="dxa"/>
                </w:tcPr>
                <w:p w:rsidR="00DD21D1" w:rsidRPr="000164D3" w:rsidRDefault="00DD21D1" w:rsidP="00DD21D1">
                  <w:pPr>
                    <w:spacing w:after="1"/>
                    <w:ind w:right="113"/>
                    <w:rPr>
                      <w:sz w:val="22"/>
                      <w:szCs w:val="22"/>
                    </w:rPr>
                  </w:pPr>
                </w:p>
              </w:tc>
              <w:tc>
                <w:tcPr>
                  <w:tcW w:w="395"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426" w:type="dxa"/>
                </w:tcPr>
                <w:p w:rsidR="00DD21D1" w:rsidRPr="000164D3" w:rsidRDefault="00DD21D1" w:rsidP="00DD21D1">
                  <w:pPr>
                    <w:spacing w:after="1"/>
                    <w:ind w:right="113"/>
                    <w:rPr>
                      <w:sz w:val="22"/>
                      <w:szCs w:val="22"/>
                    </w:rPr>
                  </w:pPr>
                </w:p>
              </w:tc>
              <w:tc>
                <w:tcPr>
                  <w:tcW w:w="582" w:type="dxa"/>
                </w:tcPr>
                <w:p w:rsidR="00DD21D1" w:rsidRPr="000164D3" w:rsidRDefault="00DD21D1" w:rsidP="00DD21D1">
                  <w:pPr>
                    <w:spacing w:after="1"/>
                    <w:ind w:right="113"/>
                    <w:rPr>
                      <w:sz w:val="22"/>
                      <w:szCs w:val="22"/>
                    </w:rPr>
                  </w:pPr>
                </w:p>
              </w:tc>
              <w:tc>
                <w:tcPr>
                  <w:tcW w:w="268"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284"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425" w:type="dxa"/>
                </w:tcPr>
                <w:p w:rsidR="00DD21D1" w:rsidRPr="000164D3" w:rsidRDefault="00DD21D1" w:rsidP="00DD21D1">
                  <w:pPr>
                    <w:spacing w:after="1"/>
                    <w:ind w:right="113"/>
                    <w:rPr>
                      <w:sz w:val="22"/>
                      <w:szCs w:val="22"/>
                    </w:rPr>
                  </w:pPr>
                </w:p>
              </w:tc>
              <w:tc>
                <w:tcPr>
                  <w:tcW w:w="426" w:type="dxa"/>
                </w:tcPr>
                <w:p w:rsidR="00DD21D1" w:rsidRPr="000164D3" w:rsidRDefault="00DD21D1" w:rsidP="00DD21D1">
                  <w:pPr>
                    <w:spacing w:after="1"/>
                    <w:ind w:right="113"/>
                    <w:rPr>
                      <w:sz w:val="22"/>
                      <w:szCs w:val="22"/>
                    </w:rPr>
                  </w:pPr>
                </w:p>
              </w:tc>
              <w:tc>
                <w:tcPr>
                  <w:tcW w:w="298" w:type="dxa"/>
                </w:tcPr>
                <w:p w:rsidR="00DD21D1" w:rsidRPr="000164D3" w:rsidRDefault="00DD21D1" w:rsidP="00DD21D1">
                  <w:pPr>
                    <w:spacing w:after="1"/>
                    <w:ind w:right="113"/>
                    <w:rPr>
                      <w:sz w:val="22"/>
                      <w:szCs w:val="22"/>
                    </w:rPr>
                  </w:pPr>
                </w:p>
              </w:tc>
            </w:tr>
            <w:tr w:rsidR="000164D3" w:rsidRPr="000164D3" w:rsidTr="00A1010F">
              <w:trPr>
                <w:trHeight w:val="81"/>
              </w:trPr>
              <w:tc>
                <w:tcPr>
                  <w:tcW w:w="3629" w:type="dxa"/>
                  <w:gridSpan w:val="6"/>
                </w:tcPr>
                <w:p w:rsidR="00DD21D1" w:rsidRPr="000164D3" w:rsidRDefault="00DD21D1" w:rsidP="00DD21D1">
                  <w:pPr>
                    <w:spacing w:after="1"/>
                    <w:ind w:right="113"/>
                    <w:rPr>
                      <w:sz w:val="22"/>
                      <w:szCs w:val="22"/>
                      <w:lang w:val="ru-RU"/>
                    </w:rPr>
                  </w:pPr>
                  <w:r w:rsidRPr="000164D3">
                    <w:rPr>
                      <w:sz w:val="22"/>
                      <w:szCs w:val="22"/>
                      <w:lang w:val="ru-RU"/>
                    </w:rPr>
                    <w:t>И Т О Г О     Р А С Х О Д О В</w:t>
                  </w:r>
                </w:p>
              </w:tc>
              <w:tc>
                <w:tcPr>
                  <w:tcW w:w="567" w:type="dxa"/>
                </w:tcPr>
                <w:p w:rsidR="00DD21D1" w:rsidRPr="000164D3" w:rsidRDefault="00DD21D1" w:rsidP="00DD21D1">
                  <w:pPr>
                    <w:spacing w:after="1"/>
                    <w:ind w:right="113"/>
                    <w:rPr>
                      <w:sz w:val="22"/>
                      <w:szCs w:val="22"/>
                      <w:lang w:val="ru-RU"/>
                    </w:rPr>
                  </w:pPr>
                </w:p>
              </w:tc>
              <w:tc>
                <w:tcPr>
                  <w:tcW w:w="422" w:type="dxa"/>
                </w:tcPr>
                <w:p w:rsidR="00DD21D1" w:rsidRPr="000164D3" w:rsidRDefault="00DD21D1" w:rsidP="00DD21D1">
                  <w:pPr>
                    <w:spacing w:after="1"/>
                    <w:ind w:right="113"/>
                    <w:rPr>
                      <w:sz w:val="22"/>
                      <w:szCs w:val="22"/>
                      <w:lang w:val="ru-RU"/>
                    </w:rPr>
                  </w:pPr>
                </w:p>
              </w:tc>
              <w:tc>
                <w:tcPr>
                  <w:tcW w:w="582" w:type="dxa"/>
                </w:tcPr>
                <w:p w:rsidR="00DD21D1" w:rsidRPr="000164D3" w:rsidRDefault="00DD21D1" w:rsidP="00DD21D1">
                  <w:pPr>
                    <w:spacing w:after="1"/>
                    <w:ind w:right="113"/>
                    <w:rPr>
                      <w:sz w:val="22"/>
                      <w:szCs w:val="22"/>
                      <w:lang w:val="ru-RU"/>
                    </w:rPr>
                  </w:pPr>
                </w:p>
              </w:tc>
              <w:tc>
                <w:tcPr>
                  <w:tcW w:w="465" w:type="dxa"/>
                </w:tcPr>
                <w:p w:rsidR="00DD21D1" w:rsidRPr="000164D3" w:rsidRDefault="00DD21D1" w:rsidP="00DD21D1">
                  <w:pPr>
                    <w:spacing w:after="1"/>
                    <w:ind w:right="113"/>
                    <w:rPr>
                      <w:sz w:val="22"/>
                      <w:szCs w:val="22"/>
                      <w:lang w:val="ru-RU"/>
                    </w:rPr>
                  </w:pPr>
                </w:p>
              </w:tc>
              <w:tc>
                <w:tcPr>
                  <w:tcW w:w="426" w:type="dxa"/>
                </w:tcPr>
                <w:p w:rsidR="00DD21D1" w:rsidRPr="000164D3" w:rsidRDefault="00DD21D1" w:rsidP="00DD21D1">
                  <w:pPr>
                    <w:spacing w:after="1"/>
                    <w:ind w:right="113"/>
                    <w:rPr>
                      <w:sz w:val="22"/>
                      <w:szCs w:val="22"/>
                      <w:lang w:val="ru-RU"/>
                    </w:rPr>
                  </w:pPr>
                </w:p>
              </w:tc>
              <w:tc>
                <w:tcPr>
                  <w:tcW w:w="582" w:type="dxa"/>
                </w:tcPr>
                <w:p w:rsidR="00DD21D1" w:rsidRPr="000164D3" w:rsidRDefault="00DD21D1" w:rsidP="00DD21D1">
                  <w:pPr>
                    <w:spacing w:after="1"/>
                    <w:ind w:right="113"/>
                    <w:rPr>
                      <w:sz w:val="22"/>
                      <w:szCs w:val="22"/>
                      <w:lang w:val="ru-RU"/>
                    </w:rPr>
                  </w:pPr>
                </w:p>
              </w:tc>
              <w:tc>
                <w:tcPr>
                  <w:tcW w:w="395" w:type="dxa"/>
                </w:tcPr>
                <w:p w:rsidR="00DD21D1" w:rsidRPr="000164D3" w:rsidRDefault="00DD21D1" w:rsidP="00DD21D1">
                  <w:pPr>
                    <w:spacing w:after="1"/>
                    <w:ind w:right="113"/>
                    <w:rPr>
                      <w:sz w:val="22"/>
                      <w:szCs w:val="22"/>
                      <w:lang w:val="ru-RU"/>
                    </w:rPr>
                  </w:pPr>
                </w:p>
              </w:tc>
              <w:tc>
                <w:tcPr>
                  <w:tcW w:w="425" w:type="dxa"/>
                </w:tcPr>
                <w:p w:rsidR="00DD21D1" w:rsidRPr="000164D3" w:rsidRDefault="00DD21D1" w:rsidP="00DD21D1">
                  <w:pPr>
                    <w:spacing w:after="1"/>
                    <w:ind w:right="113"/>
                    <w:rPr>
                      <w:sz w:val="22"/>
                      <w:szCs w:val="22"/>
                      <w:lang w:val="ru-RU"/>
                    </w:rPr>
                  </w:pPr>
                </w:p>
              </w:tc>
              <w:tc>
                <w:tcPr>
                  <w:tcW w:w="426" w:type="dxa"/>
                </w:tcPr>
                <w:p w:rsidR="00DD21D1" w:rsidRPr="000164D3" w:rsidRDefault="00DD21D1" w:rsidP="00DD21D1">
                  <w:pPr>
                    <w:spacing w:after="1"/>
                    <w:ind w:right="113"/>
                    <w:rPr>
                      <w:sz w:val="22"/>
                      <w:szCs w:val="22"/>
                      <w:lang w:val="ru-RU"/>
                    </w:rPr>
                  </w:pPr>
                </w:p>
              </w:tc>
              <w:tc>
                <w:tcPr>
                  <w:tcW w:w="582" w:type="dxa"/>
                </w:tcPr>
                <w:p w:rsidR="00DD21D1" w:rsidRPr="000164D3" w:rsidRDefault="00DD21D1" w:rsidP="00DD21D1">
                  <w:pPr>
                    <w:spacing w:after="1"/>
                    <w:ind w:right="113"/>
                    <w:rPr>
                      <w:sz w:val="22"/>
                      <w:szCs w:val="22"/>
                      <w:lang w:val="ru-RU"/>
                    </w:rPr>
                  </w:pPr>
                </w:p>
              </w:tc>
              <w:tc>
                <w:tcPr>
                  <w:tcW w:w="268" w:type="dxa"/>
                </w:tcPr>
                <w:p w:rsidR="00DD21D1" w:rsidRPr="000164D3" w:rsidRDefault="00DD21D1" w:rsidP="00DD21D1">
                  <w:pPr>
                    <w:spacing w:after="1"/>
                    <w:ind w:right="113"/>
                    <w:rPr>
                      <w:sz w:val="22"/>
                      <w:szCs w:val="22"/>
                      <w:lang w:val="ru-RU"/>
                    </w:rPr>
                  </w:pPr>
                </w:p>
              </w:tc>
              <w:tc>
                <w:tcPr>
                  <w:tcW w:w="425" w:type="dxa"/>
                </w:tcPr>
                <w:p w:rsidR="00DD21D1" w:rsidRPr="000164D3" w:rsidRDefault="00DD21D1" w:rsidP="00DD21D1">
                  <w:pPr>
                    <w:spacing w:after="1"/>
                    <w:ind w:right="113"/>
                    <w:rPr>
                      <w:sz w:val="22"/>
                      <w:szCs w:val="22"/>
                      <w:lang w:val="ru-RU"/>
                    </w:rPr>
                  </w:pPr>
                </w:p>
              </w:tc>
              <w:tc>
                <w:tcPr>
                  <w:tcW w:w="284" w:type="dxa"/>
                </w:tcPr>
                <w:p w:rsidR="00DD21D1" w:rsidRPr="000164D3" w:rsidRDefault="00DD21D1" w:rsidP="00DD21D1">
                  <w:pPr>
                    <w:spacing w:after="1"/>
                    <w:ind w:right="113"/>
                    <w:rPr>
                      <w:sz w:val="22"/>
                      <w:szCs w:val="22"/>
                      <w:lang w:val="ru-RU"/>
                    </w:rPr>
                  </w:pPr>
                </w:p>
              </w:tc>
              <w:tc>
                <w:tcPr>
                  <w:tcW w:w="425" w:type="dxa"/>
                </w:tcPr>
                <w:p w:rsidR="00DD21D1" w:rsidRPr="000164D3" w:rsidRDefault="00DD21D1" w:rsidP="00DD21D1">
                  <w:pPr>
                    <w:spacing w:after="1"/>
                    <w:ind w:right="113"/>
                    <w:rPr>
                      <w:sz w:val="22"/>
                      <w:szCs w:val="22"/>
                      <w:lang w:val="ru-RU"/>
                    </w:rPr>
                  </w:pPr>
                </w:p>
              </w:tc>
              <w:tc>
                <w:tcPr>
                  <w:tcW w:w="425" w:type="dxa"/>
                </w:tcPr>
                <w:p w:rsidR="00DD21D1" w:rsidRPr="000164D3" w:rsidRDefault="00DD21D1" w:rsidP="00DD21D1">
                  <w:pPr>
                    <w:spacing w:after="1"/>
                    <w:ind w:right="113"/>
                    <w:rPr>
                      <w:sz w:val="22"/>
                      <w:szCs w:val="22"/>
                      <w:lang w:val="ru-RU"/>
                    </w:rPr>
                  </w:pPr>
                </w:p>
              </w:tc>
              <w:tc>
                <w:tcPr>
                  <w:tcW w:w="426" w:type="dxa"/>
                </w:tcPr>
                <w:p w:rsidR="00DD21D1" w:rsidRPr="000164D3" w:rsidRDefault="00DD21D1" w:rsidP="00DD21D1">
                  <w:pPr>
                    <w:spacing w:after="1"/>
                    <w:ind w:right="113"/>
                    <w:rPr>
                      <w:sz w:val="22"/>
                      <w:szCs w:val="22"/>
                      <w:lang w:val="ru-RU"/>
                    </w:rPr>
                  </w:pPr>
                </w:p>
              </w:tc>
              <w:tc>
                <w:tcPr>
                  <w:tcW w:w="298" w:type="dxa"/>
                </w:tcPr>
                <w:p w:rsidR="00DD21D1" w:rsidRPr="000164D3" w:rsidRDefault="00DD21D1" w:rsidP="00DD21D1">
                  <w:pPr>
                    <w:spacing w:after="1"/>
                    <w:ind w:right="113"/>
                    <w:rPr>
                      <w:sz w:val="22"/>
                      <w:szCs w:val="22"/>
                      <w:lang w:val="ru-RU"/>
                    </w:rPr>
                  </w:pPr>
                </w:p>
              </w:tc>
            </w:tr>
          </w:tbl>
          <w:p w:rsidR="00A1010F" w:rsidRPr="000164D3" w:rsidRDefault="00A1010F" w:rsidP="00DD21D1">
            <w:pPr>
              <w:spacing w:after="1"/>
              <w:ind w:right="113"/>
              <w:rPr>
                <w:lang w:val="ru-RU"/>
              </w:rPr>
            </w:pPr>
          </w:p>
          <w:p w:rsidR="00DD21D1" w:rsidRPr="000164D3" w:rsidRDefault="00DD21D1" w:rsidP="00DD21D1">
            <w:pPr>
              <w:spacing w:after="1"/>
              <w:ind w:right="113"/>
              <w:rPr>
                <w:sz w:val="20"/>
                <w:lang w:val="ru-RU"/>
              </w:rPr>
            </w:pPr>
            <w:r w:rsidRPr="000164D3">
              <w:rPr>
                <w:lang w:val="ru-RU"/>
              </w:rPr>
              <w:t>Главный распорядитель средств местного бюджета</w:t>
            </w:r>
            <w:r w:rsidRPr="000164D3">
              <w:rPr>
                <w:lang w:val="ru-RU"/>
              </w:rPr>
              <w:tab/>
              <w:t xml:space="preserve">__________________________         </w:t>
            </w:r>
            <w:r w:rsidR="00A1010F" w:rsidRPr="000164D3">
              <w:rPr>
                <w:lang w:val="ru-RU"/>
              </w:rPr>
              <w:t xml:space="preserve">             </w:t>
            </w:r>
          </w:p>
          <w:p w:rsidR="00DD21D1" w:rsidRPr="000164D3" w:rsidRDefault="00DD21D1" w:rsidP="00DD21D1">
            <w:pPr>
              <w:tabs>
                <w:tab w:val="left" w:pos="4380"/>
              </w:tabs>
              <w:rPr>
                <w:lang w:val="ru-RU"/>
              </w:rPr>
            </w:pPr>
            <w:r w:rsidRPr="000164D3">
              <w:rPr>
                <w:lang w:val="ru-RU"/>
              </w:rPr>
              <w:t xml:space="preserve">                                                            </w:t>
            </w:r>
            <w:r w:rsidR="00A1010F" w:rsidRPr="000164D3">
              <w:rPr>
                <w:lang w:val="ru-RU"/>
              </w:rPr>
              <w:t xml:space="preserve">  </w:t>
            </w:r>
            <w:r w:rsidRPr="000164D3">
              <w:rPr>
                <w:lang w:val="ru-RU"/>
              </w:rPr>
              <w:t xml:space="preserve"> (подпись  руководителя)                                         расшифровка подписи                                                Исполнитель                            </w:t>
            </w:r>
            <w:r w:rsidR="00A1010F" w:rsidRPr="000164D3">
              <w:rPr>
                <w:lang w:val="ru-RU"/>
              </w:rPr>
              <w:t xml:space="preserve">  </w:t>
            </w:r>
            <w:r w:rsidRPr="000164D3">
              <w:rPr>
                <w:lang w:val="ru-RU"/>
              </w:rPr>
              <w:t xml:space="preserve"> ___________                                                                    </w:t>
            </w:r>
            <w:r w:rsidR="00A1010F" w:rsidRPr="000164D3">
              <w:rPr>
                <w:lang w:val="ru-RU"/>
              </w:rPr>
              <w:t xml:space="preserve"> _______________</w:t>
            </w:r>
          </w:p>
          <w:p w:rsidR="00DD21D1" w:rsidRPr="000164D3" w:rsidRDefault="00A1010F" w:rsidP="00DD21D1">
            <w:pPr>
              <w:tabs>
                <w:tab w:val="left" w:pos="4380"/>
              </w:tabs>
              <w:rPr>
                <w:lang w:val="ru-RU"/>
              </w:rPr>
            </w:pPr>
            <w:r w:rsidRPr="000164D3">
              <w:rPr>
                <w:lang w:val="ru-RU"/>
              </w:rPr>
              <w:t xml:space="preserve"> </w:t>
            </w:r>
            <w:r w:rsidR="00DD21D1" w:rsidRPr="000164D3">
              <w:rPr>
                <w:lang w:val="ru-RU"/>
              </w:rPr>
              <w:t xml:space="preserve">  (подпись  исполнителя)                                                        расшифровка подписи</w:t>
            </w:r>
          </w:p>
          <w:p w:rsidR="009E373A" w:rsidRPr="000164D3" w:rsidRDefault="009E373A" w:rsidP="009E373A">
            <w:pPr>
              <w:jc w:val="center"/>
              <w:rPr>
                <w:rFonts w:ascii="Times New Roman" w:hAnsi="Times New Roman"/>
                <w:b/>
                <w:bCs/>
                <w:sz w:val="28"/>
                <w:lang w:val="ru-RU"/>
              </w:rPr>
            </w:pPr>
          </w:p>
          <w:p w:rsidR="00A1010F" w:rsidRPr="000164D3" w:rsidRDefault="00A1010F" w:rsidP="00A1010F">
            <w:pPr>
              <w:ind w:right="821"/>
              <w:jc w:val="right"/>
              <w:rPr>
                <w:rFonts w:ascii="Times New Roman" w:hAnsi="Times New Roman"/>
                <w:lang w:val="ru-RU"/>
              </w:rPr>
            </w:pPr>
            <w:r w:rsidRPr="000164D3">
              <w:rPr>
                <w:rFonts w:ascii="Times New Roman" w:hAnsi="Times New Roman"/>
                <w:lang w:val="ru-RU"/>
              </w:rPr>
              <w:t>Приложение № 5</w:t>
            </w:r>
          </w:p>
          <w:p w:rsidR="00A1010F" w:rsidRPr="000164D3" w:rsidRDefault="00A1010F" w:rsidP="00A1010F">
            <w:pPr>
              <w:spacing w:after="1"/>
              <w:ind w:right="821"/>
              <w:jc w:val="right"/>
              <w:rPr>
                <w:rFonts w:ascii="Times New Roman" w:hAnsi="Times New Roman"/>
                <w:bCs/>
                <w:lang w:val="ru-RU"/>
              </w:rPr>
            </w:pPr>
            <w:r w:rsidRPr="000164D3">
              <w:rPr>
                <w:rFonts w:ascii="Times New Roman" w:hAnsi="Times New Roman"/>
                <w:lang w:val="ru-RU"/>
              </w:rPr>
              <w:t xml:space="preserve">к Порядку </w:t>
            </w:r>
            <w:r w:rsidRPr="000164D3">
              <w:rPr>
                <w:rFonts w:ascii="Times New Roman" w:hAnsi="Times New Roman"/>
                <w:bCs/>
                <w:lang w:val="ru-RU"/>
              </w:rPr>
              <w:t xml:space="preserve">составления и ведения                                                                                                                                                                                                                                                                                                                             кассового плана исполнения местного                                                                                                                                                                                                                                                                                                                                              бюджета </w:t>
            </w:r>
            <w:r w:rsidRPr="000164D3">
              <w:rPr>
                <w:rFonts w:ascii="Times New Roman" w:hAnsi="Times New Roman"/>
                <w:lang w:val="ru-RU"/>
              </w:rPr>
              <w:t>Борисоглебского сельсовета</w:t>
            </w:r>
            <w:r w:rsidRPr="000164D3">
              <w:rPr>
                <w:rFonts w:ascii="Times New Roman" w:hAnsi="Times New Roman"/>
                <w:bCs/>
                <w:lang w:val="ru-RU"/>
              </w:rPr>
              <w:t xml:space="preserve"> Убинского района                                                                                                                                                                                                                                                                                                                                                       Новосибирской области</w:t>
            </w:r>
          </w:p>
          <w:p w:rsidR="00A1010F" w:rsidRPr="000164D3" w:rsidRDefault="00A1010F" w:rsidP="00A1010F">
            <w:pPr>
              <w:spacing w:after="1"/>
              <w:ind w:right="821"/>
              <w:jc w:val="right"/>
              <w:rPr>
                <w:rFonts w:ascii="Times New Roman" w:hAnsi="Times New Roman"/>
                <w:bCs/>
                <w:lang w:val="ru-RU"/>
              </w:rPr>
            </w:pPr>
            <w:r w:rsidRPr="000164D3">
              <w:rPr>
                <w:rFonts w:ascii="Times New Roman" w:hAnsi="Times New Roman"/>
                <w:b/>
                <w:bCs/>
                <w:lang w:val="ru-RU"/>
              </w:rPr>
              <w:t>Форма</w:t>
            </w:r>
          </w:p>
          <w:p w:rsidR="00A1010F" w:rsidRPr="000164D3" w:rsidRDefault="00A1010F" w:rsidP="00A1010F">
            <w:pPr>
              <w:spacing w:after="1"/>
              <w:ind w:right="821"/>
              <w:jc w:val="right"/>
              <w:rPr>
                <w:rFonts w:ascii="Times New Roman" w:hAnsi="Times New Roman"/>
                <w:bCs/>
                <w:lang w:val="ru-RU"/>
              </w:rPr>
            </w:pPr>
            <w:r w:rsidRPr="000164D3">
              <w:rPr>
                <w:rFonts w:ascii="Times New Roman" w:hAnsi="Times New Roman"/>
                <w:b/>
                <w:bCs/>
                <w:lang w:val="ru-RU"/>
              </w:rPr>
              <w:t>Утверждаю:</w:t>
            </w:r>
          </w:p>
          <w:p w:rsidR="00A1010F" w:rsidRPr="000164D3" w:rsidRDefault="00A1010F" w:rsidP="00A1010F">
            <w:pPr>
              <w:spacing w:after="1"/>
              <w:ind w:right="821"/>
              <w:jc w:val="right"/>
              <w:rPr>
                <w:rFonts w:ascii="Times New Roman" w:hAnsi="Times New Roman"/>
                <w:bCs/>
                <w:lang w:val="ru-RU"/>
              </w:rPr>
            </w:pPr>
            <w:r w:rsidRPr="000164D3">
              <w:rPr>
                <w:rFonts w:ascii="Times New Roman" w:hAnsi="Times New Roman"/>
                <w:bCs/>
                <w:lang w:val="ru-RU"/>
              </w:rPr>
              <w:t>_______________________________</w:t>
            </w:r>
          </w:p>
          <w:p w:rsidR="00A1010F" w:rsidRPr="000164D3" w:rsidRDefault="00A1010F" w:rsidP="00A1010F">
            <w:pPr>
              <w:spacing w:after="1"/>
              <w:ind w:right="821"/>
              <w:jc w:val="right"/>
              <w:rPr>
                <w:rFonts w:ascii="Times New Roman" w:hAnsi="Times New Roman"/>
                <w:bCs/>
                <w:lang w:val="ru-RU"/>
              </w:rPr>
            </w:pPr>
            <w:r w:rsidRPr="000164D3">
              <w:rPr>
                <w:rFonts w:ascii="Times New Roman" w:hAnsi="Times New Roman"/>
                <w:lang w:val="ru-RU"/>
              </w:rPr>
              <w:t>(наименование должности)</w:t>
            </w:r>
          </w:p>
          <w:p w:rsidR="00A1010F" w:rsidRPr="000164D3" w:rsidRDefault="00A1010F" w:rsidP="00A1010F">
            <w:pPr>
              <w:spacing w:after="1"/>
              <w:ind w:right="821"/>
              <w:jc w:val="right"/>
              <w:rPr>
                <w:rFonts w:ascii="Times New Roman" w:hAnsi="Times New Roman"/>
                <w:bCs/>
                <w:lang w:val="ru-RU"/>
              </w:rPr>
            </w:pPr>
            <w:r w:rsidRPr="000164D3">
              <w:rPr>
                <w:rFonts w:ascii="Times New Roman" w:hAnsi="Times New Roman"/>
                <w:bCs/>
                <w:lang w:val="ru-RU"/>
              </w:rPr>
              <w:t>________________________________</w:t>
            </w:r>
          </w:p>
          <w:p w:rsidR="00A1010F" w:rsidRPr="000164D3" w:rsidRDefault="00A1010F" w:rsidP="00A1010F">
            <w:pPr>
              <w:spacing w:after="1"/>
              <w:ind w:right="821"/>
              <w:jc w:val="right"/>
              <w:rPr>
                <w:rFonts w:ascii="Times New Roman" w:hAnsi="Times New Roman"/>
                <w:lang w:val="ru-RU"/>
              </w:rPr>
            </w:pPr>
            <w:r w:rsidRPr="000164D3">
              <w:rPr>
                <w:rFonts w:ascii="Times New Roman" w:hAnsi="Times New Roman"/>
                <w:lang w:val="ru-RU"/>
              </w:rPr>
              <w:t xml:space="preserve">(подпись, фамилия, инициалы) </w:t>
            </w:r>
          </w:p>
          <w:p w:rsidR="00A1010F" w:rsidRPr="000164D3" w:rsidRDefault="00A1010F" w:rsidP="00A1010F">
            <w:pPr>
              <w:spacing w:after="1"/>
              <w:ind w:right="821"/>
              <w:jc w:val="right"/>
              <w:rPr>
                <w:rFonts w:ascii="Times New Roman" w:hAnsi="Times New Roman"/>
                <w:lang w:val="ru-RU"/>
              </w:rPr>
            </w:pPr>
          </w:p>
          <w:p w:rsidR="00A1010F" w:rsidRPr="000164D3" w:rsidRDefault="00A1010F" w:rsidP="00A1010F">
            <w:pPr>
              <w:spacing w:after="1"/>
              <w:ind w:right="821"/>
              <w:jc w:val="right"/>
              <w:rPr>
                <w:rFonts w:ascii="Times New Roman" w:hAnsi="Times New Roman"/>
                <w:bCs/>
                <w:lang w:val="ru-RU"/>
              </w:rPr>
            </w:pPr>
            <w:r w:rsidRPr="000164D3">
              <w:rPr>
                <w:rFonts w:ascii="Times New Roman" w:hAnsi="Times New Roman"/>
                <w:lang w:val="ru-RU"/>
              </w:rPr>
              <w:t>«____» __________ 20___ года</w:t>
            </w:r>
          </w:p>
          <w:p w:rsidR="00A1010F" w:rsidRPr="000164D3" w:rsidRDefault="00A1010F" w:rsidP="00A1010F">
            <w:pPr>
              <w:rPr>
                <w:rFonts w:ascii="Times New Roman" w:hAnsi="Times New Roman"/>
                <w:lang w:val="ru-RU"/>
              </w:rPr>
            </w:pPr>
          </w:p>
          <w:p w:rsidR="00A1010F" w:rsidRPr="000164D3" w:rsidRDefault="00A1010F" w:rsidP="00A1010F">
            <w:pPr>
              <w:rPr>
                <w:rFonts w:ascii="Times New Roman" w:hAnsi="Times New Roman"/>
                <w:b/>
                <w:lang w:val="ru-RU"/>
              </w:rPr>
            </w:pPr>
          </w:p>
          <w:p w:rsidR="00A1010F" w:rsidRPr="000164D3" w:rsidRDefault="00A1010F" w:rsidP="00A1010F">
            <w:pPr>
              <w:tabs>
                <w:tab w:val="left" w:pos="4380"/>
              </w:tabs>
              <w:jc w:val="center"/>
              <w:rPr>
                <w:rFonts w:ascii="Times New Roman" w:hAnsi="Times New Roman"/>
                <w:b/>
                <w:lang w:val="ru-RU"/>
              </w:rPr>
            </w:pPr>
            <w:r w:rsidRPr="000164D3">
              <w:rPr>
                <w:rFonts w:ascii="Times New Roman" w:hAnsi="Times New Roman"/>
                <w:b/>
                <w:lang w:val="ru-RU"/>
              </w:rPr>
              <w:t>График финансирования на (месяц) 20____ года</w:t>
            </w:r>
          </w:p>
          <w:p w:rsidR="00A1010F" w:rsidRPr="000164D3" w:rsidRDefault="00A1010F" w:rsidP="00A1010F">
            <w:pPr>
              <w:tabs>
                <w:tab w:val="left" w:pos="4380"/>
              </w:tabs>
              <w:rPr>
                <w:rFonts w:ascii="Times New Roman" w:hAnsi="Times New Roman"/>
                <w:sz w:val="16"/>
                <w:szCs w:val="16"/>
                <w:lang w:val="ru-RU"/>
              </w:rPr>
            </w:pPr>
          </w:p>
          <w:p w:rsidR="00A1010F" w:rsidRPr="000164D3" w:rsidRDefault="00A1010F" w:rsidP="00A1010F">
            <w:pPr>
              <w:tabs>
                <w:tab w:val="left" w:pos="4380"/>
              </w:tabs>
              <w:rPr>
                <w:rFonts w:ascii="Times New Roman" w:hAnsi="Times New Roman"/>
                <w:sz w:val="16"/>
                <w:szCs w:val="16"/>
                <w:lang w:val="ru-RU"/>
              </w:rPr>
            </w:pPr>
          </w:p>
          <w:p w:rsidR="00A1010F" w:rsidRPr="000164D3" w:rsidRDefault="00A1010F" w:rsidP="00A1010F">
            <w:pPr>
              <w:tabs>
                <w:tab w:val="left" w:pos="4380"/>
              </w:tabs>
              <w:rPr>
                <w:rFonts w:ascii="Times New Roman" w:hAnsi="Times New Roman"/>
                <w:sz w:val="16"/>
                <w:szCs w:val="16"/>
                <w:lang w:val="ru-RU"/>
              </w:rPr>
            </w:pPr>
          </w:p>
          <w:tbl>
            <w:tblPr>
              <w:tblW w:w="10359" w:type="dxa"/>
              <w:tblInd w:w="93" w:type="dxa"/>
              <w:tblLayout w:type="fixed"/>
              <w:tblLook w:val="04A0" w:firstRow="1" w:lastRow="0" w:firstColumn="1" w:lastColumn="0" w:noHBand="0" w:noVBand="1"/>
            </w:tblPr>
            <w:tblGrid>
              <w:gridCol w:w="786"/>
              <w:gridCol w:w="1560"/>
              <w:gridCol w:w="1417"/>
              <w:gridCol w:w="1418"/>
              <w:gridCol w:w="992"/>
              <w:gridCol w:w="1134"/>
              <w:gridCol w:w="992"/>
              <w:gridCol w:w="2060"/>
            </w:tblGrid>
            <w:tr w:rsidR="000164D3" w:rsidRPr="000164D3" w:rsidTr="00A1010F">
              <w:trPr>
                <w:trHeight w:val="315"/>
              </w:trPr>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rPr>
                  </w:pPr>
                  <w:r w:rsidRPr="000164D3">
                    <w:rPr>
                      <w:rFonts w:ascii="Times New Roman" w:hAnsi="Times New Roman"/>
                      <w:b/>
                      <w:bCs/>
                      <w:sz w:val="16"/>
                      <w:szCs w:val="16"/>
                    </w:rPr>
                    <w:t>Код группы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rPr>
                  </w:pPr>
                  <w:r w:rsidRPr="000164D3">
                    <w:rPr>
                      <w:rFonts w:ascii="Times New Roman" w:hAnsi="Times New Roman"/>
                      <w:b/>
                      <w:bCs/>
                      <w:sz w:val="16"/>
                      <w:szCs w:val="16"/>
                    </w:rPr>
                    <w:t>Дата предоставления платежных поручений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rPr>
                  </w:pPr>
                  <w:r w:rsidRPr="000164D3">
                    <w:rPr>
                      <w:rFonts w:ascii="Times New Roman" w:hAnsi="Times New Roman"/>
                      <w:b/>
                      <w:bCs/>
                      <w:sz w:val="16"/>
                      <w:szCs w:val="16"/>
                    </w:rPr>
                    <w:t>Наименование расходов</w:t>
                  </w:r>
                </w:p>
              </w:tc>
              <w:tc>
                <w:tcPr>
                  <w:tcW w:w="45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1010F" w:rsidRPr="000164D3" w:rsidRDefault="00A1010F" w:rsidP="00A1010F">
                  <w:pPr>
                    <w:jc w:val="center"/>
                    <w:rPr>
                      <w:rFonts w:ascii="Times New Roman" w:hAnsi="Times New Roman"/>
                      <w:b/>
                      <w:bCs/>
                      <w:sz w:val="16"/>
                      <w:szCs w:val="16"/>
                    </w:rPr>
                  </w:pPr>
                  <w:r w:rsidRPr="000164D3">
                    <w:rPr>
                      <w:rFonts w:ascii="Times New Roman" w:hAnsi="Times New Roman"/>
                      <w:b/>
                      <w:bCs/>
                      <w:sz w:val="16"/>
                      <w:szCs w:val="16"/>
                    </w:rPr>
                    <w:t>Код бюджетной классификации</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lang w:val="ru-RU"/>
                    </w:rPr>
                  </w:pPr>
                  <w:r w:rsidRPr="000164D3">
                    <w:rPr>
                      <w:rFonts w:ascii="Times New Roman" w:hAnsi="Times New Roman"/>
                      <w:b/>
                      <w:bCs/>
                      <w:sz w:val="16"/>
                      <w:szCs w:val="16"/>
                      <w:lang w:val="ru-RU"/>
                    </w:rPr>
                    <w:t>Код классификации операций сектора государственного управления</w:t>
                  </w:r>
                </w:p>
              </w:tc>
            </w:tr>
            <w:tr w:rsidR="000164D3" w:rsidRPr="000164D3" w:rsidTr="00A1010F">
              <w:trPr>
                <w:trHeight w:val="1575"/>
              </w:trPr>
              <w:tc>
                <w:tcPr>
                  <w:tcW w:w="786" w:type="dxa"/>
                  <w:vMerge/>
                  <w:tcBorders>
                    <w:top w:val="single" w:sz="4" w:space="0" w:color="auto"/>
                    <w:left w:val="single" w:sz="4" w:space="0" w:color="auto"/>
                    <w:bottom w:val="single" w:sz="4" w:space="0" w:color="000000"/>
                    <w:right w:val="single" w:sz="4" w:space="0" w:color="auto"/>
                  </w:tcBorders>
                  <w:vAlign w:val="center"/>
                  <w:hideMark/>
                </w:tcPr>
                <w:p w:rsidR="00A1010F" w:rsidRPr="000164D3" w:rsidRDefault="00A1010F" w:rsidP="00A1010F">
                  <w:pPr>
                    <w:rPr>
                      <w:rFonts w:ascii="Times New Roman" w:hAnsi="Times New Roman"/>
                      <w:b/>
                      <w:bCs/>
                      <w:sz w:val="16"/>
                      <w:szCs w:val="16"/>
                      <w:lang w:val="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1010F" w:rsidRPr="000164D3" w:rsidRDefault="00A1010F" w:rsidP="00A1010F">
                  <w:pPr>
                    <w:rPr>
                      <w:rFonts w:ascii="Times New Roman" w:hAnsi="Times New Roman"/>
                      <w:b/>
                      <w:bCs/>
                      <w:sz w:val="16"/>
                      <w:szCs w:val="16"/>
                      <w:lang w:val="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1010F" w:rsidRPr="000164D3" w:rsidRDefault="00A1010F" w:rsidP="00A1010F">
                  <w:pPr>
                    <w:rPr>
                      <w:rFonts w:ascii="Times New Roman" w:hAnsi="Times New Roman"/>
                      <w:b/>
                      <w:bCs/>
                      <w:sz w:val="16"/>
                      <w:szCs w:val="16"/>
                      <w:lang w:val="ru-RU"/>
                    </w:rPr>
                  </w:pPr>
                </w:p>
              </w:tc>
              <w:tc>
                <w:tcPr>
                  <w:tcW w:w="1418"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lang w:val="ru-RU"/>
                    </w:rPr>
                  </w:pPr>
                  <w:r w:rsidRPr="000164D3">
                    <w:rPr>
                      <w:rFonts w:ascii="Times New Roman" w:hAnsi="Times New Roman"/>
                      <w:b/>
                      <w:bCs/>
                      <w:sz w:val="16"/>
                      <w:szCs w:val="16"/>
                      <w:lang w:val="ru-RU"/>
                    </w:rPr>
                    <w:t>Главного распорядителя бюджетных средств</w:t>
                  </w:r>
                </w:p>
              </w:tc>
              <w:tc>
                <w:tcPr>
                  <w:tcW w:w="992"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lang w:val="ru-RU"/>
                    </w:rPr>
                  </w:pPr>
                  <w:r w:rsidRPr="000164D3">
                    <w:rPr>
                      <w:rFonts w:ascii="Times New Roman" w:hAnsi="Times New Roman"/>
                      <w:b/>
                      <w:bCs/>
                      <w:sz w:val="16"/>
                      <w:szCs w:val="16"/>
                      <w:lang w:val="ru-RU"/>
                    </w:rPr>
                    <w:t>Раздела, Подраздела</w:t>
                  </w:r>
                </w:p>
              </w:tc>
              <w:tc>
                <w:tcPr>
                  <w:tcW w:w="1134"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lang w:val="ru-RU"/>
                    </w:rPr>
                  </w:pPr>
                  <w:r w:rsidRPr="000164D3">
                    <w:rPr>
                      <w:rFonts w:ascii="Times New Roman" w:hAnsi="Times New Roman"/>
                      <w:b/>
                      <w:bCs/>
                      <w:sz w:val="16"/>
                      <w:szCs w:val="16"/>
                      <w:lang w:val="ru-RU"/>
                    </w:rPr>
                    <w:t>Целевой статьи расходов</w:t>
                  </w:r>
                </w:p>
              </w:tc>
              <w:tc>
                <w:tcPr>
                  <w:tcW w:w="992"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rFonts w:ascii="Times New Roman" w:hAnsi="Times New Roman"/>
                      <w:b/>
                      <w:bCs/>
                      <w:sz w:val="16"/>
                      <w:szCs w:val="16"/>
                      <w:lang w:val="ru-RU"/>
                    </w:rPr>
                  </w:pPr>
                  <w:r w:rsidRPr="000164D3">
                    <w:rPr>
                      <w:rFonts w:ascii="Times New Roman" w:hAnsi="Times New Roman"/>
                      <w:b/>
                      <w:bCs/>
                      <w:sz w:val="16"/>
                      <w:szCs w:val="16"/>
                      <w:lang w:val="ru-RU"/>
                    </w:rPr>
                    <w:t>Вида расходов</w:t>
                  </w: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A1010F" w:rsidRPr="000164D3" w:rsidRDefault="00A1010F" w:rsidP="00A1010F">
                  <w:pPr>
                    <w:rPr>
                      <w:rFonts w:ascii="Times New Roman" w:hAnsi="Times New Roman"/>
                      <w:b/>
                      <w:bCs/>
                      <w:sz w:val="16"/>
                      <w:szCs w:val="16"/>
                      <w:lang w:val="ru-RU"/>
                    </w:rPr>
                  </w:pPr>
                </w:p>
              </w:tc>
            </w:tr>
            <w:tr w:rsidR="000164D3" w:rsidRPr="000164D3" w:rsidTr="00A1010F">
              <w:trPr>
                <w:trHeight w:val="30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1</w:t>
                  </w:r>
                </w:p>
              </w:tc>
              <w:tc>
                <w:tcPr>
                  <w:tcW w:w="15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2</w:t>
                  </w:r>
                </w:p>
              </w:tc>
              <w:tc>
                <w:tcPr>
                  <w:tcW w:w="1417" w:type="dxa"/>
                  <w:tcBorders>
                    <w:top w:val="nil"/>
                    <w:left w:val="nil"/>
                    <w:bottom w:val="single" w:sz="4" w:space="0" w:color="auto"/>
                    <w:right w:val="single" w:sz="4" w:space="0" w:color="auto"/>
                  </w:tcBorders>
                  <w:shd w:val="clear" w:color="auto" w:fill="auto"/>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4</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5</w:t>
                  </w:r>
                </w:p>
              </w:tc>
              <w:tc>
                <w:tcPr>
                  <w:tcW w:w="1134" w:type="dxa"/>
                  <w:tcBorders>
                    <w:top w:val="nil"/>
                    <w:left w:val="nil"/>
                    <w:bottom w:val="single" w:sz="4" w:space="0" w:color="auto"/>
                    <w:right w:val="single" w:sz="4" w:space="0" w:color="auto"/>
                  </w:tcBorders>
                  <w:shd w:val="clear" w:color="auto" w:fill="auto"/>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6</w:t>
                  </w:r>
                </w:p>
              </w:tc>
              <w:tc>
                <w:tcPr>
                  <w:tcW w:w="992" w:type="dxa"/>
                  <w:tcBorders>
                    <w:top w:val="nil"/>
                    <w:left w:val="nil"/>
                    <w:bottom w:val="single" w:sz="4" w:space="0" w:color="auto"/>
                    <w:right w:val="single" w:sz="4" w:space="0" w:color="auto"/>
                  </w:tcBorders>
                  <w:shd w:val="clear" w:color="auto" w:fill="auto"/>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7</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rFonts w:ascii="Times New Roman" w:hAnsi="Times New Roman"/>
                      <w:sz w:val="16"/>
                      <w:szCs w:val="16"/>
                      <w:lang w:val="ru-RU"/>
                    </w:rPr>
                  </w:pPr>
                  <w:r w:rsidRPr="000164D3">
                    <w:rPr>
                      <w:rFonts w:ascii="Times New Roman" w:hAnsi="Times New Roman"/>
                      <w:sz w:val="16"/>
                      <w:szCs w:val="16"/>
                      <w:lang w:val="ru-RU"/>
                    </w:rPr>
                    <w:t>8</w:t>
                  </w:r>
                </w:p>
              </w:tc>
            </w:tr>
            <w:tr w:rsidR="000164D3" w:rsidRPr="000164D3" w:rsidTr="00A1010F">
              <w:trPr>
                <w:trHeight w:val="315"/>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r>
            <w:tr w:rsidR="000164D3" w:rsidRPr="000164D3" w:rsidTr="00A1010F">
              <w:trPr>
                <w:trHeight w:val="315"/>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r>
            <w:tr w:rsidR="000164D3" w:rsidRPr="000164D3" w:rsidTr="00A1010F">
              <w:trPr>
                <w:trHeight w:val="24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rFonts w:ascii="Times New Roman" w:hAnsi="Times New Roman"/>
                      <w:sz w:val="16"/>
                      <w:szCs w:val="16"/>
                      <w:lang w:val="ru-RU"/>
                    </w:rPr>
                  </w:pPr>
                  <w:r w:rsidRPr="000164D3">
                    <w:rPr>
                      <w:rFonts w:ascii="Times New Roman" w:hAnsi="Times New Roman"/>
                      <w:sz w:val="16"/>
                      <w:szCs w:val="16"/>
                    </w:rPr>
                    <w:t> </w:t>
                  </w:r>
                </w:p>
              </w:tc>
            </w:tr>
          </w:tbl>
          <w:p w:rsidR="00A1010F" w:rsidRPr="000164D3" w:rsidRDefault="00A1010F" w:rsidP="00A1010F">
            <w:pPr>
              <w:tabs>
                <w:tab w:val="left" w:pos="4380"/>
              </w:tabs>
              <w:rPr>
                <w:rFonts w:ascii="Times New Roman" w:hAnsi="Times New Roman"/>
                <w:sz w:val="16"/>
                <w:szCs w:val="16"/>
                <w:lang w:val="ru-RU"/>
              </w:rPr>
            </w:pPr>
          </w:p>
          <w:p w:rsidR="00A1010F" w:rsidRPr="000164D3" w:rsidRDefault="00A1010F" w:rsidP="00A1010F">
            <w:pPr>
              <w:tabs>
                <w:tab w:val="left" w:pos="4380"/>
              </w:tabs>
              <w:rPr>
                <w:rFonts w:ascii="Times New Roman" w:hAnsi="Times New Roman"/>
                <w:sz w:val="16"/>
                <w:szCs w:val="16"/>
                <w:lang w:val="ru-RU"/>
              </w:rPr>
            </w:pPr>
          </w:p>
          <w:p w:rsidR="00A1010F" w:rsidRPr="000164D3" w:rsidRDefault="00A1010F" w:rsidP="00A1010F">
            <w:pPr>
              <w:tabs>
                <w:tab w:val="left" w:pos="4380"/>
              </w:tabs>
              <w:rPr>
                <w:lang w:val="ru-RU"/>
              </w:rPr>
            </w:pPr>
            <w:r w:rsidRPr="000164D3">
              <w:rPr>
                <w:lang w:val="ru-RU"/>
              </w:rPr>
              <w:t xml:space="preserve">                            </w:t>
            </w:r>
          </w:p>
          <w:p w:rsidR="00A1010F" w:rsidRPr="000164D3" w:rsidRDefault="00A1010F" w:rsidP="00A1010F">
            <w:pPr>
              <w:ind w:right="821"/>
              <w:jc w:val="right"/>
              <w:rPr>
                <w:lang w:val="ru-RU"/>
              </w:rPr>
            </w:pPr>
            <w:r w:rsidRPr="000164D3">
              <w:rPr>
                <w:lang w:val="ru-RU"/>
              </w:rPr>
              <w:t>Приложение № 6</w:t>
            </w:r>
          </w:p>
          <w:p w:rsidR="00A1010F" w:rsidRPr="000164D3" w:rsidRDefault="00A1010F" w:rsidP="00A1010F">
            <w:pPr>
              <w:spacing w:after="1"/>
              <w:ind w:right="821"/>
              <w:jc w:val="right"/>
              <w:rPr>
                <w:bCs/>
                <w:lang w:val="ru-RU"/>
              </w:rPr>
            </w:pPr>
            <w:r w:rsidRPr="000164D3">
              <w:rPr>
                <w:lang w:val="ru-RU"/>
              </w:rPr>
              <w:t xml:space="preserve">к Порядку </w:t>
            </w:r>
            <w:r w:rsidRPr="000164D3">
              <w:rPr>
                <w:bCs/>
                <w:lang w:val="ru-RU"/>
              </w:rPr>
              <w:t xml:space="preserve">составления и ведения                                                                                                                                                                                                                                                                                                                             кассового плана исполнения местного                                                                                                                                                                                                                                                                                                                                              бюджета </w:t>
            </w:r>
            <w:r w:rsidRPr="000164D3">
              <w:rPr>
                <w:sz w:val="22"/>
                <w:szCs w:val="22"/>
                <w:lang w:val="ru-RU"/>
              </w:rPr>
              <w:t>Борисоглебского</w:t>
            </w:r>
            <w:r w:rsidRPr="000164D3">
              <w:rPr>
                <w:lang w:val="ru-RU"/>
              </w:rPr>
              <w:t xml:space="preserve"> сельсовета</w:t>
            </w:r>
            <w:r w:rsidRPr="000164D3">
              <w:rPr>
                <w:bCs/>
                <w:lang w:val="ru-RU"/>
              </w:rPr>
              <w:t xml:space="preserve"> Убинского района                                                                                                                                                                                                                                                                                                                                                       Новосибирской области</w:t>
            </w:r>
          </w:p>
          <w:p w:rsidR="00A1010F" w:rsidRPr="000164D3" w:rsidRDefault="00A1010F" w:rsidP="00A1010F">
            <w:pPr>
              <w:spacing w:after="1"/>
              <w:ind w:right="821"/>
              <w:jc w:val="right"/>
              <w:rPr>
                <w:bCs/>
                <w:lang w:val="ru-RU"/>
              </w:rPr>
            </w:pPr>
            <w:r w:rsidRPr="000164D3">
              <w:rPr>
                <w:b/>
                <w:bCs/>
                <w:lang w:val="ru-RU"/>
              </w:rPr>
              <w:t>Форма</w:t>
            </w:r>
          </w:p>
          <w:p w:rsidR="00A1010F" w:rsidRPr="000164D3" w:rsidRDefault="00A1010F" w:rsidP="00A1010F">
            <w:pPr>
              <w:spacing w:after="1"/>
              <w:ind w:right="821"/>
              <w:jc w:val="right"/>
              <w:rPr>
                <w:bCs/>
                <w:lang w:val="ru-RU"/>
              </w:rPr>
            </w:pPr>
            <w:r w:rsidRPr="000164D3">
              <w:rPr>
                <w:b/>
                <w:bCs/>
                <w:lang w:val="ru-RU"/>
              </w:rPr>
              <w:t>Утверждаю:</w:t>
            </w:r>
          </w:p>
          <w:p w:rsidR="00A1010F" w:rsidRPr="000164D3" w:rsidRDefault="00A1010F" w:rsidP="00A1010F">
            <w:pPr>
              <w:spacing w:after="1"/>
              <w:ind w:right="821"/>
              <w:jc w:val="right"/>
              <w:rPr>
                <w:bCs/>
                <w:lang w:val="ru-RU"/>
              </w:rPr>
            </w:pPr>
            <w:r w:rsidRPr="000164D3">
              <w:rPr>
                <w:bCs/>
                <w:lang w:val="ru-RU"/>
              </w:rPr>
              <w:t>_______________________________</w:t>
            </w:r>
          </w:p>
          <w:p w:rsidR="00A1010F" w:rsidRPr="000164D3" w:rsidRDefault="00A1010F" w:rsidP="00A1010F">
            <w:pPr>
              <w:spacing w:after="1"/>
              <w:ind w:right="821"/>
              <w:jc w:val="right"/>
              <w:rPr>
                <w:bCs/>
                <w:lang w:val="ru-RU"/>
              </w:rPr>
            </w:pPr>
            <w:r w:rsidRPr="000164D3">
              <w:rPr>
                <w:lang w:val="ru-RU"/>
              </w:rPr>
              <w:t>(наименование должности)</w:t>
            </w:r>
          </w:p>
          <w:p w:rsidR="00A1010F" w:rsidRPr="000164D3" w:rsidRDefault="00A1010F" w:rsidP="00A1010F">
            <w:pPr>
              <w:spacing w:after="1"/>
              <w:ind w:right="821"/>
              <w:jc w:val="right"/>
              <w:rPr>
                <w:bCs/>
                <w:lang w:val="ru-RU"/>
              </w:rPr>
            </w:pPr>
            <w:r w:rsidRPr="000164D3">
              <w:rPr>
                <w:bCs/>
                <w:lang w:val="ru-RU"/>
              </w:rPr>
              <w:t>________________________________</w:t>
            </w:r>
          </w:p>
          <w:p w:rsidR="00A1010F" w:rsidRPr="000164D3" w:rsidRDefault="00A1010F" w:rsidP="00A1010F">
            <w:pPr>
              <w:spacing w:after="1"/>
              <w:ind w:right="821"/>
              <w:jc w:val="right"/>
              <w:rPr>
                <w:lang w:val="ru-RU"/>
              </w:rPr>
            </w:pPr>
            <w:r w:rsidRPr="000164D3">
              <w:rPr>
                <w:lang w:val="ru-RU"/>
              </w:rPr>
              <w:t xml:space="preserve">(подпись, фамилия, инициалы) </w:t>
            </w:r>
          </w:p>
          <w:p w:rsidR="00A1010F" w:rsidRPr="000164D3" w:rsidRDefault="00A1010F" w:rsidP="00A1010F">
            <w:pPr>
              <w:spacing w:after="1"/>
              <w:ind w:right="821"/>
              <w:jc w:val="right"/>
              <w:rPr>
                <w:lang w:val="ru-RU"/>
              </w:rPr>
            </w:pPr>
          </w:p>
          <w:p w:rsidR="00A1010F" w:rsidRPr="000164D3" w:rsidRDefault="00A1010F" w:rsidP="00A1010F">
            <w:pPr>
              <w:spacing w:after="1"/>
              <w:ind w:right="821"/>
              <w:jc w:val="right"/>
              <w:rPr>
                <w:bCs/>
                <w:lang w:val="ru-RU"/>
              </w:rPr>
            </w:pPr>
            <w:r w:rsidRPr="000164D3">
              <w:rPr>
                <w:lang w:val="ru-RU"/>
              </w:rPr>
              <w:t>«____» __________ 20___ года</w:t>
            </w:r>
          </w:p>
          <w:p w:rsidR="00A1010F" w:rsidRPr="000164D3" w:rsidRDefault="00A1010F" w:rsidP="00A1010F">
            <w:pPr>
              <w:rPr>
                <w:lang w:val="ru-RU"/>
              </w:rPr>
            </w:pPr>
          </w:p>
          <w:p w:rsidR="00A1010F" w:rsidRPr="000164D3" w:rsidRDefault="00A1010F" w:rsidP="00A1010F">
            <w:pPr>
              <w:rPr>
                <w:b/>
                <w:lang w:val="ru-RU"/>
              </w:rPr>
            </w:pPr>
          </w:p>
          <w:p w:rsidR="00A1010F" w:rsidRPr="000164D3" w:rsidRDefault="00A1010F" w:rsidP="00A1010F">
            <w:pPr>
              <w:tabs>
                <w:tab w:val="left" w:pos="4380"/>
              </w:tabs>
              <w:jc w:val="center"/>
              <w:rPr>
                <w:b/>
                <w:lang w:val="ru-RU"/>
              </w:rPr>
            </w:pPr>
            <w:r w:rsidRPr="000164D3">
              <w:rPr>
                <w:b/>
                <w:lang w:val="ru-RU"/>
              </w:rPr>
              <w:t>Изменения в График финансирования на (месяц) 20____ года</w:t>
            </w:r>
          </w:p>
          <w:p w:rsidR="00A1010F" w:rsidRPr="000164D3" w:rsidRDefault="00A1010F" w:rsidP="00A1010F">
            <w:pPr>
              <w:tabs>
                <w:tab w:val="left" w:pos="4380"/>
              </w:tabs>
              <w:rPr>
                <w:lang w:val="ru-RU"/>
              </w:rPr>
            </w:pPr>
          </w:p>
          <w:p w:rsidR="00A1010F" w:rsidRPr="000164D3" w:rsidRDefault="00A1010F" w:rsidP="00A1010F">
            <w:pPr>
              <w:tabs>
                <w:tab w:val="left" w:pos="4380"/>
              </w:tabs>
              <w:rPr>
                <w:lang w:val="ru-RU"/>
              </w:rPr>
            </w:pPr>
          </w:p>
          <w:tbl>
            <w:tblPr>
              <w:tblW w:w="10643" w:type="dxa"/>
              <w:tblInd w:w="93" w:type="dxa"/>
              <w:tblLayout w:type="fixed"/>
              <w:tblLook w:val="04A0" w:firstRow="1" w:lastRow="0" w:firstColumn="1" w:lastColumn="0" w:noHBand="0" w:noVBand="1"/>
            </w:tblPr>
            <w:tblGrid>
              <w:gridCol w:w="1080"/>
              <w:gridCol w:w="1549"/>
              <w:gridCol w:w="1843"/>
              <w:gridCol w:w="1559"/>
              <w:gridCol w:w="851"/>
              <w:gridCol w:w="992"/>
              <w:gridCol w:w="709"/>
              <w:gridCol w:w="2060"/>
            </w:tblGrid>
            <w:tr w:rsidR="000164D3" w:rsidRPr="000164D3" w:rsidTr="00A1010F">
              <w:trPr>
                <w:trHeight w:val="315"/>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10F" w:rsidRPr="000164D3" w:rsidRDefault="00A1010F" w:rsidP="00A1010F">
                  <w:pPr>
                    <w:jc w:val="center"/>
                    <w:rPr>
                      <w:b/>
                      <w:bCs/>
                    </w:rPr>
                  </w:pPr>
                  <w:r w:rsidRPr="000164D3">
                    <w:rPr>
                      <w:b/>
                      <w:bCs/>
                    </w:rPr>
                    <w:t>Код группы</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10F" w:rsidRPr="000164D3" w:rsidRDefault="00A1010F" w:rsidP="00A1010F">
                  <w:pPr>
                    <w:jc w:val="center"/>
                    <w:rPr>
                      <w:b/>
                      <w:bCs/>
                    </w:rPr>
                  </w:pPr>
                  <w:r w:rsidRPr="000164D3">
                    <w:rPr>
                      <w:b/>
                      <w:bCs/>
                    </w:rPr>
                    <w:t>Дата предоставления платежных поручений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10F" w:rsidRPr="000164D3" w:rsidRDefault="00A1010F" w:rsidP="00A1010F">
                  <w:pPr>
                    <w:jc w:val="center"/>
                    <w:rPr>
                      <w:b/>
                      <w:bCs/>
                    </w:rPr>
                  </w:pPr>
                  <w:r w:rsidRPr="000164D3">
                    <w:rPr>
                      <w:b/>
                      <w:bCs/>
                    </w:rPr>
                    <w:t>Наименование расходов</w:t>
                  </w:r>
                </w:p>
              </w:tc>
              <w:tc>
                <w:tcPr>
                  <w:tcW w:w="4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1010F" w:rsidRPr="000164D3" w:rsidRDefault="00A1010F" w:rsidP="00A1010F">
                  <w:pPr>
                    <w:jc w:val="center"/>
                    <w:rPr>
                      <w:b/>
                      <w:bCs/>
                    </w:rPr>
                  </w:pPr>
                  <w:r w:rsidRPr="000164D3">
                    <w:rPr>
                      <w:b/>
                      <w:bCs/>
                    </w:rPr>
                    <w:t>Код бюджетной классификации</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010F" w:rsidRPr="000164D3" w:rsidRDefault="00A1010F" w:rsidP="00A1010F">
                  <w:pPr>
                    <w:jc w:val="center"/>
                    <w:rPr>
                      <w:b/>
                      <w:bCs/>
                      <w:lang w:val="ru-RU"/>
                    </w:rPr>
                  </w:pPr>
                  <w:r w:rsidRPr="000164D3">
                    <w:rPr>
                      <w:b/>
                      <w:bCs/>
                      <w:lang w:val="ru-RU"/>
                    </w:rPr>
                    <w:t>Код классификации операций сектора государственного управления</w:t>
                  </w:r>
                </w:p>
              </w:tc>
            </w:tr>
            <w:tr w:rsidR="000164D3" w:rsidRPr="000164D3" w:rsidTr="00A1010F">
              <w:trPr>
                <w:trHeight w:val="157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A1010F" w:rsidRPr="000164D3" w:rsidRDefault="00A1010F" w:rsidP="00A1010F">
                  <w:pPr>
                    <w:rPr>
                      <w:b/>
                      <w:bCs/>
                      <w:lang w:val="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A1010F" w:rsidRPr="000164D3" w:rsidRDefault="00A1010F" w:rsidP="00A1010F">
                  <w:pPr>
                    <w:rPr>
                      <w:b/>
                      <w:bCs/>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1010F" w:rsidRPr="000164D3" w:rsidRDefault="00A1010F" w:rsidP="00A1010F">
                  <w:pPr>
                    <w:rPr>
                      <w:b/>
                      <w:bCs/>
                      <w:lang w:val="ru-RU"/>
                    </w:rPr>
                  </w:pPr>
                </w:p>
              </w:tc>
              <w:tc>
                <w:tcPr>
                  <w:tcW w:w="1559"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b/>
                      <w:bCs/>
                      <w:lang w:val="ru-RU"/>
                    </w:rPr>
                  </w:pPr>
                  <w:r w:rsidRPr="000164D3">
                    <w:rPr>
                      <w:b/>
                      <w:bCs/>
                      <w:lang w:val="ru-RU"/>
                    </w:rPr>
                    <w:t>Главного распорядителя бюджетных средств</w:t>
                  </w:r>
                </w:p>
              </w:tc>
              <w:tc>
                <w:tcPr>
                  <w:tcW w:w="851"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b/>
                      <w:bCs/>
                      <w:lang w:val="ru-RU"/>
                    </w:rPr>
                  </w:pPr>
                  <w:r w:rsidRPr="000164D3">
                    <w:rPr>
                      <w:b/>
                      <w:bCs/>
                      <w:lang w:val="ru-RU"/>
                    </w:rPr>
                    <w:t>Раздела, Подраздела</w:t>
                  </w:r>
                </w:p>
              </w:tc>
              <w:tc>
                <w:tcPr>
                  <w:tcW w:w="992"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b/>
                      <w:bCs/>
                      <w:lang w:val="ru-RU"/>
                    </w:rPr>
                  </w:pPr>
                  <w:r w:rsidRPr="000164D3">
                    <w:rPr>
                      <w:b/>
                      <w:bCs/>
                      <w:lang w:val="ru-RU"/>
                    </w:rPr>
                    <w:t>Целевой статьи расходов</w:t>
                  </w:r>
                </w:p>
              </w:tc>
              <w:tc>
                <w:tcPr>
                  <w:tcW w:w="709" w:type="dxa"/>
                  <w:tcBorders>
                    <w:top w:val="nil"/>
                    <w:left w:val="nil"/>
                    <w:bottom w:val="single" w:sz="4" w:space="0" w:color="auto"/>
                    <w:right w:val="single" w:sz="4" w:space="0" w:color="auto"/>
                  </w:tcBorders>
                  <w:shd w:val="clear" w:color="auto" w:fill="auto"/>
                  <w:vAlign w:val="center"/>
                  <w:hideMark/>
                </w:tcPr>
                <w:p w:rsidR="00A1010F" w:rsidRPr="000164D3" w:rsidRDefault="00A1010F" w:rsidP="00A1010F">
                  <w:pPr>
                    <w:jc w:val="center"/>
                    <w:rPr>
                      <w:b/>
                      <w:bCs/>
                      <w:lang w:val="ru-RU"/>
                    </w:rPr>
                  </w:pPr>
                  <w:r w:rsidRPr="000164D3">
                    <w:rPr>
                      <w:b/>
                      <w:bCs/>
                      <w:lang w:val="ru-RU"/>
                    </w:rPr>
                    <w:t>Вида расходов</w:t>
                  </w: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A1010F" w:rsidRPr="000164D3" w:rsidRDefault="00A1010F" w:rsidP="00A1010F">
                  <w:pPr>
                    <w:rPr>
                      <w:b/>
                      <w:bCs/>
                      <w:lang w:val="ru-RU"/>
                    </w:rPr>
                  </w:pPr>
                </w:p>
              </w:tc>
            </w:tr>
            <w:tr w:rsidR="000164D3" w:rsidRPr="000164D3" w:rsidTr="00A1010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jc w:val="center"/>
                    <w:rPr>
                      <w:lang w:val="ru-RU"/>
                    </w:rPr>
                  </w:pPr>
                  <w:r w:rsidRPr="000164D3">
                    <w:rPr>
                      <w:lang w:val="ru-RU"/>
                    </w:rPr>
                    <w:t>1</w:t>
                  </w:r>
                </w:p>
              </w:tc>
              <w:tc>
                <w:tcPr>
                  <w:tcW w:w="154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lang w:val="ru-RU"/>
                    </w:rPr>
                  </w:pPr>
                  <w:r w:rsidRPr="000164D3">
                    <w:rPr>
                      <w:lang w:val="ru-RU"/>
                    </w:rPr>
                    <w:t>2</w:t>
                  </w:r>
                </w:p>
              </w:tc>
              <w:tc>
                <w:tcPr>
                  <w:tcW w:w="1843" w:type="dxa"/>
                  <w:tcBorders>
                    <w:top w:val="nil"/>
                    <w:left w:val="nil"/>
                    <w:bottom w:val="single" w:sz="4" w:space="0" w:color="auto"/>
                    <w:right w:val="single" w:sz="4" w:space="0" w:color="auto"/>
                  </w:tcBorders>
                  <w:shd w:val="clear" w:color="auto" w:fill="auto"/>
                  <w:vAlign w:val="bottom"/>
                  <w:hideMark/>
                </w:tcPr>
                <w:p w:rsidR="00A1010F" w:rsidRPr="000164D3" w:rsidRDefault="00A1010F" w:rsidP="00A1010F">
                  <w:pPr>
                    <w:jc w:val="center"/>
                    <w:rPr>
                      <w:lang w:val="ru-RU"/>
                    </w:rPr>
                  </w:pPr>
                  <w:r w:rsidRPr="000164D3">
                    <w:rPr>
                      <w:lang w:val="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lang w:val="ru-RU"/>
                    </w:rPr>
                  </w:pPr>
                  <w:r w:rsidRPr="000164D3">
                    <w:rPr>
                      <w:lang w:val="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lang w:val="ru-RU"/>
                    </w:rPr>
                  </w:pPr>
                  <w:r w:rsidRPr="000164D3">
                    <w:rPr>
                      <w:lang w:val="ru-RU"/>
                    </w:rPr>
                    <w:t>5</w:t>
                  </w:r>
                </w:p>
              </w:tc>
              <w:tc>
                <w:tcPr>
                  <w:tcW w:w="992" w:type="dxa"/>
                  <w:tcBorders>
                    <w:top w:val="nil"/>
                    <w:left w:val="nil"/>
                    <w:bottom w:val="single" w:sz="4" w:space="0" w:color="auto"/>
                    <w:right w:val="single" w:sz="4" w:space="0" w:color="auto"/>
                  </w:tcBorders>
                  <w:shd w:val="clear" w:color="auto" w:fill="auto"/>
                  <w:vAlign w:val="bottom"/>
                  <w:hideMark/>
                </w:tcPr>
                <w:p w:rsidR="00A1010F" w:rsidRPr="000164D3" w:rsidRDefault="00A1010F" w:rsidP="00A1010F">
                  <w:pPr>
                    <w:jc w:val="center"/>
                    <w:rPr>
                      <w:lang w:val="ru-RU"/>
                    </w:rPr>
                  </w:pPr>
                  <w:r w:rsidRPr="000164D3">
                    <w:rPr>
                      <w:lang w:val="ru-RU"/>
                    </w:rPr>
                    <w:t>6</w:t>
                  </w:r>
                </w:p>
              </w:tc>
              <w:tc>
                <w:tcPr>
                  <w:tcW w:w="709" w:type="dxa"/>
                  <w:tcBorders>
                    <w:top w:val="nil"/>
                    <w:left w:val="nil"/>
                    <w:bottom w:val="single" w:sz="4" w:space="0" w:color="auto"/>
                    <w:right w:val="single" w:sz="4" w:space="0" w:color="auto"/>
                  </w:tcBorders>
                  <w:shd w:val="clear" w:color="auto" w:fill="auto"/>
                  <w:vAlign w:val="bottom"/>
                  <w:hideMark/>
                </w:tcPr>
                <w:p w:rsidR="00A1010F" w:rsidRPr="000164D3" w:rsidRDefault="00A1010F" w:rsidP="00A1010F">
                  <w:pPr>
                    <w:jc w:val="center"/>
                    <w:rPr>
                      <w:lang w:val="ru-RU"/>
                    </w:rPr>
                  </w:pPr>
                  <w:r w:rsidRPr="000164D3">
                    <w:rPr>
                      <w:lang w:val="ru-RU"/>
                    </w:rPr>
                    <w:t>7</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jc w:val="center"/>
                    <w:rPr>
                      <w:lang w:val="ru-RU"/>
                    </w:rPr>
                  </w:pPr>
                  <w:r w:rsidRPr="000164D3">
                    <w:rPr>
                      <w:lang w:val="ru-RU"/>
                    </w:rPr>
                    <w:t>8</w:t>
                  </w:r>
                </w:p>
              </w:tc>
            </w:tr>
            <w:tr w:rsidR="000164D3" w:rsidRPr="000164D3" w:rsidTr="00A1010F">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54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843"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55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851"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70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r>
            <w:tr w:rsidR="000164D3" w:rsidRPr="000164D3" w:rsidTr="00A1010F">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54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843"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55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851"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70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r>
            <w:tr w:rsidR="000164D3" w:rsidRPr="000164D3" w:rsidTr="00A1010F">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54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843"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155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851"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992"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709"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c>
                <w:tcPr>
                  <w:tcW w:w="2060" w:type="dxa"/>
                  <w:tcBorders>
                    <w:top w:val="nil"/>
                    <w:left w:val="nil"/>
                    <w:bottom w:val="single" w:sz="4" w:space="0" w:color="auto"/>
                    <w:right w:val="single" w:sz="4" w:space="0" w:color="auto"/>
                  </w:tcBorders>
                  <w:shd w:val="clear" w:color="auto" w:fill="auto"/>
                  <w:noWrap/>
                  <w:vAlign w:val="bottom"/>
                  <w:hideMark/>
                </w:tcPr>
                <w:p w:rsidR="00A1010F" w:rsidRPr="000164D3" w:rsidRDefault="00A1010F" w:rsidP="00A1010F">
                  <w:pPr>
                    <w:rPr>
                      <w:lang w:val="ru-RU"/>
                    </w:rPr>
                  </w:pPr>
                  <w:r w:rsidRPr="000164D3">
                    <w:t> </w:t>
                  </w:r>
                </w:p>
              </w:tc>
            </w:tr>
          </w:tbl>
          <w:p w:rsidR="00A1010F" w:rsidRPr="000164D3" w:rsidRDefault="00A1010F" w:rsidP="00A1010F">
            <w:pPr>
              <w:tabs>
                <w:tab w:val="left" w:pos="4380"/>
              </w:tabs>
              <w:rPr>
                <w:lang w:val="ru-RU"/>
              </w:rPr>
            </w:pPr>
          </w:p>
          <w:p w:rsidR="00A1010F" w:rsidRPr="000164D3" w:rsidRDefault="00A1010F" w:rsidP="00A1010F">
            <w:pPr>
              <w:tabs>
                <w:tab w:val="left" w:pos="4380"/>
              </w:tabs>
              <w:rPr>
                <w:lang w:val="ru-RU"/>
              </w:rPr>
            </w:pPr>
          </w:p>
          <w:p w:rsidR="00A1010F" w:rsidRPr="000164D3" w:rsidRDefault="00A1010F" w:rsidP="00A1010F">
            <w:pPr>
              <w:ind w:right="821"/>
              <w:jc w:val="right"/>
              <w:rPr>
                <w:lang w:val="ru-RU"/>
              </w:rPr>
            </w:pPr>
            <w:r w:rsidRPr="000164D3">
              <w:rPr>
                <w:lang w:val="ru-RU"/>
              </w:rPr>
              <w:t>Приложение № 7</w:t>
            </w:r>
          </w:p>
          <w:p w:rsidR="00A1010F" w:rsidRPr="000164D3" w:rsidRDefault="00A1010F" w:rsidP="00A1010F">
            <w:pPr>
              <w:spacing w:after="1"/>
              <w:ind w:right="821"/>
              <w:jc w:val="right"/>
              <w:rPr>
                <w:bCs/>
                <w:lang w:val="ru-RU"/>
              </w:rPr>
            </w:pPr>
            <w:r w:rsidRPr="000164D3">
              <w:rPr>
                <w:lang w:val="ru-RU"/>
              </w:rPr>
              <w:t xml:space="preserve">к Порядку </w:t>
            </w:r>
            <w:r w:rsidRPr="000164D3">
              <w:rPr>
                <w:bCs/>
                <w:lang w:val="ru-RU"/>
              </w:rPr>
              <w:t xml:space="preserve">составления и ведения                                                                                                                                                                                                                                                                                                                             кассового плана исполнения местного                                                                                                                                                                                                                                                                                                                                              бюджета </w:t>
            </w:r>
            <w:r w:rsidRPr="000164D3">
              <w:rPr>
                <w:sz w:val="22"/>
                <w:szCs w:val="22"/>
                <w:lang w:val="ru-RU"/>
              </w:rPr>
              <w:t>Борисоглебского</w:t>
            </w:r>
            <w:r w:rsidRPr="000164D3">
              <w:rPr>
                <w:lang w:val="ru-RU"/>
              </w:rPr>
              <w:t xml:space="preserve"> сельсовета</w:t>
            </w:r>
            <w:r w:rsidRPr="000164D3">
              <w:rPr>
                <w:bCs/>
                <w:lang w:val="ru-RU"/>
              </w:rPr>
              <w:t xml:space="preserve"> Убинского района                                                                                                                                                                                                                                                                                                                                                       Новосибирской области</w:t>
            </w:r>
          </w:p>
          <w:p w:rsidR="00A1010F" w:rsidRPr="000164D3" w:rsidRDefault="00A1010F" w:rsidP="00A1010F">
            <w:pPr>
              <w:spacing w:after="1"/>
              <w:ind w:right="821"/>
              <w:jc w:val="right"/>
              <w:rPr>
                <w:b/>
                <w:bCs/>
                <w:lang w:val="ru-RU"/>
              </w:rPr>
            </w:pPr>
            <w:r w:rsidRPr="000164D3">
              <w:rPr>
                <w:b/>
                <w:bCs/>
                <w:lang w:val="ru-RU"/>
              </w:rPr>
              <w:t>Форма</w:t>
            </w:r>
          </w:p>
          <w:p w:rsidR="00A1010F" w:rsidRPr="000164D3" w:rsidRDefault="00A1010F" w:rsidP="00A1010F">
            <w:pPr>
              <w:jc w:val="right"/>
              <w:rPr>
                <w:sz w:val="20"/>
                <w:lang w:val="ru-RU"/>
              </w:rPr>
            </w:pPr>
            <w:r w:rsidRPr="000164D3">
              <w:rPr>
                <w:sz w:val="20"/>
                <w:lang w:val="ru-RU"/>
              </w:rPr>
              <w:lastRenderedPageBreak/>
              <w:t>Составлена на основании электронного документа                                                                                                                                                                                                                                                 (наименование главного</w:t>
            </w:r>
            <w:r w:rsidRPr="000164D3">
              <w:rPr>
                <w:b/>
                <w:sz w:val="20"/>
                <w:lang w:val="ru-RU"/>
              </w:rPr>
              <w:t xml:space="preserve"> </w:t>
            </w:r>
            <w:r w:rsidRPr="000164D3">
              <w:rPr>
                <w:sz w:val="20"/>
                <w:lang w:val="ru-RU"/>
              </w:rPr>
              <w:t xml:space="preserve">распорядителя бюджетных средств) </w:t>
            </w:r>
          </w:p>
          <w:p w:rsidR="00A1010F" w:rsidRPr="000164D3" w:rsidRDefault="00A1010F" w:rsidP="00A1010F">
            <w:pPr>
              <w:jc w:val="right"/>
              <w:rPr>
                <w:b/>
                <w:lang w:val="ru-RU"/>
              </w:rPr>
            </w:pPr>
            <w:r w:rsidRPr="000164D3">
              <w:rPr>
                <w:sz w:val="20"/>
                <w:lang w:val="ru-RU"/>
              </w:rPr>
              <w:t>№____от ___________ , имеющего  активную цифровую подпись</w:t>
            </w:r>
          </w:p>
          <w:p w:rsidR="00A1010F" w:rsidRPr="000164D3" w:rsidRDefault="00A1010F" w:rsidP="00A1010F">
            <w:pPr>
              <w:tabs>
                <w:tab w:val="left" w:pos="2910"/>
              </w:tabs>
              <w:jc w:val="center"/>
              <w:rPr>
                <w:lang w:val="ru-RU"/>
              </w:rPr>
            </w:pPr>
            <w:r w:rsidRPr="000164D3">
              <w:rPr>
                <w:b/>
                <w:lang w:val="ru-RU"/>
              </w:rPr>
              <w:t>Уведомление №______</w:t>
            </w:r>
            <w:r w:rsidRPr="000164D3">
              <w:rPr>
                <w:lang w:val="ru-RU"/>
              </w:rPr>
              <w:t xml:space="preserve"> </w:t>
            </w:r>
          </w:p>
          <w:p w:rsidR="00A1010F" w:rsidRPr="000164D3" w:rsidRDefault="00A1010F" w:rsidP="00A1010F">
            <w:pPr>
              <w:tabs>
                <w:tab w:val="left" w:pos="2910"/>
              </w:tabs>
              <w:jc w:val="center"/>
              <w:rPr>
                <w:b/>
                <w:lang w:val="ru-RU"/>
              </w:rPr>
            </w:pPr>
            <w:r w:rsidRPr="000164D3">
              <w:rPr>
                <w:b/>
                <w:lang w:val="ru-RU"/>
              </w:rPr>
              <w:t xml:space="preserve">об изменении поквартального распределения расходов местного бюджета </w:t>
            </w:r>
            <w:r w:rsidRPr="000164D3">
              <w:rPr>
                <w:b/>
                <w:sz w:val="22"/>
                <w:szCs w:val="22"/>
                <w:lang w:val="ru-RU"/>
              </w:rPr>
              <w:t>Борисоглебского</w:t>
            </w:r>
            <w:r w:rsidRPr="000164D3">
              <w:rPr>
                <w:b/>
                <w:lang w:val="ru-RU"/>
              </w:rPr>
              <w:t xml:space="preserve"> сельсовета</w:t>
            </w:r>
            <w:r w:rsidRPr="000164D3">
              <w:rPr>
                <w:b/>
                <w:bCs/>
                <w:lang w:val="ru-RU"/>
              </w:rPr>
              <w:t xml:space="preserve"> Убинского района                                                                                                                                                                                                                                                                                                                                                       </w:t>
            </w:r>
            <w:r w:rsidRPr="000164D3">
              <w:rPr>
                <w:b/>
                <w:lang w:val="ru-RU"/>
              </w:rPr>
              <w:t>Новосибирской области по межбюджетным трансфертам с детализацией по месяцам</w:t>
            </w:r>
            <w:r w:rsidRPr="000164D3">
              <w:rPr>
                <w:lang w:val="ru-RU"/>
              </w:rPr>
              <w:t xml:space="preserve"> </w:t>
            </w:r>
            <w:r w:rsidRPr="000164D3">
              <w:rPr>
                <w:b/>
                <w:lang w:val="ru-RU"/>
              </w:rPr>
              <w:t>на 20_____ год</w:t>
            </w:r>
          </w:p>
          <w:p w:rsidR="00A1010F" w:rsidRPr="000164D3" w:rsidRDefault="00A1010F" w:rsidP="00A1010F">
            <w:pPr>
              <w:tabs>
                <w:tab w:val="left" w:pos="2910"/>
                <w:tab w:val="left" w:pos="7305"/>
              </w:tabs>
              <w:jc w:val="center"/>
              <w:rPr>
                <w:b/>
                <w:lang w:val="ru-RU"/>
              </w:rPr>
            </w:pPr>
            <w:r w:rsidRPr="000164D3">
              <w:rPr>
                <w:b/>
                <w:lang w:val="ru-RU"/>
              </w:rPr>
              <w:t>от "_______"   ___ г.</w:t>
            </w:r>
          </w:p>
          <w:p w:rsidR="00A1010F" w:rsidRPr="000164D3" w:rsidRDefault="00A1010F" w:rsidP="00A1010F">
            <w:pPr>
              <w:tabs>
                <w:tab w:val="left" w:pos="2910"/>
              </w:tabs>
              <w:ind w:right="254"/>
              <w:jc w:val="center"/>
              <w:rPr>
                <w:sz w:val="22"/>
                <w:szCs w:val="22"/>
                <w:lang w:val="ru-RU"/>
              </w:rPr>
            </w:pPr>
            <w:r w:rsidRPr="000164D3">
              <w:rPr>
                <w:sz w:val="22"/>
                <w:szCs w:val="22"/>
                <w:lang w:val="ru-RU"/>
              </w:rPr>
              <w:t>_______________________________________________________________________________________________         (наименование и код главного распорядителя (распорядителя) средств местного бюджета)</w:t>
            </w:r>
          </w:p>
          <w:p w:rsidR="00A1010F" w:rsidRPr="000164D3" w:rsidRDefault="00A1010F" w:rsidP="00A1010F">
            <w:pPr>
              <w:tabs>
                <w:tab w:val="left" w:pos="4710"/>
              </w:tabs>
              <w:jc w:val="center"/>
              <w:rPr>
                <w:sz w:val="22"/>
                <w:szCs w:val="22"/>
                <w:lang w:val="ru-RU"/>
              </w:rPr>
            </w:pPr>
            <w:r w:rsidRPr="000164D3">
              <w:rPr>
                <w:sz w:val="22"/>
                <w:szCs w:val="22"/>
                <w:lang w:val="ru-RU"/>
              </w:rPr>
              <w:t>____________________________________________________________                                                                                                                                 (получатель средств местного бюджета)</w:t>
            </w:r>
          </w:p>
          <w:p w:rsidR="00A1010F" w:rsidRPr="000164D3" w:rsidRDefault="00A1010F" w:rsidP="00A1010F">
            <w:pPr>
              <w:jc w:val="center"/>
              <w:rPr>
                <w:sz w:val="22"/>
                <w:szCs w:val="22"/>
                <w:lang w:val="ru-RU"/>
              </w:rPr>
            </w:pPr>
            <w:r w:rsidRPr="000164D3">
              <w:rPr>
                <w:sz w:val="22"/>
                <w:szCs w:val="22"/>
                <w:lang w:val="ru-RU"/>
              </w:rPr>
              <w:t>_______________________________________________________________________________________                                                                     (наименование органа местного самоуправления)</w:t>
            </w:r>
          </w:p>
          <w:tbl>
            <w:tblPr>
              <w:tblpPr w:leftFromText="180" w:rightFromText="180" w:vertAnchor="text" w:tblpX="1179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tblGrid>
            <w:tr w:rsidR="000164D3" w:rsidRPr="000164D3" w:rsidTr="00A1010F">
              <w:trPr>
                <w:trHeight w:val="345"/>
              </w:trPr>
              <w:tc>
                <w:tcPr>
                  <w:tcW w:w="1125" w:type="dxa"/>
                </w:tcPr>
                <w:p w:rsidR="00A1010F" w:rsidRPr="000164D3" w:rsidRDefault="00A1010F" w:rsidP="00A1010F">
                  <w:pPr>
                    <w:rPr>
                      <w:sz w:val="22"/>
                      <w:szCs w:val="22"/>
                      <w:lang w:val="ru-RU"/>
                    </w:rPr>
                  </w:pPr>
                  <w:r w:rsidRPr="000164D3">
                    <w:rPr>
                      <w:sz w:val="22"/>
                      <w:szCs w:val="22"/>
                      <w:lang w:val="ru-RU"/>
                    </w:rPr>
                    <w:t>384</w:t>
                  </w:r>
                </w:p>
              </w:tc>
            </w:tr>
          </w:tbl>
          <w:p w:rsidR="00A1010F" w:rsidRPr="000164D3" w:rsidRDefault="00A1010F" w:rsidP="00A1010F">
            <w:pPr>
              <w:rPr>
                <w:sz w:val="22"/>
                <w:szCs w:val="22"/>
                <w:lang w:val="ru-RU"/>
              </w:rPr>
            </w:pPr>
          </w:p>
          <w:p w:rsidR="00A1010F" w:rsidRPr="000164D3" w:rsidRDefault="00A1010F" w:rsidP="00A1010F">
            <w:pPr>
              <w:tabs>
                <w:tab w:val="left" w:pos="8760"/>
                <w:tab w:val="left" w:pos="10950"/>
              </w:tabs>
              <w:rPr>
                <w:sz w:val="16"/>
                <w:szCs w:val="16"/>
                <w:lang w:val="ru-RU"/>
              </w:rPr>
            </w:pPr>
            <w:r w:rsidRPr="000164D3">
              <w:rPr>
                <w:sz w:val="16"/>
                <w:szCs w:val="16"/>
                <w:lang w:val="ru-RU"/>
              </w:rPr>
              <w:t>Основание</w:t>
            </w:r>
            <w:r w:rsidRPr="000164D3">
              <w:rPr>
                <w:sz w:val="16"/>
                <w:szCs w:val="16"/>
                <w:lang w:val="ru-RU"/>
              </w:rPr>
              <w:tab/>
              <w:t>по ОКЕИ</w:t>
            </w:r>
            <w:r w:rsidRPr="000164D3">
              <w:rPr>
                <w:sz w:val="16"/>
                <w:szCs w:val="16"/>
                <w:lang w:val="ru-RU"/>
              </w:rPr>
              <w:tab/>
            </w:r>
          </w:p>
          <w:p w:rsidR="00A1010F" w:rsidRPr="000164D3" w:rsidRDefault="00A1010F" w:rsidP="00A1010F">
            <w:pPr>
              <w:rPr>
                <w:sz w:val="16"/>
                <w:szCs w:val="16"/>
                <w:lang w:val="ru-RU"/>
              </w:rPr>
            </w:pPr>
            <w:r w:rsidRPr="000164D3">
              <w:rPr>
                <w:sz w:val="16"/>
                <w:szCs w:val="16"/>
                <w:lang w:val="ru-RU"/>
              </w:rPr>
              <w:t>Единица измерения: тыс. руб.</w:t>
            </w:r>
          </w:p>
          <w:tbl>
            <w:tblPr>
              <w:tblpPr w:leftFromText="180" w:rightFromText="180" w:vertAnchor="text" w:tblpX="-431" w:tblpY="406"/>
              <w:tblW w:w="1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26"/>
              <w:gridCol w:w="425"/>
              <w:gridCol w:w="550"/>
              <w:gridCol w:w="408"/>
              <w:gridCol w:w="443"/>
              <w:gridCol w:w="425"/>
              <w:gridCol w:w="425"/>
              <w:gridCol w:w="426"/>
              <w:gridCol w:w="444"/>
              <w:gridCol w:w="425"/>
              <w:gridCol w:w="303"/>
              <w:gridCol w:w="304"/>
              <w:gridCol w:w="383"/>
              <w:gridCol w:w="425"/>
              <w:gridCol w:w="284"/>
              <w:gridCol w:w="566"/>
              <w:gridCol w:w="425"/>
              <w:gridCol w:w="449"/>
              <w:gridCol w:w="78"/>
              <w:gridCol w:w="566"/>
              <w:gridCol w:w="236"/>
              <w:gridCol w:w="425"/>
              <w:gridCol w:w="284"/>
              <w:gridCol w:w="417"/>
              <w:gridCol w:w="425"/>
              <w:gridCol w:w="15"/>
              <w:gridCol w:w="366"/>
              <w:gridCol w:w="509"/>
            </w:tblGrid>
            <w:tr w:rsidR="000164D3" w:rsidRPr="000164D3" w:rsidTr="00A1010F">
              <w:trPr>
                <w:gridAfter w:val="1"/>
                <w:wAfter w:w="509" w:type="dxa"/>
                <w:trHeight w:val="272"/>
              </w:trPr>
              <w:tc>
                <w:tcPr>
                  <w:tcW w:w="2371" w:type="dxa"/>
                  <w:gridSpan w:val="5"/>
                </w:tcPr>
                <w:p w:rsidR="00A1010F" w:rsidRPr="000164D3" w:rsidRDefault="00A1010F" w:rsidP="00A1010F">
                  <w:pPr>
                    <w:jc w:val="center"/>
                    <w:rPr>
                      <w:sz w:val="16"/>
                      <w:szCs w:val="16"/>
                    </w:rPr>
                  </w:pPr>
                  <w:r w:rsidRPr="000164D3">
                    <w:rPr>
                      <w:sz w:val="16"/>
                      <w:szCs w:val="16"/>
                    </w:rPr>
                    <w:t>Код</w:t>
                  </w:r>
                </w:p>
              </w:tc>
              <w:tc>
                <w:tcPr>
                  <w:tcW w:w="443" w:type="dxa"/>
                  <w:vMerge w:val="restart"/>
                </w:tcPr>
                <w:p w:rsidR="00A1010F" w:rsidRPr="000164D3" w:rsidRDefault="00A1010F" w:rsidP="00A1010F">
                  <w:pPr>
                    <w:rPr>
                      <w:sz w:val="16"/>
                      <w:szCs w:val="16"/>
                    </w:rPr>
                  </w:pPr>
                  <w:r w:rsidRPr="000164D3">
                    <w:rPr>
                      <w:sz w:val="16"/>
                      <w:szCs w:val="16"/>
                    </w:rPr>
                    <w:t>Тип средств</w:t>
                  </w:r>
                </w:p>
              </w:tc>
              <w:tc>
                <w:tcPr>
                  <w:tcW w:w="8096" w:type="dxa"/>
                  <w:gridSpan w:val="22"/>
                </w:tcPr>
                <w:p w:rsidR="00A1010F" w:rsidRPr="000164D3" w:rsidRDefault="00A1010F" w:rsidP="00A1010F">
                  <w:pPr>
                    <w:jc w:val="center"/>
                    <w:rPr>
                      <w:sz w:val="16"/>
                      <w:szCs w:val="16"/>
                    </w:rPr>
                  </w:pPr>
                  <w:r w:rsidRPr="000164D3">
                    <w:rPr>
                      <w:sz w:val="16"/>
                      <w:szCs w:val="16"/>
                    </w:rPr>
                    <w:t>Сумма, тыс. рублей</w:t>
                  </w:r>
                </w:p>
              </w:tc>
            </w:tr>
            <w:tr w:rsidR="000164D3" w:rsidRPr="000164D3" w:rsidTr="00A1010F">
              <w:trPr>
                <w:gridAfter w:val="1"/>
                <w:wAfter w:w="509" w:type="dxa"/>
                <w:trHeight w:val="245"/>
              </w:trPr>
              <w:tc>
                <w:tcPr>
                  <w:tcW w:w="562" w:type="dxa"/>
                  <w:vMerge w:val="restart"/>
                </w:tcPr>
                <w:p w:rsidR="00A1010F" w:rsidRPr="000164D3" w:rsidRDefault="00A1010F" w:rsidP="00A1010F">
                  <w:pPr>
                    <w:rPr>
                      <w:sz w:val="16"/>
                      <w:szCs w:val="16"/>
                    </w:rPr>
                  </w:pPr>
                  <w:r w:rsidRPr="000164D3">
                    <w:rPr>
                      <w:sz w:val="16"/>
                      <w:szCs w:val="16"/>
                    </w:rPr>
                    <w:t>главного распорядителя средствместного бюджета</w:t>
                  </w:r>
                </w:p>
              </w:tc>
              <w:tc>
                <w:tcPr>
                  <w:tcW w:w="426" w:type="dxa"/>
                  <w:vMerge w:val="restart"/>
                </w:tcPr>
                <w:p w:rsidR="00A1010F" w:rsidRPr="000164D3" w:rsidRDefault="00A1010F" w:rsidP="00A1010F">
                  <w:pPr>
                    <w:rPr>
                      <w:sz w:val="16"/>
                      <w:szCs w:val="16"/>
                    </w:rPr>
                  </w:pPr>
                  <w:r w:rsidRPr="000164D3">
                    <w:rPr>
                      <w:sz w:val="16"/>
                      <w:szCs w:val="16"/>
                    </w:rPr>
                    <w:t>раздела</w:t>
                  </w:r>
                </w:p>
              </w:tc>
              <w:tc>
                <w:tcPr>
                  <w:tcW w:w="425" w:type="dxa"/>
                  <w:vMerge w:val="restart"/>
                </w:tcPr>
                <w:p w:rsidR="00A1010F" w:rsidRPr="000164D3" w:rsidRDefault="00A1010F" w:rsidP="00A1010F">
                  <w:pPr>
                    <w:rPr>
                      <w:sz w:val="16"/>
                      <w:szCs w:val="16"/>
                    </w:rPr>
                  </w:pPr>
                  <w:r w:rsidRPr="000164D3">
                    <w:rPr>
                      <w:sz w:val="16"/>
                      <w:szCs w:val="16"/>
                    </w:rPr>
                    <w:t>подраздела</w:t>
                  </w:r>
                </w:p>
              </w:tc>
              <w:tc>
                <w:tcPr>
                  <w:tcW w:w="550" w:type="dxa"/>
                  <w:vMerge w:val="restart"/>
                </w:tcPr>
                <w:p w:rsidR="00A1010F" w:rsidRPr="000164D3" w:rsidRDefault="00A1010F" w:rsidP="00A1010F">
                  <w:pPr>
                    <w:rPr>
                      <w:sz w:val="16"/>
                      <w:szCs w:val="16"/>
                    </w:rPr>
                  </w:pPr>
                  <w:r w:rsidRPr="000164D3">
                    <w:rPr>
                      <w:sz w:val="16"/>
                      <w:szCs w:val="16"/>
                    </w:rPr>
                    <w:t xml:space="preserve">целевой статьи                       </w:t>
                  </w:r>
                </w:p>
              </w:tc>
              <w:tc>
                <w:tcPr>
                  <w:tcW w:w="408" w:type="dxa"/>
                  <w:vMerge w:val="restart"/>
                </w:tcPr>
                <w:p w:rsidR="00A1010F" w:rsidRPr="000164D3" w:rsidRDefault="00A1010F" w:rsidP="00A1010F">
                  <w:pPr>
                    <w:rPr>
                      <w:sz w:val="16"/>
                      <w:szCs w:val="16"/>
                    </w:rPr>
                  </w:pPr>
                  <w:r w:rsidRPr="000164D3">
                    <w:rPr>
                      <w:sz w:val="16"/>
                      <w:szCs w:val="16"/>
                    </w:rPr>
                    <w:t>вида расходов</w:t>
                  </w:r>
                </w:p>
              </w:tc>
              <w:tc>
                <w:tcPr>
                  <w:tcW w:w="443" w:type="dxa"/>
                  <w:vMerge/>
                </w:tcPr>
                <w:p w:rsidR="00A1010F" w:rsidRPr="000164D3" w:rsidRDefault="00A1010F" w:rsidP="00A1010F">
                  <w:pPr>
                    <w:rPr>
                      <w:sz w:val="16"/>
                      <w:szCs w:val="16"/>
                    </w:rPr>
                  </w:pPr>
                </w:p>
              </w:tc>
              <w:tc>
                <w:tcPr>
                  <w:tcW w:w="2752" w:type="dxa"/>
                  <w:gridSpan w:val="7"/>
                </w:tcPr>
                <w:p w:rsidR="00A1010F" w:rsidRPr="000164D3" w:rsidRDefault="00A1010F" w:rsidP="00A1010F">
                  <w:pPr>
                    <w:rPr>
                      <w:sz w:val="16"/>
                      <w:szCs w:val="16"/>
                    </w:rPr>
                  </w:pPr>
                  <w:r w:rsidRPr="000164D3">
                    <w:rPr>
                      <w:sz w:val="16"/>
                      <w:szCs w:val="16"/>
                    </w:rPr>
                    <w:t>До изменений</w:t>
                  </w:r>
                </w:p>
              </w:tc>
              <w:tc>
                <w:tcPr>
                  <w:tcW w:w="2532" w:type="dxa"/>
                  <w:gridSpan w:val="6"/>
                </w:tcPr>
                <w:p w:rsidR="00A1010F" w:rsidRPr="000164D3" w:rsidRDefault="00A1010F" w:rsidP="00A1010F">
                  <w:pPr>
                    <w:rPr>
                      <w:sz w:val="16"/>
                      <w:szCs w:val="16"/>
                    </w:rPr>
                  </w:pPr>
                  <w:r w:rsidRPr="000164D3">
                    <w:rPr>
                      <w:sz w:val="16"/>
                      <w:szCs w:val="16"/>
                    </w:rPr>
                    <w:t>Текущие изменения (+, -)</w:t>
                  </w:r>
                </w:p>
              </w:tc>
              <w:tc>
                <w:tcPr>
                  <w:tcW w:w="2812" w:type="dxa"/>
                  <w:gridSpan w:val="9"/>
                </w:tcPr>
                <w:p w:rsidR="00A1010F" w:rsidRPr="000164D3" w:rsidRDefault="00A1010F" w:rsidP="00A1010F">
                  <w:pPr>
                    <w:rPr>
                      <w:sz w:val="16"/>
                      <w:szCs w:val="16"/>
                    </w:rPr>
                  </w:pPr>
                  <w:r w:rsidRPr="000164D3">
                    <w:rPr>
                      <w:sz w:val="16"/>
                      <w:szCs w:val="16"/>
                    </w:rPr>
                    <w:t>С учетом изменений</w:t>
                  </w:r>
                </w:p>
              </w:tc>
            </w:tr>
            <w:tr w:rsidR="000164D3" w:rsidRPr="000164D3" w:rsidTr="00A1010F">
              <w:trPr>
                <w:trHeight w:val="286"/>
              </w:trPr>
              <w:tc>
                <w:tcPr>
                  <w:tcW w:w="562" w:type="dxa"/>
                  <w:vMerge/>
                </w:tcPr>
                <w:p w:rsidR="00A1010F" w:rsidRPr="000164D3" w:rsidRDefault="00A1010F" w:rsidP="00A1010F">
                  <w:pPr>
                    <w:rPr>
                      <w:sz w:val="16"/>
                      <w:szCs w:val="16"/>
                    </w:rPr>
                  </w:pPr>
                </w:p>
              </w:tc>
              <w:tc>
                <w:tcPr>
                  <w:tcW w:w="426" w:type="dxa"/>
                  <w:vMerge/>
                </w:tcPr>
                <w:p w:rsidR="00A1010F" w:rsidRPr="000164D3" w:rsidRDefault="00A1010F" w:rsidP="00A1010F">
                  <w:pPr>
                    <w:rPr>
                      <w:sz w:val="16"/>
                      <w:szCs w:val="16"/>
                    </w:rPr>
                  </w:pPr>
                </w:p>
              </w:tc>
              <w:tc>
                <w:tcPr>
                  <w:tcW w:w="425" w:type="dxa"/>
                  <w:vMerge/>
                </w:tcPr>
                <w:p w:rsidR="00A1010F" w:rsidRPr="000164D3" w:rsidRDefault="00A1010F" w:rsidP="00A1010F">
                  <w:pPr>
                    <w:rPr>
                      <w:sz w:val="16"/>
                      <w:szCs w:val="16"/>
                    </w:rPr>
                  </w:pPr>
                </w:p>
              </w:tc>
              <w:tc>
                <w:tcPr>
                  <w:tcW w:w="550" w:type="dxa"/>
                  <w:vMerge/>
                </w:tcPr>
                <w:p w:rsidR="00A1010F" w:rsidRPr="000164D3" w:rsidRDefault="00A1010F" w:rsidP="00A1010F">
                  <w:pPr>
                    <w:rPr>
                      <w:sz w:val="16"/>
                      <w:szCs w:val="16"/>
                    </w:rPr>
                  </w:pPr>
                </w:p>
              </w:tc>
              <w:tc>
                <w:tcPr>
                  <w:tcW w:w="408" w:type="dxa"/>
                  <w:vMerge/>
                </w:tcPr>
                <w:p w:rsidR="00A1010F" w:rsidRPr="000164D3" w:rsidRDefault="00A1010F" w:rsidP="00A1010F">
                  <w:pPr>
                    <w:rPr>
                      <w:sz w:val="16"/>
                      <w:szCs w:val="16"/>
                    </w:rPr>
                  </w:pPr>
                </w:p>
              </w:tc>
              <w:tc>
                <w:tcPr>
                  <w:tcW w:w="443" w:type="dxa"/>
                  <w:vMerge/>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r w:rsidRPr="000164D3">
                    <w:rPr>
                      <w:sz w:val="16"/>
                      <w:szCs w:val="16"/>
                    </w:rPr>
                    <w:t>Итого год</w:t>
                  </w:r>
                </w:p>
              </w:tc>
              <w:tc>
                <w:tcPr>
                  <w:tcW w:w="425" w:type="dxa"/>
                </w:tcPr>
                <w:p w:rsidR="00A1010F" w:rsidRPr="000164D3" w:rsidRDefault="00A1010F" w:rsidP="00A1010F">
                  <w:pPr>
                    <w:rPr>
                      <w:sz w:val="16"/>
                      <w:szCs w:val="16"/>
                    </w:rPr>
                  </w:pPr>
                  <w:r w:rsidRPr="000164D3">
                    <w:rPr>
                      <w:sz w:val="16"/>
                      <w:szCs w:val="16"/>
                    </w:rPr>
                    <w:t>Январь</w:t>
                  </w:r>
                </w:p>
              </w:tc>
              <w:tc>
                <w:tcPr>
                  <w:tcW w:w="426" w:type="dxa"/>
                </w:tcPr>
                <w:p w:rsidR="00A1010F" w:rsidRPr="000164D3" w:rsidRDefault="00A1010F" w:rsidP="00A1010F">
                  <w:pPr>
                    <w:rPr>
                      <w:b/>
                      <w:sz w:val="16"/>
                      <w:szCs w:val="16"/>
                    </w:rPr>
                  </w:pPr>
                  <w:r w:rsidRPr="000164D3">
                    <w:rPr>
                      <w:b/>
                      <w:sz w:val="16"/>
                      <w:szCs w:val="16"/>
                    </w:rPr>
                    <w:t>…</w:t>
                  </w:r>
                </w:p>
              </w:tc>
              <w:tc>
                <w:tcPr>
                  <w:tcW w:w="444" w:type="dxa"/>
                </w:tcPr>
                <w:p w:rsidR="00A1010F" w:rsidRPr="000164D3" w:rsidRDefault="00A1010F" w:rsidP="00A1010F">
                  <w:pPr>
                    <w:rPr>
                      <w:sz w:val="16"/>
                      <w:szCs w:val="16"/>
                    </w:rPr>
                  </w:pPr>
                  <w:r w:rsidRPr="000164D3">
                    <w:rPr>
                      <w:sz w:val="16"/>
                      <w:szCs w:val="16"/>
                    </w:rPr>
                    <w:t>I квартл</w:t>
                  </w:r>
                </w:p>
              </w:tc>
              <w:tc>
                <w:tcPr>
                  <w:tcW w:w="425" w:type="dxa"/>
                </w:tcPr>
                <w:p w:rsidR="00A1010F" w:rsidRPr="000164D3" w:rsidRDefault="00A1010F" w:rsidP="00A1010F">
                  <w:pPr>
                    <w:rPr>
                      <w:b/>
                      <w:sz w:val="16"/>
                      <w:szCs w:val="16"/>
                    </w:rPr>
                  </w:pPr>
                  <w:r w:rsidRPr="000164D3">
                    <w:rPr>
                      <w:b/>
                      <w:sz w:val="16"/>
                      <w:szCs w:val="16"/>
                    </w:rPr>
                    <w:t>…</w:t>
                  </w:r>
                </w:p>
              </w:tc>
              <w:tc>
                <w:tcPr>
                  <w:tcW w:w="303" w:type="dxa"/>
                </w:tcPr>
                <w:p w:rsidR="00A1010F" w:rsidRPr="000164D3" w:rsidRDefault="00A1010F" w:rsidP="00A1010F">
                  <w:pPr>
                    <w:rPr>
                      <w:sz w:val="16"/>
                      <w:szCs w:val="16"/>
                    </w:rPr>
                  </w:pPr>
                  <w:r w:rsidRPr="000164D3">
                    <w:rPr>
                      <w:sz w:val="16"/>
                      <w:szCs w:val="16"/>
                    </w:rPr>
                    <w:t>Декабрь</w:t>
                  </w:r>
                </w:p>
              </w:tc>
              <w:tc>
                <w:tcPr>
                  <w:tcW w:w="304" w:type="dxa"/>
                </w:tcPr>
                <w:p w:rsidR="00A1010F" w:rsidRPr="000164D3" w:rsidRDefault="00A1010F" w:rsidP="00A1010F">
                  <w:pPr>
                    <w:rPr>
                      <w:sz w:val="16"/>
                      <w:szCs w:val="16"/>
                    </w:rPr>
                  </w:pPr>
                  <w:r w:rsidRPr="000164D3">
                    <w:rPr>
                      <w:sz w:val="16"/>
                      <w:szCs w:val="16"/>
                    </w:rPr>
                    <w:t>IV квартал</w:t>
                  </w:r>
                </w:p>
              </w:tc>
              <w:tc>
                <w:tcPr>
                  <w:tcW w:w="383" w:type="dxa"/>
                </w:tcPr>
                <w:p w:rsidR="00A1010F" w:rsidRPr="000164D3" w:rsidRDefault="00A1010F" w:rsidP="00A1010F">
                  <w:pPr>
                    <w:rPr>
                      <w:sz w:val="16"/>
                      <w:szCs w:val="16"/>
                    </w:rPr>
                  </w:pPr>
                  <w:r w:rsidRPr="000164D3">
                    <w:rPr>
                      <w:sz w:val="16"/>
                      <w:szCs w:val="16"/>
                    </w:rPr>
                    <w:t>Итого год</w:t>
                  </w:r>
                </w:p>
              </w:tc>
              <w:tc>
                <w:tcPr>
                  <w:tcW w:w="425" w:type="dxa"/>
                </w:tcPr>
                <w:p w:rsidR="00A1010F" w:rsidRPr="000164D3" w:rsidRDefault="00A1010F" w:rsidP="00A1010F">
                  <w:pPr>
                    <w:rPr>
                      <w:sz w:val="16"/>
                      <w:szCs w:val="16"/>
                    </w:rPr>
                  </w:pPr>
                  <w:r w:rsidRPr="000164D3">
                    <w:rPr>
                      <w:sz w:val="16"/>
                      <w:szCs w:val="16"/>
                    </w:rPr>
                    <w:t>Январь</w:t>
                  </w:r>
                </w:p>
              </w:tc>
              <w:tc>
                <w:tcPr>
                  <w:tcW w:w="284" w:type="dxa"/>
                </w:tcPr>
                <w:p w:rsidR="00A1010F" w:rsidRPr="000164D3" w:rsidRDefault="00A1010F" w:rsidP="00A1010F">
                  <w:pPr>
                    <w:rPr>
                      <w:b/>
                      <w:sz w:val="16"/>
                      <w:szCs w:val="16"/>
                    </w:rPr>
                  </w:pPr>
                  <w:r w:rsidRPr="000164D3">
                    <w:rPr>
                      <w:b/>
                      <w:sz w:val="16"/>
                      <w:szCs w:val="16"/>
                    </w:rPr>
                    <w:t>…</w:t>
                  </w:r>
                </w:p>
              </w:tc>
              <w:tc>
                <w:tcPr>
                  <w:tcW w:w="566" w:type="dxa"/>
                </w:tcPr>
                <w:p w:rsidR="00A1010F" w:rsidRPr="000164D3" w:rsidRDefault="00A1010F" w:rsidP="00A1010F">
                  <w:pPr>
                    <w:rPr>
                      <w:sz w:val="16"/>
                      <w:szCs w:val="16"/>
                    </w:rPr>
                  </w:pPr>
                  <w:r w:rsidRPr="000164D3">
                    <w:rPr>
                      <w:sz w:val="16"/>
                      <w:szCs w:val="16"/>
                    </w:rPr>
                    <w:t>I квартл</w:t>
                  </w:r>
                </w:p>
              </w:tc>
              <w:tc>
                <w:tcPr>
                  <w:tcW w:w="425" w:type="dxa"/>
                </w:tcPr>
                <w:p w:rsidR="00A1010F" w:rsidRPr="000164D3" w:rsidRDefault="00A1010F" w:rsidP="00A1010F">
                  <w:pPr>
                    <w:rPr>
                      <w:b/>
                      <w:sz w:val="16"/>
                      <w:szCs w:val="16"/>
                    </w:rPr>
                  </w:pPr>
                  <w:r w:rsidRPr="000164D3">
                    <w:rPr>
                      <w:b/>
                      <w:sz w:val="16"/>
                      <w:szCs w:val="16"/>
                    </w:rPr>
                    <w:t>…</w:t>
                  </w:r>
                </w:p>
              </w:tc>
              <w:tc>
                <w:tcPr>
                  <w:tcW w:w="527" w:type="dxa"/>
                  <w:gridSpan w:val="2"/>
                </w:tcPr>
                <w:p w:rsidR="00A1010F" w:rsidRPr="000164D3" w:rsidRDefault="00A1010F" w:rsidP="00A1010F">
                  <w:pPr>
                    <w:rPr>
                      <w:sz w:val="16"/>
                      <w:szCs w:val="16"/>
                    </w:rPr>
                  </w:pPr>
                  <w:r w:rsidRPr="000164D3">
                    <w:rPr>
                      <w:sz w:val="16"/>
                      <w:szCs w:val="16"/>
                    </w:rPr>
                    <w:t>Декабрь</w:t>
                  </w:r>
                </w:p>
              </w:tc>
              <w:tc>
                <w:tcPr>
                  <w:tcW w:w="566" w:type="dxa"/>
                </w:tcPr>
                <w:p w:rsidR="00A1010F" w:rsidRPr="000164D3" w:rsidRDefault="00A1010F" w:rsidP="00A1010F">
                  <w:pPr>
                    <w:rPr>
                      <w:sz w:val="16"/>
                      <w:szCs w:val="16"/>
                    </w:rPr>
                  </w:pPr>
                  <w:r w:rsidRPr="000164D3">
                    <w:rPr>
                      <w:sz w:val="16"/>
                      <w:szCs w:val="16"/>
                    </w:rPr>
                    <w:t>IV квартал</w:t>
                  </w:r>
                </w:p>
              </w:tc>
              <w:tc>
                <w:tcPr>
                  <w:tcW w:w="236" w:type="dxa"/>
                </w:tcPr>
                <w:p w:rsidR="00A1010F" w:rsidRPr="000164D3" w:rsidRDefault="00A1010F" w:rsidP="00A1010F">
                  <w:pPr>
                    <w:rPr>
                      <w:sz w:val="16"/>
                      <w:szCs w:val="16"/>
                    </w:rPr>
                  </w:pPr>
                  <w:r w:rsidRPr="000164D3">
                    <w:rPr>
                      <w:sz w:val="16"/>
                      <w:szCs w:val="16"/>
                    </w:rPr>
                    <w:t>Итого год</w:t>
                  </w:r>
                </w:p>
              </w:tc>
              <w:tc>
                <w:tcPr>
                  <w:tcW w:w="425" w:type="dxa"/>
                </w:tcPr>
                <w:p w:rsidR="00A1010F" w:rsidRPr="000164D3" w:rsidRDefault="00A1010F" w:rsidP="00A1010F">
                  <w:pPr>
                    <w:rPr>
                      <w:sz w:val="16"/>
                      <w:szCs w:val="16"/>
                    </w:rPr>
                  </w:pPr>
                  <w:r w:rsidRPr="000164D3">
                    <w:rPr>
                      <w:sz w:val="16"/>
                      <w:szCs w:val="16"/>
                    </w:rPr>
                    <w:t>Январь</w:t>
                  </w:r>
                </w:p>
              </w:tc>
              <w:tc>
                <w:tcPr>
                  <w:tcW w:w="284" w:type="dxa"/>
                </w:tcPr>
                <w:p w:rsidR="00A1010F" w:rsidRPr="000164D3" w:rsidRDefault="00A1010F" w:rsidP="00A1010F">
                  <w:pPr>
                    <w:rPr>
                      <w:b/>
                      <w:sz w:val="16"/>
                      <w:szCs w:val="16"/>
                    </w:rPr>
                  </w:pPr>
                  <w:r w:rsidRPr="000164D3">
                    <w:rPr>
                      <w:b/>
                      <w:sz w:val="16"/>
                      <w:szCs w:val="16"/>
                    </w:rPr>
                    <w:t>…</w:t>
                  </w:r>
                </w:p>
              </w:tc>
              <w:tc>
                <w:tcPr>
                  <w:tcW w:w="417" w:type="dxa"/>
                </w:tcPr>
                <w:p w:rsidR="00A1010F" w:rsidRPr="000164D3" w:rsidRDefault="00A1010F" w:rsidP="00A1010F">
                  <w:pPr>
                    <w:rPr>
                      <w:sz w:val="16"/>
                      <w:szCs w:val="16"/>
                    </w:rPr>
                  </w:pPr>
                  <w:r w:rsidRPr="000164D3">
                    <w:rPr>
                      <w:sz w:val="16"/>
                      <w:szCs w:val="16"/>
                    </w:rPr>
                    <w:t>I квартл</w:t>
                  </w:r>
                </w:p>
              </w:tc>
              <w:tc>
                <w:tcPr>
                  <w:tcW w:w="425" w:type="dxa"/>
                </w:tcPr>
                <w:p w:rsidR="00A1010F" w:rsidRPr="000164D3" w:rsidRDefault="00A1010F" w:rsidP="00A1010F">
                  <w:pPr>
                    <w:rPr>
                      <w:b/>
                      <w:sz w:val="16"/>
                      <w:szCs w:val="16"/>
                    </w:rPr>
                  </w:pPr>
                  <w:r w:rsidRPr="000164D3">
                    <w:rPr>
                      <w:b/>
                      <w:sz w:val="16"/>
                      <w:szCs w:val="16"/>
                    </w:rPr>
                    <w:t>…</w:t>
                  </w:r>
                </w:p>
              </w:tc>
              <w:tc>
                <w:tcPr>
                  <w:tcW w:w="381" w:type="dxa"/>
                  <w:gridSpan w:val="2"/>
                </w:tcPr>
                <w:p w:rsidR="00A1010F" w:rsidRPr="000164D3" w:rsidRDefault="00A1010F" w:rsidP="00A1010F">
                  <w:pPr>
                    <w:rPr>
                      <w:sz w:val="16"/>
                      <w:szCs w:val="16"/>
                    </w:rPr>
                  </w:pPr>
                  <w:r w:rsidRPr="000164D3">
                    <w:rPr>
                      <w:sz w:val="16"/>
                      <w:szCs w:val="16"/>
                    </w:rPr>
                    <w:t>Декабрь</w:t>
                  </w:r>
                </w:p>
              </w:tc>
              <w:tc>
                <w:tcPr>
                  <w:tcW w:w="509" w:type="dxa"/>
                </w:tcPr>
                <w:p w:rsidR="00A1010F" w:rsidRPr="000164D3" w:rsidRDefault="00A1010F" w:rsidP="00A1010F">
                  <w:pPr>
                    <w:rPr>
                      <w:sz w:val="16"/>
                      <w:szCs w:val="16"/>
                    </w:rPr>
                  </w:pPr>
                  <w:r w:rsidRPr="000164D3">
                    <w:rPr>
                      <w:sz w:val="16"/>
                      <w:szCs w:val="16"/>
                    </w:rPr>
                    <w:t>IV квартал</w:t>
                  </w:r>
                </w:p>
              </w:tc>
            </w:tr>
            <w:tr w:rsidR="000164D3" w:rsidRPr="000164D3" w:rsidTr="00A1010F">
              <w:trPr>
                <w:trHeight w:val="177"/>
              </w:trPr>
              <w:tc>
                <w:tcPr>
                  <w:tcW w:w="562" w:type="dxa"/>
                </w:tcPr>
                <w:p w:rsidR="00A1010F" w:rsidRPr="000164D3" w:rsidRDefault="00A1010F" w:rsidP="00A1010F">
                  <w:pPr>
                    <w:rPr>
                      <w:sz w:val="16"/>
                      <w:szCs w:val="16"/>
                    </w:rPr>
                  </w:pPr>
                </w:p>
              </w:tc>
              <w:tc>
                <w:tcPr>
                  <w:tcW w:w="42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550" w:type="dxa"/>
                </w:tcPr>
                <w:p w:rsidR="00A1010F" w:rsidRPr="000164D3" w:rsidRDefault="00A1010F" w:rsidP="00A1010F">
                  <w:pPr>
                    <w:rPr>
                      <w:sz w:val="16"/>
                      <w:szCs w:val="16"/>
                    </w:rPr>
                  </w:pPr>
                </w:p>
              </w:tc>
              <w:tc>
                <w:tcPr>
                  <w:tcW w:w="408" w:type="dxa"/>
                </w:tcPr>
                <w:p w:rsidR="00A1010F" w:rsidRPr="000164D3" w:rsidRDefault="00A1010F" w:rsidP="00A1010F">
                  <w:pPr>
                    <w:rPr>
                      <w:sz w:val="16"/>
                      <w:szCs w:val="16"/>
                    </w:rPr>
                  </w:pPr>
                </w:p>
              </w:tc>
              <w:tc>
                <w:tcPr>
                  <w:tcW w:w="443"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426" w:type="dxa"/>
                </w:tcPr>
                <w:p w:rsidR="00A1010F" w:rsidRPr="000164D3" w:rsidRDefault="00A1010F" w:rsidP="00A1010F">
                  <w:pPr>
                    <w:rPr>
                      <w:sz w:val="16"/>
                      <w:szCs w:val="16"/>
                    </w:rPr>
                  </w:pPr>
                </w:p>
              </w:tc>
              <w:tc>
                <w:tcPr>
                  <w:tcW w:w="444"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303" w:type="dxa"/>
                </w:tcPr>
                <w:p w:rsidR="00A1010F" w:rsidRPr="000164D3" w:rsidRDefault="00A1010F" w:rsidP="00A1010F">
                  <w:pPr>
                    <w:rPr>
                      <w:sz w:val="16"/>
                      <w:szCs w:val="16"/>
                    </w:rPr>
                  </w:pPr>
                </w:p>
              </w:tc>
              <w:tc>
                <w:tcPr>
                  <w:tcW w:w="304" w:type="dxa"/>
                </w:tcPr>
                <w:p w:rsidR="00A1010F" w:rsidRPr="000164D3" w:rsidRDefault="00A1010F" w:rsidP="00A1010F">
                  <w:pPr>
                    <w:rPr>
                      <w:sz w:val="16"/>
                      <w:szCs w:val="16"/>
                    </w:rPr>
                  </w:pPr>
                </w:p>
              </w:tc>
              <w:tc>
                <w:tcPr>
                  <w:tcW w:w="383"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284" w:type="dxa"/>
                </w:tcPr>
                <w:p w:rsidR="00A1010F" w:rsidRPr="000164D3" w:rsidRDefault="00A1010F" w:rsidP="00A1010F">
                  <w:pPr>
                    <w:rPr>
                      <w:sz w:val="16"/>
                      <w:szCs w:val="16"/>
                    </w:rPr>
                  </w:pPr>
                </w:p>
              </w:tc>
              <w:tc>
                <w:tcPr>
                  <w:tcW w:w="56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527" w:type="dxa"/>
                  <w:gridSpan w:val="2"/>
                </w:tcPr>
                <w:p w:rsidR="00A1010F" w:rsidRPr="000164D3" w:rsidRDefault="00A1010F" w:rsidP="00A1010F">
                  <w:pPr>
                    <w:rPr>
                      <w:sz w:val="16"/>
                      <w:szCs w:val="16"/>
                    </w:rPr>
                  </w:pPr>
                </w:p>
              </w:tc>
              <w:tc>
                <w:tcPr>
                  <w:tcW w:w="566" w:type="dxa"/>
                </w:tcPr>
                <w:p w:rsidR="00A1010F" w:rsidRPr="000164D3" w:rsidRDefault="00A1010F" w:rsidP="00A1010F">
                  <w:pPr>
                    <w:rPr>
                      <w:sz w:val="16"/>
                      <w:szCs w:val="16"/>
                    </w:rPr>
                  </w:pPr>
                </w:p>
              </w:tc>
              <w:tc>
                <w:tcPr>
                  <w:tcW w:w="23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284" w:type="dxa"/>
                </w:tcPr>
                <w:p w:rsidR="00A1010F" w:rsidRPr="000164D3" w:rsidRDefault="00A1010F" w:rsidP="00A1010F">
                  <w:pPr>
                    <w:rPr>
                      <w:sz w:val="16"/>
                      <w:szCs w:val="16"/>
                    </w:rPr>
                  </w:pPr>
                </w:p>
              </w:tc>
              <w:tc>
                <w:tcPr>
                  <w:tcW w:w="417" w:type="dxa"/>
                </w:tcPr>
                <w:p w:rsidR="00A1010F" w:rsidRPr="000164D3" w:rsidRDefault="00A1010F" w:rsidP="00A1010F">
                  <w:pPr>
                    <w:rPr>
                      <w:sz w:val="16"/>
                      <w:szCs w:val="16"/>
                    </w:rPr>
                  </w:pPr>
                </w:p>
              </w:tc>
              <w:tc>
                <w:tcPr>
                  <w:tcW w:w="440" w:type="dxa"/>
                  <w:gridSpan w:val="2"/>
                </w:tcPr>
                <w:p w:rsidR="00A1010F" w:rsidRPr="000164D3" w:rsidRDefault="00A1010F" w:rsidP="00A1010F">
                  <w:pPr>
                    <w:rPr>
                      <w:sz w:val="16"/>
                      <w:szCs w:val="16"/>
                    </w:rPr>
                  </w:pPr>
                </w:p>
              </w:tc>
              <w:tc>
                <w:tcPr>
                  <w:tcW w:w="366" w:type="dxa"/>
                </w:tcPr>
                <w:p w:rsidR="00A1010F" w:rsidRPr="000164D3" w:rsidRDefault="00A1010F" w:rsidP="00A1010F">
                  <w:pPr>
                    <w:rPr>
                      <w:sz w:val="16"/>
                      <w:szCs w:val="16"/>
                    </w:rPr>
                  </w:pPr>
                </w:p>
              </w:tc>
              <w:tc>
                <w:tcPr>
                  <w:tcW w:w="509" w:type="dxa"/>
                </w:tcPr>
                <w:p w:rsidR="00A1010F" w:rsidRPr="000164D3" w:rsidRDefault="00A1010F" w:rsidP="00A1010F">
                  <w:pPr>
                    <w:rPr>
                      <w:sz w:val="16"/>
                      <w:szCs w:val="16"/>
                    </w:rPr>
                  </w:pPr>
                </w:p>
              </w:tc>
            </w:tr>
            <w:tr w:rsidR="000164D3" w:rsidRPr="000164D3" w:rsidTr="00A1010F">
              <w:trPr>
                <w:trHeight w:val="136"/>
              </w:trPr>
              <w:tc>
                <w:tcPr>
                  <w:tcW w:w="562" w:type="dxa"/>
                </w:tcPr>
                <w:p w:rsidR="00A1010F" w:rsidRPr="000164D3" w:rsidRDefault="00A1010F" w:rsidP="00A1010F">
                  <w:pPr>
                    <w:rPr>
                      <w:sz w:val="16"/>
                      <w:szCs w:val="16"/>
                    </w:rPr>
                  </w:pPr>
                </w:p>
              </w:tc>
              <w:tc>
                <w:tcPr>
                  <w:tcW w:w="42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550" w:type="dxa"/>
                </w:tcPr>
                <w:p w:rsidR="00A1010F" w:rsidRPr="000164D3" w:rsidRDefault="00A1010F" w:rsidP="00A1010F">
                  <w:pPr>
                    <w:rPr>
                      <w:sz w:val="16"/>
                      <w:szCs w:val="16"/>
                    </w:rPr>
                  </w:pPr>
                </w:p>
              </w:tc>
              <w:tc>
                <w:tcPr>
                  <w:tcW w:w="408" w:type="dxa"/>
                </w:tcPr>
                <w:p w:rsidR="00A1010F" w:rsidRPr="000164D3" w:rsidRDefault="00A1010F" w:rsidP="00A1010F">
                  <w:pPr>
                    <w:rPr>
                      <w:sz w:val="16"/>
                      <w:szCs w:val="16"/>
                    </w:rPr>
                  </w:pPr>
                </w:p>
              </w:tc>
              <w:tc>
                <w:tcPr>
                  <w:tcW w:w="443"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426" w:type="dxa"/>
                </w:tcPr>
                <w:p w:rsidR="00A1010F" w:rsidRPr="000164D3" w:rsidRDefault="00A1010F" w:rsidP="00A1010F">
                  <w:pPr>
                    <w:rPr>
                      <w:sz w:val="16"/>
                      <w:szCs w:val="16"/>
                    </w:rPr>
                  </w:pPr>
                </w:p>
              </w:tc>
              <w:tc>
                <w:tcPr>
                  <w:tcW w:w="444"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303" w:type="dxa"/>
                </w:tcPr>
                <w:p w:rsidR="00A1010F" w:rsidRPr="000164D3" w:rsidRDefault="00A1010F" w:rsidP="00A1010F">
                  <w:pPr>
                    <w:rPr>
                      <w:sz w:val="16"/>
                      <w:szCs w:val="16"/>
                    </w:rPr>
                  </w:pPr>
                </w:p>
              </w:tc>
              <w:tc>
                <w:tcPr>
                  <w:tcW w:w="304" w:type="dxa"/>
                </w:tcPr>
                <w:p w:rsidR="00A1010F" w:rsidRPr="000164D3" w:rsidRDefault="00A1010F" w:rsidP="00A1010F">
                  <w:pPr>
                    <w:rPr>
                      <w:sz w:val="16"/>
                      <w:szCs w:val="16"/>
                    </w:rPr>
                  </w:pPr>
                </w:p>
              </w:tc>
              <w:tc>
                <w:tcPr>
                  <w:tcW w:w="383"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284" w:type="dxa"/>
                </w:tcPr>
                <w:p w:rsidR="00A1010F" w:rsidRPr="000164D3" w:rsidRDefault="00A1010F" w:rsidP="00A1010F">
                  <w:pPr>
                    <w:rPr>
                      <w:sz w:val="16"/>
                      <w:szCs w:val="16"/>
                    </w:rPr>
                  </w:pPr>
                </w:p>
              </w:tc>
              <w:tc>
                <w:tcPr>
                  <w:tcW w:w="56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527" w:type="dxa"/>
                  <w:gridSpan w:val="2"/>
                </w:tcPr>
                <w:p w:rsidR="00A1010F" w:rsidRPr="000164D3" w:rsidRDefault="00A1010F" w:rsidP="00A1010F">
                  <w:pPr>
                    <w:rPr>
                      <w:sz w:val="16"/>
                      <w:szCs w:val="16"/>
                    </w:rPr>
                  </w:pPr>
                </w:p>
              </w:tc>
              <w:tc>
                <w:tcPr>
                  <w:tcW w:w="566" w:type="dxa"/>
                </w:tcPr>
                <w:p w:rsidR="00A1010F" w:rsidRPr="000164D3" w:rsidRDefault="00A1010F" w:rsidP="00A1010F">
                  <w:pPr>
                    <w:rPr>
                      <w:sz w:val="16"/>
                      <w:szCs w:val="16"/>
                    </w:rPr>
                  </w:pPr>
                </w:p>
              </w:tc>
              <w:tc>
                <w:tcPr>
                  <w:tcW w:w="23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284" w:type="dxa"/>
                </w:tcPr>
                <w:p w:rsidR="00A1010F" w:rsidRPr="000164D3" w:rsidRDefault="00A1010F" w:rsidP="00A1010F">
                  <w:pPr>
                    <w:rPr>
                      <w:sz w:val="16"/>
                      <w:szCs w:val="16"/>
                    </w:rPr>
                  </w:pPr>
                </w:p>
              </w:tc>
              <w:tc>
                <w:tcPr>
                  <w:tcW w:w="417" w:type="dxa"/>
                </w:tcPr>
                <w:p w:rsidR="00A1010F" w:rsidRPr="000164D3" w:rsidRDefault="00A1010F" w:rsidP="00A1010F">
                  <w:pPr>
                    <w:rPr>
                      <w:sz w:val="16"/>
                      <w:szCs w:val="16"/>
                    </w:rPr>
                  </w:pPr>
                </w:p>
              </w:tc>
              <w:tc>
                <w:tcPr>
                  <w:tcW w:w="440" w:type="dxa"/>
                  <w:gridSpan w:val="2"/>
                </w:tcPr>
                <w:p w:rsidR="00A1010F" w:rsidRPr="000164D3" w:rsidRDefault="00A1010F" w:rsidP="00A1010F">
                  <w:pPr>
                    <w:rPr>
                      <w:sz w:val="16"/>
                      <w:szCs w:val="16"/>
                    </w:rPr>
                  </w:pPr>
                </w:p>
              </w:tc>
              <w:tc>
                <w:tcPr>
                  <w:tcW w:w="366" w:type="dxa"/>
                </w:tcPr>
                <w:p w:rsidR="00A1010F" w:rsidRPr="000164D3" w:rsidRDefault="00A1010F" w:rsidP="00A1010F">
                  <w:pPr>
                    <w:rPr>
                      <w:sz w:val="16"/>
                      <w:szCs w:val="16"/>
                    </w:rPr>
                  </w:pPr>
                </w:p>
              </w:tc>
              <w:tc>
                <w:tcPr>
                  <w:tcW w:w="509" w:type="dxa"/>
                </w:tcPr>
                <w:p w:rsidR="00A1010F" w:rsidRPr="000164D3" w:rsidRDefault="00A1010F" w:rsidP="00A1010F">
                  <w:pPr>
                    <w:rPr>
                      <w:sz w:val="16"/>
                      <w:szCs w:val="16"/>
                    </w:rPr>
                  </w:pPr>
                </w:p>
              </w:tc>
            </w:tr>
            <w:tr w:rsidR="000164D3" w:rsidRPr="000164D3" w:rsidTr="00A1010F">
              <w:trPr>
                <w:trHeight w:val="354"/>
              </w:trPr>
              <w:tc>
                <w:tcPr>
                  <w:tcW w:w="2371" w:type="dxa"/>
                  <w:gridSpan w:val="5"/>
                </w:tcPr>
                <w:p w:rsidR="00A1010F" w:rsidRPr="000164D3" w:rsidRDefault="00A1010F" w:rsidP="00A1010F">
                  <w:pPr>
                    <w:rPr>
                      <w:sz w:val="16"/>
                      <w:szCs w:val="16"/>
                    </w:rPr>
                  </w:pPr>
                  <w:r w:rsidRPr="000164D3">
                    <w:rPr>
                      <w:sz w:val="16"/>
                      <w:szCs w:val="16"/>
                    </w:rPr>
                    <w:t>ИТОГО РАСХОДОВ</w:t>
                  </w:r>
                </w:p>
              </w:tc>
              <w:tc>
                <w:tcPr>
                  <w:tcW w:w="443"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426" w:type="dxa"/>
                </w:tcPr>
                <w:p w:rsidR="00A1010F" w:rsidRPr="000164D3" w:rsidRDefault="00A1010F" w:rsidP="00A1010F">
                  <w:pPr>
                    <w:rPr>
                      <w:sz w:val="16"/>
                      <w:szCs w:val="16"/>
                    </w:rPr>
                  </w:pPr>
                </w:p>
              </w:tc>
              <w:tc>
                <w:tcPr>
                  <w:tcW w:w="444"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303" w:type="dxa"/>
                </w:tcPr>
                <w:p w:rsidR="00A1010F" w:rsidRPr="000164D3" w:rsidRDefault="00A1010F" w:rsidP="00A1010F">
                  <w:pPr>
                    <w:rPr>
                      <w:sz w:val="16"/>
                      <w:szCs w:val="16"/>
                    </w:rPr>
                  </w:pPr>
                </w:p>
              </w:tc>
              <w:tc>
                <w:tcPr>
                  <w:tcW w:w="304" w:type="dxa"/>
                </w:tcPr>
                <w:p w:rsidR="00A1010F" w:rsidRPr="000164D3" w:rsidRDefault="00A1010F" w:rsidP="00A1010F">
                  <w:pPr>
                    <w:rPr>
                      <w:sz w:val="16"/>
                      <w:szCs w:val="16"/>
                    </w:rPr>
                  </w:pPr>
                </w:p>
              </w:tc>
              <w:tc>
                <w:tcPr>
                  <w:tcW w:w="383"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284" w:type="dxa"/>
                </w:tcPr>
                <w:p w:rsidR="00A1010F" w:rsidRPr="000164D3" w:rsidRDefault="00A1010F" w:rsidP="00A1010F">
                  <w:pPr>
                    <w:rPr>
                      <w:sz w:val="16"/>
                      <w:szCs w:val="16"/>
                    </w:rPr>
                  </w:pPr>
                </w:p>
              </w:tc>
              <w:tc>
                <w:tcPr>
                  <w:tcW w:w="56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527" w:type="dxa"/>
                  <w:gridSpan w:val="2"/>
                </w:tcPr>
                <w:p w:rsidR="00A1010F" w:rsidRPr="000164D3" w:rsidRDefault="00A1010F" w:rsidP="00A1010F">
                  <w:pPr>
                    <w:rPr>
                      <w:sz w:val="16"/>
                      <w:szCs w:val="16"/>
                    </w:rPr>
                  </w:pPr>
                </w:p>
              </w:tc>
              <w:tc>
                <w:tcPr>
                  <w:tcW w:w="566" w:type="dxa"/>
                </w:tcPr>
                <w:p w:rsidR="00A1010F" w:rsidRPr="000164D3" w:rsidRDefault="00A1010F" w:rsidP="00A1010F">
                  <w:pPr>
                    <w:rPr>
                      <w:sz w:val="16"/>
                      <w:szCs w:val="16"/>
                    </w:rPr>
                  </w:pPr>
                </w:p>
              </w:tc>
              <w:tc>
                <w:tcPr>
                  <w:tcW w:w="236" w:type="dxa"/>
                </w:tcPr>
                <w:p w:rsidR="00A1010F" w:rsidRPr="000164D3" w:rsidRDefault="00A1010F" w:rsidP="00A1010F">
                  <w:pPr>
                    <w:rPr>
                      <w:sz w:val="16"/>
                      <w:szCs w:val="16"/>
                    </w:rPr>
                  </w:pPr>
                </w:p>
              </w:tc>
              <w:tc>
                <w:tcPr>
                  <w:tcW w:w="425" w:type="dxa"/>
                </w:tcPr>
                <w:p w:rsidR="00A1010F" w:rsidRPr="000164D3" w:rsidRDefault="00A1010F" w:rsidP="00A1010F">
                  <w:pPr>
                    <w:rPr>
                      <w:sz w:val="16"/>
                      <w:szCs w:val="16"/>
                    </w:rPr>
                  </w:pPr>
                </w:p>
              </w:tc>
              <w:tc>
                <w:tcPr>
                  <w:tcW w:w="284" w:type="dxa"/>
                </w:tcPr>
                <w:p w:rsidR="00A1010F" w:rsidRPr="000164D3" w:rsidRDefault="00A1010F" w:rsidP="00A1010F">
                  <w:pPr>
                    <w:rPr>
                      <w:sz w:val="16"/>
                      <w:szCs w:val="16"/>
                    </w:rPr>
                  </w:pPr>
                </w:p>
              </w:tc>
              <w:tc>
                <w:tcPr>
                  <w:tcW w:w="417" w:type="dxa"/>
                </w:tcPr>
                <w:p w:rsidR="00A1010F" w:rsidRPr="000164D3" w:rsidRDefault="00A1010F" w:rsidP="00A1010F">
                  <w:pPr>
                    <w:rPr>
                      <w:sz w:val="16"/>
                      <w:szCs w:val="16"/>
                    </w:rPr>
                  </w:pPr>
                </w:p>
              </w:tc>
              <w:tc>
                <w:tcPr>
                  <w:tcW w:w="440" w:type="dxa"/>
                  <w:gridSpan w:val="2"/>
                </w:tcPr>
                <w:p w:rsidR="00A1010F" w:rsidRPr="000164D3" w:rsidRDefault="00A1010F" w:rsidP="00A1010F">
                  <w:pPr>
                    <w:rPr>
                      <w:sz w:val="16"/>
                      <w:szCs w:val="16"/>
                    </w:rPr>
                  </w:pPr>
                </w:p>
              </w:tc>
              <w:tc>
                <w:tcPr>
                  <w:tcW w:w="366" w:type="dxa"/>
                </w:tcPr>
                <w:p w:rsidR="00A1010F" w:rsidRPr="000164D3" w:rsidRDefault="00A1010F" w:rsidP="00A1010F">
                  <w:pPr>
                    <w:rPr>
                      <w:sz w:val="16"/>
                      <w:szCs w:val="16"/>
                    </w:rPr>
                  </w:pPr>
                </w:p>
              </w:tc>
              <w:tc>
                <w:tcPr>
                  <w:tcW w:w="509" w:type="dxa"/>
                </w:tcPr>
                <w:p w:rsidR="00A1010F" w:rsidRPr="000164D3" w:rsidRDefault="00A1010F" w:rsidP="00A1010F">
                  <w:pPr>
                    <w:rPr>
                      <w:sz w:val="16"/>
                      <w:szCs w:val="16"/>
                    </w:rPr>
                  </w:pPr>
                </w:p>
              </w:tc>
            </w:tr>
          </w:tbl>
          <w:tbl>
            <w:tblPr>
              <w:tblW w:w="13606" w:type="dxa"/>
              <w:tblInd w:w="93" w:type="dxa"/>
              <w:tblLayout w:type="fixed"/>
              <w:tblLook w:val="04A0" w:firstRow="1" w:lastRow="0" w:firstColumn="1" w:lastColumn="0" w:noHBand="0" w:noVBand="1"/>
            </w:tblPr>
            <w:tblGrid>
              <w:gridCol w:w="8066"/>
              <w:gridCol w:w="860"/>
              <w:gridCol w:w="700"/>
              <w:gridCol w:w="820"/>
              <w:gridCol w:w="820"/>
              <w:gridCol w:w="820"/>
              <w:gridCol w:w="760"/>
              <w:gridCol w:w="760"/>
            </w:tblGrid>
            <w:tr w:rsidR="000164D3" w:rsidRPr="000164D3" w:rsidTr="00A1010F">
              <w:trPr>
                <w:trHeight w:val="255"/>
              </w:trPr>
              <w:tc>
                <w:tcPr>
                  <w:tcW w:w="8066" w:type="dxa"/>
                  <w:tcBorders>
                    <w:top w:val="nil"/>
                    <w:left w:val="nil"/>
                    <w:bottom w:val="nil"/>
                    <w:right w:val="nil"/>
                  </w:tcBorders>
                  <w:shd w:val="clear" w:color="auto" w:fill="auto"/>
                  <w:noWrap/>
                  <w:vAlign w:val="bottom"/>
                  <w:hideMark/>
                </w:tcPr>
                <w:p w:rsidR="00A1010F" w:rsidRPr="000164D3" w:rsidRDefault="00A1010F" w:rsidP="00A1010F">
                  <w:pPr>
                    <w:rPr>
                      <w:lang w:val="ru-RU"/>
                    </w:rPr>
                  </w:pPr>
                  <w:r w:rsidRPr="000164D3">
                    <w:rPr>
                      <w:lang w:val="ru-RU"/>
                    </w:rPr>
                    <w:t>Основание для внесения изменений : (код вида измененй, расшифровка)</w:t>
                  </w:r>
                </w:p>
              </w:tc>
              <w:tc>
                <w:tcPr>
                  <w:tcW w:w="860" w:type="dxa"/>
                  <w:tcBorders>
                    <w:top w:val="nil"/>
                    <w:left w:val="nil"/>
                    <w:bottom w:val="nil"/>
                    <w:right w:val="nil"/>
                  </w:tcBorders>
                  <w:shd w:val="clear" w:color="auto" w:fill="auto"/>
                  <w:noWrap/>
                  <w:vAlign w:val="bottom"/>
                  <w:hideMark/>
                </w:tcPr>
                <w:p w:rsidR="00A1010F" w:rsidRPr="000164D3" w:rsidRDefault="00A1010F" w:rsidP="00A1010F">
                  <w:pPr>
                    <w:rPr>
                      <w:lang w:val="ru-RU"/>
                    </w:rPr>
                  </w:pPr>
                </w:p>
              </w:tc>
              <w:tc>
                <w:tcPr>
                  <w:tcW w:w="700" w:type="dxa"/>
                  <w:tcBorders>
                    <w:top w:val="nil"/>
                    <w:left w:val="nil"/>
                    <w:bottom w:val="nil"/>
                    <w:right w:val="nil"/>
                  </w:tcBorders>
                  <w:shd w:val="clear" w:color="auto" w:fill="auto"/>
                  <w:noWrap/>
                  <w:vAlign w:val="bottom"/>
                  <w:hideMark/>
                </w:tcPr>
                <w:p w:rsidR="00A1010F" w:rsidRPr="000164D3" w:rsidRDefault="00A1010F" w:rsidP="00A1010F">
                  <w:pPr>
                    <w:rPr>
                      <w:lang w:val="ru-RU"/>
                    </w:rPr>
                  </w:pPr>
                </w:p>
              </w:tc>
              <w:tc>
                <w:tcPr>
                  <w:tcW w:w="820" w:type="dxa"/>
                  <w:tcBorders>
                    <w:top w:val="nil"/>
                    <w:left w:val="nil"/>
                    <w:bottom w:val="nil"/>
                    <w:right w:val="nil"/>
                  </w:tcBorders>
                  <w:shd w:val="clear" w:color="auto" w:fill="auto"/>
                  <w:noWrap/>
                  <w:vAlign w:val="bottom"/>
                  <w:hideMark/>
                </w:tcPr>
                <w:p w:rsidR="00A1010F" w:rsidRPr="000164D3" w:rsidRDefault="00A1010F" w:rsidP="00A1010F">
                  <w:pPr>
                    <w:rPr>
                      <w:lang w:val="ru-RU"/>
                    </w:rPr>
                  </w:pPr>
                </w:p>
              </w:tc>
              <w:tc>
                <w:tcPr>
                  <w:tcW w:w="820" w:type="dxa"/>
                  <w:tcBorders>
                    <w:top w:val="nil"/>
                    <w:left w:val="nil"/>
                    <w:bottom w:val="nil"/>
                    <w:right w:val="nil"/>
                  </w:tcBorders>
                  <w:shd w:val="clear" w:color="auto" w:fill="auto"/>
                  <w:noWrap/>
                  <w:vAlign w:val="bottom"/>
                  <w:hideMark/>
                </w:tcPr>
                <w:p w:rsidR="00A1010F" w:rsidRPr="000164D3" w:rsidRDefault="00A1010F" w:rsidP="00A1010F">
                  <w:pPr>
                    <w:rPr>
                      <w:lang w:val="ru-RU"/>
                    </w:rPr>
                  </w:pPr>
                </w:p>
              </w:tc>
              <w:tc>
                <w:tcPr>
                  <w:tcW w:w="820" w:type="dxa"/>
                  <w:tcBorders>
                    <w:top w:val="nil"/>
                    <w:left w:val="nil"/>
                    <w:bottom w:val="nil"/>
                    <w:right w:val="nil"/>
                  </w:tcBorders>
                  <w:shd w:val="clear" w:color="auto" w:fill="auto"/>
                  <w:noWrap/>
                  <w:vAlign w:val="bottom"/>
                  <w:hideMark/>
                </w:tcPr>
                <w:p w:rsidR="00A1010F" w:rsidRPr="000164D3" w:rsidRDefault="00A1010F" w:rsidP="00A1010F">
                  <w:pPr>
                    <w:rPr>
                      <w:lang w:val="ru-RU"/>
                    </w:rPr>
                  </w:pPr>
                </w:p>
              </w:tc>
              <w:tc>
                <w:tcPr>
                  <w:tcW w:w="760" w:type="dxa"/>
                  <w:tcBorders>
                    <w:top w:val="nil"/>
                    <w:left w:val="nil"/>
                    <w:bottom w:val="nil"/>
                    <w:right w:val="nil"/>
                  </w:tcBorders>
                  <w:shd w:val="clear" w:color="auto" w:fill="auto"/>
                  <w:noWrap/>
                  <w:vAlign w:val="bottom"/>
                  <w:hideMark/>
                </w:tcPr>
                <w:p w:rsidR="00A1010F" w:rsidRPr="000164D3" w:rsidRDefault="00A1010F" w:rsidP="00A1010F">
                  <w:pPr>
                    <w:rPr>
                      <w:lang w:val="ru-RU"/>
                    </w:rPr>
                  </w:pPr>
                </w:p>
              </w:tc>
              <w:tc>
                <w:tcPr>
                  <w:tcW w:w="760" w:type="dxa"/>
                  <w:tcBorders>
                    <w:top w:val="nil"/>
                    <w:left w:val="nil"/>
                    <w:bottom w:val="nil"/>
                    <w:right w:val="nil"/>
                  </w:tcBorders>
                  <w:shd w:val="clear" w:color="auto" w:fill="auto"/>
                  <w:noWrap/>
                  <w:vAlign w:val="bottom"/>
                  <w:hideMark/>
                </w:tcPr>
                <w:p w:rsidR="00A1010F" w:rsidRPr="000164D3" w:rsidRDefault="00A1010F" w:rsidP="00A1010F">
                  <w:pPr>
                    <w:rPr>
                      <w:lang w:val="ru-RU"/>
                    </w:rPr>
                  </w:pPr>
                </w:p>
              </w:tc>
            </w:tr>
          </w:tbl>
          <w:p w:rsidR="00A1010F" w:rsidRPr="000164D3" w:rsidRDefault="00A1010F" w:rsidP="00A1010F">
            <w:pPr>
              <w:rPr>
                <w:lang w:val="ru-RU"/>
              </w:rPr>
            </w:pPr>
            <w:r w:rsidRPr="000164D3">
              <w:rPr>
                <w:lang w:val="ru-RU"/>
              </w:rPr>
              <w:t xml:space="preserve">Основание для внесения изменений : (код вида изменений, расшифровка)                                                                                                             </w:t>
            </w:r>
          </w:p>
          <w:p w:rsidR="00A1010F" w:rsidRPr="000164D3" w:rsidRDefault="00A1010F" w:rsidP="00A1010F">
            <w:pPr>
              <w:rPr>
                <w:lang w:val="ru-RU"/>
              </w:rPr>
            </w:pPr>
            <w:r w:rsidRPr="000164D3">
              <w:rPr>
                <w:lang w:val="ru-RU"/>
              </w:rPr>
              <w:t xml:space="preserve">Главный распорядитель     _____________________________ Ф. И. О______________________                                                                                                             </w:t>
            </w:r>
          </w:p>
          <w:p w:rsidR="00A1010F" w:rsidRPr="000164D3" w:rsidRDefault="00A1010F" w:rsidP="00A1010F">
            <w:pPr>
              <w:rPr>
                <w:lang w:val="ru-RU"/>
              </w:rPr>
            </w:pPr>
            <w:r w:rsidRPr="000164D3">
              <w:rPr>
                <w:lang w:val="ru-RU"/>
              </w:rPr>
              <w:t xml:space="preserve"> Исполнитель  ______________________________ Ф.И.О      _______________________________</w:t>
            </w:r>
          </w:p>
          <w:p w:rsidR="00A1010F" w:rsidRPr="000164D3" w:rsidRDefault="00A1010F" w:rsidP="00A1010F">
            <w:pPr>
              <w:tabs>
                <w:tab w:val="left" w:pos="2910"/>
              </w:tabs>
              <w:rPr>
                <w:lang w:val="ru-RU"/>
              </w:rPr>
            </w:pPr>
          </w:p>
          <w:p w:rsidR="00A1010F" w:rsidRPr="000164D3" w:rsidRDefault="00A1010F" w:rsidP="00A1010F">
            <w:pPr>
              <w:ind w:right="113"/>
              <w:jc w:val="right"/>
              <w:rPr>
                <w:lang w:val="ru-RU"/>
              </w:rPr>
            </w:pPr>
            <w:r w:rsidRPr="000164D3">
              <w:rPr>
                <w:lang w:val="ru-RU"/>
              </w:rPr>
              <w:t>Приложение № 8</w:t>
            </w:r>
          </w:p>
          <w:p w:rsidR="00A1010F" w:rsidRPr="000164D3" w:rsidRDefault="00A1010F" w:rsidP="00A1010F">
            <w:pPr>
              <w:spacing w:after="1"/>
              <w:ind w:right="113"/>
              <w:jc w:val="right"/>
              <w:rPr>
                <w:bCs/>
                <w:lang w:val="ru-RU"/>
              </w:rPr>
            </w:pPr>
            <w:r w:rsidRPr="000164D3">
              <w:rPr>
                <w:lang w:val="ru-RU"/>
              </w:rPr>
              <w:t xml:space="preserve">к Порядку </w:t>
            </w:r>
            <w:r w:rsidRPr="000164D3">
              <w:rPr>
                <w:bCs/>
                <w:lang w:val="ru-RU"/>
              </w:rPr>
              <w:t>составления и ведения                                                                                                                                                                                                                                                                                                                             кассового плана исполнения местного                                                                                                                                                                                                                                                                                                                                              бюджета Борисоглебского</w:t>
            </w:r>
            <w:r w:rsidRPr="000164D3">
              <w:rPr>
                <w:lang w:val="ru-RU"/>
              </w:rPr>
              <w:t xml:space="preserve"> сельсовета</w:t>
            </w:r>
            <w:r w:rsidRPr="000164D3">
              <w:rPr>
                <w:bCs/>
                <w:lang w:val="ru-RU"/>
              </w:rPr>
              <w:t xml:space="preserve"> Убинского района                                                                                                                                                                                                                                                                                                                                                       Новосибирской области</w:t>
            </w:r>
          </w:p>
          <w:p w:rsidR="00A1010F" w:rsidRPr="000164D3" w:rsidRDefault="00A1010F" w:rsidP="00A1010F">
            <w:pPr>
              <w:spacing w:after="1"/>
              <w:ind w:right="113"/>
              <w:jc w:val="right"/>
              <w:rPr>
                <w:b/>
                <w:bCs/>
                <w:lang w:val="ru-RU"/>
              </w:rPr>
            </w:pPr>
            <w:r w:rsidRPr="000164D3">
              <w:rPr>
                <w:b/>
                <w:bCs/>
                <w:lang w:val="ru-RU"/>
              </w:rPr>
              <w:t>Форма</w:t>
            </w:r>
          </w:p>
          <w:p w:rsidR="00A1010F" w:rsidRPr="000164D3" w:rsidRDefault="00A1010F" w:rsidP="00A1010F">
            <w:pPr>
              <w:jc w:val="center"/>
              <w:rPr>
                <w:lang w:val="ru-RU"/>
              </w:rPr>
            </w:pPr>
            <w:r w:rsidRPr="000164D3">
              <w:rPr>
                <w:b/>
                <w:lang w:val="ru-RU"/>
              </w:rPr>
              <w:t>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w:t>
            </w:r>
            <w:r w:rsidRPr="000164D3">
              <w:rPr>
                <w:lang w:val="ru-RU"/>
              </w:rPr>
              <w:t xml:space="preserve">                                                                                                                                            </w:t>
            </w:r>
          </w:p>
          <w:p w:rsidR="00A1010F" w:rsidRPr="000164D3" w:rsidRDefault="00A1010F" w:rsidP="00A1010F">
            <w:pPr>
              <w:jc w:val="center"/>
              <w:rPr>
                <w:b/>
              </w:rPr>
            </w:pPr>
            <w:r w:rsidRPr="000164D3">
              <w:rPr>
                <w:lang w:val="ru-RU"/>
              </w:rPr>
              <w:t xml:space="preserve">                                                                                                                    </w:t>
            </w:r>
            <w:r w:rsidRPr="000164D3">
              <w:t>тыс. рублей</w:t>
            </w:r>
          </w:p>
          <w:tbl>
            <w:tblPr>
              <w:tblStyle w:val="af7"/>
              <w:tblW w:w="10802" w:type="dxa"/>
              <w:tblLayout w:type="fixed"/>
              <w:tblLook w:val="04A0" w:firstRow="1" w:lastRow="0" w:firstColumn="1" w:lastColumn="0" w:noHBand="0" w:noVBand="1"/>
            </w:tblPr>
            <w:tblGrid>
              <w:gridCol w:w="595"/>
              <w:gridCol w:w="709"/>
              <w:gridCol w:w="710"/>
              <w:gridCol w:w="708"/>
              <w:gridCol w:w="851"/>
              <w:gridCol w:w="709"/>
              <w:gridCol w:w="567"/>
              <w:gridCol w:w="708"/>
              <w:gridCol w:w="709"/>
              <w:gridCol w:w="567"/>
              <w:gridCol w:w="709"/>
              <w:gridCol w:w="709"/>
              <w:gridCol w:w="567"/>
              <w:gridCol w:w="709"/>
              <w:gridCol w:w="709"/>
              <w:gridCol w:w="566"/>
            </w:tblGrid>
            <w:tr w:rsidR="000164D3" w:rsidRPr="000164D3" w:rsidTr="00A1010F">
              <w:trPr>
                <w:trHeight w:val="810"/>
              </w:trPr>
              <w:tc>
                <w:tcPr>
                  <w:tcW w:w="595" w:type="dxa"/>
                  <w:vMerge w:val="restart"/>
                  <w:hideMark/>
                </w:tcPr>
                <w:p w:rsidR="00A1010F" w:rsidRPr="000164D3" w:rsidRDefault="00A1010F" w:rsidP="00A1010F">
                  <w:pPr>
                    <w:rPr>
                      <w:sz w:val="16"/>
                      <w:szCs w:val="16"/>
                      <w:lang w:val="ru-RU"/>
                    </w:rPr>
                  </w:pPr>
                  <w:r w:rsidRPr="000164D3">
                    <w:rPr>
                      <w:sz w:val="16"/>
                      <w:szCs w:val="16"/>
                      <w:lang w:val="ru-RU"/>
                    </w:rPr>
                    <w:t>Категории, опре</w:t>
                  </w:r>
                  <w:r w:rsidRPr="000164D3">
                    <w:rPr>
                      <w:sz w:val="16"/>
                      <w:szCs w:val="16"/>
                      <w:lang w:val="ru-RU"/>
                    </w:rPr>
                    <w:lastRenderedPageBreak/>
                    <w:t>деленные Указом Президента РФ</w:t>
                  </w:r>
                </w:p>
              </w:tc>
              <w:tc>
                <w:tcPr>
                  <w:tcW w:w="709" w:type="dxa"/>
                  <w:vMerge w:val="restart"/>
                  <w:hideMark/>
                </w:tcPr>
                <w:p w:rsidR="00A1010F" w:rsidRPr="000164D3" w:rsidRDefault="00A1010F" w:rsidP="00A1010F">
                  <w:pPr>
                    <w:rPr>
                      <w:sz w:val="16"/>
                      <w:szCs w:val="16"/>
                    </w:rPr>
                  </w:pPr>
                  <w:r w:rsidRPr="000164D3">
                    <w:rPr>
                      <w:sz w:val="16"/>
                      <w:szCs w:val="16"/>
                    </w:rPr>
                    <w:lastRenderedPageBreak/>
                    <w:t xml:space="preserve">Cписочная численность,  </w:t>
                  </w:r>
                  <w:r w:rsidRPr="000164D3">
                    <w:rPr>
                      <w:sz w:val="16"/>
                      <w:szCs w:val="16"/>
                    </w:rPr>
                    <w:lastRenderedPageBreak/>
                    <w:t xml:space="preserve">в 2017 году* </w:t>
                  </w:r>
                </w:p>
              </w:tc>
              <w:tc>
                <w:tcPr>
                  <w:tcW w:w="710" w:type="dxa"/>
                  <w:vMerge w:val="restart"/>
                  <w:hideMark/>
                </w:tcPr>
                <w:p w:rsidR="00A1010F" w:rsidRPr="000164D3" w:rsidRDefault="00A1010F" w:rsidP="00A1010F">
                  <w:pPr>
                    <w:rPr>
                      <w:sz w:val="16"/>
                      <w:szCs w:val="16"/>
                      <w:lang w:val="ru-RU"/>
                    </w:rPr>
                  </w:pPr>
                  <w:r w:rsidRPr="000164D3">
                    <w:rPr>
                      <w:sz w:val="16"/>
                      <w:szCs w:val="16"/>
                      <w:lang w:val="ru-RU"/>
                    </w:rPr>
                    <w:lastRenderedPageBreak/>
                    <w:t xml:space="preserve">Средняя заработная </w:t>
                  </w:r>
                  <w:r w:rsidRPr="000164D3">
                    <w:rPr>
                      <w:sz w:val="16"/>
                      <w:szCs w:val="16"/>
                      <w:lang w:val="ru-RU"/>
                    </w:rPr>
                    <w:lastRenderedPageBreak/>
                    <w:t>плата по категориям, на 2017 год по «дорожным картам»</w:t>
                  </w:r>
                </w:p>
              </w:tc>
              <w:tc>
                <w:tcPr>
                  <w:tcW w:w="708" w:type="dxa"/>
                  <w:vMerge w:val="restart"/>
                  <w:hideMark/>
                </w:tcPr>
                <w:p w:rsidR="00A1010F" w:rsidRPr="000164D3" w:rsidRDefault="00A1010F" w:rsidP="00A1010F">
                  <w:pPr>
                    <w:rPr>
                      <w:sz w:val="16"/>
                      <w:szCs w:val="16"/>
                      <w:lang w:val="ru-RU"/>
                    </w:rPr>
                  </w:pPr>
                  <w:r w:rsidRPr="000164D3">
                    <w:rPr>
                      <w:sz w:val="16"/>
                      <w:szCs w:val="16"/>
                      <w:lang w:val="ru-RU"/>
                    </w:rPr>
                    <w:lastRenderedPageBreak/>
                    <w:t xml:space="preserve">ФОТ, необходимый на </w:t>
                  </w:r>
                  <w:r w:rsidRPr="000164D3">
                    <w:rPr>
                      <w:sz w:val="16"/>
                      <w:szCs w:val="16"/>
                      <w:lang w:val="ru-RU"/>
                    </w:rPr>
                    <w:lastRenderedPageBreak/>
                    <w:t>2017 год, тыс. руб.</w:t>
                  </w:r>
                </w:p>
              </w:tc>
              <w:tc>
                <w:tcPr>
                  <w:tcW w:w="851" w:type="dxa"/>
                  <w:vMerge w:val="restart"/>
                  <w:hideMark/>
                </w:tcPr>
                <w:p w:rsidR="00A1010F" w:rsidRPr="000164D3" w:rsidRDefault="00A1010F" w:rsidP="00A1010F">
                  <w:pPr>
                    <w:rPr>
                      <w:sz w:val="16"/>
                      <w:szCs w:val="16"/>
                      <w:lang w:val="ru-RU"/>
                    </w:rPr>
                  </w:pPr>
                  <w:r w:rsidRPr="000164D3">
                    <w:rPr>
                      <w:sz w:val="16"/>
                      <w:szCs w:val="16"/>
                      <w:lang w:val="ru-RU"/>
                    </w:rPr>
                    <w:lastRenderedPageBreak/>
                    <w:t>ФОТ за счет предпринимател</w:t>
                  </w:r>
                  <w:r w:rsidRPr="000164D3">
                    <w:rPr>
                      <w:sz w:val="16"/>
                      <w:szCs w:val="16"/>
                      <w:lang w:val="ru-RU"/>
                    </w:rPr>
                    <w:lastRenderedPageBreak/>
                    <w:t>ьской деятельности на  работников по Указам Президента РФ**</w:t>
                  </w:r>
                </w:p>
              </w:tc>
              <w:tc>
                <w:tcPr>
                  <w:tcW w:w="709" w:type="dxa"/>
                  <w:vMerge w:val="restart"/>
                  <w:hideMark/>
                </w:tcPr>
                <w:p w:rsidR="00A1010F" w:rsidRPr="000164D3" w:rsidRDefault="00A1010F" w:rsidP="00A1010F">
                  <w:pPr>
                    <w:rPr>
                      <w:sz w:val="16"/>
                      <w:szCs w:val="16"/>
                      <w:lang w:val="ru-RU"/>
                    </w:rPr>
                  </w:pPr>
                  <w:r w:rsidRPr="000164D3">
                    <w:rPr>
                      <w:sz w:val="16"/>
                      <w:szCs w:val="16"/>
                      <w:lang w:val="ru-RU"/>
                    </w:rPr>
                    <w:lastRenderedPageBreak/>
                    <w:t xml:space="preserve">ФОТ, необходимый на </w:t>
                  </w:r>
                  <w:r w:rsidRPr="000164D3">
                    <w:rPr>
                      <w:sz w:val="16"/>
                      <w:szCs w:val="16"/>
                      <w:lang w:val="ru-RU"/>
                    </w:rPr>
                    <w:lastRenderedPageBreak/>
                    <w:t>2017 год с учетом предпринимательской деятельности,</w:t>
                  </w:r>
                </w:p>
              </w:tc>
              <w:tc>
                <w:tcPr>
                  <w:tcW w:w="567" w:type="dxa"/>
                  <w:vMerge w:val="restart"/>
                  <w:hideMark/>
                </w:tcPr>
                <w:p w:rsidR="00A1010F" w:rsidRPr="000164D3" w:rsidRDefault="00A1010F" w:rsidP="00A1010F">
                  <w:pPr>
                    <w:rPr>
                      <w:sz w:val="16"/>
                      <w:szCs w:val="16"/>
                      <w:lang w:val="ru-RU"/>
                    </w:rPr>
                  </w:pPr>
                  <w:r w:rsidRPr="000164D3">
                    <w:rPr>
                      <w:sz w:val="16"/>
                      <w:szCs w:val="16"/>
                      <w:lang w:val="ru-RU"/>
                    </w:rPr>
                    <w:lastRenderedPageBreak/>
                    <w:t>ФОТ, предусмотрен</w:t>
                  </w:r>
                  <w:r w:rsidRPr="000164D3">
                    <w:rPr>
                      <w:sz w:val="16"/>
                      <w:szCs w:val="16"/>
                      <w:lang w:val="ru-RU"/>
                    </w:rPr>
                    <w:lastRenderedPageBreak/>
                    <w:t>ный в решении на 2017 год, из АС «Планирование» тыс. руб.</w:t>
                  </w:r>
                </w:p>
              </w:tc>
              <w:tc>
                <w:tcPr>
                  <w:tcW w:w="708" w:type="dxa"/>
                  <w:vMerge w:val="restart"/>
                  <w:hideMark/>
                </w:tcPr>
                <w:p w:rsidR="00A1010F" w:rsidRPr="000164D3" w:rsidRDefault="00A1010F" w:rsidP="00A1010F">
                  <w:pPr>
                    <w:rPr>
                      <w:sz w:val="16"/>
                      <w:szCs w:val="16"/>
                      <w:lang w:val="ru-RU"/>
                    </w:rPr>
                  </w:pPr>
                  <w:r w:rsidRPr="000164D3">
                    <w:rPr>
                      <w:sz w:val="16"/>
                      <w:szCs w:val="16"/>
                      <w:lang w:val="ru-RU"/>
                    </w:rPr>
                    <w:lastRenderedPageBreak/>
                    <w:t xml:space="preserve">ФОТ, предусмотренный в </w:t>
                  </w:r>
                  <w:r w:rsidRPr="000164D3">
                    <w:rPr>
                      <w:sz w:val="16"/>
                      <w:szCs w:val="16"/>
                      <w:lang w:val="ru-RU"/>
                    </w:rPr>
                    <w:lastRenderedPageBreak/>
                    <w:t>доведенных ЛБО 2017 год,</w:t>
                  </w:r>
                </w:p>
              </w:tc>
              <w:tc>
                <w:tcPr>
                  <w:tcW w:w="709" w:type="dxa"/>
                  <w:vMerge w:val="restart"/>
                  <w:hideMark/>
                </w:tcPr>
                <w:p w:rsidR="00A1010F" w:rsidRPr="000164D3" w:rsidRDefault="00A1010F" w:rsidP="00A1010F">
                  <w:pPr>
                    <w:rPr>
                      <w:sz w:val="16"/>
                      <w:szCs w:val="16"/>
                      <w:lang w:val="ru-RU"/>
                    </w:rPr>
                  </w:pPr>
                  <w:r w:rsidRPr="000164D3">
                    <w:rPr>
                      <w:sz w:val="16"/>
                      <w:szCs w:val="16"/>
                      <w:lang w:val="ru-RU"/>
                    </w:rPr>
                    <w:lastRenderedPageBreak/>
                    <w:t>Оценка достаточност</w:t>
                  </w:r>
                  <w:r w:rsidRPr="000164D3">
                    <w:rPr>
                      <w:sz w:val="16"/>
                      <w:szCs w:val="16"/>
                      <w:lang w:val="ru-RU"/>
                    </w:rPr>
                    <w:lastRenderedPageBreak/>
                    <w:t>и ФОТ в доведенных ЛБО («+» потребность,              « - » излише) тыс. руб.</w:t>
                  </w:r>
                </w:p>
              </w:tc>
              <w:tc>
                <w:tcPr>
                  <w:tcW w:w="567" w:type="dxa"/>
                  <w:vMerge w:val="restart"/>
                  <w:hideMark/>
                </w:tcPr>
                <w:p w:rsidR="00A1010F" w:rsidRPr="000164D3" w:rsidRDefault="00A1010F" w:rsidP="00A1010F">
                  <w:pPr>
                    <w:rPr>
                      <w:sz w:val="16"/>
                      <w:szCs w:val="16"/>
                    </w:rPr>
                  </w:pPr>
                  <w:r w:rsidRPr="000164D3">
                    <w:rPr>
                      <w:sz w:val="16"/>
                      <w:szCs w:val="16"/>
                    </w:rPr>
                    <w:lastRenderedPageBreak/>
                    <w:t xml:space="preserve">Зарезервировано </w:t>
                  </w:r>
                  <w:r w:rsidRPr="000164D3">
                    <w:rPr>
                      <w:sz w:val="16"/>
                      <w:szCs w:val="16"/>
                    </w:rPr>
                    <w:lastRenderedPageBreak/>
                    <w:t>средств на 4 квартале</w:t>
                  </w:r>
                </w:p>
              </w:tc>
              <w:tc>
                <w:tcPr>
                  <w:tcW w:w="709" w:type="dxa"/>
                  <w:vMerge w:val="restart"/>
                  <w:hideMark/>
                </w:tcPr>
                <w:p w:rsidR="00A1010F" w:rsidRPr="000164D3" w:rsidRDefault="00A1010F" w:rsidP="00A1010F">
                  <w:pPr>
                    <w:rPr>
                      <w:sz w:val="16"/>
                      <w:szCs w:val="16"/>
                      <w:lang w:val="ru-RU"/>
                    </w:rPr>
                  </w:pPr>
                  <w:r w:rsidRPr="000164D3">
                    <w:rPr>
                      <w:sz w:val="16"/>
                      <w:szCs w:val="16"/>
                      <w:lang w:val="ru-RU"/>
                    </w:rPr>
                    <w:lastRenderedPageBreak/>
                    <w:t xml:space="preserve">Возможно к доведению </w:t>
                  </w:r>
                  <w:r w:rsidRPr="000164D3">
                    <w:rPr>
                      <w:sz w:val="16"/>
                      <w:szCs w:val="16"/>
                      <w:lang w:val="ru-RU"/>
                    </w:rPr>
                    <w:lastRenderedPageBreak/>
                    <w:t>из резерва</w:t>
                  </w:r>
                </w:p>
              </w:tc>
              <w:tc>
                <w:tcPr>
                  <w:tcW w:w="709" w:type="dxa"/>
                  <w:vMerge w:val="restart"/>
                  <w:hideMark/>
                </w:tcPr>
                <w:p w:rsidR="00A1010F" w:rsidRPr="000164D3" w:rsidRDefault="00A1010F" w:rsidP="00A1010F">
                  <w:pPr>
                    <w:rPr>
                      <w:sz w:val="16"/>
                      <w:szCs w:val="16"/>
                      <w:lang w:val="ru-RU"/>
                    </w:rPr>
                  </w:pPr>
                  <w:r w:rsidRPr="000164D3">
                    <w:rPr>
                      <w:sz w:val="16"/>
                      <w:szCs w:val="16"/>
                      <w:lang w:val="ru-RU"/>
                    </w:rPr>
                    <w:lastRenderedPageBreak/>
                    <w:t xml:space="preserve">СПРАВОЧНО: Остаток </w:t>
                  </w:r>
                  <w:r w:rsidRPr="000164D3">
                    <w:rPr>
                      <w:sz w:val="16"/>
                      <w:szCs w:val="16"/>
                      <w:lang w:val="ru-RU"/>
                    </w:rPr>
                    <w:lastRenderedPageBreak/>
                    <w:t>зарезервированных ЛБО на Указы,</w:t>
                  </w:r>
                </w:p>
              </w:tc>
              <w:tc>
                <w:tcPr>
                  <w:tcW w:w="2551" w:type="dxa"/>
                  <w:gridSpan w:val="4"/>
                  <w:hideMark/>
                </w:tcPr>
                <w:p w:rsidR="00A1010F" w:rsidRPr="000164D3" w:rsidRDefault="00A1010F" w:rsidP="00A1010F">
                  <w:pPr>
                    <w:rPr>
                      <w:sz w:val="16"/>
                      <w:szCs w:val="16"/>
                    </w:rPr>
                  </w:pPr>
                  <w:r w:rsidRPr="000164D3">
                    <w:rPr>
                      <w:sz w:val="16"/>
                      <w:szCs w:val="16"/>
                    </w:rPr>
                    <w:lastRenderedPageBreak/>
                    <w:t>СПРАВОЧНО: ФОТ прочих категорий</w:t>
                  </w:r>
                </w:p>
              </w:tc>
            </w:tr>
            <w:tr w:rsidR="000164D3" w:rsidRPr="000164D3" w:rsidTr="00A1010F">
              <w:trPr>
                <w:trHeight w:val="2096"/>
              </w:trPr>
              <w:tc>
                <w:tcPr>
                  <w:tcW w:w="595" w:type="dxa"/>
                  <w:vMerge/>
                  <w:hideMark/>
                </w:tcPr>
                <w:p w:rsidR="00A1010F" w:rsidRPr="000164D3" w:rsidRDefault="00A1010F" w:rsidP="00A1010F"/>
              </w:tc>
              <w:tc>
                <w:tcPr>
                  <w:tcW w:w="709" w:type="dxa"/>
                  <w:vMerge/>
                  <w:hideMark/>
                </w:tcPr>
                <w:p w:rsidR="00A1010F" w:rsidRPr="000164D3" w:rsidRDefault="00A1010F" w:rsidP="00A1010F"/>
              </w:tc>
              <w:tc>
                <w:tcPr>
                  <w:tcW w:w="710" w:type="dxa"/>
                  <w:vMerge/>
                  <w:hideMark/>
                </w:tcPr>
                <w:p w:rsidR="00A1010F" w:rsidRPr="000164D3" w:rsidRDefault="00A1010F" w:rsidP="00A1010F"/>
              </w:tc>
              <w:tc>
                <w:tcPr>
                  <w:tcW w:w="708" w:type="dxa"/>
                  <w:vMerge/>
                  <w:hideMark/>
                </w:tcPr>
                <w:p w:rsidR="00A1010F" w:rsidRPr="000164D3" w:rsidRDefault="00A1010F" w:rsidP="00A1010F"/>
              </w:tc>
              <w:tc>
                <w:tcPr>
                  <w:tcW w:w="851" w:type="dxa"/>
                  <w:vMerge/>
                  <w:hideMark/>
                </w:tcPr>
                <w:p w:rsidR="00A1010F" w:rsidRPr="000164D3" w:rsidRDefault="00A1010F" w:rsidP="00A1010F"/>
              </w:tc>
              <w:tc>
                <w:tcPr>
                  <w:tcW w:w="709" w:type="dxa"/>
                  <w:vMerge/>
                  <w:hideMark/>
                </w:tcPr>
                <w:p w:rsidR="00A1010F" w:rsidRPr="000164D3" w:rsidRDefault="00A1010F" w:rsidP="00A1010F"/>
              </w:tc>
              <w:tc>
                <w:tcPr>
                  <w:tcW w:w="567" w:type="dxa"/>
                  <w:vMerge/>
                  <w:hideMark/>
                </w:tcPr>
                <w:p w:rsidR="00A1010F" w:rsidRPr="000164D3" w:rsidRDefault="00A1010F" w:rsidP="00A1010F"/>
              </w:tc>
              <w:tc>
                <w:tcPr>
                  <w:tcW w:w="708" w:type="dxa"/>
                  <w:vMerge/>
                  <w:hideMark/>
                </w:tcPr>
                <w:p w:rsidR="00A1010F" w:rsidRPr="000164D3" w:rsidRDefault="00A1010F" w:rsidP="00A1010F"/>
              </w:tc>
              <w:tc>
                <w:tcPr>
                  <w:tcW w:w="709" w:type="dxa"/>
                  <w:vMerge/>
                  <w:hideMark/>
                </w:tcPr>
                <w:p w:rsidR="00A1010F" w:rsidRPr="000164D3" w:rsidRDefault="00A1010F" w:rsidP="00A1010F"/>
              </w:tc>
              <w:tc>
                <w:tcPr>
                  <w:tcW w:w="567" w:type="dxa"/>
                  <w:vMerge/>
                  <w:hideMark/>
                </w:tcPr>
                <w:p w:rsidR="00A1010F" w:rsidRPr="000164D3" w:rsidRDefault="00A1010F" w:rsidP="00A1010F"/>
              </w:tc>
              <w:tc>
                <w:tcPr>
                  <w:tcW w:w="709" w:type="dxa"/>
                  <w:vMerge/>
                  <w:hideMark/>
                </w:tcPr>
                <w:p w:rsidR="00A1010F" w:rsidRPr="000164D3" w:rsidRDefault="00A1010F" w:rsidP="00A1010F"/>
              </w:tc>
              <w:tc>
                <w:tcPr>
                  <w:tcW w:w="709" w:type="dxa"/>
                  <w:vMerge/>
                  <w:hideMark/>
                </w:tcPr>
                <w:p w:rsidR="00A1010F" w:rsidRPr="000164D3" w:rsidRDefault="00A1010F" w:rsidP="00A1010F">
                  <w:pPr>
                    <w:rPr>
                      <w:sz w:val="16"/>
                      <w:szCs w:val="16"/>
                    </w:rPr>
                  </w:pPr>
                </w:p>
              </w:tc>
              <w:tc>
                <w:tcPr>
                  <w:tcW w:w="567" w:type="dxa"/>
                  <w:hideMark/>
                </w:tcPr>
                <w:p w:rsidR="00A1010F" w:rsidRPr="000164D3" w:rsidRDefault="00A1010F" w:rsidP="00A1010F">
                  <w:pPr>
                    <w:rPr>
                      <w:sz w:val="16"/>
                      <w:szCs w:val="16"/>
                    </w:rPr>
                  </w:pPr>
                  <w:r w:rsidRPr="000164D3">
                    <w:rPr>
                      <w:sz w:val="16"/>
                      <w:szCs w:val="16"/>
                    </w:rPr>
                    <w:t>План ФОТ  предыдущего года</w:t>
                  </w:r>
                </w:p>
              </w:tc>
              <w:tc>
                <w:tcPr>
                  <w:tcW w:w="709" w:type="dxa"/>
                  <w:hideMark/>
                </w:tcPr>
                <w:p w:rsidR="00A1010F" w:rsidRPr="000164D3" w:rsidRDefault="00A1010F" w:rsidP="00A1010F">
                  <w:pPr>
                    <w:rPr>
                      <w:sz w:val="16"/>
                      <w:szCs w:val="16"/>
                    </w:rPr>
                  </w:pPr>
                  <w:r w:rsidRPr="000164D3">
                    <w:rPr>
                      <w:sz w:val="16"/>
                      <w:szCs w:val="16"/>
                    </w:rPr>
                    <w:t>Факт ФОТ  предыдущего года</w:t>
                  </w:r>
                </w:p>
              </w:tc>
              <w:tc>
                <w:tcPr>
                  <w:tcW w:w="709" w:type="dxa"/>
                  <w:hideMark/>
                </w:tcPr>
                <w:p w:rsidR="00A1010F" w:rsidRPr="000164D3" w:rsidRDefault="00A1010F" w:rsidP="00A1010F">
                  <w:pPr>
                    <w:rPr>
                      <w:sz w:val="16"/>
                      <w:szCs w:val="16"/>
                    </w:rPr>
                  </w:pPr>
                  <w:r w:rsidRPr="000164D3">
                    <w:rPr>
                      <w:sz w:val="16"/>
                      <w:szCs w:val="16"/>
                    </w:rPr>
                    <w:t>План ФОТ  текущего года</w:t>
                  </w:r>
                </w:p>
              </w:tc>
              <w:tc>
                <w:tcPr>
                  <w:tcW w:w="566" w:type="dxa"/>
                  <w:hideMark/>
                </w:tcPr>
                <w:p w:rsidR="00A1010F" w:rsidRPr="000164D3" w:rsidRDefault="00A1010F" w:rsidP="00A1010F">
                  <w:pPr>
                    <w:rPr>
                      <w:sz w:val="16"/>
                      <w:szCs w:val="16"/>
                    </w:rPr>
                  </w:pPr>
                  <w:r w:rsidRPr="000164D3">
                    <w:rPr>
                      <w:sz w:val="16"/>
                      <w:szCs w:val="16"/>
                    </w:rPr>
                    <w:t>Факт ФОТ  текущего года</w:t>
                  </w:r>
                </w:p>
              </w:tc>
            </w:tr>
            <w:tr w:rsidR="000164D3" w:rsidRPr="000164D3" w:rsidTr="00A1010F">
              <w:trPr>
                <w:trHeight w:val="561"/>
              </w:trPr>
              <w:tc>
                <w:tcPr>
                  <w:tcW w:w="595" w:type="dxa"/>
                  <w:vMerge/>
                  <w:hideMark/>
                </w:tcPr>
                <w:p w:rsidR="00A1010F" w:rsidRPr="000164D3" w:rsidRDefault="00A1010F" w:rsidP="00A1010F">
                  <w:pPr>
                    <w:rPr>
                      <w:sz w:val="16"/>
                      <w:szCs w:val="16"/>
                    </w:rPr>
                  </w:pPr>
                </w:p>
              </w:tc>
              <w:tc>
                <w:tcPr>
                  <w:tcW w:w="709" w:type="dxa"/>
                  <w:hideMark/>
                </w:tcPr>
                <w:p w:rsidR="00A1010F" w:rsidRPr="000164D3" w:rsidRDefault="00A1010F" w:rsidP="00A1010F">
                  <w:pPr>
                    <w:rPr>
                      <w:sz w:val="16"/>
                      <w:szCs w:val="16"/>
                    </w:rPr>
                  </w:pPr>
                  <w:r w:rsidRPr="000164D3">
                    <w:rPr>
                      <w:sz w:val="16"/>
                      <w:szCs w:val="16"/>
                    </w:rPr>
                    <w:t>чел.</w:t>
                  </w:r>
                </w:p>
              </w:tc>
              <w:tc>
                <w:tcPr>
                  <w:tcW w:w="710" w:type="dxa"/>
                  <w:hideMark/>
                </w:tcPr>
                <w:p w:rsidR="00A1010F" w:rsidRPr="000164D3" w:rsidRDefault="00A1010F" w:rsidP="00A1010F">
                  <w:pPr>
                    <w:rPr>
                      <w:sz w:val="16"/>
                      <w:szCs w:val="16"/>
                    </w:rPr>
                  </w:pPr>
                  <w:r w:rsidRPr="000164D3">
                    <w:rPr>
                      <w:sz w:val="16"/>
                      <w:szCs w:val="16"/>
                    </w:rPr>
                    <w:t>руб.</w:t>
                  </w:r>
                </w:p>
              </w:tc>
              <w:tc>
                <w:tcPr>
                  <w:tcW w:w="708" w:type="dxa"/>
                  <w:vMerge/>
                  <w:hideMark/>
                </w:tcPr>
                <w:p w:rsidR="00A1010F" w:rsidRPr="000164D3" w:rsidRDefault="00A1010F" w:rsidP="00A1010F">
                  <w:pPr>
                    <w:rPr>
                      <w:sz w:val="16"/>
                      <w:szCs w:val="16"/>
                    </w:rPr>
                  </w:pPr>
                </w:p>
              </w:tc>
              <w:tc>
                <w:tcPr>
                  <w:tcW w:w="851" w:type="dxa"/>
                  <w:hideMark/>
                </w:tcPr>
                <w:p w:rsidR="00A1010F" w:rsidRPr="000164D3" w:rsidRDefault="00A1010F" w:rsidP="00A1010F">
                  <w:pPr>
                    <w:rPr>
                      <w:sz w:val="16"/>
                      <w:szCs w:val="16"/>
                    </w:rPr>
                  </w:pPr>
                  <w:r w:rsidRPr="000164D3">
                    <w:rPr>
                      <w:sz w:val="16"/>
                      <w:szCs w:val="16"/>
                    </w:rPr>
                    <w:t>тыс. руб.</w:t>
                  </w:r>
                </w:p>
              </w:tc>
              <w:tc>
                <w:tcPr>
                  <w:tcW w:w="709" w:type="dxa"/>
                  <w:hideMark/>
                </w:tcPr>
                <w:p w:rsidR="00A1010F" w:rsidRPr="000164D3" w:rsidRDefault="00A1010F" w:rsidP="00A1010F">
                  <w:pPr>
                    <w:rPr>
                      <w:sz w:val="16"/>
                      <w:szCs w:val="16"/>
                    </w:rPr>
                  </w:pPr>
                  <w:r w:rsidRPr="000164D3">
                    <w:rPr>
                      <w:sz w:val="16"/>
                      <w:szCs w:val="16"/>
                    </w:rPr>
                    <w:t>тыс. руб.</w:t>
                  </w:r>
                </w:p>
              </w:tc>
              <w:tc>
                <w:tcPr>
                  <w:tcW w:w="567" w:type="dxa"/>
                  <w:vMerge/>
                  <w:hideMark/>
                </w:tcPr>
                <w:p w:rsidR="00A1010F" w:rsidRPr="000164D3" w:rsidRDefault="00A1010F" w:rsidP="00A1010F">
                  <w:pPr>
                    <w:rPr>
                      <w:sz w:val="16"/>
                      <w:szCs w:val="16"/>
                    </w:rPr>
                  </w:pPr>
                </w:p>
              </w:tc>
              <w:tc>
                <w:tcPr>
                  <w:tcW w:w="708" w:type="dxa"/>
                  <w:hideMark/>
                </w:tcPr>
                <w:p w:rsidR="00A1010F" w:rsidRPr="000164D3" w:rsidRDefault="00A1010F" w:rsidP="00A1010F">
                  <w:pPr>
                    <w:rPr>
                      <w:sz w:val="16"/>
                      <w:szCs w:val="16"/>
                    </w:rPr>
                  </w:pPr>
                  <w:r w:rsidRPr="000164D3">
                    <w:rPr>
                      <w:sz w:val="16"/>
                      <w:szCs w:val="16"/>
                    </w:rPr>
                    <w:t>тыс. руб.</w:t>
                  </w:r>
                </w:p>
              </w:tc>
              <w:tc>
                <w:tcPr>
                  <w:tcW w:w="709" w:type="dxa"/>
                  <w:vMerge/>
                  <w:hideMark/>
                </w:tcPr>
                <w:p w:rsidR="00A1010F" w:rsidRPr="000164D3" w:rsidRDefault="00A1010F" w:rsidP="00A1010F">
                  <w:pPr>
                    <w:rPr>
                      <w:sz w:val="16"/>
                      <w:szCs w:val="16"/>
                    </w:rPr>
                  </w:pPr>
                </w:p>
              </w:tc>
              <w:tc>
                <w:tcPr>
                  <w:tcW w:w="567" w:type="dxa"/>
                  <w:hideMark/>
                </w:tcPr>
                <w:p w:rsidR="00A1010F" w:rsidRPr="000164D3" w:rsidRDefault="00A1010F" w:rsidP="00A1010F">
                  <w:pPr>
                    <w:rPr>
                      <w:sz w:val="16"/>
                      <w:szCs w:val="16"/>
                    </w:rPr>
                  </w:pPr>
                  <w:r w:rsidRPr="000164D3">
                    <w:rPr>
                      <w:sz w:val="16"/>
                      <w:szCs w:val="16"/>
                    </w:rPr>
                    <w:t>тыс. руб.</w:t>
                  </w:r>
                </w:p>
              </w:tc>
              <w:tc>
                <w:tcPr>
                  <w:tcW w:w="709" w:type="dxa"/>
                  <w:vMerge/>
                  <w:hideMark/>
                </w:tcPr>
                <w:p w:rsidR="00A1010F" w:rsidRPr="000164D3" w:rsidRDefault="00A1010F" w:rsidP="00A1010F">
                  <w:pPr>
                    <w:rPr>
                      <w:sz w:val="16"/>
                      <w:szCs w:val="16"/>
                    </w:rPr>
                  </w:pPr>
                </w:p>
              </w:tc>
              <w:tc>
                <w:tcPr>
                  <w:tcW w:w="709" w:type="dxa"/>
                  <w:hideMark/>
                </w:tcPr>
                <w:p w:rsidR="00A1010F" w:rsidRPr="000164D3" w:rsidRDefault="00A1010F" w:rsidP="00A1010F">
                  <w:pPr>
                    <w:rPr>
                      <w:sz w:val="16"/>
                      <w:szCs w:val="16"/>
                    </w:rPr>
                  </w:pPr>
                  <w:r w:rsidRPr="000164D3">
                    <w:rPr>
                      <w:sz w:val="16"/>
                      <w:szCs w:val="16"/>
                    </w:rPr>
                    <w:t>тыс. руб.</w:t>
                  </w:r>
                </w:p>
              </w:tc>
              <w:tc>
                <w:tcPr>
                  <w:tcW w:w="567" w:type="dxa"/>
                  <w:hideMark/>
                </w:tcPr>
                <w:p w:rsidR="00A1010F" w:rsidRPr="000164D3" w:rsidRDefault="00A1010F" w:rsidP="00A1010F">
                  <w:pPr>
                    <w:rPr>
                      <w:sz w:val="16"/>
                      <w:szCs w:val="16"/>
                    </w:rPr>
                  </w:pPr>
                  <w:r w:rsidRPr="000164D3">
                    <w:rPr>
                      <w:sz w:val="16"/>
                      <w:szCs w:val="16"/>
                    </w:rPr>
                    <w:t>тыс. руб.</w:t>
                  </w:r>
                </w:p>
              </w:tc>
              <w:tc>
                <w:tcPr>
                  <w:tcW w:w="709" w:type="dxa"/>
                  <w:hideMark/>
                </w:tcPr>
                <w:p w:rsidR="00A1010F" w:rsidRPr="000164D3" w:rsidRDefault="00A1010F" w:rsidP="00A1010F">
                  <w:pPr>
                    <w:rPr>
                      <w:sz w:val="16"/>
                      <w:szCs w:val="16"/>
                    </w:rPr>
                  </w:pPr>
                  <w:r w:rsidRPr="000164D3">
                    <w:rPr>
                      <w:sz w:val="16"/>
                      <w:szCs w:val="16"/>
                    </w:rPr>
                    <w:t>тыс. руб.</w:t>
                  </w:r>
                </w:p>
              </w:tc>
              <w:tc>
                <w:tcPr>
                  <w:tcW w:w="709" w:type="dxa"/>
                  <w:hideMark/>
                </w:tcPr>
                <w:p w:rsidR="00A1010F" w:rsidRPr="000164D3" w:rsidRDefault="00A1010F" w:rsidP="00A1010F">
                  <w:pPr>
                    <w:rPr>
                      <w:sz w:val="16"/>
                      <w:szCs w:val="16"/>
                    </w:rPr>
                  </w:pPr>
                  <w:r w:rsidRPr="000164D3">
                    <w:rPr>
                      <w:sz w:val="16"/>
                      <w:szCs w:val="16"/>
                    </w:rPr>
                    <w:t>тыс. руб.</w:t>
                  </w:r>
                </w:p>
              </w:tc>
              <w:tc>
                <w:tcPr>
                  <w:tcW w:w="566" w:type="dxa"/>
                  <w:hideMark/>
                </w:tcPr>
                <w:p w:rsidR="00A1010F" w:rsidRPr="000164D3" w:rsidRDefault="00A1010F" w:rsidP="00A1010F">
                  <w:pPr>
                    <w:rPr>
                      <w:sz w:val="16"/>
                      <w:szCs w:val="16"/>
                    </w:rPr>
                  </w:pPr>
                  <w:r w:rsidRPr="000164D3">
                    <w:rPr>
                      <w:sz w:val="16"/>
                      <w:szCs w:val="16"/>
                    </w:rPr>
                    <w:t>тыс. руб.</w:t>
                  </w:r>
                </w:p>
              </w:tc>
            </w:tr>
            <w:tr w:rsidR="000164D3" w:rsidRPr="000164D3" w:rsidTr="00A1010F">
              <w:trPr>
                <w:trHeight w:val="116"/>
              </w:trPr>
              <w:tc>
                <w:tcPr>
                  <w:tcW w:w="595" w:type="dxa"/>
                  <w:hideMark/>
                </w:tcPr>
                <w:p w:rsidR="00A1010F" w:rsidRPr="000164D3" w:rsidRDefault="00A1010F" w:rsidP="00A1010F">
                  <w:pPr>
                    <w:jc w:val="center"/>
                    <w:rPr>
                      <w:sz w:val="16"/>
                      <w:szCs w:val="16"/>
                    </w:rPr>
                  </w:pPr>
                  <w:r w:rsidRPr="000164D3">
                    <w:rPr>
                      <w:sz w:val="16"/>
                      <w:szCs w:val="16"/>
                    </w:rPr>
                    <w:t>1</w:t>
                  </w:r>
                </w:p>
              </w:tc>
              <w:tc>
                <w:tcPr>
                  <w:tcW w:w="709" w:type="dxa"/>
                  <w:hideMark/>
                </w:tcPr>
                <w:p w:rsidR="00A1010F" w:rsidRPr="000164D3" w:rsidRDefault="00A1010F" w:rsidP="00A1010F">
                  <w:pPr>
                    <w:jc w:val="center"/>
                    <w:rPr>
                      <w:sz w:val="16"/>
                      <w:szCs w:val="16"/>
                    </w:rPr>
                  </w:pPr>
                  <w:r w:rsidRPr="000164D3">
                    <w:rPr>
                      <w:sz w:val="16"/>
                      <w:szCs w:val="16"/>
                    </w:rPr>
                    <w:t>2</w:t>
                  </w:r>
                </w:p>
              </w:tc>
              <w:tc>
                <w:tcPr>
                  <w:tcW w:w="710" w:type="dxa"/>
                  <w:hideMark/>
                </w:tcPr>
                <w:p w:rsidR="00A1010F" w:rsidRPr="000164D3" w:rsidRDefault="00A1010F" w:rsidP="00A1010F">
                  <w:pPr>
                    <w:jc w:val="center"/>
                    <w:rPr>
                      <w:sz w:val="16"/>
                      <w:szCs w:val="16"/>
                    </w:rPr>
                  </w:pPr>
                  <w:r w:rsidRPr="000164D3">
                    <w:rPr>
                      <w:sz w:val="16"/>
                      <w:szCs w:val="16"/>
                    </w:rPr>
                    <w:t>3</w:t>
                  </w:r>
                </w:p>
              </w:tc>
              <w:tc>
                <w:tcPr>
                  <w:tcW w:w="708" w:type="dxa"/>
                  <w:hideMark/>
                </w:tcPr>
                <w:p w:rsidR="00A1010F" w:rsidRPr="000164D3" w:rsidRDefault="00A1010F" w:rsidP="00A1010F">
                  <w:pPr>
                    <w:jc w:val="center"/>
                    <w:rPr>
                      <w:sz w:val="16"/>
                      <w:szCs w:val="16"/>
                    </w:rPr>
                  </w:pPr>
                  <w:r w:rsidRPr="000164D3">
                    <w:rPr>
                      <w:sz w:val="16"/>
                      <w:szCs w:val="16"/>
                    </w:rPr>
                    <w:t>4</w:t>
                  </w:r>
                </w:p>
              </w:tc>
              <w:tc>
                <w:tcPr>
                  <w:tcW w:w="851" w:type="dxa"/>
                  <w:hideMark/>
                </w:tcPr>
                <w:p w:rsidR="00A1010F" w:rsidRPr="000164D3" w:rsidRDefault="00A1010F" w:rsidP="00A1010F">
                  <w:pPr>
                    <w:jc w:val="center"/>
                    <w:rPr>
                      <w:sz w:val="16"/>
                      <w:szCs w:val="16"/>
                    </w:rPr>
                  </w:pPr>
                  <w:r w:rsidRPr="000164D3">
                    <w:rPr>
                      <w:sz w:val="16"/>
                      <w:szCs w:val="16"/>
                    </w:rPr>
                    <w:t>5</w:t>
                  </w:r>
                </w:p>
              </w:tc>
              <w:tc>
                <w:tcPr>
                  <w:tcW w:w="709" w:type="dxa"/>
                  <w:hideMark/>
                </w:tcPr>
                <w:p w:rsidR="00A1010F" w:rsidRPr="000164D3" w:rsidRDefault="00A1010F" w:rsidP="00A1010F">
                  <w:pPr>
                    <w:rPr>
                      <w:sz w:val="16"/>
                      <w:szCs w:val="16"/>
                    </w:rPr>
                  </w:pPr>
                  <w:r w:rsidRPr="000164D3">
                    <w:rPr>
                      <w:sz w:val="16"/>
                      <w:szCs w:val="16"/>
                    </w:rPr>
                    <w:t xml:space="preserve">     6</w:t>
                  </w:r>
                </w:p>
              </w:tc>
              <w:tc>
                <w:tcPr>
                  <w:tcW w:w="567" w:type="dxa"/>
                  <w:hideMark/>
                </w:tcPr>
                <w:p w:rsidR="00A1010F" w:rsidRPr="000164D3" w:rsidRDefault="00A1010F" w:rsidP="00A1010F">
                  <w:pPr>
                    <w:jc w:val="center"/>
                    <w:rPr>
                      <w:sz w:val="16"/>
                      <w:szCs w:val="16"/>
                    </w:rPr>
                  </w:pPr>
                  <w:r w:rsidRPr="000164D3">
                    <w:rPr>
                      <w:sz w:val="16"/>
                      <w:szCs w:val="16"/>
                    </w:rPr>
                    <w:t>7</w:t>
                  </w:r>
                </w:p>
              </w:tc>
              <w:tc>
                <w:tcPr>
                  <w:tcW w:w="708" w:type="dxa"/>
                  <w:hideMark/>
                </w:tcPr>
                <w:p w:rsidR="00A1010F" w:rsidRPr="000164D3" w:rsidRDefault="00A1010F" w:rsidP="00A1010F">
                  <w:pPr>
                    <w:jc w:val="center"/>
                    <w:rPr>
                      <w:sz w:val="16"/>
                      <w:szCs w:val="16"/>
                    </w:rPr>
                  </w:pPr>
                  <w:r w:rsidRPr="000164D3">
                    <w:rPr>
                      <w:sz w:val="16"/>
                      <w:szCs w:val="16"/>
                    </w:rPr>
                    <w:t>8</w:t>
                  </w:r>
                </w:p>
              </w:tc>
              <w:tc>
                <w:tcPr>
                  <w:tcW w:w="709" w:type="dxa"/>
                  <w:hideMark/>
                </w:tcPr>
                <w:p w:rsidR="00A1010F" w:rsidRPr="000164D3" w:rsidRDefault="00A1010F" w:rsidP="00A1010F">
                  <w:pPr>
                    <w:rPr>
                      <w:sz w:val="16"/>
                      <w:szCs w:val="16"/>
                    </w:rPr>
                  </w:pPr>
                  <w:r w:rsidRPr="000164D3">
                    <w:rPr>
                      <w:sz w:val="16"/>
                      <w:szCs w:val="16"/>
                    </w:rPr>
                    <w:t xml:space="preserve">     9</w:t>
                  </w:r>
                </w:p>
              </w:tc>
              <w:tc>
                <w:tcPr>
                  <w:tcW w:w="567" w:type="dxa"/>
                  <w:hideMark/>
                </w:tcPr>
                <w:p w:rsidR="00A1010F" w:rsidRPr="000164D3" w:rsidRDefault="00A1010F" w:rsidP="00A1010F">
                  <w:pPr>
                    <w:jc w:val="center"/>
                    <w:rPr>
                      <w:sz w:val="16"/>
                      <w:szCs w:val="16"/>
                    </w:rPr>
                  </w:pPr>
                  <w:r w:rsidRPr="000164D3">
                    <w:rPr>
                      <w:sz w:val="16"/>
                      <w:szCs w:val="16"/>
                    </w:rPr>
                    <w:t>10</w:t>
                  </w:r>
                </w:p>
              </w:tc>
              <w:tc>
                <w:tcPr>
                  <w:tcW w:w="709" w:type="dxa"/>
                  <w:hideMark/>
                </w:tcPr>
                <w:p w:rsidR="00A1010F" w:rsidRPr="000164D3" w:rsidRDefault="00A1010F" w:rsidP="00A1010F">
                  <w:pPr>
                    <w:jc w:val="center"/>
                    <w:rPr>
                      <w:sz w:val="16"/>
                      <w:szCs w:val="16"/>
                    </w:rPr>
                  </w:pPr>
                  <w:r w:rsidRPr="000164D3">
                    <w:rPr>
                      <w:sz w:val="16"/>
                      <w:szCs w:val="16"/>
                    </w:rPr>
                    <w:t>11</w:t>
                  </w:r>
                </w:p>
              </w:tc>
              <w:tc>
                <w:tcPr>
                  <w:tcW w:w="709" w:type="dxa"/>
                  <w:hideMark/>
                </w:tcPr>
                <w:p w:rsidR="00A1010F" w:rsidRPr="000164D3" w:rsidRDefault="00A1010F" w:rsidP="00A1010F">
                  <w:pPr>
                    <w:jc w:val="center"/>
                    <w:rPr>
                      <w:sz w:val="16"/>
                      <w:szCs w:val="16"/>
                    </w:rPr>
                  </w:pPr>
                  <w:r w:rsidRPr="000164D3">
                    <w:rPr>
                      <w:sz w:val="16"/>
                      <w:szCs w:val="16"/>
                    </w:rPr>
                    <w:t>12</w:t>
                  </w:r>
                </w:p>
              </w:tc>
              <w:tc>
                <w:tcPr>
                  <w:tcW w:w="567" w:type="dxa"/>
                  <w:hideMark/>
                </w:tcPr>
                <w:p w:rsidR="00A1010F" w:rsidRPr="000164D3" w:rsidRDefault="00A1010F" w:rsidP="00A1010F">
                  <w:pPr>
                    <w:jc w:val="center"/>
                    <w:rPr>
                      <w:sz w:val="16"/>
                      <w:szCs w:val="16"/>
                    </w:rPr>
                  </w:pPr>
                  <w:r w:rsidRPr="000164D3">
                    <w:rPr>
                      <w:sz w:val="16"/>
                      <w:szCs w:val="16"/>
                    </w:rPr>
                    <w:t>13</w:t>
                  </w:r>
                </w:p>
              </w:tc>
              <w:tc>
                <w:tcPr>
                  <w:tcW w:w="709" w:type="dxa"/>
                  <w:hideMark/>
                </w:tcPr>
                <w:p w:rsidR="00A1010F" w:rsidRPr="000164D3" w:rsidRDefault="00A1010F" w:rsidP="00A1010F">
                  <w:pPr>
                    <w:jc w:val="center"/>
                    <w:rPr>
                      <w:sz w:val="16"/>
                      <w:szCs w:val="16"/>
                    </w:rPr>
                  </w:pPr>
                  <w:r w:rsidRPr="000164D3">
                    <w:rPr>
                      <w:sz w:val="16"/>
                      <w:szCs w:val="16"/>
                    </w:rPr>
                    <w:t>14</w:t>
                  </w:r>
                </w:p>
              </w:tc>
              <w:tc>
                <w:tcPr>
                  <w:tcW w:w="709" w:type="dxa"/>
                  <w:hideMark/>
                </w:tcPr>
                <w:p w:rsidR="00A1010F" w:rsidRPr="000164D3" w:rsidRDefault="00A1010F" w:rsidP="00A1010F">
                  <w:pPr>
                    <w:jc w:val="center"/>
                    <w:rPr>
                      <w:sz w:val="16"/>
                      <w:szCs w:val="16"/>
                    </w:rPr>
                  </w:pPr>
                  <w:r w:rsidRPr="000164D3">
                    <w:rPr>
                      <w:sz w:val="16"/>
                      <w:szCs w:val="16"/>
                    </w:rPr>
                    <w:t>15</w:t>
                  </w:r>
                </w:p>
              </w:tc>
              <w:tc>
                <w:tcPr>
                  <w:tcW w:w="566" w:type="dxa"/>
                  <w:hideMark/>
                </w:tcPr>
                <w:p w:rsidR="00A1010F" w:rsidRPr="000164D3" w:rsidRDefault="00A1010F" w:rsidP="00A1010F">
                  <w:pPr>
                    <w:jc w:val="center"/>
                    <w:rPr>
                      <w:sz w:val="16"/>
                      <w:szCs w:val="16"/>
                    </w:rPr>
                  </w:pPr>
                  <w:r w:rsidRPr="000164D3">
                    <w:rPr>
                      <w:sz w:val="16"/>
                      <w:szCs w:val="16"/>
                    </w:rPr>
                    <w:t>16</w:t>
                  </w:r>
                </w:p>
              </w:tc>
            </w:tr>
            <w:tr w:rsidR="000164D3" w:rsidRPr="000164D3" w:rsidTr="00A1010F">
              <w:trPr>
                <w:trHeight w:val="375"/>
              </w:trPr>
              <w:tc>
                <w:tcPr>
                  <w:tcW w:w="595" w:type="dxa"/>
                  <w:hideMark/>
                </w:tcPr>
                <w:p w:rsidR="00A1010F" w:rsidRPr="000164D3" w:rsidRDefault="00A1010F" w:rsidP="00A1010F">
                  <w:pPr>
                    <w:rPr>
                      <w:sz w:val="16"/>
                      <w:szCs w:val="16"/>
                    </w:rPr>
                  </w:pPr>
                  <w:r w:rsidRPr="000164D3">
                    <w:rPr>
                      <w:sz w:val="16"/>
                      <w:szCs w:val="16"/>
                    </w:rPr>
                    <w:t>Пример заполнения</w:t>
                  </w:r>
                </w:p>
              </w:tc>
              <w:tc>
                <w:tcPr>
                  <w:tcW w:w="709" w:type="dxa"/>
                  <w:hideMark/>
                </w:tcPr>
                <w:p w:rsidR="00A1010F" w:rsidRPr="000164D3" w:rsidRDefault="00A1010F" w:rsidP="00A1010F">
                  <w:pPr>
                    <w:rPr>
                      <w:sz w:val="16"/>
                      <w:szCs w:val="16"/>
                    </w:rPr>
                  </w:pPr>
                  <w:r w:rsidRPr="000164D3">
                    <w:rPr>
                      <w:sz w:val="16"/>
                      <w:szCs w:val="16"/>
                    </w:rPr>
                    <w:t> </w:t>
                  </w:r>
                </w:p>
              </w:tc>
              <w:tc>
                <w:tcPr>
                  <w:tcW w:w="710"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851"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noWrap/>
                  <w:hideMark/>
                </w:tcPr>
                <w:p w:rsidR="00A1010F" w:rsidRPr="000164D3" w:rsidRDefault="00A1010F" w:rsidP="00A1010F">
                  <w:pPr>
                    <w:rPr>
                      <w:sz w:val="16"/>
                      <w:szCs w:val="16"/>
                    </w:rPr>
                  </w:pPr>
                  <w:r w:rsidRPr="000164D3">
                    <w:rPr>
                      <w:sz w:val="16"/>
                      <w:szCs w:val="16"/>
                    </w:rPr>
                    <w:t> </w:t>
                  </w:r>
                </w:p>
              </w:tc>
              <w:tc>
                <w:tcPr>
                  <w:tcW w:w="709" w:type="dxa"/>
                  <w:noWrap/>
                  <w:hideMark/>
                </w:tcPr>
                <w:p w:rsidR="00A1010F" w:rsidRPr="000164D3" w:rsidRDefault="00A1010F" w:rsidP="00A1010F">
                  <w:pPr>
                    <w:rPr>
                      <w:sz w:val="16"/>
                      <w:szCs w:val="16"/>
                    </w:rPr>
                  </w:pPr>
                  <w:r w:rsidRPr="000164D3">
                    <w:rPr>
                      <w:sz w:val="16"/>
                      <w:szCs w:val="16"/>
                    </w:rPr>
                    <w:t> </w:t>
                  </w:r>
                </w:p>
              </w:tc>
              <w:tc>
                <w:tcPr>
                  <w:tcW w:w="709" w:type="dxa"/>
                  <w:noWrap/>
                  <w:hideMark/>
                </w:tcPr>
                <w:p w:rsidR="00A1010F" w:rsidRPr="000164D3" w:rsidRDefault="00A1010F" w:rsidP="00A1010F">
                  <w:pPr>
                    <w:rPr>
                      <w:sz w:val="16"/>
                      <w:szCs w:val="16"/>
                    </w:rPr>
                  </w:pPr>
                  <w:r w:rsidRPr="000164D3">
                    <w:rPr>
                      <w:sz w:val="16"/>
                      <w:szCs w:val="16"/>
                    </w:rPr>
                    <w:t> </w:t>
                  </w:r>
                </w:p>
              </w:tc>
              <w:tc>
                <w:tcPr>
                  <w:tcW w:w="566" w:type="dxa"/>
                  <w:noWrap/>
                  <w:hideMark/>
                </w:tcPr>
                <w:p w:rsidR="00A1010F" w:rsidRPr="000164D3" w:rsidRDefault="00A1010F" w:rsidP="00A1010F">
                  <w:pPr>
                    <w:rPr>
                      <w:sz w:val="16"/>
                      <w:szCs w:val="16"/>
                    </w:rPr>
                  </w:pPr>
                  <w:r w:rsidRPr="000164D3">
                    <w:rPr>
                      <w:sz w:val="16"/>
                      <w:szCs w:val="16"/>
                    </w:rPr>
                    <w:t> </w:t>
                  </w:r>
                </w:p>
              </w:tc>
            </w:tr>
            <w:tr w:rsidR="000164D3" w:rsidRPr="000164D3" w:rsidTr="00A1010F">
              <w:trPr>
                <w:trHeight w:val="750"/>
              </w:trPr>
              <w:tc>
                <w:tcPr>
                  <w:tcW w:w="595" w:type="dxa"/>
                  <w:hideMark/>
                </w:tcPr>
                <w:p w:rsidR="00A1010F" w:rsidRPr="000164D3" w:rsidRDefault="00A1010F" w:rsidP="00A1010F">
                  <w:pPr>
                    <w:rPr>
                      <w:sz w:val="16"/>
                      <w:szCs w:val="16"/>
                      <w:lang w:val="ru-RU"/>
                    </w:rPr>
                  </w:pPr>
                  <w:r w:rsidRPr="000164D3">
                    <w:rPr>
                      <w:sz w:val="16"/>
                      <w:szCs w:val="16"/>
                      <w:lang w:val="ru-RU"/>
                    </w:rPr>
                    <w:t>В части расходов МКУ, МБУ и МАУ</w:t>
                  </w:r>
                </w:p>
              </w:tc>
              <w:tc>
                <w:tcPr>
                  <w:tcW w:w="709" w:type="dxa"/>
                  <w:hideMark/>
                </w:tcPr>
                <w:p w:rsidR="00A1010F" w:rsidRPr="000164D3" w:rsidRDefault="00A1010F" w:rsidP="00A1010F">
                  <w:pPr>
                    <w:rPr>
                      <w:sz w:val="16"/>
                      <w:szCs w:val="16"/>
                      <w:lang w:val="ru-RU"/>
                    </w:rPr>
                  </w:pPr>
                  <w:r w:rsidRPr="000164D3">
                    <w:rPr>
                      <w:sz w:val="16"/>
                      <w:szCs w:val="16"/>
                    </w:rPr>
                    <w:t> </w:t>
                  </w:r>
                </w:p>
              </w:tc>
              <w:tc>
                <w:tcPr>
                  <w:tcW w:w="710" w:type="dxa"/>
                  <w:hideMark/>
                </w:tcPr>
                <w:p w:rsidR="00A1010F" w:rsidRPr="000164D3" w:rsidRDefault="00A1010F" w:rsidP="00A1010F">
                  <w:pPr>
                    <w:rPr>
                      <w:sz w:val="16"/>
                      <w:szCs w:val="16"/>
                      <w:lang w:val="ru-RU"/>
                    </w:rPr>
                  </w:pPr>
                  <w:r w:rsidRPr="000164D3">
                    <w:rPr>
                      <w:sz w:val="16"/>
                      <w:szCs w:val="16"/>
                    </w:rPr>
                    <w:t> </w:t>
                  </w:r>
                </w:p>
              </w:tc>
              <w:tc>
                <w:tcPr>
                  <w:tcW w:w="708" w:type="dxa"/>
                  <w:hideMark/>
                </w:tcPr>
                <w:p w:rsidR="00A1010F" w:rsidRPr="000164D3" w:rsidRDefault="00A1010F" w:rsidP="00A1010F">
                  <w:pPr>
                    <w:rPr>
                      <w:sz w:val="16"/>
                      <w:szCs w:val="16"/>
                      <w:lang w:val="ru-RU"/>
                    </w:rPr>
                  </w:pPr>
                  <w:r w:rsidRPr="000164D3">
                    <w:rPr>
                      <w:sz w:val="16"/>
                      <w:szCs w:val="16"/>
                    </w:rPr>
                    <w:t> </w:t>
                  </w:r>
                </w:p>
              </w:tc>
              <w:tc>
                <w:tcPr>
                  <w:tcW w:w="851"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8"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6" w:type="dxa"/>
                  <w:hideMark/>
                </w:tcPr>
                <w:p w:rsidR="00A1010F" w:rsidRPr="000164D3" w:rsidRDefault="00A1010F" w:rsidP="00A1010F">
                  <w:pPr>
                    <w:rPr>
                      <w:sz w:val="16"/>
                      <w:szCs w:val="16"/>
                      <w:lang w:val="ru-RU"/>
                    </w:rPr>
                  </w:pPr>
                  <w:r w:rsidRPr="000164D3">
                    <w:rPr>
                      <w:sz w:val="16"/>
                      <w:szCs w:val="16"/>
                    </w:rPr>
                    <w:t> </w:t>
                  </w:r>
                </w:p>
              </w:tc>
            </w:tr>
            <w:tr w:rsidR="000164D3" w:rsidRPr="000164D3" w:rsidTr="00A1010F">
              <w:trPr>
                <w:trHeight w:val="375"/>
              </w:trPr>
              <w:tc>
                <w:tcPr>
                  <w:tcW w:w="595" w:type="dxa"/>
                  <w:hideMark/>
                </w:tcPr>
                <w:p w:rsidR="00A1010F" w:rsidRPr="000164D3" w:rsidRDefault="00A1010F" w:rsidP="00A1010F">
                  <w:pPr>
                    <w:rPr>
                      <w:sz w:val="16"/>
                      <w:szCs w:val="16"/>
                    </w:rPr>
                  </w:pPr>
                  <w:r w:rsidRPr="000164D3">
                    <w:rPr>
                      <w:sz w:val="16"/>
                      <w:szCs w:val="16"/>
                    </w:rPr>
                    <w:t>КБК</w:t>
                  </w:r>
                </w:p>
              </w:tc>
              <w:tc>
                <w:tcPr>
                  <w:tcW w:w="709" w:type="dxa"/>
                  <w:hideMark/>
                </w:tcPr>
                <w:p w:rsidR="00A1010F" w:rsidRPr="000164D3" w:rsidRDefault="00A1010F" w:rsidP="00A1010F">
                  <w:pPr>
                    <w:rPr>
                      <w:sz w:val="16"/>
                      <w:szCs w:val="16"/>
                    </w:rPr>
                  </w:pPr>
                  <w:r w:rsidRPr="000164D3">
                    <w:rPr>
                      <w:sz w:val="16"/>
                      <w:szCs w:val="16"/>
                    </w:rPr>
                    <w:t> </w:t>
                  </w:r>
                </w:p>
              </w:tc>
              <w:tc>
                <w:tcPr>
                  <w:tcW w:w="710"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851"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6" w:type="dxa"/>
                  <w:hideMark/>
                </w:tcPr>
                <w:p w:rsidR="00A1010F" w:rsidRPr="000164D3" w:rsidRDefault="00A1010F" w:rsidP="00A1010F">
                  <w:pPr>
                    <w:rPr>
                      <w:sz w:val="16"/>
                      <w:szCs w:val="16"/>
                    </w:rPr>
                  </w:pPr>
                  <w:r w:rsidRPr="000164D3">
                    <w:rPr>
                      <w:sz w:val="16"/>
                      <w:szCs w:val="16"/>
                    </w:rPr>
                    <w:t> </w:t>
                  </w:r>
                </w:p>
              </w:tc>
            </w:tr>
            <w:tr w:rsidR="000164D3" w:rsidRPr="000164D3" w:rsidTr="00A1010F">
              <w:trPr>
                <w:trHeight w:val="750"/>
              </w:trPr>
              <w:tc>
                <w:tcPr>
                  <w:tcW w:w="595" w:type="dxa"/>
                  <w:hideMark/>
                </w:tcPr>
                <w:p w:rsidR="00A1010F" w:rsidRPr="000164D3" w:rsidRDefault="00A1010F" w:rsidP="00A1010F">
                  <w:pPr>
                    <w:rPr>
                      <w:sz w:val="16"/>
                      <w:szCs w:val="16"/>
                    </w:rPr>
                  </w:pPr>
                  <w:r w:rsidRPr="000164D3">
                    <w:rPr>
                      <w:sz w:val="16"/>
                      <w:szCs w:val="16"/>
                    </w:rPr>
                    <w:t>Наименование категории 1</w:t>
                  </w:r>
                </w:p>
              </w:tc>
              <w:tc>
                <w:tcPr>
                  <w:tcW w:w="709" w:type="dxa"/>
                  <w:hideMark/>
                </w:tcPr>
                <w:p w:rsidR="00A1010F" w:rsidRPr="000164D3" w:rsidRDefault="00A1010F" w:rsidP="00A1010F">
                  <w:pPr>
                    <w:rPr>
                      <w:sz w:val="16"/>
                      <w:szCs w:val="16"/>
                    </w:rPr>
                  </w:pPr>
                  <w:r w:rsidRPr="000164D3">
                    <w:rPr>
                      <w:sz w:val="16"/>
                      <w:szCs w:val="16"/>
                    </w:rPr>
                    <w:t> </w:t>
                  </w:r>
                </w:p>
              </w:tc>
              <w:tc>
                <w:tcPr>
                  <w:tcW w:w="710"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851"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6" w:type="dxa"/>
                  <w:hideMark/>
                </w:tcPr>
                <w:p w:rsidR="00A1010F" w:rsidRPr="000164D3" w:rsidRDefault="00A1010F" w:rsidP="00A1010F">
                  <w:pPr>
                    <w:rPr>
                      <w:sz w:val="16"/>
                      <w:szCs w:val="16"/>
                    </w:rPr>
                  </w:pPr>
                  <w:r w:rsidRPr="000164D3">
                    <w:rPr>
                      <w:sz w:val="16"/>
                      <w:szCs w:val="16"/>
                    </w:rPr>
                    <w:t> </w:t>
                  </w:r>
                </w:p>
              </w:tc>
            </w:tr>
            <w:tr w:rsidR="000164D3" w:rsidRPr="000164D3" w:rsidTr="00A1010F">
              <w:trPr>
                <w:trHeight w:val="750"/>
              </w:trPr>
              <w:tc>
                <w:tcPr>
                  <w:tcW w:w="595" w:type="dxa"/>
                  <w:hideMark/>
                </w:tcPr>
                <w:p w:rsidR="00A1010F" w:rsidRPr="000164D3" w:rsidRDefault="00A1010F" w:rsidP="00A1010F">
                  <w:pPr>
                    <w:rPr>
                      <w:sz w:val="16"/>
                      <w:szCs w:val="16"/>
                    </w:rPr>
                  </w:pPr>
                  <w:r w:rsidRPr="000164D3">
                    <w:rPr>
                      <w:sz w:val="16"/>
                      <w:szCs w:val="16"/>
                    </w:rPr>
                    <w:t>Наименование категории 2</w:t>
                  </w:r>
                </w:p>
              </w:tc>
              <w:tc>
                <w:tcPr>
                  <w:tcW w:w="709" w:type="dxa"/>
                  <w:hideMark/>
                </w:tcPr>
                <w:p w:rsidR="00A1010F" w:rsidRPr="000164D3" w:rsidRDefault="00A1010F" w:rsidP="00A1010F">
                  <w:pPr>
                    <w:rPr>
                      <w:sz w:val="16"/>
                      <w:szCs w:val="16"/>
                    </w:rPr>
                  </w:pPr>
                  <w:r w:rsidRPr="000164D3">
                    <w:rPr>
                      <w:sz w:val="16"/>
                      <w:szCs w:val="16"/>
                    </w:rPr>
                    <w:t> </w:t>
                  </w:r>
                </w:p>
              </w:tc>
              <w:tc>
                <w:tcPr>
                  <w:tcW w:w="710"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851"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6" w:type="dxa"/>
                  <w:hideMark/>
                </w:tcPr>
                <w:p w:rsidR="00A1010F" w:rsidRPr="000164D3" w:rsidRDefault="00A1010F" w:rsidP="00A1010F">
                  <w:pPr>
                    <w:rPr>
                      <w:sz w:val="16"/>
                      <w:szCs w:val="16"/>
                    </w:rPr>
                  </w:pPr>
                  <w:r w:rsidRPr="000164D3">
                    <w:rPr>
                      <w:sz w:val="16"/>
                      <w:szCs w:val="16"/>
                    </w:rPr>
                    <w:t> </w:t>
                  </w:r>
                </w:p>
              </w:tc>
            </w:tr>
            <w:tr w:rsidR="000164D3" w:rsidRPr="000164D3" w:rsidTr="00A1010F">
              <w:trPr>
                <w:trHeight w:val="375"/>
              </w:trPr>
              <w:tc>
                <w:tcPr>
                  <w:tcW w:w="595" w:type="dxa"/>
                  <w:hideMark/>
                </w:tcPr>
                <w:p w:rsidR="00A1010F" w:rsidRPr="000164D3" w:rsidRDefault="00A1010F" w:rsidP="00A1010F">
                  <w:pPr>
                    <w:rPr>
                      <w:sz w:val="16"/>
                      <w:szCs w:val="16"/>
                    </w:rPr>
                  </w:pPr>
                  <w:r w:rsidRPr="000164D3">
                    <w:rPr>
                      <w:sz w:val="16"/>
                      <w:szCs w:val="16"/>
                    </w:rPr>
                    <w:t>... и т.д.</w:t>
                  </w:r>
                </w:p>
              </w:tc>
              <w:tc>
                <w:tcPr>
                  <w:tcW w:w="709" w:type="dxa"/>
                  <w:hideMark/>
                </w:tcPr>
                <w:p w:rsidR="00A1010F" w:rsidRPr="000164D3" w:rsidRDefault="00A1010F" w:rsidP="00A1010F">
                  <w:pPr>
                    <w:rPr>
                      <w:sz w:val="16"/>
                      <w:szCs w:val="16"/>
                    </w:rPr>
                  </w:pPr>
                  <w:r w:rsidRPr="000164D3">
                    <w:rPr>
                      <w:sz w:val="16"/>
                      <w:szCs w:val="16"/>
                    </w:rPr>
                    <w:t> </w:t>
                  </w:r>
                </w:p>
              </w:tc>
              <w:tc>
                <w:tcPr>
                  <w:tcW w:w="710"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851"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6" w:type="dxa"/>
                  <w:hideMark/>
                </w:tcPr>
                <w:p w:rsidR="00A1010F" w:rsidRPr="000164D3" w:rsidRDefault="00A1010F" w:rsidP="00A1010F">
                  <w:pPr>
                    <w:rPr>
                      <w:sz w:val="16"/>
                      <w:szCs w:val="16"/>
                    </w:rPr>
                  </w:pPr>
                  <w:r w:rsidRPr="000164D3">
                    <w:rPr>
                      <w:sz w:val="16"/>
                      <w:szCs w:val="16"/>
                    </w:rPr>
                    <w:t> </w:t>
                  </w:r>
                </w:p>
              </w:tc>
            </w:tr>
            <w:tr w:rsidR="000164D3" w:rsidRPr="000164D3" w:rsidTr="00A1010F">
              <w:trPr>
                <w:trHeight w:val="375"/>
              </w:trPr>
              <w:tc>
                <w:tcPr>
                  <w:tcW w:w="595"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10"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851"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8"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7"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709" w:type="dxa"/>
                  <w:hideMark/>
                </w:tcPr>
                <w:p w:rsidR="00A1010F" w:rsidRPr="000164D3" w:rsidRDefault="00A1010F" w:rsidP="00A1010F">
                  <w:pPr>
                    <w:rPr>
                      <w:sz w:val="16"/>
                      <w:szCs w:val="16"/>
                    </w:rPr>
                  </w:pPr>
                  <w:r w:rsidRPr="000164D3">
                    <w:rPr>
                      <w:sz w:val="16"/>
                      <w:szCs w:val="16"/>
                    </w:rPr>
                    <w:t> </w:t>
                  </w:r>
                </w:p>
              </w:tc>
              <w:tc>
                <w:tcPr>
                  <w:tcW w:w="566" w:type="dxa"/>
                  <w:hideMark/>
                </w:tcPr>
                <w:p w:rsidR="00A1010F" w:rsidRPr="000164D3" w:rsidRDefault="00A1010F" w:rsidP="00A1010F">
                  <w:pPr>
                    <w:rPr>
                      <w:sz w:val="16"/>
                      <w:szCs w:val="16"/>
                    </w:rPr>
                  </w:pPr>
                  <w:r w:rsidRPr="000164D3">
                    <w:rPr>
                      <w:sz w:val="16"/>
                      <w:szCs w:val="16"/>
                    </w:rPr>
                    <w:t> </w:t>
                  </w:r>
                </w:p>
              </w:tc>
            </w:tr>
            <w:tr w:rsidR="000164D3" w:rsidRPr="000164D3" w:rsidTr="00A1010F">
              <w:trPr>
                <w:trHeight w:val="750"/>
              </w:trPr>
              <w:tc>
                <w:tcPr>
                  <w:tcW w:w="595" w:type="dxa"/>
                  <w:hideMark/>
                </w:tcPr>
                <w:p w:rsidR="00A1010F" w:rsidRPr="000164D3" w:rsidRDefault="00A1010F" w:rsidP="00A1010F">
                  <w:pPr>
                    <w:rPr>
                      <w:sz w:val="16"/>
                      <w:szCs w:val="16"/>
                      <w:lang w:val="ru-RU"/>
                    </w:rPr>
                  </w:pPr>
                  <w:r w:rsidRPr="000164D3">
                    <w:rPr>
                      <w:sz w:val="16"/>
                      <w:szCs w:val="16"/>
                      <w:lang w:val="ru-RU"/>
                    </w:rPr>
                    <w:t>В части расходов по МБТ</w:t>
                  </w:r>
                </w:p>
              </w:tc>
              <w:tc>
                <w:tcPr>
                  <w:tcW w:w="709" w:type="dxa"/>
                  <w:hideMark/>
                </w:tcPr>
                <w:p w:rsidR="00A1010F" w:rsidRPr="000164D3" w:rsidRDefault="00A1010F" w:rsidP="00A1010F">
                  <w:pPr>
                    <w:rPr>
                      <w:sz w:val="16"/>
                      <w:szCs w:val="16"/>
                      <w:lang w:val="ru-RU"/>
                    </w:rPr>
                  </w:pPr>
                  <w:r w:rsidRPr="000164D3">
                    <w:rPr>
                      <w:sz w:val="16"/>
                      <w:szCs w:val="16"/>
                    </w:rPr>
                    <w:t> </w:t>
                  </w:r>
                </w:p>
              </w:tc>
              <w:tc>
                <w:tcPr>
                  <w:tcW w:w="710" w:type="dxa"/>
                  <w:hideMark/>
                </w:tcPr>
                <w:p w:rsidR="00A1010F" w:rsidRPr="000164D3" w:rsidRDefault="00A1010F" w:rsidP="00A1010F">
                  <w:pPr>
                    <w:rPr>
                      <w:sz w:val="16"/>
                      <w:szCs w:val="16"/>
                      <w:lang w:val="ru-RU"/>
                    </w:rPr>
                  </w:pPr>
                  <w:r w:rsidRPr="000164D3">
                    <w:rPr>
                      <w:sz w:val="16"/>
                      <w:szCs w:val="16"/>
                    </w:rPr>
                    <w:t> </w:t>
                  </w:r>
                </w:p>
              </w:tc>
              <w:tc>
                <w:tcPr>
                  <w:tcW w:w="708" w:type="dxa"/>
                  <w:hideMark/>
                </w:tcPr>
                <w:p w:rsidR="00A1010F" w:rsidRPr="000164D3" w:rsidRDefault="00A1010F" w:rsidP="00A1010F">
                  <w:pPr>
                    <w:rPr>
                      <w:sz w:val="16"/>
                      <w:szCs w:val="16"/>
                      <w:lang w:val="ru-RU"/>
                    </w:rPr>
                  </w:pPr>
                  <w:r w:rsidRPr="000164D3">
                    <w:rPr>
                      <w:sz w:val="16"/>
                      <w:szCs w:val="16"/>
                    </w:rPr>
                    <w:t> </w:t>
                  </w:r>
                </w:p>
              </w:tc>
              <w:tc>
                <w:tcPr>
                  <w:tcW w:w="851"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8"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6" w:type="dxa"/>
                  <w:hideMark/>
                </w:tcPr>
                <w:p w:rsidR="00A1010F" w:rsidRPr="000164D3" w:rsidRDefault="00A1010F" w:rsidP="00A1010F">
                  <w:pPr>
                    <w:rPr>
                      <w:sz w:val="16"/>
                      <w:szCs w:val="16"/>
                      <w:lang w:val="ru-RU"/>
                    </w:rPr>
                  </w:pPr>
                  <w:r w:rsidRPr="000164D3">
                    <w:rPr>
                      <w:sz w:val="16"/>
                      <w:szCs w:val="16"/>
                    </w:rPr>
                    <w:t> </w:t>
                  </w:r>
                </w:p>
              </w:tc>
            </w:tr>
            <w:tr w:rsidR="000164D3" w:rsidRPr="000164D3" w:rsidTr="00A1010F">
              <w:trPr>
                <w:trHeight w:val="375"/>
              </w:trPr>
              <w:tc>
                <w:tcPr>
                  <w:tcW w:w="595" w:type="dxa"/>
                  <w:hideMark/>
                </w:tcPr>
                <w:p w:rsidR="00A1010F" w:rsidRPr="000164D3" w:rsidRDefault="00A1010F" w:rsidP="00A1010F">
                  <w:pPr>
                    <w:rPr>
                      <w:sz w:val="16"/>
                      <w:szCs w:val="16"/>
                      <w:lang w:val="ru-RU"/>
                    </w:rPr>
                  </w:pPr>
                  <w:r w:rsidRPr="000164D3">
                    <w:rPr>
                      <w:sz w:val="16"/>
                      <w:szCs w:val="16"/>
                      <w:lang w:val="ru-RU"/>
                    </w:rPr>
                    <w:t>КБК</w:t>
                  </w:r>
                </w:p>
              </w:tc>
              <w:tc>
                <w:tcPr>
                  <w:tcW w:w="709" w:type="dxa"/>
                  <w:hideMark/>
                </w:tcPr>
                <w:p w:rsidR="00A1010F" w:rsidRPr="000164D3" w:rsidRDefault="00A1010F" w:rsidP="00A1010F">
                  <w:pPr>
                    <w:rPr>
                      <w:sz w:val="16"/>
                      <w:szCs w:val="16"/>
                      <w:lang w:val="ru-RU"/>
                    </w:rPr>
                  </w:pPr>
                  <w:r w:rsidRPr="000164D3">
                    <w:rPr>
                      <w:sz w:val="16"/>
                      <w:szCs w:val="16"/>
                    </w:rPr>
                    <w:t> </w:t>
                  </w:r>
                </w:p>
              </w:tc>
              <w:tc>
                <w:tcPr>
                  <w:tcW w:w="710" w:type="dxa"/>
                  <w:hideMark/>
                </w:tcPr>
                <w:p w:rsidR="00A1010F" w:rsidRPr="000164D3" w:rsidRDefault="00A1010F" w:rsidP="00A1010F">
                  <w:pPr>
                    <w:rPr>
                      <w:sz w:val="16"/>
                      <w:szCs w:val="16"/>
                      <w:lang w:val="ru-RU"/>
                    </w:rPr>
                  </w:pPr>
                  <w:r w:rsidRPr="000164D3">
                    <w:rPr>
                      <w:sz w:val="16"/>
                      <w:szCs w:val="16"/>
                    </w:rPr>
                    <w:t> </w:t>
                  </w:r>
                </w:p>
              </w:tc>
              <w:tc>
                <w:tcPr>
                  <w:tcW w:w="708" w:type="dxa"/>
                  <w:hideMark/>
                </w:tcPr>
                <w:p w:rsidR="00A1010F" w:rsidRPr="000164D3" w:rsidRDefault="00A1010F" w:rsidP="00A1010F">
                  <w:pPr>
                    <w:rPr>
                      <w:sz w:val="16"/>
                      <w:szCs w:val="16"/>
                      <w:lang w:val="ru-RU"/>
                    </w:rPr>
                  </w:pPr>
                  <w:r w:rsidRPr="000164D3">
                    <w:rPr>
                      <w:sz w:val="16"/>
                      <w:szCs w:val="16"/>
                    </w:rPr>
                    <w:t> </w:t>
                  </w:r>
                </w:p>
              </w:tc>
              <w:tc>
                <w:tcPr>
                  <w:tcW w:w="851"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8"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7"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709" w:type="dxa"/>
                  <w:hideMark/>
                </w:tcPr>
                <w:p w:rsidR="00A1010F" w:rsidRPr="000164D3" w:rsidRDefault="00A1010F" w:rsidP="00A1010F">
                  <w:pPr>
                    <w:rPr>
                      <w:sz w:val="16"/>
                      <w:szCs w:val="16"/>
                      <w:lang w:val="ru-RU"/>
                    </w:rPr>
                  </w:pPr>
                  <w:r w:rsidRPr="000164D3">
                    <w:rPr>
                      <w:sz w:val="16"/>
                      <w:szCs w:val="16"/>
                    </w:rPr>
                    <w:t> </w:t>
                  </w:r>
                </w:p>
              </w:tc>
              <w:tc>
                <w:tcPr>
                  <w:tcW w:w="566" w:type="dxa"/>
                  <w:hideMark/>
                </w:tcPr>
                <w:p w:rsidR="00A1010F" w:rsidRPr="000164D3" w:rsidRDefault="00A1010F" w:rsidP="00A1010F">
                  <w:pPr>
                    <w:rPr>
                      <w:sz w:val="16"/>
                      <w:szCs w:val="16"/>
                      <w:lang w:val="ru-RU"/>
                    </w:rPr>
                  </w:pPr>
                  <w:r w:rsidRPr="000164D3">
                    <w:rPr>
                      <w:sz w:val="16"/>
                      <w:szCs w:val="16"/>
                    </w:rPr>
                    <w:t> </w:t>
                  </w:r>
                </w:p>
              </w:tc>
            </w:tr>
          </w:tbl>
          <w:p w:rsidR="00A1010F" w:rsidRPr="000164D3" w:rsidRDefault="00A1010F" w:rsidP="00A1010F">
            <w:pPr>
              <w:rPr>
                <w:lang w:val="ru-RU"/>
              </w:rPr>
            </w:pPr>
            <w:r w:rsidRPr="000164D3">
              <w:rPr>
                <w:lang w:val="ru-RU"/>
              </w:rPr>
              <w:t>* - численность представляется исходя из данных Росстата. При изменении численности работников необходимо представить дополнительные пояснения.</w:t>
            </w:r>
          </w:p>
          <w:p w:rsidR="00A1010F" w:rsidRPr="000164D3" w:rsidRDefault="00A1010F" w:rsidP="00A1010F">
            <w:pPr>
              <w:rPr>
                <w:lang w:val="ru-RU"/>
              </w:rPr>
            </w:pPr>
          </w:p>
          <w:p w:rsidR="00A1010F" w:rsidRPr="000164D3" w:rsidRDefault="00A1010F" w:rsidP="00A1010F">
            <w:pPr>
              <w:rPr>
                <w:lang w:val="ru-RU"/>
              </w:rPr>
            </w:pPr>
            <w:r w:rsidRPr="000164D3">
              <w:rPr>
                <w:lang w:val="ru-RU"/>
              </w:rPr>
              <w:t>** - ФОТ от предпринимательской деятельности необходимо указывать на уровне не ниже факта предыдущего года.</w:t>
            </w:r>
          </w:p>
          <w:p w:rsidR="00A1010F" w:rsidRPr="000164D3" w:rsidRDefault="00A1010F" w:rsidP="00A1010F">
            <w:pPr>
              <w:rPr>
                <w:lang w:val="ru-RU"/>
              </w:rPr>
            </w:pPr>
          </w:p>
          <w:p w:rsidR="00A1010F" w:rsidRPr="000164D3" w:rsidRDefault="00A1010F" w:rsidP="00A1010F">
            <w:pPr>
              <w:rPr>
                <w:lang w:val="ru-RU"/>
              </w:rPr>
            </w:pPr>
            <w:r w:rsidRPr="000164D3">
              <w:rPr>
                <w:lang w:val="ru-RU"/>
              </w:rPr>
              <w:t>Глава администрации            ___________________    Ф.И. О.        ___________</w:t>
            </w:r>
            <w:r w:rsidR="00EF6492" w:rsidRPr="000164D3">
              <w:rPr>
                <w:lang w:val="ru-RU"/>
              </w:rPr>
              <w:t>_____________________</w:t>
            </w:r>
          </w:p>
          <w:p w:rsidR="00A1010F" w:rsidRPr="000164D3" w:rsidRDefault="00A1010F" w:rsidP="00A1010F">
            <w:pPr>
              <w:rPr>
                <w:lang w:val="ru-RU"/>
              </w:rPr>
            </w:pPr>
          </w:p>
          <w:p w:rsidR="00A1010F" w:rsidRPr="000164D3" w:rsidRDefault="00A1010F" w:rsidP="00A1010F">
            <w:pPr>
              <w:rPr>
                <w:lang w:val="ru-RU"/>
              </w:rPr>
            </w:pPr>
          </w:p>
          <w:p w:rsidR="00EF6492" w:rsidRPr="000164D3" w:rsidRDefault="00EF6492" w:rsidP="00EF6492">
            <w:pPr>
              <w:ind w:right="113"/>
              <w:jc w:val="right"/>
              <w:rPr>
                <w:lang w:val="ru-RU"/>
              </w:rPr>
            </w:pPr>
          </w:p>
          <w:p w:rsidR="00EF6492" w:rsidRPr="000164D3" w:rsidRDefault="00EF6492" w:rsidP="00EF6492">
            <w:pPr>
              <w:ind w:right="680"/>
              <w:jc w:val="right"/>
              <w:rPr>
                <w:lang w:val="ru-RU"/>
              </w:rPr>
            </w:pPr>
            <w:r w:rsidRPr="000164D3">
              <w:rPr>
                <w:lang w:val="ru-RU"/>
              </w:rPr>
              <w:t xml:space="preserve"> Приложение № 9</w:t>
            </w:r>
          </w:p>
          <w:p w:rsidR="00EF6492" w:rsidRPr="000164D3" w:rsidRDefault="00EF6492" w:rsidP="00EF6492">
            <w:pPr>
              <w:spacing w:after="1"/>
              <w:ind w:right="680"/>
              <w:jc w:val="right"/>
              <w:rPr>
                <w:bCs/>
                <w:lang w:val="ru-RU"/>
              </w:rPr>
            </w:pPr>
            <w:r w:rsidRPr="000164D3">
              <w:rPr>
                <w:lang w:val="ru-RU"/>
              </w:rPr>
              <w:t xml:space="preserve">к Порядку </w:t>
            </w:r>
            <w:r w:rsidRPr="000164D3">
              <w:rPr>
                <w:bCs/>
                <w:lang w:val="ru-RU"/>
              </w:rPr>
              <w:t xml:space="preserve">составления и ведения                                                                                                                                                                                                                                                                                                                             кассового плана исполнения местного                                                                                                                                                                                                                                                                                                                                              </w:t>
            </w:r>
            <w:r w:rsidRPr="000164D3">
              <w:rPr>
                <w:bCs/>
                <w:lang w:val="ru-RU"/>
              </w:rPr>
              <w:lastRenderedPageBreak/>
              <w:t xml:space="preserve">бюджета Борисоглебского </w:t>
            </w:r>
            <w:r w:rsidRPr="000164D3">
              <w:rPr>
                <w:lang w:val="ru-RU"/>
              </w:rPr>
              <w:t>сельсовета</w:t>
            </w:r>
            <w:r w:rsidRPr="000164D3">
              <w:rPr>
                <w:bCs/>
                <w:lang w:val="ru-RU"/>
              </w:rPr>
              <w:t xml:space="preserve"> Убинского района                                                                                                                                                                                                                                                                                                                                                       Новосибирской области</w:t>
            </w:r>
          </w:p>
          <w:tbl>
            <w:tblPr>
              <w:tblW w:w="12782" w:type="dxa"/>
              <w:tblInd w:w="93" w:type="dxa"/>
              <w:tblLayout w:type="fixed"/>
              <w:tblLook w:val="04A0" w:firstRow="1" w:lastRow="0" w:firstColumn="1" w:lastColumn="0" w:noHBand="0" w:noVBand="1"/>
            </w:tblPr>
            <w:tblGrid>
              <w:gridCol w:w="281"/>
              <w:gridCol w:w="253"/>
              <w:gridCol w:w="236"/>
              <w:gridCol w:w="236"/>
              <w:gridCol w:w="69"/>
              <w:gridCol w:w="167"/>
              <w:gridCol w:w="236"/>
              <w:gridCol w:w="22"/>
              <w:gridCol w:w="216"/>
              <w:gridCol w:w="68"/>
              <w:gridCol w:w="168"/>
              <w:gridCol w:w="236"/>
              <w:gridCol w:w="236"/>
              <w:gridCol w:w="69"/>
              <w:gridCol w:w="134"/>
              <w:gridCol w:w="33"/>
              <w:gridCol w:w="243"/>
              <w:gridCol w:w="99"/>
              <w:gridCol w:w="199"/>
              <w:gridCol w:w="254"/>
              <w:gridCol w:w="455"/>
              <w:gridCol w:w="24"/>
              <w:gridCol w:w="236"/>
              <w:gridCol w:w="732"/>
              <w:gridCol w:w="211"/>
              <w:gridCol w:w="236"/>
              <w:gridCol w:w="278"/>
              <w:gridCol w:w="671"/>
              <w:gridCol w:w="98"/>
              <w:gridCol w:w="255"/>
              <w:gridCol w:w="236"/>
              <w:gridCol w:w="236"/>
              <w:gridCol w:w="236"/>
              <w:gridCol w:w="236"/>
              <w:gridCol w:w="116"/>
              <w:gridCol w:w="120"/>
              <w:gridCol w:w="236"/>
              <w:gridCol w:w="236"/>
              <w:gridCol w:w="236"/>
              <w:gridCol w:w="114"/>
              <w:gridCol w:w="122"/>
              <w:gridCol w:w="244"/>
              <w:gridCol w:w="87"/>
              <w:gridCol w:w="1053"/>
              <w:gridCol w:w="236"/>
              <w:gridCol w:w="19"/>
              <w:gridCol w:w="217"/>
              <w:gridCol w:w="19"/>
              <w:gridCol w:w="217"/>
              <w:gridCol w:w="19"/>
              <w:gridCol w:w="217"/>
              <w:gridCol w:w="19"/>
              <w:gridCol w:w="217"/>
              <w:gridCol w:w="19"/>
              <w:gridCol w:w="217"/>
              <w:gridCol w:w="19"/>
              <w:gridCol w:w="217"/>
              <w:gridCol w:w="19"/>
              <w:gridCol w:w="217"/>
              <w:gridCol w:w="19"/>
              <w:gridCol w:w="217"/>
              <w:gridCol w:w="19"/>
              <w:gridCol w:w="8"/>
              <w:gridCol w:w="209"/>
              <w:gridCol w:w="19"/>
              <w:gridCol w:w="244"/>
            </w:tblGrid>
            <w:tr w:rsidR="000164D3" w:rsidRPr="000164D3" w:rsidTr="00EF6492">
              <w:trPr>
                <w:gridAfter w:val="22"/>
                <w:wAfter w:w="2623" w:type="dxa"/>
                <w:trHeight w:val="508"/>
              </w:trPr>
              <w:tc>
                <w:tcPr>
                  <w:tcW w:w="10159" w:type="dxa"/>
                  <w:gridSpan w:val="44"/>
                  <w:tcBorders>
                    <w:top w:val="nil"/>
                    <w:left w:val="nil"/>
                    <w:bottom w:val="nil"/>
                    <w:right w:val="nil"/>
                  </w:tcBorders>
                  <w:shd w:val="clear" w:color="auto" w:fill="auto"/>
                  <w:noWrap/>
                  <w:vAlign w:val="bottom"/>
                  <w:hideMark/>
                </w:tcPr>
                <w:p w:rsidR="00EF6492" w:rsidRPr="000164D3" w:rsidRDefault="00EF6492" w:rsidP="00EF6492">
                  <w:pPr>
                    <w:jc w:val="center"/>
                    <w:rPr>
                      <w:b/>
                      <w:bCs/>
                      <w:szCs w:val="28"/>
                      <w:lang w:val="ru-RU"/>
                    </w:rPr>
                  </w:pPr>
                </w:p>
                <w:p w:rsidR="00EF6492" w:rsidRPr="000164D3" w:rsidRDefault="00EF6492" w:rsidP="00EF6492">
                  <w:pPr>
                    <w:rPr>
                      <w:b/>
                      <w:bCs/>
                      <w:szCs w:val="28"/>
                      <w:lang w:val="ru-RU"/>
                    </w:rPr>
                  </w:pPr>
                </w:p>
                <w:p w:rsidR="00EF6492" w:rsidRPr="000164D3" w:rsidRDefault="00EF6492" w:rsidP="00EF6492">
                  <w:pPr>
                    <w:jc w:val="center"/>
                    <w:rPr>
                      <w:b/>
                      <w:bCs/>
                      <w:szCs w:val="28"/>
                      <w:lang w:val="ru-RU"/>
                    </w:rPr>
                  </w:pPr>
                </w:p>
                <w:p w:rsidR="00EF6492" w:rsidRPr="000164D3" w:rsidRDefault="00EF6492" w:rsidP="00EF6492">
                  <w:pPr>
                    <w:jc w:val="center"/>
                    <w:rPr>
                      <w:b/>
                      <w:bCs/>
                      <w:szCs w:val="28"/>
                    </w:rPr>
                  </w:pPr>
                  <w:r w:rsidRPr="000164D3">
                    <w:rPr>
                      <w:b/>
                      <w:bCs/>
                      <w:szCs w:val="28"/>
                    </w:rPr>
                    <w:t>СПРАВКА</w:t>
                  </w:r>
                </w:p>
              </w:tc>
            </w:tr>
            <w:tr w:rsidR="000164D3" w:rsidRPr="000164D3" w:rsidTr="00EF6492">
              <w:trPr>
                <w:gridAfter w:val="22"/>
                <w:wAfter w:w="2623" w:type="dxa"/>
                <w:trHeight w:val="254"/>
              </w:trPr>
              <w:tc>
                <w:tcPr>
                  <w:tcW w:w="10159" w:type="dxa"/>
                  <w:gridSpan w:val="44"/>
                  <w:tcBorders>
                    <w:top w:val="nil"/>
                    <w:left w:val="nil"/>
                    <w:bottom w:val="nil"/>
                    <w:right w:val="nil"/>
                  </w:tcBorders>
                  <w:shd w:val="clear" w:color="auto" w:fill="auto"/>
                  <w:noWrap/>
                  <w:vAlign w:val="bottom"/>
                  <w:hideMark/>
                </w:tcPr>
                <w:p w:rsidR="00EF6492" w:rsidRPr="000164D3" w:rsidRDefault="00EF6492" w:rsidP="00EF6492">
                  <w:pPr>
                    <w:jc w:val="center"/>
                    <w:rPr>
                      <w:b/>
                      <w:bCs/>
                      <w:szCs w:val="28"/>
                      <w:lang w:val="ru-RU"/>
                    </w:rPr>
                  </w:pPr>
                  <w:r w:rsidRPr="000164D3">
                    <w:rPr>
                      <w:b/>
                      <w:bCs/>
                      <w:szCs w:val="28"/>
                      <w:lang w:val="ru-RU"/>
                    </w:rPr>
                    <w:t>об изменении кодов типа средств на 20__ год</w:t>
                  </w:r>
                </w:p>
              </w:tc>
            </w:tr>
            <w:tr w:rsidR="000164D3" w:rsidRPr="000164D3" w:rsidTr="00EF6492">
              <w:trPr>
                <w:gridAfter w:val="22"/>
                <w:wAfter w:w="2623" w:type="dxa"/>
                <w:trHeight w:val="314"/>
              </w:trPr>
              <w:tc>
                <w:tcPr>
                  <w:tcW w:w="10159" w:type="dxa"/>
                  <w:gridSpan w:val="44"/>
                  <w:tcBorders>
                    <w:top w:val="nil"/>
                    <w:left w:val="nil"/>
                    <w:bottom w:val="nil"/>
                    <w:right w:val="nil"/>
                  </w:tcBorders>
                  <w:shd w:val="clear" w:color="auto" w:fill="auto"/>
                  <w:noWrap/>
                  <w:vAlign w:val="bottom"/>
                  <w:hideMark/>
                </w:tcPr>
                <w:p w:rsidR="00EF6492" w:rsidRPr="000164D3" w:rsidRDefault="00EF6492" w:rsidP="00EF6492">
                  <w:pPr>
                    <w:jc w:val="center"/>
                    <w:rPr>
                      <w:b/>
                      <w:bCs/>
                      <w:szCs w:val="28"/>
                      <w:lang w:val="ru-RU"/>
                    </w:rPr>
                  </w:pPr>
                </w:p>
              </w:tc>
            </w:tr>
            <w:tr w:rsidR="000164D3" w:rsidRPr="000164D3" w:rsidTr="00EF6492">
              <w:trPr>
                <w:trHeight w:val="448"/>
              </w:trPr>
              <w:tc>
                <w:tcPr>
                  <w:tcW w:w="12782" w:type="dxa"/>
                  <w:gridSpan w:val="66"/>
                  <w:tcBorders>
                    <w:top w:val="nil"/>
                    <w:left w:val="nil"/>
                    <w:bottom w:val="nil"/>
                    <w:right w:val="nil"/>
                  </w:tcBorders>
                  <w:shd w:val="clear" w:color="auto" w:fill="auto"/>
                  <w:noWrap/>
                  <w:vAlign w:val="bottom"/>
                  <w:hideMark/>
                </w:tcPr>
                <w:p w:rsidR="00EF6492" w:rsidRPr="000164D3" w:rsidRDefault="00EF6492" w:rsidP="00EF6492">
                  <w:pPr>
                    <w:rPr>
                      <w:szCs w:val="28"/>
                    </w:rPr>
                  </w:pPr>
                  <w:r w:rsidRPr="000164D3">
                    <w:rPr>
                      <w:szCs w:val="28"/>
                      <w:lang w:val="ru-RU"/>
                    </w:rPr>
                    <w:t xml:space="preserve">                                                                      </w:t>
                  </w:r>
                  <w:r w:rsidRPr="000164D3">
                    <w:rPr>
                      <w:szCs w:val="28"/>
                    </w:rPr>
                    <w:t>№ __ от ________ 20__ г.</w:t>
                  </w:r>
                </w:p>
              </w:tc>
            </w:tr>
            <w:tr w:rsidR="000164D3" w:rsidRPr="000164D3" w:rsidTr="00EF6492">
              <w:trPr>
                <w:trHeight w:val="508"/>
              </w:trPr>
              <w:tc>
                <w:tcPr>
                  <w:tcW w:w="281" w:type="dxa"/>
                  <w:tcBorders>
                    <w:top w:val="nil"/>
                    <w:left w:val="nil"/>
                    <w:bottom w:val="nil"/>
                    <w:right w:val="nil"/>
                  </w:tcBorders>
                  <w:shd w:val="clear" w:color="auto" w:fill="auto"/>
                  <w:noWrap/>
                  <w:vAlign w:val="bottom"/>
                  <w:hideMark/>
                </w:tcPr>
                <w:p w:rsidR="00EF6492" w:rsidRPr="000164D3" w:rsidRDefault="00EF6492" w:rsidP="00EF6492">
                  <w:pPr>
                    <w:rPr>
                      <w:szCs w:val="28"/>
                    </w:rPr>
                  </w:pPr>
                </w:p>
              </w:tc>
              <w:tc>
                <w:tcPr>
                  <w:tcW w:w="1219" w:type="dxa"/>
                  <w:gridSpan w:val="7"/>
                  <w:tcBorders>
                    <w:top w:val="nil"/>
                    <w:left w:val="nil"/>
                    <w:bottom w:val="nil"/>
                    <w:right w:val="nil"/>
                  </w:tcBorders>
                  <w:shd w:val="clear" w:color="auto" w:fill="auto"/>
                  <w:noWrap/>
                  <w:vAlign w:val="bottom"/>
                  <w:hideMark/>
                </w:tcPr>
                <w:p w:rsidR="00EF6492" w:rsidRPr="000164D3" w:rsidRDefault="00EF6492" w:rsidP="00EF6492">
                  <w:pPr>
                    <w:rPr>
                      <w:szCs w:val="28"/>
                    </w:rPr>
                  </w:pPr>
                </w:p>
              </w:tc>
              <w:tc>
                <w:tcPr>
                  <w:tcW w:w="1127" w:type="dxa"/>
                  <w:gridSpan w:val="7"/>
                  <w:tcBorders>
                    <w:top w:val="nil"/>
                    <w:left w:val="nil"/>
                    <w:bottom w:val="nil"/>
                    <w:right w:val="nil"/>
                  </w:tcBorders>
                  <w:shd w:val="clear" w:color="auto" w:fill="auto"/>
                  <w:noWrap/>
                  <w:vAlign w:val="bottom"/>
                  <w:hideMark/>
                </w:tcPr>
                <w:p w:rsidR="00EF6492" w:rsidRPr="000164D3" w:rsidRDefault="00EF6492" w:rsidP="00EF6492">
                  <w:pPr>
                    <w:rPr>
                      <w:szCs w:val="28"/>
                    </w:rPr>
                  </w:pPr>
                </w:p>
              </w:tc>
              <w:tc>
                <w:tcPr>
                  <w:tcW w:w="6479" w:type="dxa"/>
                  <w:gridSpan w:val="28"/>
                  <w:tcBorders>
                    <w:top w:val="nil"/>
                    <w:left w:val="nil"/>
                    <w:bottom w:val="single" w:sz="4" w:space="0" w:color="auto"/>
                    <w:right w:val="nil"/>
                  </w:tcBorders>
                  <w:shd w:val="clear" w:color="auto" w:fill="auto"/>
                  <w:noWrap/>
                  <w:vAlign w:val="bottom"/>
                  <w:hideMark/>
                </w:tcPr>
                <w:p w:rsidR="00EF6492" w:rsidRPr="000164D3" w:rsidRDefault="00EF6492" w:rsidP="00EF6492">
                  <w:pPr>
                    <w:jc w:val="center"/>
                    <w:rPr>
                      <w:szCs w:val="28"/>
                    </w:rPr>
                  </w:pPr>
                  <w:r w:rsidRPr="000164D3">
                    <w:rPr>
                      <w:szCs w:val="28"/>
                    </w:rPr>
                    <w:t> </w:t>
                  </w:r>
                </w:p>
              </w:tc>
              <w:tc>
                <w:tcPr>
                  <w:tcW w:w="1053" w:type="dxa"/>
                  <w:tcBorders>
                    <w:top w:val="nil"/>
                    <w:left w:val="nil"/>
                    <w:bottom w:val="nil"/>
                    <w:right w:val="nil"/>
                  </w:tcBorders>
                  <w:shd w:val="clear" w:color="auto" w:fill="auto"/>
                  <w:noWrap/>
                  <w:vAlign w:val="bottom"/>
                  <w:hideMark/>
                </w:tcPr>
                <w:p w:rsidR="00EF6492" w:rsidRPr="000164D3" w:rsidRDefault="00EF6492" w:rsidP="00EF6492">
                  <w:pPr>
                    <w:rPr>
                      <w:szCs w:val="28"/>
                    </w:rPr>
                  </w:pPr>
                </w:p>
              </w:tc>
              <w:tc>
                <w:tcPr>
                  <w:tcW w:w="236" w:type="dxa"/>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2"/>
                  <w:vAlign w:val="center"/>
                  <w:hideMark/>
                </w:tcPr>
                <w:p w:rsidR="00EF6492" w:rsidRPr="000164D3" w:rsidRDefault="00EF6492" w:rsidP="00EF6492">
                  <w:pPr>
                    <w:rPr>
                      <w:sz w:val="20"/>
                    </w:rPr>
                  </w:pPr>
                </w:p>
              </w:tc>
              <w:tc>
                <w:tcPr>
                  <w:tcW w:w="236" w:type="dxa"/>
                  <w:gridSpan w:val="3"/>
                  <w:vAlign w:val="center"/>
                  <w:hideMark/>
                </w:tcPr>
                <w:p w:rsidR="00EF6492" w:rsidRPr="000164D3" w:rsidRDefault="00EF6492" w:rsidP="00EF6492">
                  <w:pPr>
                    <w:rPr>
                      <w:sz w:val="20"/>
                    </w:rPr>
                  </w:pPr>
                </w:p>
              </w:tc>
              <w:tc>
                <w:tcPr>
                  <w:tcW w:w="263" w:type="dxa"/>
                  <w:gridSpan w:val="2"/>
                  <w:vAlign w:val="center"/>
                  <w:hideMark/>
                </w:tcPr>
                <w:p w:rsidR="00EF6492" w:rsidRPr="000164D3" w:rsidRDefault="00EF6492" w:rsidP="00EF6492">
                  <w:pPr>
                    <w:rPr>
                      <w:sz w:val="20"/>
                    </w:rPr>
                  </w:pPr>
                </w:p>
              </w:tc>
            </w:tr>
            <w:tr w:rsidR="000164D3" w:rsidRPr="000164D3" w:rsidTr="00EF6492">
              <w:trPr>
                <w:trHeight w:val="388"/>
              </w:trPr>
              <w:tc>
                <w:tcPr>
                  <w:tcW w:w="12782" w:type="dxa"/>
                  <w:gridSpan w:val="66"/>
                  <w:tcBorders>
                    <w:top w:val="nil"/>
                    <w:left w:val="nil"/>
                    <w:bottom w:val="nil"/>
                    <w:right w:val="nil"/>
                  </w:tcBorders>
                  <w:shd w:val="clear" w:color="auto" w:fill="auto"/>
                  <w:noWrap/>
                  <w:hideMark/>
                </w:tcPr>
                <w:p w:rsidR="00EF6492" w:rsidRPr="000164D3" w:rsidRDefault="00EF6492" w:rsidP="00EF6492">
                  <w:pPr>
                    <w:jc w:val="center"/>
                    <w:rPr>
                      <w:szCs w:val="28"/>
                      <w:lang w:val="ru-RU"/>
                    </w:rPr>
                  </w:pPr>
                  <w:r w:rsidRPr="000164D3">
                    <w:rPr>
                      <w:szCs w:val="28"/>
                      <w:lang w:val="ru-RU"/>
                    </w:rPr>
                    <w:t>(наименование и код главного распорядителя средств местного бюджета)</w:t>
                  </w:r>
                </w:p>
              </w:tc>
            </w:tr>
            <w:tr w:rsidR="000164D3" w:rsidRPr="000164D3" w:rsidTr="00EF6492">
              <w:trPr>
                <w:gridAfter w:val="24"/>
                <w:wAfter w:w="3763" w:type="dxa"/>
                <w:trHeight w:val="254"/>
              </w:trPr>
              <w:tc>
                <w:tcPr>
                  <w:tcW w:w="281" w:type="dxa"/>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1219" w:type="dxa"/>
                  <w:gridSpan w:val="7"/>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1127" w:type="dxa"/>
                  <w:gridSpan w:val="7"/>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375" w:type="dxa"/>
                  <w:gridSpan w:val="3"/>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453" w:type="dxa"/>
                  <w:gridSpan w:val="2"/>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479" w:type="dxa"/>
                  <w:gridSpan w:val="2"/>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236" w:type="dxa"/>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943" w:type="dxa"/>
                  <w:gridSpan w:val="2"/>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236" w:type="dxa"/>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1047" w:type="dxa"/>
                  <w:gridSpan w:val="3"/>
                  <w:tcBorders>
                    <w:top w:val="nil"/>
                    <w:left w:val="nil"/>
                    <w:bottom w:val="nil"/>
                    <w:right w:val="nil"/>
                  </w:tcBorders>
                  <w:shd w:val="clear" w:color="auto" w:fill="auto"/>
                  <w:noWrap/>
                  <w:hideMark/>
                </w:tcPr>
                <w:p w:rsidR="00EF6492" w:rsidRPr="000164D3" w:rsidRDefault="00EF6492" w:rsidP="00EF6492">
                  <w:pPr>
                    <w:rPr>
                      <w:szCs w:val="28"/>
                      <w:lang w:val="ru-RU"/>
                    </w:rPr>
                  </w:pPr>
                </w:p>
              </w:tc>
              <w:tc>
                <w:tcPr>
                  <w:tcW w:w="255"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44" w:type="dxa"/>
                  <w:vAlign w:val="center"/>
                  <w:hideMark/>
                </w:tcPr>
                <w:p w:rsidR="00EF6492" w:rsidRPr="000164D3" w:rsidRDefault="00EF6492" w:rsidP="00EF6492">
                  <w:pPr>
                    <w:rPr>
                      <w:sz w:val="20"/>
                      <w:lang w:val="ru-RU"/>
                    </w:rPr>
                  </w:pPr>
                </w:p>
              </w:tc>
            </w:tr>
            <w:tr w:rsidR="000164D3" w:rsidRPr="000164D3" w:rsidTr="00EF6492">
              <w:trPr>
                <w:gridAfter w:val="49"/>
                <w:wAfter w:w="9879" w:type="dxa"/>
                <w:trHeight w:val="80"/>
              </w:trPr>
              <w:tc>
                <w:tcPr>
                  <w:tcW w:w="281" w:type="dxa"/>
                  <w:vMerge w:val="restart"/>
                  <w:tcBorders>
                    <w:top w:val="nil"/>
                    <w:left w:val="nil"/>
                    <w:right w:val="nil"/>
                  </w:tcBorders>
                  <w:shd w:val="clear" w:color="auto" w:fill="auto"/>
                  <w:noWrap/>
                  <w:vAlign w:val="bottom"/>
                  <w:hideMark/>
                </w:tcPr>
                <w:p w:rsidR="00EF6492" w:rsidRPr="000164D3" w:rsidRDefault="00EF6492" w:rsidP="00EF6492">
                  <w:pPr>
                    <w:rPr>
                      <w:b/>
                      <w:bCs/>
                      <w:szCs w:val="28"/>
                      <w:lang w:val="ru-RU"/>
                    </w:rPr>
                  </w:pPr>
                </w:p>
              </w:tc>
              <w:tc>
                <w:tcPr>
                  <w:tcW w:w="253" w:type="dxa"/>
                  <w:vAlign w:val="center"/>
                  <w:hideMark/>
                </w:tcPr>
                <w:p w:rsidR="00EF6492" w:rsidRPr="000164D3" w:rsidRDefault="00EF6492" w:rsidP="00EF6492">
                  <w:pPr>
                    <w:ind w:right="-1947"/>
                    <w:rPr>
                      <w:sz w:val="20"/>
                      <w:lang w:val="ru-RU"/>
                    </w:rPr>
                  </w:pPr>
                </w:p>
              </w:tc>
              <w:tc>
                <w:tcPr>
                  <w:tcW w:w="236" w:type="dxa"/>
                  <w:vAlign w:val="center"/>
                  <w:hideMark/>
                </w:tcPr>
                <w:p w:rsidR="00EF6492" w:rsidRPr="000164D3" w:rsidRDefault="00EF6492" w:rsidP="00EF6492">
                  <w:pPr>
                    <w:ind w:left="98" w:right="-1947"/>
                    <w:rPr>
                      <w:sz w:val="20"/>
                      <w:lang w:val="ru-RU"/>
                    </w:rPr>
                  </w:pPr>
                </w:p>
              </w:tc>
              <w:tc>
                <w:tcPr>
                  <w:tcW w:w="236" w:type="dxa"/>
                  <w:vAlign w:val="center"/>
                  <w:hideMark/>
                </w:tcPr>
                <w:p w:rsidR="00EF6492" w:rsidRPr="000164D3" w:rsidRDefault="00EF6492" w:rsidP="00EF6492">
                  <w:pPr>
                    <w:ind w:left="98"/>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8"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c>
                <w:tcPr>
                  <w:tcW w:w="243" w:type="dxa"/>
                  <w:vAlign w:val="center"/>
                  <w:hideMark/>
                </w:tcPr>
                <w:p w:rsidR="00EF6492" w:rsidRPr="000164D3" w:rsidRDefault="00EF6492" w:rsidP="00EF6492">
                  <w:pPr>
                    <w:rPr>
                      <w:sz w:val="20"/>
                      <w:lang w:val="ru-RU"/>
                    </w:rPr>
                  </w:pPr>
                </w:p>
              </w:tc>
            </w:tr>
            <w:tr w:rsidR="000164D3" w:rsidRPr="000164D3" w:rsidTr="00EF6492">
              <w:trPr>
                <w:gridAfter w:val="3"/>
                <w:wAfter w:w="472" w:type="dxa"/>
                <w:trHeight w:val="823"/>
              </w:trPr>
              <w:tc>
                <w:tcPr>
                  <w:tcW w:w="281" w:type="dxa"/>
                  <w:vMerge/>
                  <w:tcBorders>
                    <w:left w:val="nil"/>
                    <w:bottom w:val="nil"/>
                    <w:right w:val="nil"/>
                  </w:tcBorders>
                  <w:shd w:val="clear" w:color="auto" w:fill="auto"/>
                  <w:noWrap/>
                  <w:vAlign w:val="bottom"/>
                  <w:hideMark/>
                </w:tcPr>
                <w:p w:rsidR="00EF6492" w:rsidRPr="000164D3" w:rsidRDefault="00EF6492" w:rsidP="00EF6492">
                  <w:pPr>
                    <w:rPr>
                      <w:b/>
                      <w:bCs/>
                      <w:szCs w:val="28"/>
                      <w:lang w:val="ru-RU"/>
                    </w:rPr>
                  </w:pPr>
                </w:p>
              </w:tc>
              <w:tc>
                <w:tcPr>
                  <w:tcW w:w="2920"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lang w:val="ru-RU"/>
                    </w:rPr>
                    <w:t>Код бюджетной классификации</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lang w:val="ru-RU"/>
                    </w:rPr>
                    <w:t xml:space="preserve">Тип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lang w:val="ru-RU"/>
                    </w:rPr>
                    <w:t>средств</w:t>
                  </w:r>
                </w:p>
              </w:tc>
              <w:tc>
                <w:tcPr>
                  <w:tcW w:w="6249" w:type="dxa"/>
                  <w:gridSpan w:val="23"/>
                  <w:tcBorders>
                    <w:top w:val="single" w:sz="4" w:space="0" w:color="auto"/>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r w:rsidRPr="000164D3">
                    <w:rPr>
                      <w:rFonts w:ascii="Times New Roman" w:hAnsi="Times New Roman"/>
                      <w:b/>
                      <w:bCs/>
                      <w:sz w:val="16"/>
                      <w:szCs w:val="16"/>
                      <w:lang w:val="ru-RU"/>
                    </w:rPr>
                    <w:t>Сумма, тыс.рублей</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255"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44" w:type="dxa"/>
                  <w:gridSpan w:val="3"/>
                  <w:vAlign w:val="center"/>
                  <w:hideMark/>
                </w:tcPr>
                <w:p w:rsidR="00EF6492" w:rsidRPr="000164D3" w:rsidRDefault="00EF6492" w:rsidP="00EF6492">
                  <w:pPr>
                    <w:rPr>
                      <w:sz w:val="20"/>
                      <w:lang w:val="ru-RU"/>
                    </w:rPr>
                  </w:pPr>
                </w:p>
              </w:tc>
            </w:tr>
            <w:tr w:rsidR="000164D3" w:rsidRPr="000164D3" w:rsidTr="00EF6492">
              <w:trPr>
                <w:gridAfter w:val="3"/>
                <w:wAfter w:w="472" w:type="dxa"/>
                <w:trHeight w:val="767"/>
              </w:trPr>
              <w:tc>
                <w:tcPr>
                  <w:tcW w:w="281" w:type="dxa"/>
                  <w:tcBorders>
                    <w:top w:val="nil"/>
                    <w:left w:val="nil"/>
                    <w:bottom w:val="nil"/>
                    <w:right w:val="nil"/>
                  </w:tcBorders>
                  <w:shd w:val="clear" w:color="auto" w:fill="auto"/>
                  <w:noWrap/>
                  <w:vAlign w:val="bottom"/>
                  <w:hideMark/>
                </w:tcPr>
                <w:p w:rsidR="00EF6492" w:rsidRPr="000164D3" w:rsidRDefault="00EF6492" w:rsidP="00EF6492">
                  <w:pPr>
                    <w:rPr>
                      <w:b/>
                      <w:bCs/>
                      <w:szCs w:val="28"/>
                      <w:lang w:val="ru-RU"/>
                    </w:rPr>
                  </w:pPr>
                </w:p>
              </w:tc>
              <w:tc>
                <w:tcPr>
                  <w:tcW w:w="79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раздела </w:t>
                  </w:r>
                </w:p>
              </w:tc>
              <w:tc>
                <w:tcPr>
                  <w:tcW w:w="7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подраздела </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целевой статьи </w:t>
                  </w:r>
                </w:p>
              </w:tc>
              <w:tc>
                <w:tcPr>
                  <w:tcW w:w="70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вида расходов </w:t>
                  </w:r>
                </w:p>
              </w:tc>
              <w:tc>
                <w:tcPr>
                  <w:tcW w:w="709" w:type="dxa"/>
                  <w:gridSpan w:val="2"/>
                  <w:vMerge/>
                  <w:tcBorders>
                    <w:left w:val="single" w:sz="4" w:space="0" w:color="auto"/>
                    <w:bottom w:val="nil"/>
                    <w:right w:val="single" w:sz="4" w:space="0" w:color="auto"/>
                  </w:tcBorders>
                  <w:vAlign w:val="center"/>
                  <w:hideMark/>
                </w:tcPr>
                <w:p w:rsidR="00EF6492" w:rsidRPr="000164D3" w:rsidRDefault="00EF6492" w:rsidP="00EF6492">
                  <w:pPr>
                    <w:jc w:val="center"/>
                    <w:rPr>
                      <w:rFonts w:ascii="Times New Roman" w:hAnsi="Times New Roman"/>
                      <w:b/>
                      <w:bCs/>
                      <w:sz w:val="16"/>
                      <w:szCs w:val="16"/>
                      <w:lang w:val="ru-RU"/>
                    </w:rPr>
                  </w:pPr>
                </w:p>
              </w:tc>
              <w:tc>
                <w:tcPr>
                  <w:tcW w:w="297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Уменьшение</w:t>
                  </w:r>
                </w:p>
              </w:tc>
              <w:tc>
                <w:tcPr>
                  <w:tcW w:w="3272"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Увеличение</w:t>
                  </w:r>
                </w:p>
              </w:tc>
              <w:tc>
                <w:tcPr>
                  <w:tcW w:w="255" w:type="dxa"/>
                  <w:gridSpan w:val="2"/>
                  <w:tcBorders>
                    <w:bottom w:val="nil"/>
                  </w:tcBorders>
                  <w:vAlign w:val="center"/>
                  <w:hideMark/>
                </w:tcPr>
                <w:p w:rsidR="00EF6492" w:rsidRPr="000164D3" w:rsidRDefault="00EF6492" w:rsidP="00EF6492">
                  <w:pPr>
                    <w:ind w:right="-1947"/>
                    <w:rPr>
                      <w:sz w:val="20"/>
                      <w:lang w:val="ru-RU"/>
                    </w:rPr>
                  </w:pPr>
                </w:p>
              </w:tc>
              <w:tc>
                <w:tcPr>
                  <w:tcW w:w="236" w:type="dxa"/>
                  <w:gridSpan w:val="2"/>
                  <w:tcBorders>
                    <w:bottom w:val="nil"/>
                  </w:tcBorders>
                  <w:vAlign w:val="center"/>
                  <w:hideMark/>
                </w:tcPr>
                <w:p w:rsidR="00EF6492" w:rsidRPr="000164D3" w:rsidRDefault="00EF6492" w:rsidP="00EF6492">
                  <w:pPr>
                    <w:rPr>
                      <w:sz w:val="20"/>
                      <w:lang w:val="ru-RU"/>
                    </w:rPr>
                  </w:pPr>
                </w:p>
              </w:tc>
              <w:tc>
                <w:tcPr>
                  <w:tcW w:w="236" w:type="dxa"/>
                  <w:gridSpan w:val="2"/>
                  <w:tcBorders>
                    <w:bottom w:val="nil"/>
                  </w:tcBorders>
                  <w:vAlign w:val="center"/>
                  <w:hideMark/>
                </w:tcPr>
                <w:p w:rsidR="00EF6492" w:rsidRPr="000164D3" w:rsidRDefault="00EF6492" w:rsidP="00EF6492">
                  <w:pPr>
                    <w:rPr>
                      <w:sz w:val="20"/>
                      <w:lang w:val="ru-RU"/>
                    </w:rPr>
                  </w:pPr>
                </w:p>
              </w:tc>
              <w:tc>
                <w:tcPr>
                  <w:tcW w:w="236" w:type="dxa"/>
                  <w:gridSpan w:val="2"/>
                  <w:tcBorders>
                    <w:bottom w:val="nil"/>
                  </w:tcBorders>
                  <w:vAlign w:val="center"/>
                  <w:hideMark/>
                </w:tcPr>
                <w:p w:rsidR="00EF6492" w:rsidRPr="000164D3" w:rsidRDefault="00EF6492" w:rsidP="00EF6492">
                  <w:pPr>
                    <w:rPr>
                      <w:sz w:val="20"/>
                      <w:lang w:val="ru-RU"/>
                    </w:rPr>
                  </w:pPr>
                </w:p>
              </w:tc>
              <w:tc>
                <w:tcPr>
                  <w:tcW w:w="236" w:type="dxa"/>
                  <w:gridSpan w:val="2"/>
                  <w:tcBorders>
                    <w:bottom w:val="nil"/>
                  </w:tcBorders>
                  <w:vAlign w:val="center"/>
                  <w:hideMark/>
                </w:tcPr>
                <w:p w:rsidR="00EF6492" w:rsidRPr="000164D3" w:rsidRDefault="00EF6492" w:rsidP="00EF6492">
                  <w:pPr>
                    <w:rPr>
                      <w:sz w:val="20"/>
                      <w:lang w:val="ru-RU"/>
                    </w:rPr>
                  </w:pPr>
                </w:p>
              </w:tc>
              <w:tc>
                <w:tcPr>
                  <w:tcW w:w="236" w:type="dxa"/>
                  <w:gridSpan w:val="2"/>
                  <w:tcBorders>
                    <w:bottom w:val="nil"/>
                  </w:tcBorders>
                  <w:vAlign w:val="center"/>
                  <w:hideMark/>
                </w:tcPr>
                <w:p w:rsidR="00EF6492" w:rsidRPr="000164D3" w:rsidRDefault="00EF6492" w:rsidP="00EF6492">
                  <w:pPr>
                    <w:rPr>
                      <w:sz w:val="20"/>
                      <w:lang w:val="ru-RU"/>
                    </w:rPr>
                  </w:pPr>
                </w:p>
              </w:tc>
              <w:tc>
                <w:tcPr>
                  <w:tcW w:w="236" w:type="dxa"/>
                  <w:gridSpan w:val="2"/>
                  <w:tcBorders>
                    <w:bottom w:val="nil"/>
                  </w:tcBorders>
                  <w:vAlign w:val="center"/>
                  <w:hideMark/>
                </w:tcPr>
                <w:p w:rsidR="00EF6492" w:rsidRPr="000164D3" w:rsidRDefault="00EF6492" w:rsidP="00EF6492">
                  <w:pPr>
                    <w:rPr>
                      <w:sz w:val="20"/>
                      <w:lang w:val="ru-RU"/>
                    </w:rPr>
                  </w:pPr>
                </w:p>
              </w:tc>
              <w:tc>
                <w:tcPr>
                  <w:tcW w:w="236" w:type="dxa"/>
                  <w:gridSpan w:val="2"/>
                  <w:tcBorders>
                    <w:bottom w:val="nil"/>
                  </w:tcBorders>
                  <w:vAlign w:val="center"/>
                  <w:hideMark/>
                </w:tcPr>
                <w:p w:rsidR="00EF6492" w:rsidRPr="000164D3" w:rsidRDefault="00EF6492" w:rsidP="00EF6492">
                  <w:pPr>
                    <w:rPr>
                      <w:sz w:val="20"/>
                      <w:lang w:val="ru-RU"/>
                    </w:rPr>
                  </w:pPr>
                </w:p>
              </w:tc>
              <w:tc>
                <w:tcPr>
                  <w:tcW w:w="244" w:type="dxa"/>
                  <w:gridSpan w:val="3"/>
                  <w:tcBorders>
                    <w:bottom w:val="nil"/>
                  </w:tcBorders>
                  <w:vAlign w:val="center"/>
                  <w:hideMark/>
                </w:tcPr>
                <w:p w:rsidR="00EF6492" w:rsidRPr="000164D3" w:rsidRDefault="00EF6492" w:rsidP="00EF6492">
                  <w:pPr>
                    <w:rPr>
                      <w:sz w:val="20"/>
                      <w:lang w:val="ru-RU"/>
                    </w:rPr>
                  </w:pPr>
                </w:p>
              </w:tc>
            </w:tr>
            <w:tr w:rsidR="000164D3" w:rsidRPr="000164D3" w:rsidTr="00EF6492">
              <w:trPr>
                <w:trHeight w:val="702"/>
              </w:trPr>
              <w:tc>
                <w:tcPr>
                  <w:tcW w:w="281" w:type="dxa"/>
                  <w:tcBorders>
                    <w:top w:val="nil"/>
                    <w:left w:val="nil"/>
                    <w:bottom w:val="nil"/>
                    <w:right w:val="nil"/>
                  </w:tcBorders>
                  <w:shd w:val="clear" w:color="auto" w:fill="auto"/>
                  <w:noWrap/>
                  <w:vAlign w:val="bottom"/>
                  <w:hideMark/>
                </w:tcPr>
                <w:p w:rsidR="00EF6492" w:rsidRPr="000164D3" w:rsidRDefault="00EF6492" w:rsidP="00EF6492">
                  <w:pPr>
                    <w:rPr>
                      <w:b/>
                      <w:bCs/>
                      <w:szCs w:val="28"/>
                      <w:lang w:val="ru-RU"/>
                    </w:rPr>
                  </w:pPr>
                </w:p>
              </w:tc>
              <w:tc>
                <w:tcPr>
                  <w:tcW w:w="794"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709" w:type="dxa"/>
                  <w:gridSpan w:val="5"/>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709"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708" w:type="dxa"/>
                  <w:gridSpan w:val="5"/>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709" w:type="dxa"/>
                  <w:gridSpan w:val="2"/>
                  <w:vMerge/>
                  <w:tcBorders>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Итого на  год</w:t>
                  </w:r>
                </w:p>
              </w:tc>
              <w:tc>
                <w:tcPr>
                  <w:tcW w:w="725"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Январь</w:t>
                  </w:r>
                </w:p>
              </w:tc>
              <w:tc>
                <w:tcPr>
                  <w:tcW w:w="671"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w:t>
                  </w:r>
                </w:p>
              </w:tc>
              <w:tc>
                <w:tcPr>
                  <w:tcW w:w="589"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Декабрь</w:t>
                  </w:r>
                </w:p>
              </w:tc>
              <w:tc>
                <w:tcPr>
                  <w:tcW w:w="824" w:type="dxa"/>
                  <w:gridSpan w:val="4"/>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Итого на год</w:t>
                  </w:r>
                </w:p>
              </w:tc>
              <w:tc>
                <w:tcPr>
                  <w:tcW w:w="942" w:type="dxa"/>
                  <w:gridSpan w:val="5"/>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Январь</w:t>
                  </w:r>
                </w:p>
              </w:tc>
              <w:tc>
                <w:tcPr>
                  <w:tcW w:w="453"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w:t>
                  </w:r>
                </w:p>
              </w:tc>
              <w:tc>
                <w:tcPr>
                  <w:tcW w:w="1053"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Декабрь</w:t>
                  </w:r>
                </w:p>
              </w:tc>
              <w:tc>
                <w:tcPr>
                  <w:tcW w:w="255"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c>
                <w:tcPr>
                  <w:tcW w:w="244" w:type="dxa"/>
                  <w:vAlign w:val="center"/>
                  <w:hideMark/>
                </w:tcPr>
                <w:p w:rsidR="00EF6492" w:rsidRPr="000164D3" w:rsidRDefault="00EF6492" w:rsidP="00EF6492">
                  <w:pPr>
                    <w:rPr>
                      <w:sz w:val="20"/>
                      <w:lang w:val="ru-RU"/>
                    </w:rPr>
                  </w:pPr>
                </w:p>
              </w:tc>
            </w:tr>
            <w:tr w:rsidR="000164D3" w:rsidRPr="000164D3" w:rsidTr="00EF6492">
              <w:trPr>
                <w:trHeight w:val="254"/>
              </w:trPr>
              <w:tc>
                <w:tcPr>
                  <w:tcW w:w="281" w:type="dxa"/>
                  <w:tcBorders>
                    <w:top w:val="nil"/>
                    <w:left w:val="nil"/>
                    <w:bottom w:val="nil"/>
                    <w:right w:val="nil"/>
                  </w:tcBorders>
                  <w:shd w:val="clear" w:color="auto" w:fill="auto"/>
                  <w:noWrap/>
                  <w:vAlign w:val="bottom"/>
                  <w:hideMark/>
                </w:tcPr>
                <w:p w:rsidR="00EF6492" w:rsidRPr="000164D3" w:rsidRDefault="00EF6492" w:rsidP="00EF6492">
                  <w:pPr>
                    <w:rPr>
                      <w:b/>
                      <w:bCs/>
                      <w:szCs w:val="28"/>
                      <w:lang w:val="ru-RU"/>
                    </w:rPr>
                  </w:pPr>
                </w:p>
              </w:tc>
              <w:tc>
                <w:tcPr>
                  <w:tcW w:w="794" w:type="dxa"/>
                  <w:gridSpan w:val="4"/>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709" w:type="dxa"/>
                  <w:gridSpan w:val="5"/>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708" w:type="dxa"/>
                  <w:gridSpan w:val="5"/>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725"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671"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589"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824" w:type="dxa"/>
                  <w:gridSpan w:val="4"/>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942" w:type="dxa"/>
                  <w:gridSpan w:val="5"/>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lang w:val="ru-RU"/>
                    </w:rPr>
                  </w:pPr>
                  <w:r w:rsidRPr="000164D3">
                    <w:rPr>
                      <w:b/>
                      <w:bCs/>
                    </w:rPr>
                    <w:t> </w:t>
                  </w:r>
                </w:p>
              </w:tc>
              <w:tc>
                <w:tcPr>
                  <w:tcW w:w="453"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lang w:val="ru-RU"/>
                    </w:rPr>
                  </w:pPr>
                  <w:r w:rsidRPr="000164D3">
                    <w:rPr>
                      <w:b/>
                      <w:bCs/>
                    </w:rPr>
                    <w:t> </w:t>
                  </w:r>
                </w:p>
              </w:tc>
              <w:tc>
                <w:tcPr>
                  <w:tcW w:w="1053"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lang w:val="ru-RU"/>
                    </w:rPr>
                  </w:pPr>
                  <w:r w:rsidRPr="000164D3">
                    <w:rPr>
                      <w:b/>
                      <w:bCs/>
                    </w:rPr>
                    <w:t> </w:t>
                  </w:r>
                </w:p>
              </w:tc>
              <w:tc>
                <w:tcPr>
                  <w:tcW w:w="255"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c>
                <w:tcPr>
                  <w:tcW w:w="244" w:type="dxa"/>
                  <w:vAlign w:val="center"/>
                  <w:hideMark/>
                </w:tcPr>
                <w:p w:rsidR="00EF6492" w:rsidRPr="000164D3" w:rsidRDefault="00EF6492" w:rsidP="00EF6492">
                  <w:pPr>
                    <w:rPr>
                      <w:sz w:val="20"/>
                      <w:lang w:val="ru-RU"/>
                    </w:rPr>
                  </w:pPr>
                </w:p>
              </w:tc>
            </w:tr>
            <w:tr w:rsidR="000164D3" w:rsidRPr="000164D3" w:rsidTr="00EF6492">
              <w:trPr>
                <w:trHeight w:val="254"/>
              </w:trPr>
              <w:tc>
                <w:tcPr>
                  <w:tcW w:w="281" w:type="dxa"/>
                  <w:tcBorders>
                    <w:top w:val="nil"/>
                    <w:left w:val="nil"/>
                    <w:bottom w:val="nil"/>
                    <w:right w:val="single" w:sz="8" w:space="0" w:color="auto"/>
                  </w:tcBorders>
                  <w:shd w:val="clear" w:color="auto" w:fill="auto"/>
                  <w:noWrap/>
                  <w:vAlign w:val="bottom"/>
                  <w:hideMark/>
                </w:tcPr>
                <w:p w:rsidR="00EF6492" w:rsidRPr="000164D3" w:rsidRDefault="00EF6492" w:rsidP="00EF6492">
                  <w:pPr>
                    <w:rPr>
                      <w:szCs w:val="28"/>
                      <w:lang w:val="ru-RU"/>
                    </w:rPr>
                  </w:pPr>
                  <w:r w:rsidRPr="000164D3">
                    <w:rPr>
                      <w:szCs w:val="28"/>
                    </w:rPr>
                    <w:t> </w:t>
                  </w:r>
                </w:p>
              </w:tc>
              <w:tc>
                <w:tcPr>
                  <w:tcW w:w="794" w:type="dxa"/>
                  <w:gridSpan w:val="4"/>
                  <w:tcBorders>
                    <w:top w:val="nil"/>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725"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589"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824" w:type="dxa"/>
                  <w:gridSpan w:val="4"/>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942" w:type="dxa"/>
                  <w:gridSpan w:val="5"/>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lang w:val="ru-RU"/>
                    </w:rPr>
                  </w:pPr>
                  <w:r w:rsidRPr="000164D3">
                    <w:t> </w:t>
                  </w:r>
                </w:p>
              </w:tc>
              <w:tc>
                <w:tcPr>
                  <w:tcW w:w="453"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lang w:val="ru-RU"/>
                    </w:rPr>
                  </w:pPr>
                  <w:r w:rsidRPr="000164D3">
                    <w:t> </w:t>
                  </w:r>
                </w:p>
              </w:tc>
              <w:tc>
                <w:tcPr>
                  <w:tcW w:w="1053"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lang w:val="ru-RU"/>
                    </w:rPr>
                  </w:pPr>
                  <w:r w:rsidRPr="000164D3">
                    <w:t> </w:t>
                  </w:r>
                </w:p>
              </w:tc>
              <w:tc>
                <w:tcPr>
                  <w:tcW w:w="255"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c>
                <w:tcPr>
                  <w:tcW w:w="244" w:type="dxa"/>
                  <w:vAlign w:val="center"/>
                  <w:hideMark/>
                </w:tcPr>
                <w:p w:rsidR="00EF6492" w:rsidRPr="000164D3" w:rsidRDefault="00EF6492" w:rsidP="00EF6492">
                  <w:pPr>
                    <w:rPr>
                      <w:sz w:val="20"/>
                      <w:lang w:val="ru-RU"/>
                    </w:rPr>
                  </w:pPr>
                </w:p>
              </w:tc>
            </w:tr>
            <w:tr w:rsidR="000164D3" w:rsidRPr="000164D3" w:rsidTr="00EF6492">
              <w:trPr>
                <w:trHeight w:val="540"/>
              </w:trPr>
              <w:tc>
                <w:tcPr>
                  <w:tcW w:w="281" w:type="dxa"/>
                  <w:vMerge w:val="restart"/>
                  <w:tcBorders>
                    <w:top w:val="nil"/>
                    <w:left w:val="nil"/>
                    <w:right w:val="nil"/>
                  </w:tcBorders>
                  <w:shd w:val="clear" w:color="auto" w:fill="auto"/>
                  <w:noWrap/>
                  <w:vAlign w:val="center"/>
                  <w:hideMark/>
                </w:tcPr>
                <w:p w:rsidR="00EF6492" w:rsidRPr="000164D3" w:rsidRDefault="00EF6492" w:rsidP="00EF6492">
                  <w:pPr>
                    <w:rPr>
                      <w:szCs w:val="28"/>
                      <w:lang w:val="ru-RU"/>
                    </w:rPr>
                  </w:pPr>
                </w:p>
              </w:tc>
              <w:tc>
                <w:tcPr>
                  <w:tcW w:w="3629" w:type="dxa"/>
                  <w:gridSpan w:val="20"/>
                  <w:tcBorders>
                    <w:top w:val="nil"/>
                    <w:left w:val="single" w:sz="4" w:space="0" w:color="auto"/>
                    <w:bottom w:val="single" w:sz="4" w:space="0" w:color="auto"/>
                    <w:right w:val="single" w:sz="4" w:space="0" w:color="auto"/>
                  </w:tcBorders>
                  <w:shd w:val="clear" w:color="auto" w:fill="auto"/>
                  <w:noWrap/>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ИТОГО РАСХОДОВ:</w:t>
                  </w:r>
                </w:p>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725"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589"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824" w:type="dxa"/>
                  <w:gridSpan w:val="4"/>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942" w:type="dxa"/>
                  <w:gridSpan w:val="5"/>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lang w:val="ru-RU"/>
                    </w:rPr>
                  </w:pPr>
                  <w:r w:rsidRPr="000164D3">
                    <w:rPr>
                      <w:b/>
                      <w:bCs/>
                    </w:rPr>
                    <w:t> </w:t>
                  </w:r>
                </w:p>
              </w:tc>
              <w:tc>
                <w:tcPr>
                  <w:tcW w:w="453"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lang w:val="ru-RU"/>
                    </w:rPr>
                  </w:pPr>
                  <w:r w:rsidRPr="000164D3">
                    <w:rPr>
                      <w:b/>
                      <w:bCs/>
                    </w:rPr>
                    <w:t> </w:t>
                  </w:r>
                </w:p>
              </w:tc>
              <w:tc>
                <w:tcPr>
                  <w:tcW w:w="1053"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lang w:val="ru-RU"/>
                    </w:rPr>
                  </w:pPr>
                  <w:r w:rsidRPr="000164D3">
                    <w:rPr>
                      <w:b/>
                      <w:bCs/>
                    </w:rPr>
                    <w:t> </w:t>
                  </w:r>
                </w:p>
              </w:tc>
              <w:tc>
                <w:tcPr>
                  <w:tcW w:w="255"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ind w:right="-1947"/>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c>
                <w:tcPr>
                  <w:tcW w:w="244" w:type="dxa"/>
                  <w:vAlign w:val="center"/>
                  <w:hideMark/>
                </w:tcPr>
                <w:p w:rsidR="00EF6492" w:rsidRPr="000164D3" w:rsidRDefault="00EF6492" w:rsidP="00EF6492">
                  <w:pPr>
                    <w:rPr>
                      <w:sz w:val="20"/>
                      <w:lang w:val="ru-RU"/>
                    </w:rPr>
                  </w:pPr>
                </w:p>
              </w:tc>
            </w:tr>
            <w:tr w:rsidR="000164D3" w:rsidRPr="000164D3" w:rsidTr="00EF6492">
              <w:trPr>
                <w:gridAfter w:val="50"/>
                <w:wAfter w:w="10122" w:type="dxa"/>
                <w:trHeight w:val="540"/>
              </w:trPr>
              <w:tc>
                <w:tcPr>
                  <w:tcW w:w="281" w:type="dxa"/>
                  <w:vMerge/>
                  <w:tcBorders>
                    <w:left w:val="nil"/>
                    <w:right w:val="nil"/>
                  </w:tcBorders>
                  <w:shd w:val="clear" w:color="auto" w:fill="auto"/>
                  <w:noWrap/>
                  <w:vAlign w:val="center"/>
                  <w:hideMark/>
                </w:tcPr>
                <w:p w:rsidR="00EF6492" w:rsidRPr="000164D3" w:rsidRDefault="00EF6492" w:rsidP="00EF6492">
                  <w:pPr>
                    <w:rPr>
                      <w:szCs w:val="28"/>
                      <w:lang w:val="ru-RU"/>
                    </w:rPr>
                  </w:pPr>
                </w:p>
              </w:tc>
              <w:tc>
                <w:tcPr>
                  <w:tcW w:w="253" w:type="dxa"/>
                  <w:vMerge w:val="restart"/>
                  <w:vAlign w:val="center"/>
                  <w:hideMark/>
                </w:tcPr>
                <w:p w:rsidR="00EF6492" w:rsidRPr="000164D3" w:rsidRDefault="00EF6492" w:rsidP="00EF6492">
                  <w:pPr>
                    <w:ind w:right="-1947"/>
                    <w:rPr>
                      <w:sz w:val="20"/>
                      <w:lang w:val="ru-RU"/>
                    </w:rPr>
                  </w:pPr>
                </w:p>
              </w:tc>
              <w:tc>
                <w:tcPr>
                  <w:tcW w:w="236" w:type="dxa"/>
                  <w:vMerge w:val="restart"/>
                  <w:vAlign w:val="center"/>
                  <w:hideMark/>
                </w:tcPr>
                <w:p w:rsidR="00EF6492" w:rsidRPr="000164D3" w:rsidRDefault="00EF6492" w:rsidP="00EF6492">
                  <w:pPr>
                    <w:ind w:right="-1947"/>
                    <w:rPr>
                      <w:sz w:val="20"/>
                      <w:lang w:val="ru-RU"/>
                    </w:rPr>
                  </w:pPr>
                </w:p>
              </w:tc>
              <w:tc>
                <w:tcPr>
                  <w:tcW w:w="236" w:type="dxa"/>
                  <w:vMerge w:val="restart"/>
                  <w:vAlign w:val="center"/>
                  <w:hideMark/>
                </w:tcPr>
                <w:p w:rsidR="00EF6492" w:rsidRPr="000164D3" w:rsidRDefault="00EF6492" w:rsidP="00EF6492">
                  <w:pPr>
                    <w:rPr>
                      <w:sz w:val="20"/>
                      <w:lang w:val="ru-RU"/>
                    </w:rPr>
                  </w:pPr>
                </w:p>
              </w:tc>
              <w:tc>
                <w:tcPr>
                  <w:tcW w:w="236" w:type="dxa"/>
                  <w:gridSpan w:val="2"/>
                  <w:vMerge w:val="restart"/>
                  <w:vAlign w:val="center"/>
                  <w:hideMark/>
                </w:tcPr>
                <w:p w:rsidR="00EF6492" w:rsidRPr="000164D3" w:rsidRDefault="00EF6492" w:rsidP="00EF6492">
                  <w:pPr>
                    <w:rPr>
                      <w:sz w:val="20"/>
                      <w:lang w:val="ru-RU"/>
                    </w:rPr>
                  </w:pPr>
                </w:p>
              </w:tc>
              <w:tc>
                <w:tcPr>
                  <w:tcW w:w="236" w:type="dxa"/>
                  <w:vMerge w:val="restart"/>
                  <w:vAlign w:val="center"/>
                  <w:hideMark/>
                </w:tcPr>
                <w:p w:rsidR="00EF6492" w:rsidRPr="000164D3" w:rsidRDefault="00EF6492" w:rsidP="00EF6492">
                  <w:pPr>
                    <w:rPr>
                      <w:sz w:val="20"/>
                      <w:lang w:val="ru-RU"/>
                    </w:rPr>
                  </w:pPr>
                </w:p>
              </w:tc>
              <w:tc>
                <w:tcPr>
                  <w:tcW w:w="238" w:type="dxa"/>
                  <w:gridSpan w:val="2"/>
                  <w:vMerge w:val="restart"/>
                  <w:vAlign w:val="center"/>
                  <w:hideMark/>
                </w:tcPr>
                <w:p w:rsidR="00EF6492" w:rsidRPr="000164D3" w:rsidRDefault="00EF6492" w:rsidP="00EF6492">
                  <w:pPr>
                    <w:rPr>
                      <w:sz w:val="20"/>
                      <w:lang w:val="ru-RU"/>
                    </w:rPr>
                  </w:pPr>
                </w:p>
              </w:tc>
              <w:tc>
                <w:tcPr>
                  <w:tcW w:w="236" w:type="dxa"/>
                  <w:gridSpan w:val="2"/>
                  <w:vMerge w:val="restart"/>
                  <w:vAlign w:val="center"/>
                  <w:hideMark/>
                </w:tcPr>
                <w:p w:rsidR="00EF6492" w:rsidRPr="000164D3" w:rsidRDefault="00EF6492" w:rsidP="00EF6492">
                  <w:pPr>
                    <w:rPr>
                      <w:sz w:val="20"/>
                      <w:lang w:val="ru-RU"/>
                    </w:rPr>
                  </w:pPr>
                </w:p>
              </w:tc>
              <w:tc>
                <w:tcPr>
                  <w:tcW w:w="236" w:type="dxa"/>
                  <w:vMerge w:val="restart"/>
                  <w:vAlign w:val="center"/>
                  <w:hideMark/>
                </w:tcPr>
                <w:p w:rsidR="00EF6492" w:rsidRPr="000164D3" w:rsidRDefault="00EF6492" w:rsidP="00EF6492">
                  <w:pPr>
                    <w:rPr>
                      <w:sz w:val="20"/>
                      <w:lang w:val="ru-RU"/>
                    </w:rPr>
                  </w:pPr>
                </w:p>
              </w:tc>
              <w:tc>
                <w:tcPr>
                  <w:tcW w:w="236" w:type="dxa"/>
                  <w:vMerge w:val="restart"/>
                  <w:vAlign w:val="center"/>
                  <w:hideMark/>
                </w:tcPr>
                <w:p w:rsidR="00EF6492" w:rsidRPr="000164D3" w:rsidRDefault="00EF6492" w:rsidP="00EF6492">
                  <w:pPr>
                    <w:rPr>
                      <w:sz w:val="20"/>
                      <w:lang w:val="ru-RU"/>
                    </w:rPr>
                  </w:pPr>
                </w:p>
              </w:tc>
              <w:tc>
                <w:tcPr>
                  <w:tcW w:w="236" w:type="dxa"/>
                  <w:gridSpan w:val="3"/>
                  <w:vMerge w:val="restart"/>
                  <w:vAlign w:val="center"/>
                  <w:hideMark/>
                </w:tcPr>
                <w:p w:rsidR="00EF6492" w:rsidRPr="000164D3" w:rsidRDefault="00EF6492" w:rsidP="00EF6492">
                  <w:pPr>
                    <w:rPr>
                      <w:sz w:val="20"/>
                      <w:lang w:val="ru-RU"/>
                    </w:rPr>
                  </w:pPr>
                </w:p>
              </w:tc>
            </w:tr>
            <w:tr w:rsidR="000164D3" w:rsidRPr="000164D3" w:rsidTr="00EF6492">
              <w:trPr>
                <w:gridAfter w:val="50"/>
                <w:wAfter w:w="10122" w:type="dxa"/>
                <w:trHeight w:val="322"/>
              </w:trPr>
              <w:tc>
                <w:tcPr>
                  <w:tcW w:w="281" w:type="dxa"/>
                  <w:vMerge/>
                  <w:tcBorders>
                    <w:left w:val="nil"/>
                    <w:bottom w:val="nil"/>
                    <w:right w:val="nil"/>
                  </w:tcBorders>
                  <w:shd w:val="clear" w:color="auto" w:fill="auto"/>
                  <w:noWrap/>
                  <w:vAlign w:val="center"/>
                  <w:hideMark/>
                </w:tcPr>
                <w:p w:rsidR="00EF6492" w:rsidRPr="000164D3" w:rsidRDefault="00EF6492" w:rsidP="00EF6492">
                  <w:pPr>
                    <w:rPr>
                      <w:szCs w:val="28"/>
                      <w:lang w:val="ru-RU"/>
                    </w:rPr>
                  </w:pPr>
                </w:p>
              </w:tc>
              <w:tc>
                <w:tcPr>
                  <w:tcW w:w="253" w:type="dxa"/>
                  <w:vMerge/>
                  <w:vAlign w:val="center"/>
                  <w:hideMark/>
                </w:tcPr>
                <w:p w:rsidR="00EF6492" w:rsidRPr="000164D3" w:rsidRDefault="00EF6492" w:rsidP="00EF6492">
                  <w:pPr>
                    <w:ind w:right="-1947"/>
                    <w:rPr>
                      <w:sz w:val="20"/>
                      <w:lang w:val="ru-RU"/>
                    </w:rPr>
                  </w:pPr>
                </w:p>
              </w:tc>
              <w:tc>
                <w:tcPr>
                  <w:tcW w:w="236" w:type="dxa"/>
                  <w:vMerge/>
                  <w:vAlign w:val="center"/>
                  <w:hideMark/>
                </w:tcPr>
                <w:p w:rsidR="00EF6492" w:rsidRPr="000164D3" w:rsidRDefault="00EF6492" w:rsidP="00EF6492">
                  <w:pPr>
                    <w:ind w:right="-1947"/>
                    <w:rPr>
                      <w:sz w:val="20"/>
                      <w:lang w:val="ru-RU"/>
                    </w:rPr>
                  </w:pPr>
                </w:p>
              </w:tc>
              <w:tc>
                <w:tcPr>
                  <w:tcW w:w="236" w:type="dxa"/>
                  <w:vMerge/>
                  <w:vAlign w:val="center"/>
                  <w:hideMark/>
                </w:tcPr>
                <w:p w:rsidR="00EF6492" w:rsidRPr="000164D3" w:rsidRDefault="00EF6492" w:rsidP="00EF6492">
                  <w:pPr>
                    <w:rPr>
                      <w:sz w:val="20"/>
                      <w:lang w:val="ru-RU"/>
                    </w:rPr>
                  </w:pPr>
                </w:p>
              </w:tc>
              <w:tc>
                <w:tcPr>
                  <w:tcW w:w="236" w:type="dxa"/>
                  <w:gridSpan w:val="2"/>
                  <w:vMerge/>
                  <w:vAlign w:val="center"/>
                  <w:hideMark/>
                </w:tcPr>
                <w:p w:rsidR="00EF6492" w:rsidRPr="000164D3" w:rsidRDefault="00EF6492" w:rsidP="00EF6492">
                  <w:pPr>
                    <w:rPr>
                      <w:sz w:val="20"/>
                      <w:lang w:val="ru-RU"/>
                    </w:rPr>
                  </w:pPr>
                </w:p>
              </w:tc>
              <w:tc>
                <w:tcPr>
                  <w:tcW w:w="236" w:type="dxa"/>
                  <w:vMerge/>
                  <w:vAlign w:val="center"/>
                  <w:hideMark/>
                </w:tcPr>
                <w:p w:rsidR="00EF6492" w:rsidRPr="000164D3" w:rsidRDefault="00EF6492" w:rsidP="00EF6492">
                  <w:pPr>
                    <w:rPr>
                      <w:sz w:val="20"/>
                      <w:lang w:val="ru-RU"/>
                    </w:rPr>
                  </w:pPr>
                </w:p>
              </w:tc>
              <w:tc>
                <w:tcPr>
                  <w:tcW w:w="238" w:type="dxa"/>
                  <w:gridSpan w:val="2"/>
                  <w:vMerge/>
                  <w:vAlign w:val="center"/>
                  <w:hideMark/>
                </w:tcPr>
                <w:p w:rsidR="00EF6492" w:rsidRPr="000164D3" w:rsidRDefault="00EF6492" w:rsidP="00EF6492">
                  <w:pPr>
                    <w:rPr>
                      <w:sz w:val="20"/>
                      <w:lang w:val="ru-RU"/>
                    </w:rPr>
                  </w:pPr>
                </w:p>
              </w:tc>
              <w:tc>
                <w:tcPr>
                  <w:tcW w:w="236" w:type="dxa"/>
                  <w:gridSpan w:val="2"/>
                  <w:vMerge/>
                  <w:vAlign w:val="center"/>
                  <w:hideMark/>
                </w:tcPr>
                <w:p w:rsidR="00EF6492" w:rsidRPr="000164D3" w:rsidRDefault="00EF6492" w:rsidP="00EF6492">
                  <w:pPr>
                    <w:rPr>
                      <w:sz w:val="20"/>
                      <w:lang w:val="ru-RU"/>
                    </w:rPr>
                  </w:pPr>
                </w:p>
              </w:tc>
              <w:tc>
                <w:tcPr>
                  <w:tcW w:w="236" w:type="dxa"/>
                  <w:vMerge/>
                  <w:vAlign w:val="center"/>
                  <w:hideMark/>
                </w:tcPr>
                <w:p w:rsidR="00EF6492" w:rsidRPr="000164D3" w:rsidRDefault="00EF6492" w:rsidP="00EF6492">
                  <w:pPr>
                    <w:rPr>
                      <w:sz w:val="20"/>
                      <w:lang w:val="ru-RU"/>
                    </w:rPr>
                  </w:pPr>
                </w:p>
              </w:tc>
              <w:tc>
                <w:tcPr>
                  <w:tcW w:w="236" w:type="dxa"/>
                  <w:vMerge/>
                  <w:vAlign w:val="center"/>
                  <w:hideMark/>
                </w:tcPr>
                <w:p w:rsidR="00EF6492" w:rsidRPr="000164D3" w:rsidRDefault="00EF6492" w:rsidP="00EF6492">
                  <w:pPr>
                    <w:rPr>
                      <w:sz w:val="20"/>
                      <w:lang w:val="ru-RU"/>
                    </w:rPr>
                  </w:pPr>
                </w:p>
              </w:tc>
              <w:tc>
                <w:tcPr>
                  <w:tcW w:w="236" w:type="dxa"/>
                  <w:gridSpan w:val="3"/>
                  <w:vMerge/>
                  <w:vAlign w:val="center"/>
                  <w:hideMark/>
                </w:tcPr>
                <w:p w:rsidR="00EF6492" w:rsidRPr="000164D3" w:rsidRDefault="00EF6492" w:rsidP="00EF6492">
                  <w:pPr>
                    <w:rPr>
                      <w:sz w:val="20"/>
                      <w:lang w:val="ru-RU"/>
                    </w:rPr>
                  </w:pPr>
                </w:p>
              </w:tc>
            </w:tr>
          </w:tbl>
          <w:p w:rsidR="00EF6492" w:rsidRPr="000164D3" w:rsidRDefault="00EF6492" w:rsidP="00EF6492">
            <w:pPr>
              <w:ind w:right="680"/>
              <w:jc w:val="right"/>
              <w:rPr>
                <w:lang w:val="ru-RU"/>
              </w:rPr>
            </w:pPr>
            <w:r w:rsidRPr="000164D3">
              <w:rPr>
                <w:lang w:val="ru-RU"/>
              </w:rPr>
              <w:t>Приложение № 10</w:t>
            </w:r>
          </w:p>
          <w:p w:rsidR="00EF6492" w:rsidRPr="000164D3" w:rsidRDefault="00EF6492" w:rsidP="00EF6492">
            <w:pPr>
              <w:spacing w:after="1"/>
              <w:ind w:right="680"/>
              <w:jc w:val="right"/>
              <w:rPr>
                <w:bCs/>
                <w:lang w:val="ru-RU"/>
              </w:rPr>
            </w:pPr>
            <w:r w:rsidRPr="000164D3">
              <w:rPr>
                <w:lang w:val="ru-RU"/>
              </w:rPr>
              <w:t xml:space="preserve">к Порядку </w:t>
            </w:r>
            <w:r w:rsidRPr="000164D3">
              <w:rPr>
                <w:bCs/>
                <w:lang w:val="ru-RU"/>
              </w:rPr>
              <w:t>составления и ведения                                                                                                                                                                                                                                                                                                                             кассового плана исполнения местного                                                                                                                                                                                                                                                                                                                                              бюджета Борисоглебского</w:t>
            </w:r>
            <w:r w:rsidRPr="000164D3">
              <w:rPr>
                <w:lang w:val="ru-RU"/>
              </w:rPr>
              <w:t xml:space="preserve"> сельсовета</w:t>
            </w:r>
            <w:r w:rsidRPr="000164D3">
              <w:rPr>
                <w:bCs/>
                <w:lang w:val="ru-RU"/>
              </w:rPr>
              <w:t xml:space="preserve"> Убинского района                                                                                                                                                                                                                                                                                                                                                       Новосибирской области</w:t>
            </w:r>
          </w:p>
          <w:tbl>
            <w:tblPr>
              <w:tblW w:w="15320" w:type="dxa"/>
              <w:tblInd w:w="93" w:type="dxa"/>
              <w:tblLayout w:type="fixed"/>
              <w:tblLook w:val="04A0" w:firstRow="1" w:lastRow="0" w:firstColumn="1" w:lastColumn="0" w:noHBand="0" w:noVBand="1"/>
            </w:tblPr>
            <w:tblGrid>
              <w:gridCol w:w="239"/>
              <w:gridCol w:w="238"/>
              <w:gridCol w:w="173"/>
              <w:gridCol w:w="6"/>
              <w:gridCol w:w="60"/>
              <w:gridCol w:w="460"/>
              <w:gridCol w:w="62"/>
              <w:gridCol w:w="585"/>
              <w:gridCol w:w="40"/>
              <w:gridCol w:w="27"/>
              <w:gridCol w:w="202"/>
              <w:gridCol w:w="438"/>
              <w:gridCol w:w="69"/>
              <w:gridCol w:w="230"/>
              <w:gridCol w:w="79"/>
              <w:gridCol w:w="79"/>
              <w:gridCol w:w="79"/>
              <w:gridCol w:w="478"/>
              <w:gridCol w:w="769"/>
              <w:gridCol w:w="893"/>
              <w:gridCol w:w="524"/>
              <w:gridCol w:w="613"/>
              <w:gridCol w:w="1036"/>
              <w:gridCol w:w="236"/>
              <w:gridCol w:w="555"/>
              <w:gridCol w:w="222"/>
              <w:gridCol w:w="298"/>
              <w:gridCol w:w="633"/>
              <w:gridCol w:w="396"/>
              <w:gridCol w:w="353"/>
              <w:gridCol w:w="236"/>
              <w:gridCol w:w="203"/>
              <w:gridCol w:w="33"/>
              <w:gridCol w:w="203"/>
              <w:gridCol w:w="33"/>
              <w:gridCol w:w="203"/>
              <w:gridCol w:w="33"/>
              <w:gridCol w:w="268"/>
              <w:gridCol w:w="236"/>
              <w:gridCol w:w="236"/>
              <w:gridCol w:w="236"/>
              <w:gridCol w:w="236"/>
              <w:gridCol w:w="236"/>
              <w:gridCol w:w="236"/>
              <w:gridCol w:w="236"/>
              <w:gridCol w:w="236"/>
              <w:gridCol w:w="236"/>
              <w:gridCol w:w="236"/>
              <w:gridCol w:w="236"/>
              <w:gridCol w:w="236"/>
              <w:gridCol w:w="236"/>
              <w:gridCol w:w="236"/>
              <w:gridCol w:w="236"/>
              <w:gridCol w:w="236"/>
              <w:gridCol w:w="260"/>
            </w:tblGrid>
            <w:tr w:rsidR="000164D3" w:rsidRPr="000164D3" w:rsidTr="00EF6492">
              <w:trPr>
                <w:gridAfter w:val="12"/>
                <w:wAfter w:w="2705" w:type="dxa"/>
                <w:trHeight w:val="315"/>
              </w:trPr>
              <w:tc>
                <w:tcPr>
                  <w:tcW w:w="12615" w:type="dxa"/>
                  <w:gridSpan w:val="43"/>
                  <w:tcBorders>
                    <w:top w:val="nil"/>
                    <w:left w:val="nil"/>
                    <w:bottom w:val="nil"/>
                    <w:right w:val="nil"/>
                  </w:tcBorders>
                  <w:shd w:val="clear" w:color="auto" w:fill="auto"/>
                  <w:noWrap/>
                  <w:vAlign w:val="bottom"/>
                  <w:hideMark/>
                </w:tcPr>
                <w:p w:rsidR="00EF6492" w:rsidRPr="000164D3" w:rsidRDefault="00EF6492" w:rsidP="00EF6492">
                  <w:pPr>
                    <w:jc w:val="center"/>
                    <w:rPr>
                      <w:b/>
                      <w:bCs/>
                    </w:rPr>
                  </w:pPr>
                  <w:r w:rsidRPr="000164D3">
                    <w:rPr>
                      <w:b/>
                      <w:bCs/>
                    </w:rPr>
                    <w:t>СПРАВКА</w:t>
                  </w:r>
                </w:p>
              </w:tc>
            </w:tr>
            <w:tr w:rsidR="000164D3" w:rsidRPr="000164D3" w:rsidTr="00EF6492">
              <w:trPr>
                <w:gridAfter w:val="12"/>
                <w:wAfter w:w="2705" w:type="dxa"/>
                <w:trHeight w:val="510"/>
              </w:trPr>
              <w:tc>
                <w:tcPr>
                  <w:tcW w:w="12615" w:type="dxa"/>
                  <w:gridSpan w:val="43"/>
                  <w:tcBorders>
                    <w:top w:val="nil"/>
                    <w:left w:val="nil"/>
                    <w:bottom w:val="nil"/>
                    <w:right w:val="nil"/>
                  </w:tcBorders>
                  <w:shd w:val="clear" w:color="auto" w:fill="auto"/>
                  <w:noWrap/>
                  <w:vAlign w:val="bottom"/>
                  <w:hideMark/>
                </w:tcPr>
                <w:p w:rsidR="00EF6492" w:rsidRPr="000164D3" w:rsidRDefault="00EF6492" w:rsidP="00EF6492">
                  <w:pPr>
                    <w:jc w:val="center"/>
                    <w:rPr>
                      <w:b/>
                      <w:bCs/>
                      <w:lang w:val="ru-RU"/>
                    </w:rPr>
                  </w:pPr>
                  <w:r w:rsidRPr="000164D3">
                    <w:rPr>
                      <w:b/>
                      <w:bCs/>
                      <w:lang w:val="ru-RU"/>
                    </w:rPr>
                    <w:t>об изменении кодов целевых средств на 20__ год</w:t>
                  </w:r>
                </w:p>
              </w:tc>
            </w:tr>
            <w:tr w:rsidR="000164D3" w:rsidRPr="000164D3" w:rsidTr="00EF6492">
              <w:trPr>
                <w:gridAfter w:val="12"/>
                <w:wAfter w:w="2705" w:type="dxa"/>
                <w:trHeight w:val="255"/>
              </w:trPr>
              <w:tc>
                <w:tcPr>
                  <w:tcW w:w="12615" w:type="dxa"/>
                  <w:gridSpan w:val="43"/>
                  <w:tcBorders>
                    <w:top w:val="nil"/>
                    <w:left w:val="nil"/>
                    <w:bottom w:val="nil"/>
                    <w:right w:val="nil"/>
                  </w:tcBorders>
                  <w:shd w:val="clear" w:color="auto" w:fill="auto"/>
                  <w:noWrap/>
                  <w:vAlign w:val="bottom"/>
                  <w:hideMark/>
                </w:tcPr>
                <w:p w:rsidR="00EF6492" w:rsidRPr="000164D3" w:rsidRDefault="00EF6492" w:rsidP="00EF6492">
                  <w:pPr>
                    <w:jc w:val="center"/>
                    <w:rPr>
                      <w:b/>
                      <w:bCs/>
                      <w:lang w:val="ru-RU"/>
                    </w:rPr>
                  </w:pPr>
                </w:p>
              </w:tc>
            </w:tr>
            <w:tr w:rsidR="000164D3" w:rsidRPr="000164D3" w:rsidTr="00EF6492">
              <w:trPr>
                <w:gridAfter w:val="2"/>
                <w:wAfter w:w="345" w:type="dxa"/>
                <w:trHeight w:val="390"/>
              </w:trPr>
              <w:tc>
                <w:tcPr>
                  <w:tcW w:w="14975" w:type="dxa"/>
                  <w:gridSpan w:val="53"/>
                  <w:tcBorders>
                    <w:top w:val="nil"/>
                    <w:left w:val="nil"/>
                    <w:bottom w:val="nil"/>
                    <w:right w:val="nil"/>
                  </w:tcBorders>
                  <w:shd w:val="clear" w:color="auto" w:fill="auto"/>
                  <w:noWrap/>
                  <w:vAlign w:val="bottom"/>
                  <w:hideMark/>
                </w:tcPr>
                <w:p w:rsidR="00EF6492" w:rsidRPr="000164D3" w:rsidRDefault="00EF6492" w:rsidP="00EF6492">
                  <w:r w:rsidRPr="000164D3">
                    <w:rPr>
                      <w:lang w:val="ru-RU"/>
                    </w:rPr>
                    <w:t xml:space="preserve">                                                                                                                            </w:t>
                  </w:r>
                  <w:r w:rsidRPr="000164D3">
                    <w:t>№ __ от ________ 20__ г.</w:t>
                  </w:r>
                </w:p>
              </w:tc>
            </w:tr>
            <w:tr w:rsidR="000164D3" w:rsidRPr="000164D3" w:rsidTr="00EF6492">
              <w:trPr>
                <w:trHeight w:val="300"/>
              </w:trPr>
              <w:tc>
                <w:tcPr>
                  <w:tcW w:w="1970" w:type="dxa"/>
                  <w:gridSpan w:val="9"/>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992" w:type="dxa"/>
                  <w:gridSpan w:val="7"/>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6387" w:type="dxa"/>
                  <w:gridSpan w:val="10"/>
                  <w:tcBorders>
                    <w:top w:val="nil"/>
                    <w:left w:val="nil"/>
                    <w:bottom w:val="single" w:sz="4" w:space="0" w:color="auto"/>
                    <w:right w:val="nil"/>
                  </w:tcBorders>
                  <w:shd w:val="clear" w:color="auto" w:fill="auto"/>
                  <w:noWrap/>
                  <w:vAlign w:val="bottom"/>
                  <w:hideMark/>
                </w:tcPr>
                <w:p w:rsidR="00EF6492" w:rsidRPr="000164D3" w:rsidRDefault="00EF6492" w:rsidP="00EF6492">
                  <w:pPr>
                    <w:jc w:val="center"/>
                  </w:pPr>
                </w:p>
              </w:tc>
              <w:tc>
                <w:tcPr>
                  <w:tcW w:w="826" w:type="dxa"/>
                  <w:gridSpan w:val="2"/>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1000" w:type="dxa"/>
                  <w:gridSpan w:val="8"/>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1052" w:type="dxa"/>
                  <w:gridSpan w:val="5"/>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36" w:type="dxa"/>
                  <w:vAlign w:val="center"/>
                  <w:hideMark/>
                </w:tcPr>
                <w:p w:rsidR="00EF6492" w:rsidRPr="000164D3" w:rsidRDefault="00EF6492" w:rsidP="00EF6492">
                  <w:pPr>
                    <w:jc w:val="center"/>
                    <w:rPr>
                      <w:sz w:val="20"/>
                    </w:rPr>
                  </w:pPr>
                </w:p>
              </w:tc>
              <w:tc>
                <w:tcPr>
                  <w:tcW w:w="256" w:type="dxa"/>
                  <w:vAlign w:val="center"/>
                  <w:hideMark/>
                </w:tcPr>
                <w:p w:rsidR="00EF6492" w:rsidRPr="000164D3" w:rsidRDefault="00EF6492" w:rsidP="00EF6492">
                  <w:pPr>
                    <w:jc w:val="center"/>
                    <w:rPr>
                      <w:sz w:val="20"/>
                    </w:rPr>
                  </w:pPr>
                </w:p>
              </w:tc>
            </w:tr>
            <w:tr w:rsidR="000164D3" w:rsidRPr="000164D3" w:rsidTr="00EF6492">
              <w:trPr>
                <w:gridAfter w:val="2"/>
                <w:wAfter w:w="345" w:type="dxa"/>
                <w:trHeight w:val="380"/>
              </w:trPr>
              <w:tc>
                <w:tcPr>
                  <w:tcW w:w="14975" w:type="dxa"/>
                  <w:gridSpan w:val="53"/>
                  <w:tcBorders>
                    <w:top w:val="nil"/>
                    <w:left w:val="nil"/>
                    <w:bottom w:val="nil"/>
                    <w:right w:val="nil"/>
                  </w:tcBorders>
                  <w:shd w:val="clear" w:color="auto" w:fill="auto"/>
                  <w:noWrap/>
                  <w:hideMark/>
                </w:tcPr>
                <w:p w:rsidR="00EF6492" w:rsidRPr="000164D3" w:rsidRDefault="00EF6492" w:rsidP="00EF6492">
                  <w:pPr>
                    <w:jc w:val="center"/>
                    <w:rPr>
                      <w:lang w:val="ru-RU"/>
                    </w:rPr>
                  </w:pPr>
                  <w:r w:rsidRPr="000164D3">
                    <w:rPr>
                      <w:lang w:val="ru-RU"/>
                    </w:rPr>
                    <w:t>(наименование и код главного распорядителя средств местного бюджета)</w:t>
                  </w:r>
                </w:p>
              </w:tc>
            </w:tr>
            <w:tr w:rsidR="000164D3" w:rsidRPr="000164D3" w:rsidTr="00EF6492">
              <w:trPr>
                <w:gridAfter w:val="1"/>
                <w:wAfter w:w="246" w:type="dxa"/>
                <w:trHeight w:val="80"/>
              </w:trPr>
              <w:tc>
                <w:tcPr>
                  <w:tcW w:w="1286" w:type="dxa"/>
                  <w:gridSpan w:val="7"/>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909" w:type="dxa"/>
                  <w:gridSpan w:val="4"/>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683"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513" w:type="dxa"/>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850" w:type="dxa"/>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264"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134" w:type="dxa"/>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851"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421"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420" w:type="dxa"/>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623" w:type="dxa"/>
                  <w:gridSpan w:val="9"/>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052" w:type="dxa"/>
                  <w:gridSpan w:val="5"/>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tcBorders>
                    <w:top w:val="nil"/>
                    <w:left w:val="nil"/>
                    <w:bottom w:val="nil"/>
                    <w:right w:val="nil"/>
                  </w:tcBorders>
                  <w:shd w:val="clear" w:color="auto" w:fill="auto"/>
                  <w:noWrap/>
                  <w:hideMark/>
                </w:tcPr>
                <w:p w:rsidR="00EF6492" w:rsidRPr="000164D3" w:rsidRDefault="00EF6492" w:rsidP="00EF6492">
                  <w:pPr>
                    <w:rPr>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r>
            <w:tr w:rsidR="000164D3" w:rsidRPr="000164D3" w:rsidTr="00EF6492">
              <w:trPr>
                <w:gridAfter w:val="9"/>
                <w:wAfter w:w="2152" w:type="dxa"/>
                <w:trHeight w:val="1299"/>
              </w:trPr>
              <w:tc>
                <w:tcPr>
                  <w:tcW w:w="263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lang w:val="ru-RU"/>
                    </w:rPr>
                    <w:t>Код бюджетной классификации</w:t>
                  </w:r>
                </w:p>
              </w:tc>
              <w:tc>
                <w:tcPr>
                  <w:tcW w:w="99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Код целевых средств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Наименование кода целевых средств</w:t>
                  </w:r>
                </w:p>
              </w:tc>
              <w:tc>
                <w:tcPr>
                  <w:tcW w:w="6095" w:type="dxa"/>
                  <w:gridSpan w:val="12"/>
                  <w:tcBorders>
                    <w:top w:val="single" w:sz="4" w:space="0" w:color="auto"/>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Сумма, тыс.рублей</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b/>
                      <w:bCs/>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r>
            <w:tr w:rsidR="000164D3" w:rsidRPr="000164D3" w:rsidTr="00EF6492">
              <w:trPr>
                <w:gridAfter w:val="9"/>
                <w:wAfter w:w="2152" w:type="dxa"/>
                <w:trHeight w:val="255"/>
              </w:trPr>
              <w:tc>
                <w:tcPr>
                  <w:tcW w:w="6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раздела </w:t>
                  </w:r>
                </w:p>
              </w:tc>
              <w:tc>
                <w:tcPr>
                  <w:tcW w:w="5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подраздела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целевой статьи </w:t>
                  </w:r>
                </w:p>
              </w:tc>
              <w:tc>
                <w:tcPr>
                  <w:tcW w:w="70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 xml:space="preserve">вида расходов </w:t>
                  </w:r>
                </w:p>
              </w:tc>
              <w:tc>
                <w:tcPr>
                  <w:tcW w:w="296" w:type="dxa"/>
                  <w:gridSpan w:val="3"/>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545" w:type="dxa"/>
                  <w:gridSpan w:val="3"/>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427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Уменьшение</w:t>
                  </w:r>
                </w:p>
              </w:tc>
              <w:tc>
                <w:tcPr>
                  <w:tcW w:w="282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b/>
                      <w:bCs/>
                      <w:sz w:val="16"/>
                      <w:szCs w:val="16"/>
                      <w:lang w:val="ru-RU"/>
                    </w:rPr>
                  </w:pPr>
                  <w:r w:rsidRPr="000164D3">
                    <w:rPr>
                      <w:b/>
                      <w:bCs/>
                      <w:sz w:val="16"/>
                      <w:szCs w:val="16"/>
                      <w:lang w:val="ru-RU"/>
                    </w:rPr>
                    <w:t>Увеличение</w:t>
                  </w: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b/>
                      <w:bCs/>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r>
            <w:tr w:rsidR="000164D3" w:rsidRPr="000164D3" w:rsidTr="00EF6492">
              <w:trPr>
                <w:trHeight w:val="800"/>
              </w:trPr>
              <w:tc>
                <w:tcPr>
                  <w:tcW w:w="656"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570" w:type="dxa"/>
                  <w:gridSpan w:val="3"/>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708" w:type="dxa"/>
                  <w:gridSpan w:val="3"/>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576" w:type="dxa"/>
                  <w:gridSpan w:val="4"/>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rFonts w:ascii="Times New Roman" w:hAnsi="Times New Roman"/>
                      <w:b/>
                      <w:bCs/>
                      <w:sz w:val="16"/>
                      <w:szCs w:val="16"/>
                      <w:lang w:val="ru-RU"/>
                    </w:rPr>
                  </w:pPr>
                </w:p>
              </w:tc>
              <w:tc>
                <w:tcPr>
                  <w:tcW w:w="847"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Итого на год</w:t>
                  </w:r>
                </w:p>
              </w:tc>
              <w:tc>
                <w:tcPr>
                  <w:tcW w:w="992"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Январь</w:t>
                  </w:r>
                </w:p>
              </w:tc>
              <w:tc>
                <w:tcPr>
                  <w:tcW w:w="567"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w:t>
                  </w:r>
                </w:p>
              </w:tc>
              <w:tc>
                <w:tcPr>
                  <w:tcW w:w="1608"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lang w:val="ru-RU"/>
                    </w:rPr>
                    <w:t>Декабрь</w:t>
                  </w:r>
                </w:p>
              </w:tc>
              <w:tc>
                <w:tcPr>
                  <w:tcW w:w="846"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Итого на год</w:t>
                  </w:r>
                </w:p>
              </w:tc>
              <w:tc>
                <w:tcPr>
                  <w:tcW w:w="562"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Январь</w:t>
                  </w:r>
                </w:p>
              </w:tc>
              <w:tc>
                <w:tcPr>
                  <w:tcW w:w="56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w:t>
                  </w:r>
                </w:p>
              </w:tc>
              <w:tc>
                <w:tcPr>
                  <w:tcW w:w="845" w:type="dxa"/>
                  <w:gridSpan w:val="3"/>
                  <w:tcBorders>
                    <w:top w:val="nil"/>
                    <w:left w:val="nil"/>
                    <w:bottom w:val="single" w:sz="4" w:space="0" w:color="auto"/>
                    <w:right w:val="single" w:sz="4" w:space="0" w:color="auto"/>
                  </w:tcBorders>
                  <w:shd w:val="clear" w:color="auto" w:fill="auto"/>
                  <w:vAlign w:val="center"/>
                </w:tcPr>
                <w:p w:rsidR="00EF6492" w:rsidRPr="000164D3" w:rsidRDefault="00EF6492" w:rsidP="00EF6492">
                  <w:pPr>
                    <w:jc w:val="center"/>
                    <w:rPr>
                      <w:sz w:val="16"/>
                      <w:szCs w:val="16"/>
                      <w:lang w:val="ru-RU"/>
                    </w:rPr>
                  </w:pPr>
                  <w:r w:rsidRPr="000164D3">
                    <w:rPr>
                      <w:sz w:val="16"/>
                      <w:szCs w:val="16"/>
                      <w:lang w:val="ru-RU"/>
                    </w:rPr>
                    <w:t>Декабрь</w:t>
                  </w: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b/>
                      <w:bCs/>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88" w:type="dxa"/>
                  <w:gridSpan w:val="10"/>
                  <w:vAlign w:val="center"/>
                  <w:hideMark/>
                </w:tcPr>
                <w:p w:rsidR="00EF6492" w:rsidRPr="000164D3" w:rsidRDefault="00EF6492" w:rsidP="00EF6492">
                  <w:pPr>
                    <w:rPr>
                      <w:sz w:val="20"/>
                      <w:lang w:val="ru-RU"/>
                    </w:rPr>
                  </w:pPr>
                </w:p>
              </w:tc>
            </w:tr>
            <w:tr w:rsidR="000164D3" w:rsidRPr="000164D3" w:rsidTr="00EF6492">
              <w:trPr>
                <w:trHeight w:val="315"/>
              </w:trPr>
              <w:tc>
                <w:tcPr>
                  <w:tcW w:w="656" w:type="dxa"/>
                  <w:gridSpan w:val="4"/>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570"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576" w:type="dxa"/>
                  <w:gridSpan w:val="4"/>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514"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1608"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rPr>
                    <w:t> </w:t>
                  </w:r>
                </w:p>
              </w:tc>
              <w:tc>
                <w:tcPr>
                  <w:tcW w:w="846"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lang w:val="ru-RU"/>
                    </w:rPr>
                  </w:pPr>
                  <w:r w:rsidRPr="000164D3">
                    <w:rPr>
                      <w:b/>
                      <w:bCs/>
                    </w:rPr>
                    <w:t> </w:t>
                  </w:r>
                </w:p>
              </w:tc>
              <w:tc>
                <w:tcPr>
                  <w:tcW w:w="562"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lang w:val="ru-RU"/>
                    </w:rPr>
                  </w:pPr>
                  <w:r w:rsidRPr="000164D3">
                    <w:rPr>
                      <w:b/>
                      <w:bCs/>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lang w:val="ru-RU"/>
                    </w:rPr>
                  </w:pPr>
                  <w:r w:rsidRPr="000164D3">
                    <w:rPr>
                      <w:b/>
                      <w:bCs/>
                    </w:rPr>
                    <w:t> </w:t>
                  </w:r>
                </w:p>
              </w:tc>
              <w:tc>
                <w:tcPr>
                  <w:tcW w:w="845" w:type="dxa"/>
                  <w:gridSpan w:val="3"/>
                  <w:tcBorders>
                    <w:top w:val="nil"/>
                    <w:left w:val="nil"/>
                    <w:bottom w:val="single" w:sz="4" w:space="0" w:color="auto"/>
                    <w:right w:val="single" w:sz="4" w:space="0" w:color="auto"/>
                  </w:tcBorders>
                  <w:shd w:val="clear" w:color="auto" w:fill="auto"/>
                  <w:vAlign w:val="center"/>
                </w:tcPr>
                <w:p w:rsidR="00EF6492" w:rsidRPr="000164D3" w:rsidRDefault="00EF6492" w:rsidP="00EF6492">
                  <w:pPr>
                    <w:jc w:val="center"/>
                    <w:rPr>
                      <w:b/>
                      <w:bCs/>
                      <w:lang w:val="ru-RU"/>
                    </w:rPr>
                  </w:pP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b/>
                      <w:bCs/>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88" w:type="dxa"/>
                  <w:gridSpan w:val="10"/>
                  <w:vAlign w:val="center"/>
                  <w:hideMark/>
                </w:tcPr>
                <w:p w:rsidR="00EF6492" w:rsidRPr="000164D3" w:rsidRDefault="00EF6492" w:rsidP="00EF6492">
                  <w:pPr>
                    <w:rPr>
                      <w:sz w:val="20"/>
                      <w:lang w:val="ru-RU"/>
                    </w:rPr>
                  </w:pPr>
                </w:p>
              </w:tc>
            </w:tr>
            <w:tr w:rsidR="000164D3" w:rsidRPr="000164D3" w:rsidTr="00EF6492">
              <w:trPr>
                <w:trHeight w:val="221"/>
              </w:trPr>
              <w:tc>
                <w:tcPr>
                  <w:tcW w:w="656" w:type="dxa"/>
                  <w:gridSpan w:val="4"/>
                  <w:tcBorders>
                    <w:top w:val="nil"/>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16"/>
                      <w:szCs w:val="16"/>
                      <w:lang w:val="ru-RU"/>
                    </w:rPr>
                  </w:pPr>
                  <w:r w:rsidRPr="000164D3">
                    <w:rPr>
                      <w:rFonts w:ascii="Times New Roman" w:hAnsi="Times New Roman"/>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1608"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rFonts w:ascii="Times New Roman" w:hAnsi="Times New Roman"/>
                      <w:sz w:val="16"/>
                      <w:szCs w:val="16"/>
                      <w:lang w:val="ru-RU"/>
                    </w:rPr>
                  </w:pPr>
                  <w:r w:rsidRPr="000164D3">
                    <w:rPr>
                      <w:rFonts w:ascii="Times New Roman" w:hAnsi="Times New Roman"/>
                      <w:sz w:val="16"/>
                      <w:szCs w:val="16"/>
                    </w:rPr>
                    <w:t> </w:t>
                  </w:r>
                </w:p>
              </w:tc>
              <w:tc>
                <w:tcPr>
                  <w:tcW w:w="846"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lang w:val="ru-RU"/>
                    </w:rPr>
                  </w:pPr>
                  <w:r w:rsidRPr="000164D3">
                    <w:t> </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lang w:val="ru-RU"/>
                    </w:rPr>
                  </w:pPr>
                  <w:r w:rsidRPr="000164D3">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lang w:val="ru-RU"/>
                    </w:rPr>
                  </w:pPr>
                  <w:r w:rsidRPr="000164D3">
                    <w:t> </w:t>
                  </w:r>
                </w:p>
              </w:tc>
              <w:tc>
                <w:tcPr>
                  <w:tcW w:w="845" w:type="dxa"/>
                  <w:gridSpan w:val="3"/>
                  <w:tcBorders>
                    <w:top w:val="nil"/>
                    <w:left w:val="nil"/>
                    <w:bottom w:val="single" w:sz="4" w:space="0" w:color="auto"/>
                    <w:right w:val="single" w:sz="4" w:space="0" w:color="auto"/>
                  </w:tcBorders>
                  <w:shd w:val="clear" w:color="auto" w:fill="auto"/>
                  <w:vAlign w:val="bottom"/>
                </w:tcPr>
                <w:p w:rsidR="00EF6492" w:rsidRPr="000164D3" w:rsidRDefault="00EF6492" w:rsidP="00EF6492">
                  <w:pPr>
                    <w:rPr>
                      <w:lang w:val="ru-RU"/>
                    </w:rPr>
                  </w:pP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88" w:type="dxa"/>
                  <w:gridSpan w:val="10"/>
                  <w:vAlign w:val="center"/>
                  <w:hideMark/>
                </w:tcPr>
                <w:p w:rsidR="00EF6492" w:rsidRPr="000164D3" w:rsidRDefault="00EF6492" w:rsidP="00EF6492">
                  <w:pPr>
                    <w:rPr>
                      <w:sz w:val="20"/>
                      <w:lang w:val="ru-RU"/>
                    </w:rPr>
                  </w:pPr>
                </w:p>
              </w:tc>
            </w:tr>
            <w:tr w:rsidR="000164D3" w:rsidRPr="000164D3" w:rsidTr="00EF6492">
              <w:trPr>
                <w:trHeight w:val="285"/>
              </w:trPr>
              <w:tc>
                <w:tcPr>
                  <w:tcW w:w="3733" w:type="dxa"/>
                  <w:gridSpan w:val="18"/>
                  <w:tcBorders>
                    <w:top w:val="nil"/>
                    <w:left w:val="single" w:sz="4" w:space="0" w:color="auto"/>
                    <w:bottom w:val="single" w:sz="4" w:space="0" w:color="auto"/>
                    <w:right w:val="single" w:sz="4" w:space="0" w:color="auto"/>
                  </w:tcBorders>
                  <w:shd w:val="clear" w:color="auto" w:fill="auto"/>
                  <w:noWrap/>
                  <w:vAlign w:val="center"/>
                  <w:hideMark/>
                </w:tcPr>
                <w:p w:rsidR="00EF6492" w:rsidRPr="000164D3" w:rsidRDefault="00EF6492" w:rsidP="00EF6492">
                  <w:pPr>
                    <w:jc w:val="center"/>
                    <w:rPr>
                      <w:rFonts w:ascii="Times New Roman" w:hAnsi="Times New Roman"/>
                      <w:b/>
                      <w:bCs/>
                      <w:sz w:val="16"/>
                      <w:szCs w:val="16"/>
                      <w:lang w:val="ru-RU"/>
                    </w:rPr>
                  </w:pPr>
                  <w:r w:rsidRPr="000164D3">
                    <w:rPr>
                      <w:rFonts w:ascii="Times New Roman" w:hAnsi="Times New Roman"/>
                      <w:b/>
                      <w:bCs/>
                      <w:sz w:val="16"/>
                      <w:szCs w:val="16"/>
                      <w:lang w:val="ru-RU"/>
                    </w:rPr>
                    <w:t>ИТОГО РАСХОДОВ:</w:t>
                  </w:r>
                </w:p>
              </w:tc>
              <w:tc>
                <w:tcPr>
                  <w:tcW w:w="847"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1608"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rFonts w:ascii="Times New Roman" w:hAnsi="Times New Roman"/>
                      <w:b/>
                      <w:bCs/>
                      <w:sz w:val="16"/>
                      <w:szCs w:val="16"/>
                      <w:lang w:val="ru-RU"/>
                    </w:rPr>
                  </w:pPr>
                  <w:r w:rsidRPr="000164D3">
                    <w:rPr>
                      <w:rFonts w:ascii="Times New Roman" w:hAnsi="Times New Roman"/>
                      <w:b/>
                      <w:bCs/>
                      <w:sz w:val="16"/>
                      <w:szCs w:val="16"/>
                    </w:rPr>
                    <w:t> </w:t>
                  </w:r>
                </w:p>
              </w:tc>
              <w:tc>
                <w:tcPr>
                  <w:tcW w:w="846"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lang w:val="ru-RU"/>
                    </w:rPr>
                  </w:pPr>
                  <w:r w:rsidRPr="000164D3">
                    <w:rPr>
                      <w:b/>
                      <w:bCs/>
                    </w:rPr>
                    <w:t> </w:t>
                  </w:r>
                </w:p>
              </w:tc>
              <w:tc>
                <w:tcPr>
                  <w:tcW w:w="562"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lang w:val="ru-RU"/>
                    </w:rPr>
                  </w:pPr>
                  <w:r w:rsidRPr="000164D3">
                    <w:rPr>
                      <w:b/>
                      <w:bCs/>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lang w:val="ru-RU"/>
                    </w:rPr>
                  </w:pPr>
                  <w:r w:rsidRPr="000164D3">
                    <w:rPr>
                      <w:b/>
                      <w:bCs/>
                    </w:rPr>
                    <w:t> </w:t>
                  </w:r>
                </w:p>
              </w:tc>
              <w:tc>
                <w:tcPr>
                  <w:tcW w:w="845" w:type="dxa"/>
                  <w:gridSpan w:val="3"/>
                  <w:tcBorders>
                    <w:top w:val="nil"/>
                    <w:left w:val="nil"/>
                    <w:bottom w:val="single" w:sz="4" w:space="0" w:color="auto"/>
                    <w:right w:val="single" w:sz="4" w:space="0" w:color="auto"/>
                  </w:tcBorders>
                  <w:shd w:val="clear" w:color="auto" w:fill="auto"/>
                  <w:vAlign w:val="center"/>
                </w:tcPr>
                <w:p w:rsidR="00EF6492" w:rsidRPr="000164D3" w:rsidRDefault="00EF6492" w:rsidP="00EF6492">
                  <w:pPr>
                    <w:rPr>
                      <w:b/>
                      <w:bCs/>
                      <w:lang w:val="ru-RU"/>
                    </w:rPr>
                  </w:pPr>
                </w:p>
              </w:tc>
              <w:tc>
                <w:tcPr>
                  <w:tcW w:w="236" w:type="dxa"/>
                  <w:gridSpan w:val="2"/>
                  <w:tcBorders>
                    <w:top w:val="nil"/>
                    <w:left w:val="nil"/>
                    <w:right w:val="nil"/>
                  </w:tcBorders>
                  <w:shd w:val="clear" w:color="auto" w:fill="auto"/>
                  <w:noWrap/>
                  <w:vAlign w:val="center"/>
                  <w:hideMark/>
                </w:tcPr>
                <w:p w:rsidR="00EF6492" w:rsidRPr="000164D3" w:rsidRDefault="00EF6492" w:rsidP="00EF6492">
                  <w:pPr>
                    <w:rPr>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6" w:type="dxa"/>
                  <w:vAlign w:val="center"/>
                  <w:hideMark/>
                </w:tcPr>
                <w:p w:rsidR="00EF6492" w:rsidRPr="000164D3" w:rsidRDefault="00EF6492" w:rsidP="00EF6492">
                  <w:pPr>
                    <w:rPr>
                      <w:sz w:val="20"/>
                      <w:lang w:val="ru-RU"/>
                    </w:rPr>
                  </w:pPr>
                </w:p>
              </w:tc>
              <w:tc>
                <w:tcPr>
                  <w:tcW w:w="2388" w:type="dxa"/>
                  <w:gridSpan w:val="10"/>
                  <w:vAlign w:val="center"/>
                  <w:hideMark/>
                </w:tcPr>
                <w:p w:rsidR="00EF6492" w:rsidRPr="000164D3" w:rsidRDefault="00EF6492" w:rsidP="00EF6492">
                  <w:pPr>
                    <w:rPr>
                      <w:sz w:val="20"/>
                      <w:lang w:val="ru-RU"/>
                    </w:rPr>
                  </w:pPr>
                </w:p>
              </w:tc>
            </w:tr>
            <w:tr w:rsidR="000164D3" w:rsidRPr="000164D3" w:rsidTr="00EF6492">
              <w:trPr>
                <w:gridAfter w:val="50"/>
                <w:wAfter w:w="14598" w:type="dxa"/>
                <w:trHeight w:val="255"/>
              </w:trPr>
              <w:tc>
                <w:tcPr>
                  <w:tcW w:w="239" w:type="dxa"/>
                  <w:tcBorders>
                    <w:left w:val="nil"/>
                    <w:right w:val="nil"/>
                  </w:tcBorders>
                  <w:shd w:val="clear" w:color="auto" w:fill="auto"/>
                  <w:noWrap/>
                  <w:vAlign w:val="center"/>
                  <w:hideMark/>
                </w:tcPr>
                <w:p w:rsidR="00EF6492" w:rsidRPr="000164D3" w:rsidRDefault="00EF6492" w:rsidP="00EF6492">
                  <w:pPr>
                    <w:rPr>
                      <w:lang w:val="ru-RU"/>
                    </w:rPr>
                  </w:pPr>
                </w:p>
              </w:tc>
              <w:tc>
                <w:tcPr>
                  <w:tcW w:w="238" w:type="dxa"/>
                  <w:vAlign w:val="center"/>
                  <w:hideMark/>
                </w:tcPr>
                <w:p w:rsidR="00EF6492" w:rsidRPr="000164D3" w:rsidRDefault="00EF6492" w:rsidP="00EF6492">
                  <w:pPr>
                    <w:rPr>
                      <w:sz w:val="20"/>
                      <w:lang w:val="ru-RU"/>
                    </w:rPr>
                  </w:pPr>
                </w:p>
              </w:tc>
              <w:tc>
                <w:tcPr>
                  <w:tcW w:w="240" w:type="dxa"/>
                  <w:gridSpan w:val="3"/>
                  <w:vAlign w:val="center"/>
                  <w:hideMark/>
                </w:tcPr>
                <w:p w:rsidR="00EF6492" w:rsidRPr="000164D3" w:rsidRDefault="00EF6492" w:rsidP="00EF6492">
                  <w:pPr>
                    <w:rPr>
                      <w:sz w:val="20"/>
                      <w:lang w:val="ru-RU"/>
                    </w:rPr>
                  </w:pPr>
                </w:p>
              </w:tc>
            </w:tr>
          </w:tbl>
          <w:p w:rsidR="00EF6492" w:rsidRPr="000164D3" w:rsidRDefault="00EF6492" w:rsidP="00EF6492">
            <w:pPr>
              <w:rPr>
                <w:lang w:val="ru-RU"/>
              </w:rPr>
            </w:pPr>
            <w:r w:rsidRPr="000164D3">
              <w:rPr>
                <w:lang w:val="ru-RU"/>
              </w:rPr>
              <w:t>Руководитель финансового органа                _______________   ____________________________________</w:t>
            </w:r>
          </w:p>
          <w:p w:rsidR="00EF6492" w:rsidRPr="000164D3" w:rsidRDefault="00EF6492" w:rsidP="00EF6492">
            <w:pPr>
              <w:tabs>
                <w:tab w:val="left" w:pos="9840"/>
              </w:tabs>
              <w:rPr>
                <w:lang w:val="ru-RU"/>
              </w:rPr>
            </w:pPr>
            <w:r w:rsidRPr="000164D3">
              <w:rPr>
                <w:lang w:val="ru-RU"/>
              </w:rPr>
              <w:t xml:space="preserve">                                                                                               ( подпись (расшифровка)</w:t>
            </w:r>
          </w:p>
          <w:p w:rsidR="00EF6492" w:rsidRPr="000164D3" w:rsidRDefault="00EF6492" w:rsidP="00EF6492">
            <w:pPr>
              <w:tabs>
                <w:tab w:val="left" w:pos="9840"/>
              </w:tabs>
              <w:rPr>
                <w:lang w:val="ru-RU"/>
              </w:rPr>
            </w:pPr>
            <w:r w:rsidRPr="000164D3">
              <w:rPr>
                <w:lang w:val="ru-RU"/>
              </w:rPr>
              <w:t xml:space="preserve">Исполнитель                                               __________________                ________________________________                                                                                                                </w:t>
            </w:r>
          </w:p>
          <w:p w:rsidR="00EF6492" w:rsidRPr="000164D3" w:rsidRDefault="00EF6492" w:rsidP="00EF6492">
            <w:pPr>
              <w:tabs>
                <w:tab w:val="left" w:pos="9840"/>
              </w:tabs>
              <w:rPr>
                <w:lang w:val="ru-RU"/>
              </w:rPr>
            </w:pPr>
            <w:r w:rsidRPr="000164D3">
              <w:rPr>
                <w:lang w:val="ru-RU"/>
              </w:rPr>
              <w:t xml:space="preserve">                                                                                             (подпись            (расшифровка)</w:t>
            </w:r>
          </w:p>
          <w:p w:rsidR="00EF6492" w:rsidRPr="000164D3" w:rsidRDefault="00EF6492" w:rsidP="00EF6492">
            <w:pPr>
              <w:tabs>
                <w:tab w:val="left" w:pos="9840"/>
              </w:tabs>
              <w:rPr>
                <w:lang w:val="ru-RU"/>
              </w:rPr>
            </w:pPr>
          </w:p>
          <w:p w:rsidR="00EF6492" w:rsidRPr="000164D3" w:rsidRDefault="00EF6492" w:rsidP="00EF6492">
            <w:pPr>
              <w:tabs>
                <w:tab w:val="left" w:pos="9840"/>
              </w:tabs>
              <w:rPr>
                <w:lang w:val="ru-RU"/>
              </w:rPr>
            </w:pPr>
          </w:p>
          <w:p w:rsidR="00EF6492" w:rsidRPr="000164D3" w:rsidRDefault="00EF6492" w:rsidP="00EF6492">
            <w:pPr>
              <w:ind w:right="680"/>
              <w:jc w:val="right"/>
              <w:rPr>
                <w:lang w:val="ru-RU"/>
              </w:rPr>
            </w:pPr>
            <w:r w:rsidRPr="000164D3">
              <w:rPr>
                <w:lang w:val="ru-RU"/>
              </w:rPr>
              <w:t>Приложение № 11</w:t>
            </w:r>
          </w:p>
          <w:p w:rsidR="00EF6492" w:rsidRPr="000164D3" w:rsidRDefault="00EF6492" w:rsidP="00EF6492">
            <w:pPr>
              <w:spacing w:after="1"/>
              <w:ind w:right="680"/>
              <w:jc w:val="right"/>
              <w:rPr>
                <w:bCs/>
                <w:lang w:val="ru-RU"/>
              </w:rPr>
            </w:pPr>
            <w:r w:rsidRPr="000164D3">
              <w:rPr>
                <w:lang w:val="ru-RU"/>
              </w:rPr>
              <w:t xml:space="preserve">к Порядку </w:t>
            </w:r>
            <w:r w:rsidRPr="000164D3">
              <w:rPr>
                <w:bCs/>
                <w:lang w:val="ru-RU"/>
              </w:rPr>
              <w:t>составления и ведения                                                                                                                                                                                                                                                                                                                             кассового плана исполнения местного                                                                                                                                                                                                                                                                                                                                              бюджета Борисоглебского</w:t>
            </w:r>
            <w:r w:rsidRPr="000164D3">
              <w:rPr>
                <w:lang w:val="ru-RU"/>
              </w:rPr>
              <w:t xml:space="preserve"> сельсовета</w:t>
            </w:r>
            <w:r w:rsidRPr="000164D3">
              <w:rPr>
                <w:bCs/>
                <w:lang w:val="ru-RU"/>
              </w:rPr>
              <w:t xml:space="preserve"> Убинского района                                                                                                                                                                                                                                                                                                                                                       Новосибирской области</w:t>
            </w:r>
          </w:p>
          <w:tbl>
            <w:tblPr>
              <w:tblW w:w="15042" w:type="dxa"/>
              <w:tblInd w:w="93" w:type="dxa"/>
              <w:tblLayout w:type="fixed"/>
              <w:tblLook w:val="04A0" w:firstRow="1" w:lastRow="0" w:firstColumn="1" w:lastColumn="0" w:noHBand="0" w:noVBand="1"/>
            </w:tblPr>
            <w:tblGrid>
              <w:gridCol w:w="5"/>
              <w:gridCol w:w="240"/>
              <w:gridCol w:w="240"/>
              <w:gridCol w:w="163"/>
              <w:gridCol w:w="18"/>
              <w:gridCol w:w="63"/>
              <w:gridCol w:w="486"/>
              <w:gridCol w:w="22"/>
              <w:gridCol w:w="48"/>
              <w:gridCol w:w="638"/>
              <w:gridCol w:w="22"/>
              <w:gridCol w:w="24"/>
              <w:gridCol w:w="225"/>
              <w:gridCol w:w="439"/>
              <w:gridCol w:w="20"/>
              <w:gridCol w:w="224"/>
              <w:gridCol w:w="84"/>
              <w:gridCol w:w="152"/>
              <w:gridCol w:w="84"/>
              <w:gridCol w:w="145"/>
              <w:gridCol w:w="7"/>
              <w:gridCol w:w="13"/>
              <w:gridCol w:w="689"/>
              <w:gridCol w:w="17"/>
              <w:gridCol w:w="846"/>
              <w:gridCol w:w="563"/>
              <w:gridCol w:w="408"/>
              <w:gridCol w:w="159"/>
              <w:gridCol w:w="975"/>
              <w:gridCol w:w="141"/>
              <w:gridCol w:w="18"/>
              <w:gridCol w:w="266"/>
              <w:gridCol w:w="581"/>
              <w:gridCol w:w="270"/>
              <w:gridCol w:w="423"/>
              <w:gridCol w:w="299"/>
              <w:gridCol w:w="426"/>
              <w:gridCol w:w="140"/>
              <w:gridCol w:w="127"/>
              <w:gridCol w:w="567"/>
              <w:gridCol w:w="16"/>
              <w:gridCol w:w="116"/>
              <w:gridCol w:w="104"/>
              <w:gridCol w:w="16"/>
              <w:gridCol w:w="116"/>
              <w:gridCol w:w="104"/>
              <w:gridCol w:w="16"/>
              <w:gridCol w:w="220"/>
              <w:gridCol w:w="16"/>
              <w:gridCol w:w="54"/>
              <w:gridCol w:w="166"/>
              <w:gridCol w:w="16"/>
              <w:gridCol w:w="130"/>
              <w:gridCol w:w="90"/>
              <w:gridCol w:w="16"/>
              <w:gridCol w:w="220"/>
              <w:gridCol w:w="16"/>
              <w:gridCol w:w="220"/>
              <w:gridCol w:w="16"/>
              <w:gridCol w:w="162"/>
              <w:gridCol w:w="58"/>
              <w:gridCol w:w="16"/>
              <w:gridCol w:w="154"/>
              <w:gridCol w:w="8"/>
              <w:gridCol w:w="58"/>
              <w:gridCol w:w="16"/>
              <w:gridCol w:w="2"/>
              <w:gridCol w:w="160"/>
              <w:gridCol w:w="58"/>
              <w:gridCol w:w="16"/>
              <w:gridCol w:w="2"/>
              <w:gridCol w:w="160"/>
              <w:gridCol w:w="58"/>
              <w:gridCol w:w="18"/>
              <w:gridCol w:w="160"/>
              <w:gridCol w:w="76"/>
              <w:gridCol w:w="160"/>
              <w:gridCol w:w="76"/>
              <w:gridCol w:w="160"/>
              <w:gridCol w:w="76"/>
              <w:gridCol w:w="160"/>
              <w:gridCol w:w="76"/>
              <w:gridCol w:w="160"/>
              <w:gridCol w:w="76"/>
              <w:gridCol w:w="160"/>
              <w:gridCol w:w="76"/>
              <w:gridCol w:w="160"/>
              <w:gridCol w:w="76"/>
              <w:gridCol w:w="152"/>
              <w:gridCol w:w="8"/>
              <w:gridCol w:w="76"/>
              <w:gridCol w:w="263"/>
              <w:gridCol w:w="5"/>
            </w:tblGrid>
            <w:tr w:rsidR="000164D3" w:rsidRPr="000164D3" w:rsidTr="00EF6492">
              <w:trPr>
                <w:gridAfter w:val="30"/>
                <w:wAfter w:w="2707" w:type="dxa"/>
                <w:trHeight w:val="315"/>
              </w:trPr>
              <w:tc>
                <w:tcPr>
                  <w:tcW w:w="12335" w:type="dxa"/>
                  <w:gridSpan w:val="63"/>
                  <w:tcBorders>
                    <w:top w:val="nil"/>
                    <w:left w:val="nil"/>
                    <w:bottom w:val="nil"/>
                    <w:right w:val="nil"/>
                  </w:tcBorders>
                  <w:shd w:val="clear" w:color="auto" w:fill="auto"/>
                  <w:noWrap/>
                  <w:vAlign w:val="bottom"/>
                  <w:hideMark/>
                </w:tcPr>
                <w:p w:rsidR="00EF6492" w:rsidRPr="000164D3" w:rsidRDefault="00EF6492" w:rsidP="00EF6492">
                  <w:pPr>
                    <w:jc w:val="center"/>
                    <w:rPr>
                      <w:b/>
                      <w:bCs/>
                    </w:rPr>
                  </w:pPr>
                  <w:r w:rsidRPr="000164D3">
                    <w:rPr>
                      <w:b/>
                      <w:bCs/>
                    </w:rPr>
                    <w:t>СПРАВКА</w:t>
                  </w:r>
                </w:p>
              </w:tc>
            </w:tr>
            <w:tr w:rsidR="000164D3" w:rsidRPr="000164D3" w:rsidTr="00EF6492">
              <w:trPr>
                <w:gridAfter w:val="30"/>
                <w:wAfter w:w="2707" w:type="dxa"/>
                <w:trHeight w:val="510"/>
              </w:trPr>
              <w:tc>
                <w:tcPr>
                  <w:tcW w:w="12335" w:type="dxa"/>
                  <w:gridSpan w:val="63"/>
                  <w:tcBorders>
                    <w:top w:val="nil"/>
                    <w:left w:val="nil"/>
                    <w:bottom w:val="nil"/>
                    <w:right w:val="nil"/>
                  </w:tcBorders>
                  <w:shd w:val="clear" w:color="auto" w:fill="auto"/>
                  <w:noWrap/>
                  <w:vAlign w:val="bottom"/>
                  <w:hideMark/>
                </w:tcPr>
                <w:p w:rsidR="00EF6492" w:rsidRPr="000164D3" w:rsidRDefault="00EF6492" w:rsidP="00EF6492">
                  <w:pPr>
                    <w:jc w:val="center"/>
                    <w:rPr>
                      <w:b/>
                      <w:bCs/>
                      <w:lang w:val="ru-RU"/>
                    </w:rPr>
                  </w:pPr>
                  <w:r w:rsidRPr="000164D3">
                    <w:rPr>
                      <w:b/>
                      <w:bCs/>
                      <w:lang w:val="ru-RU"/>
                    </w:rPr>
                    <w:t>об изменении кодов операций сектора государственного управления</w:t>
                  </w:r>
                  <w:r w:rsidRPr="000164D3">
                    <w:rPr>
                      <w:lang w:val="ru-RU"/>
                    </w:rPr>
                    <w:t xml:space="preserve"> </w:t>
                  </w:r>
                  <w:r w:rsidRPr="000164D3">
                    <w:rPr>
                      <w:b/>
                      <w:bCs/>
                      <w:lang w:val="ru-RU"/>
                    </w:rPr>
                    <w:t>на 20__ год</w:t>
                  </w:r>
                </w:p>
              </w:tc>
            </w:tr>
            <w:tr w:rsidR="000164D3" w:rsidRPr="000164D3" w:rsidTr="00EF6492">
              <w:trPr>
                <w:gridAfter w:val="30"/>
                <w:wAfter w:w="2707" w:type="dxa"/>
                <w:trHeight w:val="255"/>
              </w:trPr>
              <w:tc>
                <w:tcPr>
                  <w:tcW w:w="12335" w:type="dxa"/>
                  <w:gridSpan w:val="63"/>
                  <w:tcBorders>
                    <w:top w:val="nil"/>
                    <w:left w:val="nil"/>
                    <w:bottom w:val="nil"/>
                    <w:right w:val="nil"/>
                  </w:tcBorders>
                  <w:shd w:val="clear" w:color="auto" w:fill="auto"/>
                  <w:noWrap/>
                  <w:vAlign w:val="bottom"/>
                  <w:hideMark/>
                </w:tcPr>
                <w:p w:rsidR="00EF6492" w:rsidRPr="000164D3" w:rsidRDefault="00EF6492" w:rsidP="00EF6492">
                  <w:pPr>
                    <w:jc w:val="center"/>
                    <w:rPr>
                      <w:b/>
                      <w:bCs/>
                      <w:lang w:val="ru-RU"/>
                    </w:rPr>
                  </w:pPr>
                </w:p>
              </w:tc>
            </w:tr>
            <w:tr w:rsidR="000164D3" w:rsidRPr="000164D3" w:rsidTr="00EF6492">
              <w:trPr>
                <w:gridAfter w:val="4"/>
                <w:wAfter w:w="347" w:type="dxa"/>
                <w:trHeight w:val="390"/>
              </w:trPr>
              <w:tc>
                <w:tcPr>
                  <w:tcW w:w="14695" w:type="dxa"/>
                  <w:gridSpan w:val="89"/>
                  <w:tcBorders>
                    <w:top w:val="nil"/>
                    <w:left w:val="nil"/>
                    <w:bottom w:val="nil"/>
                    <w:right w:val="nil"/>
                  </w:tcBorders>
                  <w:shd w:val="clear" w:color="auto" w:fill="auto"/>
                  <w:noWrap/>
                  <w:vAlign w:val="bottom"/>
                  <w:hideMark/>
                </w:tcPr>
                <w:p w:rsidR="00EF6492" w:rsidRPr="000164D3" w:rsidRDefault="00EF6492" w:rsidP="00EF6492">
                  <w:r w:rsidRPr="000164D3">
                    <w:rPr>
                      <w:lang w:val="ru-RU"/>
                    </w:rPr>
                    <w:t xml:space="preserve">                                                                                                                            </w:t>
                  </w:r>
                  <w:r w:rsidRPr="000164D3">
                    <w:t>№ __ от ________ 20__ г.</w:t>
                  </w:r>
                </w:p>
              </w:tc>
            </w:tr>
            <w:tr w:rsidR="000164D3" w:rsidRPr="000164D3" w:rsidTr="00EF6492">
              <w:trPr>
                <w:gridAfter w:val="1"/>
                <w:trHeight w:val="300"/>
              </w:trPr>
              <w:tc>
                <w:tcPr>
                  <w:tcW w:w="1969" w:type="dxa"/>
                  <w:gridSpan w:val="12"/>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992" w:type="dxa"/>
                  <w:gridSpan w:val="5"/>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6386" w:type="dxa"/>
                  <w:gridSpan w:val="19"/>
                  <w:tcBorders>
                    <w:top w:val="nil"/>
                    <w:left w:val="nil"/>
                    <w:bottom w:val="single" w:sz="4" w:space="0" w:color="auto"/>
                    <w:right w:val="nil"/>
                  </w:tcBorders>
                  <w:shd w:val="clear" w:color="auto" w:fill="auto"/>
                  <w:noWrap/>
                  <w:vAlign w:val="bottom"/>
                  <w:hideMark/>
                </w:tcPr>
                <w:p w:rsidR="00EF6492" w:rsidRPr="000164D3" w:rsidRDefault="00EF6492" w:rsidP="00EF6492">
                  <w:pPr>
                    <w:jc w:val="center"/>
                  </w:pPr>
                </w:p>
              </w:tc>
              <w:tc>
                <w:tcPr>
                  <w:tcW w:w="826" w:type="dxa"/>
                  <w:gridSpan w:val="4"/>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722" w:type="dxa"/>
                  <w:gridSpan w:val="8"/>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1052" w:type="dxa"/>
                  <w:gridSpan w:val="14"/>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4"/>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3"/>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3"/>
                  <w:vAlign w:val="center"/>
                  <w:hideMark/>
                </w:tcPr>
                <w:p w:rsidR="00EF6492" w:rsidRPr="000164D3" w:rsidRDefault="00EF6492" w:rsidP="00EF6492">
                  <w:pPr>
                    <w:jc w:val="center"/>
                    <w:rPr>
                      <w:sz w:val="20"/>
                    </w:rPr>
                  </w:pPr>
                </w:p>
              </w:tc>
              <w:tc>
                <w:tcPr>
                  <w:tcW w:w="258" w:type="dxa"/>
                  <w:vAlign w:val="center"/>
                  <w:hideMark/>
                </w:tcPr>
                <w:p w:rsidR="00EF6492" w:rsidRPr="000164D3" w:rsidRDefault="00EF6492" w:rsidP="00EF6492">
                  <w:pPr>
                    <w:jc w:val="center"/>
                    <w:rPr>
                      <w:sz w:val="20"/>
                    </w:rPr>
                  </w:pPr>
                </w:p>
              </w:tc>
            </w:tr>
            <w:tr w:rsidR="000164D3" w:rsidRPr="000164D3" w:rsidTr="00EF6492">
              <w:trPr>
                <w:gridAfter w:val="4"/>
                <w:wAfter w:w="347" w:type="dxa"/>
                <w:trHeight w:val="380"/>
              </w:trPr>
              <w:tc>
                <w:tcPr>
                  <w:tcW w:w="14695" w:type="dxa"/>
                  <w:gridSpan w:val="89"/>
                  <w:tcBorders>
                    <w:top w:val="nil"/>
                    <w:left w:val="nil"/>
                    <w:bottom w:val="nil"/>
                    <w:right w:val="nil"/>
                  </w:tcBorders>
                  <w:shd w:val="clear" w:color="auto" w:fill="auto"/>
                  <w:noWrap/>
                  <w:hideMark/>
                </w:tcPr>
                <w:p w:rsidR="00EF6492" w:rsidRPr="000164D3" w:rsidRDefault="00EF6492" w:rsidP="00EF6492">
                  <w:pPr>
                    <w:rPr>
                      <w:lang w:val="ru-RU"/>
                    </w:rPr>
                  </w:pPr>
                  <w:r w:rsidRPr="000164D3">
                    <w:rPr>
                      <w:lang w:val="ru-RU"/>
                    </w:rPr>
                    <w:t>(наименование и код главного распорядителя средств местного бюджета)</w:t>
                  </w:r>
                </w:p>
              </w:tc>
            </w:tr>
            <w:tr w:rsidR="000164D3" w:rsidRPr="000164D3" w:rsidTr="00EF6492">
              <w:trPr>
                <w:gridAfter w:val="3"/>
                <w:wAfter w:w="339" w:type="dxa"/>
                <w:trHeight w:val="80"/>
              </w:trPr>
              <w:tc>
                <w:tcPr>
                  <w:tcW w:w="1285" w:type="dxa"/>
                  <w:gridSpan w:val="9"/>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909" w:type="dxa"/>
                  <w:gridSpan w:val="4"/>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683"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702"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834" w:type="dxa"/>
                  <w:gridSpan w:val="4"/>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134"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425"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851"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423" w:type="dxa"/>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992" w:type="dxa"/>
                  <w:gridSpan w:val="4"/>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345" w:type="dxa"/>
                  <w:gridSpan w:val="11"/>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052" w:type="dxa"/>
                  <w:gridSpan w:val="10"/>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4"/>
                  <w:tcBorders>
                    <w:top w:val="nil"/>
                    <w:left w:val="nil"/>
                    <w:bottom w:val="nil"/>
                    <w:right w:val="nil"/>
                  </w:tcBorders>
                  <w:shd w:val="clear" w:color="auto" w:fill="auto"/>
                  <w:noWrap/>
                  <w:hideMark/>
                </w:tcPr>
                <w:p w:rsidR="00EF6492" w:rsidRPr="000164D3" w:rsidRDefault="00EF6492" w:rsidP="00EF6492">
                  <w:pPr>
                    <w:rPr>
                      <w:lang w:val="ru-RU"/>
                    </w:rPr>
                  </w:pPr>
                </w:p>
              </w:tc>
              <w:tc>
                <w:tcPr>
                  <w:tcW w:w="236" w:type="dxa"/>
                  <w:gridSpan w:val="4"/>
                  <w:vAlign w:val="center"/>
                  <w:hideMark/>
                </w:tcPr>
                <w:p w:rsidR="00EF6492" w:rsidRPr="000164D3" w:rsidRDefault="00EF6492" w:rsidP="00EF6492">
                  <w:pPr>
                    <w:rPr>
                      <w:sz w:val="20"/>
                      <w:lang w:val="ru-RU"/>
                    </w:rPr>
                  </w:pPr>
                </w:p>
              </w:tc>
              <w:tc>
                <w:tcPr>
                  <w:tcW w:w="236" w:type="dxa"/>
                  <w:gridSpan w:val="4"/>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r>
            <w:tr w:rsidR="000164D3" w:rsidRPr="000164D3" w:rsidTr="00EF6492">
              <w:trPr>
                <w:gridAfter w:val="20"/>
                <w:wAfter w:w="2169" w:type="dxa"/>
                <w:trHeight w:val="1299"/>
              </w:trPr>
              <w:tc>
                <w:tcPr>
                  <w:tcW w:w="2633"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rPr>
                      <w:b/>
                      <w:bCs/>
                      <w:sz w:val="16"/>
                      <w:szCs w:val="16"/>
                    </w:rPr>
                  </w:pPr>
                  <w:r w:rsidRPr="000164D3">
                    <w:rPr>
                      <w:b/>
                      <w:bCs/>
                      <w:sz w:val="16"/>
                      <w:szCs w:val="16"/>
                    </w:rPr>
                    <w:t>Код бюджетной классификации</w:t>
                  </w:r>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Код операций сектора государственного управления</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Наименование кода операций сектора государственного управления</w:t>
                  </w:r>
                </w:p>
              </w:tc>
              <w:tc>
                <w:tcPr>
                  <w:tcW w:w="6226" w:type="dxa"/>
                  <w:gridSpan w:val="17"/>
                  <w:tcBorders>
                    <w:top w:val="single" w:sz="4" w:space="0" w:color="auto"/>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b/>
                      <w:bCs/>
                      <w:sz w:val="16"/>
                      <w:szCs w:val="16"/>
                      <w:lang w:val="ru-RU"/>
                    </w:rPr>
                  </w:pPr>
                  <w:r w:rsidRPr="000164D3">
                    <w:rPr>
                      <w:b/>
                      <w:bCs/>
                      <w:sz w:val="16"/>
                      <w:szCs w:val="16"/>
                      <w:lang w:val="ru-RU"/>
                    </w:rPr>
                    <w:t>Сумма, тыс.рублей</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r>
            <w:tr w:rsidR="000164D3" w:rsidRPr="000164D3" w:rsidTr="00EF6492">
              <w:trPr>
                <w:gridAfter w:val="20"/>
                <w:wAfter w:w="2169" w:type="dxa"/>
                <w:trHeight w:val="255"/>
              </w:trPr>
              <w:tc>
                <w:tcPr>
                  <w:tcW w:w="64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раздела </w:t>
                  </w:r>
                </w:p>
              </w:tc>
              <w:tc>
                <w:tcPr>
                  <w:tcW w:w="56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подраздела </w:t>
                  </w: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целевой статьи </w:t>
                  </w:r>
                </w:p>
              </w:tc>
              <w:tc>
                <w:tcPr>
                  <w:tcW w:w="71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вида расходов </w:t>
                  </w:r>
                </w:p>
              </w:tc>
              <w:tc>
                <w:tcPr>
                  <w:tcW w:w="709" w:type="dxa"/>
                  <w:gridSpan w:val="6"/>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310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F6492" w:rsidRPr="000164D3" w:rsidRDefault="00EF6492" w:rsidP="00EF6492">
                  <w:pPr>
                    <w:jc w:val="center"/>
                    <w:rPr>
                      <w:b/>
                      <w:bCs/>
                      <w:sz w:val="16"/>
                      <w:szCs w:val="16"/>
                      <w:lang w:val="ru-RU"/>
                    </w:rPr>
                  </w:pPr>
                  <w:r w:rsidRPr="000164D3">
                    <w:rPr>
                      <w:b/>
                      <w:bCs/>
                      <w:sz w:val="16"/>
                      <w:szCs w:val="16"/>
                      <w:lang w:val="ru-RU"/>
                    </w:rPr>
                    <w:t>Уменьшение</w:t>
                  </w:r>
                </w:p>
              </w:tc>
              <w:tc>
                <w:tcPr>
                  <w:tcW w:w="3117" w:type="dxa"/>
                  <w:gridSpan w:val="10"/>
                  <w:tcBorders>
                    <w:top w:val="single" w:sz="4" w:space="0" w:color="auto"/>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b/>
                      <w:bCs/>
                      <w:sz w:val="16"/>
                      <w:szCs w:val="16"/>
                      <w:lang w:val="ru-RU"/>
                    </w:rPr>
                  </w:pPr>
                  <w:r w:rsidRPr="000164D3">
                    <w:rPr>
                      <w:b/>
                      <w:bCs/>
                      <w:sz w:val="16"/>
                      <w:szCs w:val="16"/>
                      <w:lang w:val="ru-RU"/>
                    </w:rPr>
                    <w:t>Увеличение</w:t>
                  </w: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r>
            <w:tr w:rsidR="000164D3" w:rsidRPr="000164D3" w:rsidTr="00EF6492">
              <w:trPr>
                <w:gridBefore w:val="1"/>
                <w:trHeight w:val="800"/>
              </w:trPr>
              <w:tc>
                <w:tcPr>
                  <w:tcW w:w="658"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570" w:type="dxa"/>
                  <w:gridSpan w:val="3"/>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8" w:type="dxa"/>
                  <w:gridSpan w:val="3"/>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8"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846"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Итого на год</w:t>
                  </w:r>
                </w:p>
              </w:tc>
              <w:tc>
                <w:tcPr>
                  <w:tcW w:w="563"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Январь</w:t>
                  </w:r>
                </w:p>
              </w:tc>
              <w:tc>
                <w:tcPr>
                  <w:tcW w:w="56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Декабрь</w:t>
                  </w:r>
                </w:p>
              </w:tc>
              <w:tc>
                <w:tcPr>
                  <w:tcW w:w="84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Итого на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Январь</w:t>
                  </w:r>
                </w:p>
              </w:tc>
              <w:tc>
                <w:tcPr>
                  <w:tcW w:w="426"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w:t>
                  </w:r>
                </w:p>
              </w:tc>
              <w:tc>
                <w:tcPr>
                  <w:tcW w:w="850" w:type="dxa"/>
                  <w:gridSpan w:val="4"/>
                  <w:tcBorders>
                    <w:top w:val="nil"/>
                    <w:left w:val="nil"/>
                    <w:bottom w:val="single" w:sz="4" w:space="0" w:color="auto"/>
                    <w:right w:val="single" w:sz="4" w:space="0" w:color="auto"/>
                  </w:tcBorders>
                  <w:shd w:val="clear" w:color="auto" w:fill="auto"/>
                  <w:vAlign w:val="center"/>
                </w:tcPr>
                <w:p w:rsidR="00EF6492" w:rsidRPr="000164D3" w:rsidRDefault="00EF6492" w:rsidP="00EF6492">
                  <w:pPr>
                    <w:jc w:val="center"/>
                    <w:rPr>
                      <w:sz w:val="16"/>
                      <w:szCs w:val="16"/>
                      <w:lang w:val="ru-RU"/>
                    </w:rPr>
                  </w:pPr>
                  <w:r w:rsidRPr="000164D3">
                    <w:rPr>
                      <w:sz w:val="16"/>
                      <w:szCs w:val="16"/>
                      <w:lang w:val="ru-RU"/>
                    </w:rPr>
                    <w:t>Декабрь</w:t>
                  </w: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93" w:type="dxa"/>
                  <w:gridSpan w:val="23"/>
                  <w:vAlign w:val="center"/>
                  <w:hideMark/>
                </w:tcPr>
                <w:p w:rsidR="00EF6492" w:rsidRPr="000164D3" w:rsidRDefault="00EF6492" w:rsidP="00EF6492">
                  <w:pPr>
                    <w:rPr>
                      <w:sz w:val="16"/>
                      <w:szCs w:val="16"/>
                      <w:lang w:val="ru-RU"/>
                    </w:rPr>
                  </w:pPr>
                </w:p>
              </w:tc>
            </w:tr>
            <w:tr w:rsidR="000164D3" w:rsidRPr="000164D3" w:rsidTr="00EF6492">
              <w:trPr>
                <w:gridBefore w:val="1"/>
                <w:trHeight w:val="315"/>
              </w:trPr>
              <w:tc>
                <w:tcPr>
                  <w:tcW w:w="658" w:type="dxa"/>
                  <w:gridSpan w:val="4"/>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570"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6"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846"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563"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84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850" w:type="dxa"/>
                  <w:gridSpan w:val="4"/>
                  <w:tcBorders>
                    <w:top w:val="nil"/>
                    <w:left w:val="nil"/>
                    <w:bottom w:val="single" w:sz="4" w:space="0" w:color="auto"/>
                    <w:right w:val="single" w:sz="4" w:space="0" w:color="auto"/>
                  </w:tcBorders>
                  <w:shd w:val="clear" w:color="auto" w:fill="auto"/>
                  <w:vAlign w:val="center"/>
                </w:tcPr>
                <w:p w:rsidR="00EF6492" w:rsidRPr="000164D3" w:rsidRDefault="00EF6492" w:rsidP="00EF6492">
                  <w:pPr>
                    <w:jc w:val="center"/>
                    <w:rPr>
                      <w:b/>
                      <w:bCs/>
                      <w:sz w:val="16"/>
                      <w:szCs w:val="16"/>
                      <w:lang w:val="ru-RU"/>
                    </w:rP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93" w:type="dxa"/>
                  <w:gridSpan w:val="23"/>
                  <w:vAlign w:val="center"/>
                  <w:hideMark/>
                </w:tcPr>
                <w:p w:rsidR="00EF6492" w:rsidRPr="000164D3" w:rsidRDefault="00EF6492" w:rsidP="00EF6492">
                  <w:pPr>
                    <w:rPr>
                      <w:sz w:val="16"/>
                      <w:szCs w:val="16"/>
                      <w:lang w:val="ru-RU"/>
                    </w:rPr>
                  </w:pPr>
                </w:p>
              </w:tc>
            </w:tr>
            <w:tr w:rsidR="000164D3" w:rsidRPr="000164D3" w:rsidTr="00EF6492">
              <w:trPr>
                <w:gridBefore w:val="1"/>
                <w:trHeight w:val="221"/>
              </w:trPr>
              <w:tc>
                <w:tcPr>
                  <w:tcW w:w="658" w:type="dxa"/>
                  <w:gridSpan w:val="4"/>
                  <w:tcBorders>
                    <w:top w:val="nil"/>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563"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847"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850" w:type="dxa"/>
                  <w:gridSpan w:val="4"/>
                  <w:tcBorders>
                    <w:top w:val="nil"/>
                    <w:left w:val="nil"/>
                    <w:bottom w:val="single" w:sz="4" w:space="0" w:color="auto"/>
                    <w:right w:val="single" w:sz="4" w:space="0" w:color="auto"/>
                  </w:tcBorders>
                  <w:shd w:val="clear" w:color="auto" w:fill="auto"/>
                  <w:vAlign w:val="bottom"/>
                </w:tcPr>
                <w:p w:rsidR="00EF6492" w:rsidRPr="000164D3" w:rsidRDefault="00EF6492" w:rsidP="00EF6492">
                  <w:pPr>
                    <w:rPr>
                      <w:sz w:val="16"/>
                      <w:szCs w:val="16"/>
                      <w:lang w:val="ru-RU"/>
                    </w:rP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93" w:type="dxa"/>
                  <w:gridSpan w:val="23"/>
                  <w:vAlign w:val="center"/>
                  <w:hideMark/>
                </w:tcPr>
                <w:p w:rsidR="00EF6492" w:rsidRPr="000164D3" w:rsidRDefault="00EF6492" w:rsidP="00EF6492">
                  <w:pPr>
                    <w:rPr>
                      <w:sz w:val="16"/>
                      <w:szCs w:val="16"/>
                      <w:lang w:val="ru-RU"/>
                    </w:rPr>
                  </w:pPr>
                </w:p>
              </w:tc>
            </w:tr>
            <w:tr w:rsidR="000164D3" w:rsidRPr="000164D3" w:rsidTr="00EF6492">
              <w:trPr>
                <w:gridBefore w:val="1"/>
                <w:trHeight w:val="285"/>
              </w:trPr>
              <w:tc>
                <w:tcPr>
                  <w:tcW w:w="4059" w:type="dxa"/>
                  <w:gridSpan w:val="23"/>
                  <w:tcBorders>
                    <w:top w:val="nil"/>
                    <w:left w:val="single" w:sz="4" w:space="0" w:color="auto"/>
                    <w:bottom w:val="single" w:sz="4" w:space="0" w:color="auto"/>
                    <w:right w:val="single" w:sz="4" w:space="0" w:color="auto"/>
                  </w:tcBorders>
                  <w:shd w:val="clear" w:color="auto" w:fill="auto"/>
                  <w:noWrap/>
                  <w:vAlign w:val="center"/>
                  <w:hideMark/>
                </w:tcPr>
                <w:p w:rsidR="00EF6492" w:rsidRPr="000164D3" w:rsidRDefault="00EF6492" w:rsidP="00EF6492">
                  <w:pPr>
                    <w:jc w:val="center"/>
                    <w:rPr>
                      <w:b/>
                      <w:bCs/>
                      <w:sz w:val="16"/>
                      <w:szCs w:val="16"/>
                      <w:lang w:val="ru-RU"/>
                    </w:rPr>
                  </w:pPr>
                  <w:r w:rsidRPr="000164D3">
                    <w:rPr>
                      <w:b/>
                      <w:bCs/>
                      <w:sz w:val="16"/>
                      <w:szCs w:val="16"/>
                      <w:lang w:val="ru-RU"/>
                    </w:rPr>
                    <w:t>ИТОГО РАСХОДОВ:</w:t>
                  </w:r>
                </w:p>
              </w:tc>
              <w:tc>
                <w:tcPr>
                  <w:tcW w:w="846"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847"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850" w:type="dxa"/>
                  <w:gridSpan w:val="4"/>
                  <w:tcBorders>
                    <w:top w:val="nil"/>
                    <w:left w:val="nil"/>
                    <w:bottom w:val="single" w:sz="4" w:space="0" w:color="auto"/>
                    <w:right w:val="single" w:sz="4" w:space="0" w:color="auto"/>
                  </w:tcBorders>
                  <w:shd w:val="clear" w:color="auto" w:fill="auto"/>
                  <w:vAlign w:val="center"/>
                </w:tcPr>
                <w:p w:rsidR="00EF6492" w:rsidRPr="000164D3" w:rsidRDefault="00EF6492" w:rsidP="00EF6492">
                  <w:pPr>
                    <w:rPr>
                      <w:b/>
                      <w:bCs/>
                      <w:sz w:val="16"/>
                      <w:szCs w:val="16"/>
                      <w:lang w:val="ru-RU"/>
                    </w:rPr>
                  </w:pPr>
                </w:p>
              </w:tc>
              <w:tc>
                <w:tcPr>
                  <w:tcW w:w="236" w:type="dxa"/>
                  <w:gridSpan w:val="3"/>
                  <w:tcBorders>
                    <w:top w:val="nil"/>
                    <w:left w:val="nil"/>
                    <w:right w:val="nil"/>
                  </w:tcBorders>
                  <w:shd w:val="clear" w:color="auto" w:fill="auto"/>
                  <w:noWrap/>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93" w:type="dxa"/>
                  <w:gridSpan w:val="23"/>
                  <w:vAlign w:val="center"/>
                  <w:hideMark/>
                </w:tcPr>
                <w:p w:rsidR="00EF6492" w:rsidRPr="000164D3" w:rsidRDefault="00EF6492" w:rsidP="00EF6492">
                  <w:pPr>
                    <w:rPr>
                      <w:sz w:val="16"/>
                      <w:szCs w:val="16"/>
                      <w:lang w:val="ru-RU"/>
                    </w:rPr>
                  </w:pPr>
                </w:p>
              </w:tc>
            </w:tr>
            <w:tr w:rsidR="000164D3" w:rsidRPr="000164D3" w:rsidTr="00EF6492">
              <w:trPr>
                <w:gridBefore w:val="1"/>
                <w:gridAfter w:val="87"/>
                <w:wAfter w:w="14317" w:type="dxa"/>
                <w:trHeight w:val="255"/>
              </w:trPr>
              <w:tc>
                <w:tcPr>
                  <w:tcW w:w="239" w:type="dxa"/>
                  <w:tcBorders>
                    <w:left w:val="nil"/>
                    <w:right w:val="nil"/>
                  </w:tcBorders>
                  <w:shd w:val="clear" w:color="auto" w:fill="auto"/>
                  <w:noWrap/>
                  <w:vAlign w:val="center"/>
                  <w:hideMark/>
                </w:tcPr>
                <w:p w:rsidR="00EF6492" w:rsidRPr="000164D3" w:rsidRDefault="00EF6492" w:rsidP="00EF6492">
                  <w:pPr>
                    <w:rPr>
                      <w:sz w:val="16"/>
                      <w:szCs w:val="16"/>
                      <w:lang w:val="ru-RU"/>
                    </w:rPr>
                  </w:pPr>
                </w:p>
              </w:tc>
              <w:tc>
                <w:tcPr>
                  <w:tcW w:w="239" w:type="dxa"/>
                  <w:vAlign w:val="center"/>
                  <w:hideMark/>
                </w:tcPr>
                <w:p w:rsidR="00EF6492" w:rsidRPr="000164D3" w:rsidRDefault="00EF6492" w:rsidP="00EF6492">
                  <w:pPr>
                    <w:rPr>
                      <w:sz w:val="16"/>
                      <w:szCs w:val="16"/>
                      <w:lang w:val="ru-RU"/>
                    </w:rPr>
                  </w:pPr>
                </w:p>
              </w:tc>
              <w:tc>
                <w:tcPr>
                  <w:tcW w:w="242" w:type="dxa"/>
                  <w:gridSpan w:val="3"/>
                  <w:vAlign w:val="center"/>
                  <w:hideMark/>
                </w:tcPr>
                <w:p w:rsidR="00EF6492" w:rsidRPr="000164D3" w:rsidRDefault="00EF6492" w:rsidP="00EF6492">
                  <w:pPr>
                    <w:rPr>
                      <w:sz w:val="16"/>
                      <w:szCs w:val="16"/>
                      <w:lang w:val="ru-RU"/>
                    </w:rPr>
                  </w:pPr>
                </w:p>
              </w:tc>
            </w:tr>
          </w:tbl>
          <w:p w:rsidR="00EF6492" w:rsidRPr="000164D3" w:rsidRDefault="00EF6492" w:rsidP="00EF6492">
            <w:pPr>
              <w:rPr>
                <w:lang w:val="ru-RU"/>
              </w:rPr>
            </w:pPr>
            <w:r w:rsidRPr="000164D3">
              <w:rPr>
                <w:lang w:val="ru-RU"/>
              </w:rPr>
              <w:t>Руководитель финансового органа                ____________________________   _____________________</w:t>
            </w:r>
          </w:p>
          <w:p w:rsidR="00EF6492" w:rsidRPr="000164D3" w:rsidRDefault="00EF6492" w:rsidP="00EF6492">
            <w:pPr>
              <w:tabs>
                <w:tab w:val="left" w:pos="9840"/>
              </w:tabs>
              <w:rPr>
                <w:lang w:val="ru-RU"/>
              </w:rPr>
            </w:pPr>
            <w:r w:rsidRPr="000164D3">
              <w:rPr>
                <w:lang w:val="ru-RU"/>
              </w:rPr>
              <w:t xml:space="preserve">                                                                                               ( подпись )(расшифровка)</w:t>
            </w:r>
          </w:p>
          <w:p w:rsidR="00EF6492" w:rsidRPr="000164D3" w:rsidRDefault="00EF6492" w:rsidP="00EF6492">
            <w:pPr>
              <w:tabs>
                <w:tab w:val="left" w:pos="9840"/>
              </w:tabs>
              <w:rPr>
                <w:lang w:val="ru-RU"/>
              </w:rPr>
            </w:pPr>
            <w:r w:rsidRPr="000164D3">
              <w:rPr>
                <w:lang w:val="ru-RU"/>
              </w:rPr>
              <w:t xml:space="preserve">Исполнитель                                               _____________________________                ____________________                                                                                                                </w:t>
            </w:r>
          </w:p>
          <w:p w:rsidR="00EF6492" w:rsidRPr="000164D3" w:rsidRDefault="00EF6492" w:rsidP="00EF6492">
            <w:pPr>
              <w:tabs>
                <w:tab w:val="left" w:pos="9840"/>
              </w:tabs>
              <w:rPr>
                <w:lang w:val="ru-RU"/>
              </w:rPr>
            </w:pPr>
            <w:r w:rsidRPr="000164D3">
              <w:rPr>
                <w:lang w:val="ru-RU"/>
              </w:rPr>
              <w:t xml:space="preserve">                                                                                             (подпись)                                      (расшифровка)</w:t>
            </w:r>
          </w:p>
          <w:p w:rsidR="00EF6492" w:rsidRPr="000164D3" w:rsidRDefault="00EF6492" w:rsidP="00EF6492">
            <w:pPr>
              <w:tabs>
                <w:tab w:val="left" w:pos="9840"/>
              </w:tabs>
              <w:rPr>
                <w:lang w:val="ru-RU"/>
              </w:rPr>
            </w:pPr>
          </w:p>
          <w:p w:rsidR="00EF6492" w:rsidRPr="000164D3" w:rsidRDefault="00EF6492" w:rsidP="00EF6492">
            <w:pPr>
              <w:tabs>
                <w:tab w:val="left" w:pos="9840"/>
              </w:tabs>
              <w:rPr>
                <w:lang w:val="ru-RU"/>
              </w:rPr>
            </w:pPr>
          </w:p>
          <w:p w:rsidR="00EF6492" w:rsidRPr="000164D3" w:rsidRDefault="00EF6492" w:rsidP="00EF6492">
            <w:pPr>
              <w:ind w:right="538"/>
              <w:jc w:val="right"/>
              <w:rPr>
                <w:lang w:val="ru-RU"/>
              </w:rPr>
            </w:pPr>
            <w:r w:rsidRPr="000164D3">
              <w:rPr>
                <w:lang w:val="ru-RU"/>
              </w:rPr>
              <w:t xml:space="preserve">  Приложение № 11</w:t>
            </w:r>
          </w:p>
          <w:p w:rsidR="00EF6492" w:rsidRPr="000164D3" w:rsidRDefault="00EF6492" w:rsidP="00EF6492">
            <w:pPr>
              <w:tabs>
                <w:tab w:val="left" w:pos="9840"/>
              </w:tabs>
              <w:ind w:right="538"/>
              <w:jc w:val="right"/>
              <w:rPr>
                <w:lang w:val="ru-RU"/>
              </w:rPr>
            </w:pPr>
            <w:r w:rsidRPr="000164D3">
              <w:rPr>
                <w:lang w:val="ru-RU"/>
              </w:rPr>
              <w:t xml:space="preserve">к Порядку </w:t>
            </w:r>
            <w:r w:rsidRPr="000164D3">
              <w:rPr>
                <w:bCs/>
                <w:lang w:val="ru-RU"/>
              </w:rPr>
              <w:t>составления и ведения                                                                                                                                                                                                                                                                                                                             кассового плана исполнения местного                                                                                                                                                                                                                                                                                                                                              бюджета Борисоглебского</w:t>
            </w:r>
            <w:r w:rsidRPr="000164D3">
              <w:rPr>
                <w:lang w:val="ru-RU"/>
              </w:rPr>
              <w:t xml:space="preserve"> сельсовета</w:t>
            </w:r>
            <w:r w:rsidRPr="000164D3">
              <w:rPr>
                <w:bCs/>
                <w:lang w:val="ru-RU"/>
              </w:rPr>
              <w:t xml:space="preserve"> Убинского района                                                                                                                                                                                                                                                                                                                                                       </w:t>
            </w:r>
            <w:r w:rsidRPr="000164D3">
              <w:rPr>
                <w:bCs/>
                <w:lang w:val="ru-RU"/>
              </w:rPr>
              <w:lastRenderedPageBreak/>
              <w:t>Новосибирской области</w:t>
            </w:r>
          </w:p>
          <w:tbl>
            <w:tblPr>
              <w:tblW w:w="15317" w:type="dxa"/>
              <w:tblInd w:w="93" w:type="dxa"/>
              <w:tblLayout w:type="fixed"/>
              <w:tblLook w:val="04A0" w:firstRow="1" w:lastRow="0" w:firstColumn="1" w:lastColumn="0" w:noHBand="0" w:noVBand="1"/>
            </w:tblPr>
            <w:tblGrid>
              <w:gridCol w:w="5"/>
              <w:gridCol w:w="240"/>
              <w:gridCol w:w="240"/>
              <w:gridCol w:w="163"/>
              <w:gridCol w:w="18"/>
              <w:gridCol w:w="63"/>
              <w:gridCol w:w="555"/>
              <w:gridCol w:w="212"/>
              <w:gridCol w:w="24"/>
              <w:gridCol w:w="686"/>
              <w:gridCol w:w="24"/>
              <w:gridCol w:w="19"/>
              <w:gridCol w:w="226"/>
              <w:gridCol w:w="440"/>
              <w:gridCol w:w="24"/>
              <w:gridCol w:w="220"/>
              <w:gridCol w:w="83"/>
              <w:gridCol w:w="153"/>
              <w:gridCol w:w="83"/>
              <w:gridCol w:w="146"/>
              <w:gridCol w:w="7"/>
              <w:gridCol w:w="17"/>
              <w:gridCol w:w="684"/>
              <w:gridCol w:w="19"/>
              <w:gridCol w:w="847"/>
              <w:gridCol w:w="701"/>
              <w:gridCol w:w="404"/>
              <w:gridCol w:w="163"/>
              <w:gridCol w:w="971"/>
              <w:gridCol w:w="142"/>
              <w:gridCol w:w="21"/>
              <w:gridCol w:w="262"/>
              <w:gridCol w:w="443"/>
              <w:gridCol w:w="408"/>
              <w:gridCol w:w="280"/>
              <w:gridCol w:w="304"/>
              <w:gridCol w:w="426"/>
              <w:gridCol w:w="137"/>
              <w:gridCol w:w="125"/>
              <w:gridCol w:w="567"/>
              <w:gridCol w:w="21"/>
              <w:gridCol w:w="113"/>
              <w:gridCol w:w="102"/>
              <w:gridCol w:w="21"/>
              <w:gridCol w:w="113"/>
              <w:gridCol w:w="102"/>
              <w:gridCol w:w="21"/>
              <w:gridCol w:w="215"/>
              <w:gridCol w:w="21"/>
              <w:gridCol w:w="49"/>
              <w:gridCol w:w="166"/>
              <w:gridCol w:w="21"/>
              <w:gridCol w:w="127"/>
              <w:gridCol w:w="88"/>
              <w:gridCol w:w="21"/>
              <w:gridCol w:w="215"/>
              <w:gridCol w:w="21"/>
              <w:gridCol w:w="215"/>
              <w:gridCol w:w="21"/>
              <w:gridCol w:w="157"/>
              <w:gridCol w:w="58"/>
              <w:gridCol w:w="21"/>
              <w:gridCol w:w="157"/>
              <w:gridCol w:w="58"/>
              <w:gridCol w:w="20"/>
              <w:gridCol w:w="1"/>
              <w:gridCol w:w="157"/>
              <w:gridCol w:w="58"/>
              <w:gridCol w:w="20"/>
              <w:gridCol w:w="1"/>
              <w:gridCol w:w="157"/>
              <w:gridCol w:w="58"/>
              <w:gridCol w:w="20"/>
              <w:gridCol w:w="158"/>
              <w:gridCol w:w="78"/>
              <w:gridCol w:w="158"/>
              <w:gridCol w:w="78"/>
              <w:gridCol w:w="158"/>
              <w:gridCol w:w="78"/>
              <w:gridCol w:w="158"/>
              <w:gridCol w:w="78"/>
              <w:gridCol w:w="158"/>
              <w:gridCol w:w="78"/>
              <w:gridCol w:w="158"/>
              <w:gridCol w:w="78"/>
              <w:gridCol w:w="158"/>
              <w:gridCol w:w="78"/>
              <w:gridCol w:w="158"/>
              <w:gridCol w:w="78"/>
              <w:gridCol w:w="261"/>
              <w:gridCol w:w="5"/>
            </w:tblGrid>
            <w:tr w:rsidR="000164D3" w:rsidRPr="000164D3" w:rsidTr="00EF6492">
              <w:trPr>
                <w:gridAfter w:val="28"/>
                <w:wAfter w:w="2699" w:type="dxa"/>
                <w:trHeight w:val="315"/>
              </w:trPr>
              <w:tc>
                <w:tcPr>
                  <w:tcW w:w="12618" w:type="dxa"/>
                  <w:gridSpan w:val="63"/>
                  <w:tcBorders>
                    <w:top w:val="nil"/>
                    <w:left w:val="nil"/>
                    <w:bottom w:val="nil"/>
                    <w:right w:val="nil"/>
                  </w:tcBorders>
                  <w:shd w:val="clear" w:color="auto" w:fill="auto"/>
                  <w:noWrap/>
                  <w:vAlign w:val="bottom"/>
                  <w:hideMark/>
                </w:tcPr>
                <w:p w:rsidR="00EF6492" w:rsidRPr="000164D3" w:rsidRDefault="00EF6492" w:rsidP="00EF6492">
                  <w:pPr>
                    <w:jc w:val="center"/>
                    <w:rPr>
                      <w:b/>
                      <w:bCs/>
                    </w:rPr>
                  </w:pPr>
                  <w:r w:rsidRPr="000164D3">
                    <w:rPr>
                      <w:b/>
                      <w:bCs/>
                    </w:rPr>
                    <w:t>СПРАВКА</w:t>
                  </w:r>
                </w:p>
              </w:tc>
            </w:tr>
            <w:tr w:rsidR="000164D3" w:rsidRPr="000164D3" w:rsidTr="00EF6492">
              <w:trPr>
                <w:gridAfter w:val="28"/>
                <w:wAfter w:w="2699" w:type="dxa"/>
                <w:trHeight w:val="510"/>
              </w:trPr>
              <w:tc>
                <w:tcPr>
                  <w:tcW w:w="12618" w:type="dxa"/>
                  <w:gridSpan w:val="63"/>
                  <w:tcBorders>
                    <w:top w:val="nil"/>
                    <w:left w:val="nil"/>
                    <w:bottom w:val="nil"/>
                    <w:right w:val="nil"/>
                  </w:tcBorders>
                  <w:shd w:val="clear" w:color="auto" w:fill="auto"/>
                  <w:noWrap/>
                  <w:vAlign w:val="bottom"/>
                  <w:hideMark/>
                </w:tcPr>
                <w:p w:rsidR="00EF6492" w:rsidRPr="000164D3" w:rsidRDefault="00EF6492" w:rsidP="00EF6492">
                  <w:pPr>
                    <w:jc w:val="center"/>
                    <w:rPr>
                      <w:b/>
                      <w:bCs/>
                      <w:lang w:val="ru-RU"/>
                    </w:rPr>
                  </w:pPr>
                  <w:r w:rsidRPr="000164D3">
                    <w:rPr>
                      <w:b/>
                      <w:bCs/>
                      <w:lang w:val="ru-RU"/>
                    </w:rPr>
                    <w:t>об изменении кодов операций сектора государственного управления</w:t>
                  </w:r>
                  <w:r w:rsidRPr="000164D3">
                    <w:rPr>
                      <w:lang w:val="ru-RU"/>
                    </w:rPr>
                    <w:t xml:space="preserve"> </w:t>
                  </w:r>
                  <w:r w:rsidRPr="000164D3">
                    <w:rPr>
                      <w:b/>
                      <w:bCs/>
                      <w:lang w:val="ru-RU"/>
                    </w:rPr>
                    <w:t>на 20__ год</w:t>
                  </w:r>
                </w:p>
              </w:tc>
            </w:tr>
            <w:tr w:rsidR="000164D3" w:rsidRPr="000164D3" w:rsidTr="00EF6492">
              <w:trPr>
                <w:gridAfter w:val="28"/>
                <w:wAfter w:w="2699" w:type="dxa"/>
                <w:trHeight w:val="255"/>
              </w:trPr>
              <w:tc>
                <w:tcPr>
                  <w:tcW w:w="12618" w:type="dxa"/>
                  <w:gridSpan w:val="63"/>
                  <w:tcBorders>
                    <w:top w:val="nil"/>
                    <w:left w:val="nil"/>
                    <w:bottom w:val="nil"/>
                    <w:right w:val="nil"/>
                  </w:tcBorders>
                  <w:shd w:val="clear" w:color="auto" w:fill="auto"/>
                  <w:noWrap/>
                  <w:vAlign w:val="bottom"/>
                  <w:hideMark/>
                </w:tcPr>
                <w:p w:rsidR="00EF6492" w:rsidRPr="000164D3" w:rsidRDefault="00EF6492" w:rsidP="00EF6492">
                  <w:pPr>
                    <w:jc w:val="center"/>
                    <w:rPr>
                      <w:b/>
                      <w:bCs/>
                      <w:lang w:val="ru-RU"/>
                    </w:rPr>
                  </w:pPr>
                </w:p>
              </w:tc>
            </w:tr>
            <w:tr w:rsidR="000164D3" w:rsidRPr="000164D3" w:rsidTr="00EF6492">
              <w:trPr>
                <w:gridAfter w:val="3"/>
                <w:wAfter w:w="339" w:type="dxa"/>
                <w:trHeight w:val="390"/>
              </w:trPr>
              <w:tc>
                <w:tcPr>
                  <w:tcW w:w="14978" w:type="dxa"/>
                  <w:gridSpan w:val="88"/>
                  <w:tcBorders>
                    <w:top w:val="nil"/>
                    <w:left w:val="nil"/>
                    <w:bottom w:val="nil"/>
                    <w:right w:val="nil"/>
                  </w:tcBorders>
                  <w:shd w:val="clear" w:color="auto" w:fill="auto"/>
                  <w:noWrap/>
                  <w:vAlign w:val="bottom"/>
                  <w:hideMark/>
                </w:tcPr>
                <w:p w:rsidR="00EF6492" w:rsidRPr="000164D3" w:rsidRDefault="00EF6492" w:rsidP="00EF6492">
                  <w:r w:rsidRPr="000164D3">
                    <w:rPr>
                      <w:lang w:val="ru-RU"/>
                    </w:rPr>
                    <w:t xml:space="preserve">                                                                                                                            </w:t>
                  </w:r>
                  <w:r w:rsidRPr="000164D3">
                    <w:t>№ __ от ________ 20__ г.</w:t>
                  </w:r>
                </w:p>
              </w:tc>
            </w:tr>
            <w:tr w:rsidR="000164D3" w:rsidRPr="000164D3" w:rsidTr="00EF6492">
              <w:trPr>
                <w:gridAfter w:val="1"/>
                <w:trHeight w:val="300"/>
              </w:trPr>
              <w:tc>
                <w:tcPr>
                  <w:tcW w:w="2249" w:type="dxa"/>
                  <w:gridSpan w:val="12"/>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993" w:type="dxa"/>
                  <w:gridSpan w:val="5"/>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6382" w:type="dxa"/>
                  <w:gridSpan w:val="19"/>
                  <w:tcBorders>
                    <w:top w:val="nil"/>
                    <w:left w:val="nil"/>
                    <w:bottom w:val="single" w:sz="4" w:space="0" w:color="auto"/>
                    <w:right w:val="nil"/>
                  </w:tcBorders>
                  <w:shd w:val="clear" w:color="auto" w:fill="auto"/>
                  <w:noWrap/>
                  <w:vAlign w:val="bottom"/>
                  <w:hideMark/>
                </w:tcPr>
                <w:p w:rsidR="00EF6492" w:rsidRPr="000164D3" w:rsidRDefault="00EF6492" w:rsidP="00EF6492">
                  <w:pPr>
                    <w:jc w:val="center"/>
                  </w:pPr>
                </w:p>
              </w:tc>
              <w:tc>
                <w:tcPr>
                  <w:tcW w:w="826" w:type="dxa"/>
                  <w:gridSpan w:val="4"/>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722" w:type="dxa"/>
                  <w:gridSpan w:val="8"/>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1052" w:type="dxa"/>
                  <w:gridSpan w:val="12"/>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4"/>
                  <w:tcBorders>
                    <w:top w:val="nil"/>
                    <w:left w:val="nil"/>
                    <w:bottom w:val="nil"/>
                    <w:right w:val="nil"/>
                  </w:tcBorders>
                  <w:shd w:val="clear" w:color="auto" w:fill="auto"/>
                  <w:noWrap/>
                  <w:vAlign w:val="bottom"/>
                  <w:hideMark/>
                </w:tcPr>
                <w:p w:rsidR="00EF6492" w:rsidRPr="000164D3" w:rsidRDefault="00EF6492" w:rsidP="00EF6492">
                  <w:pPr>
                    <w:jc w:val="center"/>
                  </w:pPr>
                </w:p>
              </w:tc>
              <w:tc>
                <w:tcPr>
                  <w:tcW w:w="236" w:type="dxa"/>
                  <w:gridSpan w:val="4"/>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36" w:type="dxa"/>
                  <w:gridSpan w:val="2"/>
                  <w:vAlign w:val="center"/>
                  <w:hideMark/>
                </w:tcPr>
                <w:p w:rsidR="00EF6492" w:rsidRPr="000164D3" w:rsidRDefault="00EF6492" w:rsidP="00EF6492">
                  <w:pPr>
                    <w:jc w:val="center"/>
                    <w:rPr>
                      <w:sz w:val="20"/>
                    </w:rPr>
                  </w:pPr>
                </w:p>
              </w:tc>
              <w:tc>
                <w:tcPr>
                  <w:tcW w:w="256" w:type="dxa"/>
                  <w:vAlign w:val="center"/>
                  <w:hideMark/>
                </w:tcPr>
                <w:p w:rsidR="00EF6492" w:rsidRPr="000164D3" w:rsidRDefault="00EF6492" w:rsidP="00EF6492">
                  <w:pPr>
                    <w:jc w:val="center"/>
                    <w:rPr>
                      <w:sz w:val="20"/>
                    </w:rPr>
                  </w:pPr>
                </w:p>
              </w:tc>
            </w:tr>
            <w:tr w:rsidR="000164D3" w:rsidRPr="000164D3" w:rsidTr="00EF6492">
              <w:trPr>
                <w:gridAfter w:val="3"/>
                <w:wAfter w:w="339" w:type="dxa"/>
                <w:trHeight w:val="380"/>
              </w:trPr>
              <w:tc>
                <w:tcPr>
                  <w:tcW w:w="14978" w:type="dxa"/>
                  <w:gridSpan w:val="88"/>
                  <w:tcBorders>
                    <w:top w:val="nil"/>
                    <w:left w:val="nil"/>
                    <w:bottom w:val="nil"/>
                    <w:right w:val="nil"/>
                  </w:tcBorders>
                  <w:shd w:val="clear" w:color="auto" w:fill="auto"/>
                  <w:noWrap/>
                  <w:hideMark/>
                </w:tcPr>
                <w:p w:rsidR="00EF6492" w:rsidRPr="000164D3" w:rsidRDefault="00EF6492" w:rsidP="00EF6492">
                  <w:pPr>
                    <w:jc w:val="center"/>
                    <w:rPr>
                      <w:lang w:val="ru-RU"/>
                    </w:rPr>
                  </w:pPr>
                  <w:r w:rsidRPr="000164D3">
                    <w:rPr>
                      <w:lang w:val="ru-RU"/>
                    </w:rPr>
                    <w:t>(наименование и код главного распорядителя средств местного бюджета)</w:t>
                  </w:r>
                </w:p>
              </w:tc>
            </w:tr>
            <w:tr w:rsidR="000164D3" w:rsidRPr="000164D3" w:rsidTr="00EF6492">
              <w:trPr>
                <w:gridAfter w:val="3"/>
                <w:wAfter w:w="339" w:type="dxa"/>
                <w:trHeight w:val="80"/>
              </w:trPr>
              <w:tc>
                <w:tcPr>
                  <w:tcW w:w="1284" w:type="dxa"/>
                  <w:gridSpan w:val="7"/>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191" w:type="dxa"/>
                  <w:gridSpan w:val="6"/>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684"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701"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971" w:type="dxa"/>
                  <w:gridSpan w:val="4"/>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134"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425" w:type="dxa"/>
                  <w:gridSpan w:val="3"/>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851" w:type="dxa"/>
                  <w:gridSpan w:val="2"/>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80" w:type="dxa"/>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992" w:type="dxa"/>
                  <w:gridSpan w:val="4"/>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345" w:type="dxa"/>
                  <w:gridSpan w:val="11"/>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1052" w:type="dxa"/>
                  <w:gridSpan w:val="10"/>
                  <w:tcBorders>
                    <w:top w:val="nil"/>
                    <w:left w:val="nil"/>
                    <w:bottom w:val="nil"/>
                    <w:right w:val="nil"/>
                  </w:tcBorders>
                  <w:shd w:val="clear" w:color="auto" w:fill="auto"/>
                  <w:noWrap/>
                  <w:vAlign w:val="bottom"/>
                  <w:hideMark/>
                </w:tcPr>
                <w:p w:rsidR="00EF6492" w:rsidRPr="000164D3" w:rsidRDefault="00EF6492" w:rsidP="00EF6492">
                  <w:pPr>
                    <w:rPr>
                      <w:lang w:val="ru-RU"/>
                    </w:rPr>
                  </w:pPr>
                </w:p>
              </w:tc>
              <w:tc>
                <w:tcPr>
                  <w:tcW w:w="236" w:type="dxa"/>
                  <w:gridSpan w:val="3"/>
                  <w:tcBorders>
                    <w:top w:val="nil"/>
                    <w:left w:val="nil"/>
                    <w:bottom w:val="nil"/>
                    <w:right w:val="nil"/>
                  </w:tcBorders>
                  <w:shd w:val="clear" w:color="auto" w:fill="auto"/>
                  <w:noWrap/>
                  <w:hideMark/>
                </w:tcPr>
                <w:p w:rsidR="00EF6492" w:rsidRPr="000164D3" w:rsidRDefault="00EF6492" w:rsidP="00EF6492">
                  <w:pPr>
                    <w:rPr>
                      <w:lang w:val="ru-RU"/>
                    </w:rPr>
                  </w:pPr>
                </w:p>
              </w:tc>
              <w:tc>
                <w:tcPr>
                  <w:tcW w:w="236" w:type="dxa"/>
                  <w:gridSpan w:val="4"/>
                  <w:vAlign w:val="center"/>
                  <w:hideMark/>
                </w:tcPr>
                <w:p w:rsidR="00EF6492" w:rsidRPr="000164D3" w:rsidRDefault="00EF6492" w:rsidP="00EF6492">
                  <w:pPr>
                    <w:rPr>
                      <w:sz w:val="20"/>
                      <w:lang w:val="ru-RU"/>
                    </w:rPr>
                  </w:pPr>
                </w:p>
              </w:tc>
              <w:tc>
                <w:tcPr>
                  <w:tcW w:w="236" w:type="dxa"/>
                  <w:gridSpan w:val="4"/>
                  <w:vAlign w:val="center"/>
                  <w:hideMark/>
                </w:tcPr>
                <w:p w:rsidR="00EF6492" w:rsidRPr="000164D3" w:rsidRDefault="00EF6492" w:rsidP="00EF6492">
                  <w:pPr>
                    <w:rPr>
                      <w:sz w:val="20"/>
                      <w:lang w:val="ru-RU"/>
                    </w:rPr>
                  </w:pPr>
                </w:p>
              </w:tc>
              <w:tc>
                <w:tcPr>
                  <w:tcW w:w="236" w:type="dxa"/>
                  <w:gridSpan w:val="3"/>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c>
                <w:tcPr>
                  <w:tcW w:w="236" w:type="dxa"/>
                  <w:gridSpan w:val="2"/>
                  <w:vAlign w:val="center"/>
                  <w:hideMark/>
                </w:tcPr>
                <w:p w:rsidR="00EF6492" w:rsidRPr="000164D3" w:rsidRDefault="00EF6492" w:rsidP="00EF6492">
                  <w:pPr>
                    <w:rPr>
                      <w:sz w:val="20"/>
                      <w:lang w:val="ru-RU"/>
                    </w:rPr>
                  </w:pPr>
                </w:p>
              </w:tc>
            </w:tr>
            <w:tr w:rsidR="000164D3" w:rsidRPr="000164D3" w:rsidTr="00EF6492">
              <w:trPr>
                <w:gridAfter w:val="19"/>
                <w:wAfter w:w="2169" w:type="dxa"/>
                <w:trHeight w:val="1299"/>
              </w:trPr>
              <w:tc>
                <w:tcPr>
                  <w:tcW w:w="291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rPr>
                      <w:b/>
                      <w:bCs/>
                      <w:sz w:val="16"/>
                      <w:szCs w:val="16"/>
                      <w:lang w:val="ru-RU"/>
                    </w:rPr>
                  </w:pPr>
                  <w:r w:rsidRPr="000164D3">
                    <w:rPr>
                      <w:b/>
                      <w:bCs/>
                      <w:sz w:val="16"/>
                      <w:szCs w:val="16"/>
                      <w:lang w:val="ru-RU"/>
                    </w:rPr>
                    <w:t>Код бюджетной классификации</w:t>
                  </w:r>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КРКС</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Наименование кода </w:t>
                  </w:r>
                </w:p>
              </w:tc>
              <w:tc>
                <w:tcPr>
                  <w:tcW w:w="6220" w:type="dxa"/>
                  <w:gridSpan w:val="17"/>
                  <w:tcBorders>
                    <w:top w:val="single" w:sz="4" w:space="0" w:color="auto"/>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b/>
                      <w:bCs/>
                      <w:sz w:val="16"/>
                      <w:szCs w:val="16"/>
                      <w:lang w:val="ru-RU"/>
                    </w:rPr>
                  </w:pPr>
                  <w:r w:rsidRPr="000164D3">
                    <w:rPr>
                      <w:b/>
                      <w:bCs/>
                      <w:sz w:val="16"/>
                      <w:szCs w:val="16"/>
                      <w:lang w:val="ru-RU"/>
                    </w:rPr>
                    <w:t>Сумма, тыс.рублей</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p w:rsidR="00EF6492" w:rsidRPr="000164D3" w:rsidRDefault="00EF6492" w:rsidP="00EF6492">
                  <w:pPr>
                    <w:rPr>
                      <w:b/>
                      <w:bCs/>
                      <w:sz w:val="16"/>
                      <w:szCs w:val="16"/>
                      <w:lang w:val="ru-RU"/>
                    </w:rPr>
                  </w:pPr>
                  <w:r w:rsidRPr="000164D3">
                    <w:rPr>
                      <w:b/>
                      <w:bCs/>
                      <w:sz w:val="16"/>
                      <w:szCs w:val="16"/>
                    </w:rPr>
                    <w:t> </w:t>
                  </w: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r>
            <w:tr w:rsidR="000164D3" w:rsidRPr="000164D3" w:rsidTr="00EF6492">
              <w:trPr>
                <w:gridAfter w:val="1"/>
                <w:trHeight w:val="255"/>
              </w:trPr>
              <w:tc>
                <w:tcPr>
                  <w:tcW w:w="64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раздела </w:t>
                  </w:r>
                </w:p>
              </w:tc>
              <w:tc>
                <w:tcPr>
                  <w:tcW w:w="84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подраздела </w:t>
                  </w:r>
                </w:p>
              </w:tc>
              <w:tc>
                <w:tcPr>
                  <w:tcW w:w="7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целевой статьи </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lang w:val="ru-RU"/>
                    </w:rPr>
                    <w:t xml:space="preserve">вида расходов </w:t>
                  </w:r>
                </w:p>
              </w:tc>
              <w:tc>
                <w:tcPr>
                  <w:tcW w:w="716" w:type="dxa"/>
                  <w:gridSpan w:val="7"/>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324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F6492" w:rsidRPr="000164D3" w:rsidRDefault="00EF6492" w:rsidP="00EF6492">
                  <w:pPr>
                    <w:jc w:val="center"/>
                    <w:rPr>
                      <w:b/>
                      <w:bCs/>
                      <w:sz w:val="16"/>
                      <w:szCs w:val="16"/>
                      <w:lang w:val="ru-RU"/>
                    </w:rPr>
                  </w:pPr>
                  <w:r w:rsidRPr="000164D3">
                    <w:rPr>
                      <w:b/>
                      <w:bCs/>
                      <w:sz w:val="16"/>
                      <w:szCs w:val="16"/>
                      <w:lang w:val="ru-RU"/>
                    </w:rPr>
                    <w:t>Уменьшение</w:t>
                  </w:r>
                </w:p>
              </w:tc>
              <w:tc>
                <w:tcPr>
                  <w:tcW w:w="2973" w:type="dxa"/>
                  <w:gridSpan w:val="10"/>
                  <w:tcBorders>
                    <w:top w:val="single" w:sz="4" w:space="0" w:color="auto"/>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b/>
                      <w:bCs/>
                      <w:sz w:val="16"/>
                      <w:szCs w:val="16"/>
                      <w:lang w:val="ru-RU"/>
                    </w:rPr>
                  </w:pPr>
                  <w:r w:rsidRPr="000164D3">
                    <w:rPr>
                      <w:b/>
                      <w:bCs/>
                      <w:sz w:val="16"/>
                      <w:szCs w:val="16"/>
                      <w:lang w:val="ru-RU"/>
                    </w:rPr>
                    <w:t>Увеличение</w:t>
                  </w: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400" w:type="dxa"/>
                  <w:gridSpan w:val="22"/>
                  <w:vAlign w:val="center"/>
                  <w:hideMark/>
                </w:tcPr>
                <w:p w:rsidR="00EF6492" w:rsidRPr="000164D3" w:rsidRDefault="00EF6492" w:rsidP="00EF6492">
                  <w:pPr>
                    <w:rPr>
                      <w:sz w:val="16"/>
                      <w:szCs w:val="16"/>
                      <w:lang w:val="ru-RU"/>
                    </w:rPr>
                  </w:pPr>
                </w:p>
              </w:tc>
            </w:tr>
            <w:tr w:rsidR="000164D3" w:rsidRPr="000164D3" w:rsidTr="00EF6492">
              <w:trPr>
                <w:gridBefore w:val="1"/>
                <w:trHeight w:val="800"/>
              </w:trPr>
              <w:tc>
                <w:tcPr>
                  <w:tcW w:w="658"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853"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10" w:type="dxa"/>
                  <w:gridSpan w:val="2"/>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9" w:type="dxa"/>
                  <w:gridSpan w:val="4"/>
                  <w:vMerge/>
                  <w:tcBorders>
                    <w:top w:val="nil"/>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9" w:type="dxa"/>
                  <w:gridSpan w:val="7"/>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703" w:type="dxa"/>
                  <w:gridSpan w:val="2"/>
                  <w:vMerge/>
                  <w:tcBorders>
                    <w:top w:val="single" w:sz="4" w:space="0" w:color="auto"/>
                    <w:left w:val="single" w:sz="4" w:space="0" w:color="auto"/>
                    <w:bottom w:val="single" w:sz="4" w:space="0" w:color="auto"/>
                    <w:right w:val="single" w:sz="4" w:space="0" w:color="auto"/>
                  </w:tcBorders>
                  <w:vAlign w:val="center"/>
                  <w:hideMark/>
                </w:tcPr>
                <w:p w:rsidR="00EF6492" w:rsidRPr="000164D3" w:rsidRDefault="00EF6492" w:rsidP="00EF6492">
                  <w:pPr>
                    <w:rPr>
                      <w:b/>
                      <w:bCs/>
                      <w:sz w:val="16"/>
                      <w:szCs w:val="16"/>
                      <w:lang w:val="ru-RU"/>
                    </w:rPr>
                  </w:pPr>
                </w:p>
              </w:tc>
              <w:tc>
                <w:tcPr>
                  <w:tcW w:w="847"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Итого на год</w:t>
                  </w:r>
                </w:p>
              </w:tc>
              <w:tc>
                <w:tcPr>
                  <w:tcW w:w="701"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Январь</w:t>
                  </w:r>
                </w:p>
              </w:tc>
              <w:tc>
                <w:tcPr>
                  <w:tcW w:w="56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Декабрь</w:t>
                  </w:r>
                </w:p>
              </w:tc>
              <w:tc>
                <w:tcPr>
                  <w:tcW w:w="705"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Итого на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Январь</w:t>
                  </w:r>
                </w:p>
              </w:tc>
              <w:tc>
                <w:tcPr>
                  <w:tcW w:w="426"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sz w:val="16"/>
                      <w:szCs w:val="16"/>
                      <w:lang w:val="ru-RU"/>
                    </w:rPr>
                  </w:pPr>
                  <w:r w:rsidRPr="000164D3">
                    <w:rPr>
                      <w:sz w:val="16"/>
                      <w:szCs w:val="16"/>
                      <w:lang w:val="ru-RU"/>
                    </w:rPr>
                    <w:t>…</w:t>
                  </w:r>
                </w:p>
              </w:tc>
              <w:tc>
                <w:tcPr>
                  <w:tcW w:w="850" w:type="dxa"/>
                  <w:gridSpan w:val="4"/>
                  <w:tcBorders>
                    <w:top w:val="nil"/>
                    <w:left w:val="nil"/>
                    <w:bottom w:val="single" w:sz="4" w:space="0" w:color="auto"/>
                    <w:right w:val="single" w:sz="4" w:space="0" w:color="auto"/>
                  </w:tcBorders>
                  <w:shd w:val="clear" w:color="auto" w:fill="auto"/>
                  <w:vAlign w:val="center"/>
                </w:tcPr>
                <w:p w:rsidR="00EF6492" w:rsidRPr="000164D3" w:rsidRDefault="00EF6492" w:rsidP="00EF6492">
                  <w:pPr>
                    <w:jc w:val="center"/>
                    <w:rPr>
                      <w:sz w:val="16"/>
                      <w:szCs w:val="16"/>
                      <w:lang w:val="ru-RU"/>
                    </w:rPr>
                  </w:pPr>
                  <w:r w:rsidRPr="000164D3">
                    <w:rPr>
                      <w:sz w:val="16"/>
                      <w:szCs w:val="16"/>
                      <w:lang w:val="ru-RU"/>
                    </w:rPr>
                    <w:t>Декабрь</w:t>
                  </w: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88" w:type="dxa"/>
                  <w:gridSpan w:val="21"/>
                  <w:vAlign w:val="center"/>
                  <w:hideMark/>
                </w:tcPr>
                <w:p w:rsidR="00EF6492" w:rsidRPr="000164D3" w:rsidRDefault="00EF6492" w:rsidP="00EF6492">
                  <w:pPr>
                    <w:rPr>
                      <w:sz w:val="16"/>
                      <w:szCs w:val="16"/>
                      <w:lang w:val="ru-RU"/>
                    </w:rPr>
                  </w:pPr>
                </w:p>
              </w:tc>
            </w:tr>
            <w:tr w:rsidR="000164D3" w:rsidRPr="000164D3" w:rsidTr="00EF6492">
              <w:trPr>
                <w:gridBefore w:val="1"/>
                <w:trHeight w:val="315"/>
              </w:trPr>
              <w:tc>
                <w:tcPr>
                  <w:tcW w:w="658" w:type="dxa"/>
                  <w:gridSpan w:val="4"/>
                  <w:tcBorders>
                    <w:top w:val="nil"/>
                    <w:left w:val="single" w:sz="4" w:space="0" w:color="auto"/>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853" w:type="dxa"/>
                  <w:gridSpan w:val="4"/>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9" w:type="dxa"/>
                  <w:gridSpan w:val="7"/>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3"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847"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1"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705" w:type="dxa"/>
                  <w:gridSpan w:val="2"/>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EF6492" w:rsidRPr="000164D3" w:rsidRDefault="00EF6492" w:rsidP="00EF6492">
                  <w:pPr>
                    <w:jc w:val="center"/>
                    <w:rPr>
                      <w:b/>
                      <w:bCs/>
                      <w:sz w:val="16"/>
                      <w:szCs w:val="16"/>
                      <w:lang w:val="ru-RU"/>
                    </w:rPr>
                  </w:pPr>
                  <w:r w:rsidRPr="000164D3">
                    <w:rPr>
                      <w:b/>
                      <w:bCs/>
                      <w:sz w:val="16"/>
                      <w:szCs w:val="16"/>
                    </w:rPr>
                    <w:t> </w:t>
                  </w:r>
                </w:p>
              </w:tc>
              <w:tc>
                <w:tcPr>
                  <w:tcW w:w="850" w:type="dxa"/>
                  <w:gridSpan w:val="4"/>
                  <w:tcBorders>
                    <w:top w:val="nil"/>
                    <w:left w:val="nil"/>
                    <w:bottom w:val="single" w:sz="4" w:space="0" w:color="auto"/>
                    <w:right w:val="single" w:sz="4" w:space="0" w:color="auto"/>
                  </w:tcBorders>
                  <w:shd w:val="clear" w:color="auto" w:fill="auto"/>
                  <w:vAlign w:val="center"/>
                </w:tcPr>
                <w:p w:rsidR="00EF6492" w:rsidRPr="000164D3" w:rsidRDefault="00EF6492" w:rsidP="00EF6492">
                  <w:pPr>
                    <w:jc w:val="center"/>
                    <w:rPr>
                      <w:b/>
                      <w:bCs/>
                      <w:sz w:val="16"/>
                      <w:szCs w:val="16"/>
                      <w:lang w:val="ru-RU"/>
                    </w:rP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b/>
                      <w:bCs/>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88" w:type="dxa"/>
                  <w:gridSpan w:val="21"/>
                  <w:vAlign w:val="center"/>
                  <w:hideMark/>
                </w:tcPr>
                <w:p w:rsidR="00EF6492" w:rsidRPr="000164D3" w:rsidRDefault="00EF6492" w:rsidP="00EF6492">
                  <w:pPr>
                    <w:rPr>
                      <w:sz w:val="16"/>
                      <w:szCs w:val="16"/>
                      <w:lang w:val="ru-RU"/>
                    </w:rPr>
                  </w:pPr>
                </w:p>
              </w:tc>
            </w:tr>
            <w:tr w:rsidR="000164D3" w:rsidRPr="000164D3" w:rsidTr="00EF6492">
              <w:trPr>
                <w:gridBefore w:val="1"/>
                <w:trHeight w:val="221"/>
              </w:trPr>
              <w:tc>
                <w:tcPr>
                  <w:tcW w:w="658" w:type="dxa"/>
                  <w:gridSpan w:val="4"/>
                  <w:tcBorders>
                    <w:top w:val="nil"/>
                    <w:left w:val="single" w:sz="4" w:space="0" w:color="auto"/>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jc w:val="center"/>
                    <w:rPr>
                      <w:sz w:val="16"/>
                      <w:szCs w:val="16"/>
                      <w:lang w:val="ru-RU"/>
                    </w:rPr>
                  </w:pPr>
                  <w:r w:rsidRPr="000164D3">
                    <w:rPr>
                      <w:sz w:val="16"/>
                      <w:szCs w:val="16"/>
                    </w:rPr>
                    <w:t> </w:t>
                  </w:r>
                </w:p>
              </w:tc>
              <w:tc>
                <w:tcPr>
                  <w:tcW w:w="703"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847"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701"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EF6492" w:rsidRPr="000164D3" w:rsidRDefault="00EF6492" w:rsidP="00EF6492">
                  <w:pPr>
                    <w:rPr>
                      <w:sz w:val="16"/>
                      <w:szCs w:val="16"/>
                      <w:lang w:val="ru-RU"/>
                    </w:rPr>
                  </w:pPr>
                  <w:r w:rsidRPr="000164D3">
                    <w:rPr>
                      <w:sz w:val="16"/>
                      <w:szCs w:val="16"/>
                    </w:rPr>
                    <w:t> </w:t>
                  </w:r>
                </w:p>
              </w:tc>
              <w:tc>
                <w:tcPr>
                  <w:tcW w:w="850" w:type="dxa"/>
                  <w:gridSpan w:val="4"/>
                  <w:tcBorders>
                    <w:top w:val="nil"/>
                    <w:left w:val="nil"/>
                    <w:bottom w:val="single" w:sz="4" w:space="0" w:color="auto"/>
                    <w:right w:val="single" w:sz="4" w:space="0" w:color="auto"/>
                  </w:tcBorders>
                  <w:shd w:val="clear" w:color="auto" w:fill="auto"/>
                  <w:vAlign w:val="bottom"/>
                </w:tcPr>
                <w:p w:rsidR="00EF6492" w:rsidRPr="000164D3" w:rsidRDefault="00EF6492" w:rsidP="00EF6492">
                  <w:pPr>
                    <w:rPr>
                      <w:sz w:val="16"/>
                      <w:szCs w:val="16"/>
                      <w:lang w:val="ru-RU"/>
                    </w:rPr>
                  </w:pPr>
                </w:p>
              </w:tc>
              <w:tc>
                <w:tcPr>
                  <w:tcW w:w="236" w:type="dxa"/>
                  <w:gridSpan w:val="3"/>
                  <w:tcBorders>
                    <w:top w:val="nil"/>
                    <w:left w:val="nil"/>
                    <w:bottom w:val="nil"/>
                    <w:right w:val="nil"/>
                  </w:tcBorders>
                  <w:shd w:val="clear" w:color="auto" w:fill="auto"/>
                  <w:noWrap/>
                  <w:vAlign w:val="bottom"/>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88" w:type="dxa"/>
                  <w:gridSpan w:val="21"/>
                  <w:vAlign w:val="center"/>
                  <w:hideMark/>
                </w:tcPr>
                <w:p w:rsidR="00EF6492" w:rsidRPr="000164D3" w:rsidRDefault="00EF6492" w:rsidP="00EF6492">
                  <w:pPr>
                    <w:rPr>
                      <w:sz w:val="16"/>
                      <w:szCs w:val="16"/>
                      <w:lang w:val="ru-RU"/>
                    </w:rPr>
                  </w:pPr>
                </w:p>
              </w:tc>
            </w:tr>
            <w:tr w:rsidR="000164D3" w:rsidRPr="000164D3" w:rsidTr="00EF6492">
              <w:trPr>
                <w:gridBefore w:val="1"/>
                <w:trHeight w:val="285"/>
              </w:trPr>
              <w:tc>
                <w:tcPr>
                  <w:tcW w:w="4342" w:type="dxa"/>
                  <w:gridSpan w:val="23"/>
                  <w:tcBorders>
                    <w:top w:val="nil"/>
                    <w:left w:val="single" w:sz="4" w:space="0" w:color="auto"/>
                    <w:bottom w:val="single" w:sz="4" w:space="0" w:color="auto"/>
                    <w:right w:val="single" w:sz="4" w:space="0" w:color="auto"/>
                  </w:tcBorders>
                  <w:shd w:val="clear" w:color="auto" w:fill="auto"/>
                  <w:noWrap/>
                  <w:vAlign w:val="center"/>
                  <w:hideMark/>
                </w:tcPr>
                <w:p w:rsidR="00EF6492" w:rsidRPr="000164D3" w:rsidRDefault="00EF6492" w:rsidP="00EF6492">
                  <w:pPr>
                    <w:jc w:val="center"/>
                    <w:rPr>
                      <w:b/>
                      <w:bCs/>
                      <w:sz w:val="16"/>
                      <w:szCs w:val="16"/>
                      <w:lang w:val="ru-RU"/>
                    </w:rPr>
                  </w:pPr>
                  <w:r w:rsidRPr="000164D3">
                    <w:rPr>
                      <w:b/>
                      <w:bCs/>
                      <w:sz w:val="16"/>
                      <w:szCs w:val="16"/>
                      <w:lang w:val="ru-RU"/>
                    </w:rPr>
                    <w:t>ИТОГО РАСХОДОВ:</w:t>
                  </w:r>
                </w:p>
              </w:tc>
              <w:tc>
                <w:tcPr>
                  <w:tcW w:w="847"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701"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EF6492" w:rsidRPr="000164D3" w:rsidRDefault="00EF6492" w:rsidP="00EF6492">
                  <w:pPr>
                    <w:rPr>
                      <w:b/>
                      <w:bCs/>
                      <w:sz w:val="16"/>
                      <w:szCs w:val="16"/>
                      <w:lang w:val="ru-RU"/>
                    </w:rPr>
                  </w:pPr>
                  <w:r w:rsidRPr="000164D3">
                    <w:rPr>
                      <w:b/>
                      <w:bCs/>
                      <w:sz w:val="16"/>
                      <w:szCs w:val="16"/>
                    </w:rPr>
                    <w:t> </w:t>
                  </w:r>
                </w:p>
              </w:tc>
              <w:tc>
                <w:tcPr>
                  <w:tcW w:w="850" w:type="dxa"/>
                  <w:gridSpan w:val="4"/>
                  <w:tcBorders>
                    <w:top w:val="nil"/>
                    <w:left w:val="nil"/>
                    <w:bottom w:val="single" w:sz="4" w:space="0" w:color="auto"/>
                    <w:right w:val="single" w:sz="4" w:space="0" w:color="auto"/>
                  </w:tcBorders>
                  <w:shd w:val="clear" w:color="auto" w:fill="auto"/>
                  <w:vAlign w:val="center"/>
                </w:tcPr>
                <w:p w:rsidR="00EF6492" w:rsidRPr="000164D3" w:rsidRDefault="00EF6492" w:rsidP="00EF6492">
                  <w:pPr>
                    <w:rPr>
                      <w:b/>
                      <w:bCs/>
                      <w:sz w:val="16"/>
                      <w:szCs w:val="16"/>
                      <w:lang w:val="ru-RU"/>
                    </w:rPr>
                  </w:pPr>
                </w:p>
              </w:tc>
              <w:tc>
                <w:tcPr>
                  <w:tcW w:w="236" w:type="dxa"/>
                  <w:gridSpan w:val="3"/>
                  <w:tcBorders>
                    <w:top w:val="nil"/>
                    <w:left w:val="nil"/>
                    <w:right w:val="nil"/>
                  </w:tcBorders>
                  <w:shd w:val="clear" w:color="auto" w:fill="auto"/>
                  <w:noWrap/>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2"/>
                  <w:vAlign w:val="center"/>
                  <w:hideMark/>
                </w:tcPr>
                <w:p w:rsidR="00EF6492" w:rsidRPr="000164D3" w:rsidRDefault="00EF6492" w:rsidP="00EF6492">
                  <w:pPr>
                    <w:rPr>
                      <w:sz w:val="16"/>
                      <w:szCs w:val="16"/>
                      <w:lang w:val="ru-RU"/>
                    </w:rPr>
                  </w:pPr>
                </w:p>
              </w:tc>
              <w:tc>
                <w:tcPr>
                  <w:tcW w:w="236" w:type="dxa"/>
                  <w:gridSpan w:val="3"/>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6" w:type="dxa"/>
                  <w:gridSpan w:val="4"/>
                  <w:vAlign w:val="center"/>
                  <w:hideMark/>
                </w:tcPr>
                <w:p w:rsidR="00EF6492" w:rsidRPr="000164D3" w:rsidRDefault="00EF6492" w:rsidP="00EF6492">
                  <w:pPr>
                    <w:rPr>
                      <w:sz w:val="16"/>
                      <w:szCs w:val="16"/>
                      <w:lang w:val="ru-RU"/>
                    </w:rPr>
                  </w:pPr>
                </w:p>
              </w:tc>
              <w:tc>
                <w:tcPr>
                  <w:tcW w:w="2388" w:type="dxa"/>
                  <w:gridSpan w:val="21"/>
                  <w:vAlign w:val="center"/>
                  <w:hideMark/>
                </w:tcPr>
                <w:p w:rsidR="00EF6492" w:rsidRPr="000164D3" w:rsidRDefault="00EF6492" w:rsidP="00EF6492">
                  <w:pPr>
                    <w:rPr>
                      <w:sz w:val="16"/>
                      <w:szCs w:val="16"/>
                      <w:lang w:val="ru-RU"/>
                    </w:rPr>
                  </w:pPr>
                </w:p>
              </w:tc>
            </w:tr>
            <w:tr w:rsidR="000164D3" w:rsidRPr="000164D3" w:rsidTr="00EF6492">
              <w:trPr>
                <w:gridBefore w:val="1"/>
                <w:gridAfter w:val="85"/>
                <w:wAfter w:w="14592" w:type="dxa"/>
                <w:trHeight w:val="255"/>
              </w:trPr>
              <w:tc>
                <w:tcPr>
                  <w:tcW w:w="239" w:type="dxa"/>
                  <w:tcBorders>
                    <w:left w:val="nil"/>
                    <w:right w:val="nil"/>
                  </w:tcBorders>
                  <w:shd w:val="clear" w:color="auto" w:fill="auto"/>
                  <w:noWrap/>
                  <w:vAlign w:val="center"/>
                  <w:hideMark/>
                </w:tcPr>
                <w:p w:rsidR="00EF6492" w:rsidRPr="000164D3" w:rsidRDefault="00EF6492" w:rsidP="00EF6492">
                  <w:pPr>
                    <w:rPr>
                      <w:sz w:val="16"/>
                      <w:szCs w:val="16"/>
                      <w:lang w:val="ru-RU"/>
                    </w:rPr>
                  </w:pPr>
                </w:p>
              </w:tc>
              <w:tc>
                <w:tcPr>
                  <w:tcW w:w="239" w:type="dxa"/>
                  <w:vAlign w:val="center"/>
                  <w:hideMark/>
                </w:tcPr>
                <w:p w:rsidR="00EF6492" w:rsidRPr="000164D3" w:rsidRDefault="00EF6492" w:rsidP="00EF6492">
                  <w:pPr>
                    <w:rPr>
                      <w:sz w:val="16"/>
                      <w:szCs w:val="16"/>
                      <w:lang w:val="ru-RU"/>
                    </w:rPr>
                  </w:pPr>
                </w:p>
              </w:tc>
              <w:tc>
                <w:tcPr>
                  <w:tcW w:w="242" w:type="dxa"/>
                  <w:gridSpan w:val="3"/>
                  <w:vAlign w:val="center"/>
                  <w:hideMark/>
                </w:tcPr>
                <w:p w:rsidR="00EF6492" w:rsidRPr="000164D3" w:rsidRDefault="00EF6492" w:rsidP="00EF6492">
                  <w:pPr>
                    <w:rPr>
                      <w:sz w:val="16"/>
                      <w:szCs w:val="16"/>
                      <w:lang w:val="ru-RU"/>
                    </w:rPr>
                  </w:pPr>
                </w:p>
              </w:tc>
            </w:tr>
          </w:tbl>
          <w:p w:rsidR="00EF6492" w:rsidRPr="000164D3" w:rsidRDefault="00EF6492" w:rsidP="00EF6492">
            <w:pPr>
              <w:rPr>
                <w:lang w:val="ru-RU"/>
              </w:rPr>
            </w:pPr>
            <w:r w:rsidRPr="000164D3">
              <w:rPr>
                <w:lang w:val="ru-RU"/>
              </w:rPr>
              <w:t>Руководитель финансового органа                ____________________________   _______________________</w:t>
            </w:r>
          </w:p>
          <w:p w:rsidR="00EF6492" w:rsidRPr="000164D3" w:rsidRDefault="00EF6492" w:rsidP="00EF6492">
            <w:pPr>
              <w:tabs>
                <w:tab w:val="left" w:pos="9840"/>
              </w:tabs>
              <w:rPr>
                <w:lang w:val="ru-RU"/>
              </w:rPr>
            </w:pPr>
            <w:r w:rsidRPr="000164D3">
              <w:rPr>
                <w:lang w:val="ru-RU"/>
              </w:rPr>
              <w:t xml:space="preserve">                                                                                               ( подпись (расшифровка)</w:t>
            </w:r>
          </w:p>
          <w:p w:rsidR="00EF6492" w:rsidRPr="000164D3" w:rsidRDefault="00EF6492" w:rsidP="00EF6492">
            <w:pPr>
              <w:tabs>
                <w:tab w:val="left" w:pos="9840"/>
              </w:tabs>
              <w:rPr>
                <w:lang w:val="ru-RU"/>
              </w:rPr>
            </w:pPr>
            <w:r w:rsidRPr="000164D3">
              <w:rPr>
                <w:lang w:val="ru-RU"/>
              </w:rPr>
              <w:t xml:space="preserve">Исполнитель                                               _____________________________                ___________________                                                                                                              </w:t>
            </w:r>
          </w:p>
          <w:p w:rsidR="00EF6492" w:rsidRPr="000164D3" w:rsidRDefault="00EF6492" w:rsidP="00EF6492">
            <w:pPr>
              <w:tabs>
                <w:tab w:val="left" w:pos="9840"/>
              </w:tabs>
              <w:rPr>
                <w:lang w:val="ru-RU"/>
              </w:rPr>
            </w:pPr>
            <w:r w:rsidRPr="000164D3">
              <w:rPr>
                <w:lang w:val="ru-RU"/>
              </w:rPr>
              <w:t xml:space="preserve">                                                                                             (подпись)(расшифровка)</w:t>
            </w:r>
          </w:p>
          <w:p w:rsidR="00EF6492" w:rsidRPr="000164D3" w:rsidRDefault="00EF6492" w:rsidP="00EF6492">
            <w:pPr>
              <w:tabs>
                <w:tab w:val="left" w:pos="9840"/>
              </w:tabs>
              <w:rPr>
                <w:lang w:val="ru-RU"/>
              </w:rPr>
            </w:pPr>
          </w:p>
          <w:p w:rsidR="00EF6492" w:rsidRPr="000164D3" w:rsidRDefault="00EF6492" w:rsidP="00EF6492">
            <w:pPr>
              <w:tabs>
                <w:tab w:val="left" w:pos="5280"/>
              </w:tabs>
              <w:rPr>
                <w:lang w:val="ru-RU"/>
              </w:rPr>
            </w:pPr>
          </w:p>
          <w:p w:rsidR="00EF6492" w:rsidRPr="000164D3" w:rsidRDefault="00EF6492" w:rsidP="00EF6492">
            <w:pPr>
              <w:jc w:val="center"/>
              <w:rPr>
                <w:rFonts w:ascii="Times New Roman" w:hAnsi="Times New Roman"/>
                <w:b/>
                <w:sz w:val="28"/>
                <w:szCs w:val="28"/>
                <w:lang w:val="ru-RU"/>
              </w:rPr>
            </w:pPr>
            <w:r w:rsidRPr="000164D3">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EF6492" w:rsidRPr="000164D3" w:rsidRDefault="00EF6492" w:rsidP="00EF6492">
            <w:pPr>
              <w:pStyle w:val="aff0"/>
              <w:jc w:val="center"/>
              <w:rPr>
                <w:rFonts w:ascii="Times New Roman" w:hAnsi="Times New Roman"/>
                <w:b/>
                <w:sz w:val="28"/>
                <w:szCs w:val="28"/>
              </w:rPr>
            </w:pPr>
          </w:p>
          <w:p w:rsidR="00EF6492" w:rsidRPr="000164D3" w:rsidRDefault="00EF6492" w:rsidP="00EF6492">
            <w:pPr>
              <w:pStyle w:val="aff0"/>
              <w:jc w:val="center"/>
              <w:rPr>
                <w:rFonts w:ascii="Times New Roman" w:hAnsi="Times New Roman"/>
                <w:b/>
                <w:sz w:val="28"/>
                <w:szCs w:val="28"/>
              </w:rPr>
            </w:pPr>
            <w:r w:rsidRPr="000164D3">
              <w:rPr>
                <w:rFonts w:ascii="Times New Roman" w:hAnsi="Times New Roman"/>
                <w:b/>
                <w:sz w:val="28"/>
                <w:szCs w:val="28"/>
              </w:rPr>
              <w:t>ПОСТАНОВЛЕНИЕ</w:t>
            </w:r>
          </w:p>
          <w:p w:rsidR="00EF6492" w:rsidRPr="000164D3" w:rsidRDefault="00EF6492" w:rsidP="00EF6492">
            <w:pPr>
              <w:pStyle w:val="aff0"/>
              <w:jc w:val="center"/>
              <w:rPr>
                <w:rFonts w:ascii="Times New Roman" w:hAnsi="Times New Roman"/>
                <w:sz w:val="28"/>
                <w:szCs w:val="28"/>
              </w:rPr>
            </w:pPr>
          </w:p>
          <w:p w:rsidR="00EF6492" w:rsidRPr="000164D3" w:rsidRDefault="00EF6492" w:rsidP="00EF6492">
            <w:pPr>
              <w:tabs>
                <w:tab w:val="left" w:pos="3690"/>
              </w:tabs>
              <w:jc w:val="center"/>
              <w:rPr>
                <w:rFonts w:ascii="Times New Roman" w:hAnsi="Times New Roman"/>
                <w:sz w:val="28"/>
                <w:szCs w:val="28"/>
                <w:lang w:val="ru-RU"/>
              </w:rPr>
            </w:pPr>
            <w:r w:rsidRPr="000164D3">
              <w:rPr>
                <w:rFonts w:ascii="Times New Roman" w:hAnsi="Times New Roman"/>
                <w:sz w:val="28"/>
                <w:szCs w:val="28"/>
                <w:lang w:val="ru-RU"/>
              </w:rPr>
              <w:t>с. Борисоглебка</w:t>
            </w:r>
          </w:p>
          <w:p w:rsidR="00EF6492" w:rsidRPr="000164D3" w:rsidRDefault="00EF6492" w:rsidP="00EF6492">
            <w:pPr>
              <w:pStyle w:val="aff0"/>
              <w:tabs>
                <w:tab w:val="left" w:pos="3240"/>
                <w:tab w:val="center" w:pos="4677"/>
              </w:tabs>
              <w:jc w:val="center"/>
              <w:rPr>
                <w:rFonts w:ascii="Times New Roman" w:hAnsi="Times New Roman"/>
                <w:sz w:val="28"/>
                <w:szCs w:val="28"/>
              </w:rPr>
            </w:pPr>
          </w:p>
          <w:p w:rsidR="00EF6492" w:rsidRPr="000164D3" w:rsidRDefault="00EF6492" w:rsidP="00EF6492">
            <w:pPr>
              <w:pStyle w:val="aff0"/>
              <w:tabs>
                <w:tab w:val="left" w:pos="3240"/>
                <w:tab w:val="center" w:pos="4677"/>
              </w:tabs>
              <w:jc w:val="center"/>
              <w:rPr>
                <w:rFonts w:ascii="Times New Roman" w:hAnsi="Times New Roman"/>
                <w:sz w:val="28"/>
                <w:szCs w:val="28"/>
              </w:rPr>
            </w:pPr>
            <w:r w:rsidRPr="000164D3">
              <w:rPr>
                <w:rFonts w:ascii="Times New Roman" w:hAnsi="Times New Roman"/>
                <w:sz w:val="28"/>
                <w:szCs w:val="28"/>
              </w:rPr>
              <w:t>от  04.12.2018  № 52 - па</w:t>
            </w:r>
          </w:p>
          <w:p w:rsidR="00EF6492" w:rsidRPr="000164D3" w:rsidRDefault="00EF6492" w:rsidP="00EF6492">
            <w:pPr>
              <w:pStyle w:val="aff0"/>
              <w:tabs>
                <w:tab w:val="left" w:pos="3240"/>
                <w:tab w:val="center" w:pos="4677"/>
              </w:tabs>
              <w:jc w:val="center"/>
              <w:rPr>
                <w:rFonts w:ascii="Times New Roman" w:hAnsi="Times New Roman"/>
                <w:sz w:val="28"/>
                <w:szCs w:val="28"/>
              </w:rPr>
            </w:pPr>
            <w:r w:rsidRPr="000164D3">
              <w:rPr>
                <w:rFonts w:ascii="Times New Roman" w:hAnsi="Times New Roman"/>
                <w:b/>
                <w:bCs/>
                <w:sz w:val="28"/>
                <w:szCs w:val="28"/>
              </w:rPr>
              <w:t xml:space="preserve">   </w:t>
            </w:r>
          </w:p>
          <w:p w:rsidR="00EF6492" w:rsidRPr="000164D3" w:rsidRDefault="00EF6492" w:rsidP="00EF6492">
            <w:pPr>
              <w:jc w:val="center"/>
              <w:rPr>
                <w:rFonts w:ascii="Times New Roman" w:hAnsi="Times New Roman"/>
                <w:sz w:val="28"/>
                <w:szCs w:val="28"/>
                <w:lang w:val="ru-RU"/>
              </w:rPr>
            </w:pPr>
            <w:r w:rsidRPr="000164D3">
              <w:rPr>
                <w:rFonts w:ascii="Times New Roman" w:hAnsi="Times New Roman"/>
                <w:sz w:val="28"/>
                <w:szCs w:val="28"/>
                <w:lang w:val="ru-RU"/>
              </w:rPr>
              <w:t>Об утверждении Порядка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Новосибирской области</w:t>
            </w:r>
          </w:p>
          <w:p w:rsidR="00EF6492" w:rsidRPr="000164D3" w:rsidRDefault="00EF6492" w:rsidP="00EF6492">
            <w:pPr>
              <w:rPr>
                <w:rFonts w:ascii="Times New Roman" w:hAnsi="Times New Roman"/>
                <w:sz w:val="28"/>
                <w:szCs w:val="28"/>
                <w:lang w:val="ru-RU"/>
              </w:rPr>
            </w:pPr>
            <w:r w:rsidRPr="000164D3">
              <w:rPr>
                <w:rFonts w:ascii="Times New Roman" w:hAnsi="Times New Roman"/>
                <w:sz w:val="28"/>
                <w:szCs w:val="28"/>
                <w:lang w:val="ru-RU"/>
              </w:rPr>
              <w:t xml:space="preserve">         </w:t>
            </w:r>
          </w:p>
          <w:p w:rsidR="00EF6492" w:rsidRPr="000164D3" w:rsidRDefault="00EF6492" w:rsidP="00EF6492">
            <w:pPr>
              <w:rPr>
                <w:rFonts w:ascii="Times New Roman" w:hAnsi="Times New Roman"/>
                <w:sz w:val="28"/>
                <w:szCs w:val="28"/>
                <w:lang w:val="ru-RU"/>
              </w:rPr>
            </w:pPr>
            <w:r w:rsidRPr="000164D3">
              <w:rPr>
                <w:rFonts w:ascii="Times New Roman" w:hAnsi="Times New Roman"/>
                <w:sz w:val="28"/>
                <w:szCs w:val="28"/>
                <w:lang w:val="ru-RU"/>
              </w:rPr>
              <w:t xml:space="preserve">   В целях реализации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со статьями 158, 161, 162, 221 Бюджетного кодекса Российской Федерации и общими требованиями к порядку составления, утверждения и ведения бюджетных смет казенных учреждений, утвержденными приказом Министерства </w:t>
            </w:r>
            <w:r w:rsidRPr="000164D3">
              <w:rPr>
                <w:rFonts w:ascii="Times New Roman" w:hAnsi="Times New Roman"/>
                <w:sz w:val="28"/>
                <w:szCs w:val="28"/>
                <w:lang w:val="ru-RU"/>
              </w:rPr>
              <w:lastRenderedPageBreak/>
              <w:t xml:space="preserve">финансов Российской Федерации  от 20 ноября 2007 года № 112н, администрация Борисоглебского  сельсовета Убинского района Новосибирской области  </w:t>
            </w:r>
            <w:r w:rsidRPr="000164D3">
              <w:rPr>
                <w:rFonts w:ascii="Times New Roman" w:hAnsi="Times New Roman"/>
                <w:b/>
                <w:sz w:val="28"/>
                <w:szCs w:val="28"/>
                <w:lang w:val="ru-RU"/>
              </w:rPr>
              <w:t>п о с т а н о в л я е т:</w:t>
            </w:r>
            <w:r w:rsidRPr="000164D3">
              <w:rPr>
                <w:rFonts w:ascii="Times New Roman" w:hAnsi="Times New Roman"/>
                <w:bCs/>
                <w:sz w:val="28"/>
                <w:szCs w:val="28"/>
                <w:lang w:val="ru-RU"/>
              </w:rPr>
              <w:t xml:space="preserve">                                                                                                                         </w:t>
            </w:r>
            <w:r w:rsidRPr="000164D3">
              <w:rPr>
                <w:rFonts w:ascii="Times New Roman" w:hAnsi="Times New Roman"/>
                <w:sz w:val="28"/>
                <w:szCs w:val="28"/>
                <w:lang w:val="ru-RU"/>
              </w:rPr>
              <w:t>1. Утвердить прилагаемый  Порядок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Новосибирской области.                                                                      2. Опубликовать постановление в периодическом печатном издании «Вестник Борисоглебского сельсовета Убинского района Новосибирской области».</w:t>
            </w:r>
            <w:r w:rsidRPr="000164D3">
              <w:rPr>
                <w:rFonts w:ascii="Times New Roman" w:hAnsi="Times New Roman"/>
                <w:sz w:val="28"/>
                <w:szCs w:val="28"/>
                <w:vertAlign w:val="subscript"/>
                <w:lang w:val="ru-RU"/>
              </w:rPr>
              <w:t xml:space="preserve"> </w:t>
            </w:r>
            <w:r w:rsidRPr="000164D3">
              <w:rPr>
                <w:rFonts w:ascii="Times New Roman" w:hAnsi="Times New Roman"/>
                <w:sz w:val="28"/>
                <w:szCs w:val="28"/>
                <w:lang w:val="ru-RU"/>
              </w:rPr>
              <w:t xml:space="preserve">                                                                                                                                              3. Контроль исполнения  постановления оставляю за собой.</w:t>
            </w:r>
          </w:p>
          <w:p w:rsidR="00EF6492" w:rsidRPr="000164D3" w:rsidRDefault="00EF6492" w:rsidP="00EF6492">
            <w:pPr>
              <w:rPr>
                <w:rFonts w:ascii="Times New Roman" w:hAnsi="Times New Roman"/>
                <w:sz w:val="28"/>
                <w:szCs w:val="28"/>
                <w:lang w:val="ru-RU"/>
              </w:rPr>
            </w:pPr>
          </w:p>
          <w:p w:rsidR="00EF6492" w:rsidRPr="000164D3" w:rsidRDefault="00EF6492" w:rsidP="00EF6492">
            <w:pPr>
              <w:ind w:right="141"/>
              <w:rPr>
                <w:rFonts w:ascii="Times New Roman" w:hAnsi="Times New Roman"/>
                <w:sz w:val="28"/>
                <w:szCs w:val="28"/>
                <w:lang w:val="ru-RU"/>
              </w:rPr>
            </w:pPr>
          </w:p>
          <w:p w:rsidR="00EF6492" w:rsidRPr="000164D3" w:rsidRDefault="00EF6492" w:rsidP="00EF6492">
            <w:pPr>
              <w:ind w:right="141"/>
              <w:rPr>
                <w:rFonts w:ascii="Times New Roman" w:hAnsi="Times New Roman"/>
                <w:sz w:val="28"/>
                <w:szCs w:val="28"/>
                <w:lang w:val="ru-RU"/>
              </w:rPr>
            </w:pPr>
          </w:p>
          <w:p w:rsidR="00EF6492" w:rsidRPr="000164D3" w:rsidRDefault="00EF6492" w:rsidP="00EF6492">
            <w:pPr>
              <w:ind w:right="141"/>
              <w:rPr>
                <w:rFonts w:ascii="Times New Roman" w:hAnsi="Times New Roman"/>
                <w:sz w:val="28"/>
                <w:szCs w:val="28"/>
                <w:lang w:val="ru-RU"/>
              </w:rPr>
            </w:pPr>
            <w:r w:rsidRPr="000164D3">
              <w:rPr>
                <w:rFonts w:ascii="Times New Roman" w:hAnsi="Times New Roman"/>
                <w:sz w:val="28"/>
                <w:szCs w:val="28"/>
                <w:lang w:val="ru-RU"/>
              </w:rPr>
              <w:t xml:space="preserve">И.о. главы Борисоглебского сельсовета                                                                                                                          Убинского района Новосибирской области                                   </w:t>
            </w:r>
            <w:bookmarkStart w:id="166" w:name="P43"/>
            <w:bookmarkEnd w:id="166"/>
            <w:r w:rsidRPr="000164D3">
              <w:rPr>
                <w:rFonts w:ascii="Times New Roman" w:hAnsi="Times New Roman"/>
                <w:sz w:val="28"/>
                <w:szCs w:val="28"/>
                <w:lang w:val="ru-RU"/>
              </w:rPr>
              <w:t>О.Н. Дынер</w:t>
            </w:r>
          </w:p>
          <w:p w:rsidR="00EF6492" w:rsidRPr="000164D3" w:rsidRDefault="00EF6492" w:rsidP="00EF6492">
            <w:pPr>
              <w:jc w:val="right"/>
              <w:rPr>
                <w:rFonts w:ascii="Times New Roman" w:hAnsi="Times New Roman"/>
                <w:sz w:val="28"/>
                <w:szCs w:val="28"/>
                <w:lang w:val="ru-RU"/>
              </w:rPr>
            </w:pPr>
          </w:p>
          <w:p w:rsidR="00EF6492" w:rsidRPr="000164D3" w:rsidRDefault="00EF6492" w:rsidP="00EF6492">
            <w:pPr>
              <w:jc w:val="right"/>
              <w:rPr>
                <w:rFonts w:ascii="Times New Roman" w:hAnsi="Times New Roman"/>
                <w:sz w:val="28"/>
                <w:szCs w:val="28"/>
                <w:lang w:val="ru-RU"/>
              </w:rPr>
            </w:pPr>
          </w:p>
          <w:p w:rsidR="00EF6492" w:rsidRPr="000164D3" w:rsidRDefault="00EF6492" w:rsidP="00EF6492">
            <w:pPr>
              <w:jc w:val="right"/>
              <w:rPr>
                <w:rFonts w:ascii="Times New Roman" w:hAnsi="Times New Roman"/>
                <w:sz w:val="28"/>
                <w:szCs w:val="28"/>
                <w:lang w:val="ru-RU"/>
              </w:rPr>
            </w:pPr>
            <w:r w:rsidRPr="000164D3">
              <w:rPr>
                <w:rFonts w:ascii="Times New Roman" w:hAnsi="Times New Roman"/>
                <w:sz w:val="28"/>
                <w:szCs w:val="28"/>
                <w:lang w:val="ru-RU"/>
              </w:rPr>
              <w:t>Утвержден                                                                                                                постановлением администрации                                                                        Борисоглебского сельсовета                                                                                            Убинского района                                                                                                       Новосибирской области                                                                                                                 от 04.12.2018  № 52-па</w:t>
            </w:r>
          </w:p>
          <w:p w:rsidR="00EF6492" w:rsidRPr="000164D3" w:rsidRDefault="00EF6492" w:rsidP="00EF6492">
            <w:pPr>
              <w:pStyle w:val="ConsPlusTitle"/>
              <w:jc w:val="center"/>
              <w:rPr>
                <w:rFonts w:ascii="Times New Roman" w:hAnsi="Times New Roman" w:cs="Times New Roman"/>
                <w:sz w:val="28"/>
                <w:szCs w:val="28"/>
              </w:rPr>
            </w:pPr>
          </w:p>
          <w:p w:rsidR="00EF6492" w:rsidRPr="000164D3" w:rsidRDefault="00EF6492" w:rsidP="00EF6492">
            <w:pPr>
              <w:pStyle w:val="ConsPlusNormal"/>
              <w:jc w:val="right"/>
              <w:outlineLvl w:val="0"/>
              <w:rPr>
                <w:rFonts w:ascii="Times New Roman" w:hAnsi="Times New Roman" w:cs="Times New Roman"/>
                <w:sz w:val="28"/>
                <w:szCs w:val="28"/>
              </w:rPr>
            </w:pPr>
          </w:p>
          <w:p w:rsidR="00EF6492" w:rsidRPr="000164D3" w:rsidRDefault="00EF6492" w:rsidP="00EF6492">
            <w:pPr>
              <w:jc w:val="center"/>
              <w:rPr>
                <w:rFonts w:ascii="Times New Roman" w:hAnsi="Times New Roman"/>
                <w:b/>
                <w:sz w:val="28"/>
                <w:szCs w:val="28"/>
                <w:lang w:val="ru-RU"/>
              </w:rPr>
            </w:pPr>
            <w:r w:rsidRPr="000164D3">
              <w:rPr>
                <w:rFonts w:ascii="Times New Roman" w:hAnsi="Times New Roman"/>
                <w:b/>
                <w:sz w:val="28"/>
                <w:szCs w:val="28"/>
                <w:lang w:val="ru-RU"/>
              </w:rPr>
              <w:t>ПОРЯДОК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Новосибирской области (далее – Порядок)</w:t>
            </w:r>
          </w:p>
          <w:p w:rsidR="00EF6492" w:rsidRPr="000164D3" w:rsidRDefault="00EF6492" w:rsidP="00EF6492">
            <w:pPr>
              <w:rPr>
                <w:rFonts w:ascii="Times New Roman" w:hAnsi="Times New Roman"/>
                <w:sz w:val="28"/>
                <w:szCs w:val="28"/>
                <w:lang w:val="ru-RU"/>
              </w:rPr>
            </w:pPr>
          </w:p>
          <w:p w:rsidR="00EF6492" w:rsidRPr="000164D3" w:rsidRDefault="00EF6492" w:rsidP="00EF6492">
            <w:pPr>
              <w:ind w:left="360"/>
              <w:jc w:val="center"/>
              <w:rPr>
                <w:rFonts w:ascii="Times New Roman" w:hAnsi="Times New Roman"/>
                <w:b/>
                <w:sz w:val="28"/>
                <w:szCs w:val="28"/>
                <w:lang w:val="ru-RU"/>
              </w:rPr>
            </w:pPr>
            <w:r w:rsidRPr="000164D3">
              <w:rPr>
                <w:rFonts w:ascii="Times New Roman" w:hAnsi="Times New Roman"/>
                <w:b/>
                <w:sz w:val="28"/>
                <w:szCs w:val="28"/>
              </w:rPr>
              <w:t>I</w:t>
            </w:r>
            <w:r w:rsidRPr="000164D3">
              <w:rPr>
                <w:rFonts w:ascii="Times New Roman" w:hAnsi="Times New Roman"/>
                <w:b/>
                <w:sz w:val="28"/>
                <w:szCs w:val="28"/>
                <w:lang w:val="ru-RU"/>
              </w:rPr>
              <w:t>. Общие положения</w:t>
            </w:r>
          </w:p>
          <w:p w:rsidR="00EF6492" w:rsidRPr="000164D3" w:rsidRDefault="00EF6492" w:rsidP="00EF6492">
            <w:pPr>
              <w:ind w:left="360"/>
              <w:jc w:val="center"/>
              <w:rPr>
                <w:rFonts w:ascii="Times New Roman" w:hAnsi="Times New Roman"/>
                <w:sz w:val="28"/>
                <w:szCs w:val="28"/>
                <w:lang w:val="ru-RU"/>
              </w:rPr>
            </w:pPr>
          </w:p>
          <w:p w:rsidR="00EF6492" w:rsidRPr="000164D3" w:rsidRDefault="00EF6492" w:rsidP="00EF6492">
            <w:pPr>
              <w:ind w:firstLine="709"/>
              <w:rPr>
                <w:rFonts w:ascii="Times New Roman" w:hAnsi="Times New Roman"/>
                <w:sz w:val="28"/>
                <w:szCs w:val="28"/>
                <w:lang w:val="ru-RU"/>
              </w:rPr>
            </w:pPr>
            <w:r w:rsidRPr="000164D3">
              <w:rPr>
                <w:rFonts w:ascii="Times New Roman" w:hAnsi="Times New Roman"/>
                <w:sz w:val="28"/>
                <w:szCs w:val="28"/>
                <w:lang w:val="ru-RU"/>
              </w:rPr>
              <w:t>Настоящий Порядок разработан в соответствии со статьями 158, 161, 162, 221 Бюджетного кодекса Российской Федерации и общими требованиями к порядку составления, утверждения и ведения бюджетной сметы казенного учреждения, утвержденными приказом Министерства финансов Российской Федерации от 20 ноября 2007 года № 112н, и определяет правила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Новосибирской области.</w:t>
            </w:r>
          </w:p>
          <w:p w:rsidR="00EF6492" w:rsidRPr="000164D3" w:rsidRDefault="00EF6492" w:rsidP="00EF6492">
            <w:pPr>
              <w:ind w:left="360"/>
              <w:jc w:val="center"/>
              <w:rPr>
                <w:rFonts w:ascii="Times New Roman" w:hAnsi="Times New Roman"/>
                <w:b/>
                <w:sz w:val="28"/>
                <w:szCs w:val="28"/>
                <w:lang w:val="ru-RU"/>
              </w:rPr>
            </w:pPr>
            <w:r w:rsidRPr="000164D3">
              <w:rPr>
                <w:rFonts w:ascii="Times New Roman" w:hAnsi="Times New Roman"/>
                <w:b/>
                <w:sz w:val="28"/>
                <w:szCs w:val="28"/>
              </w:rPr>
              <w:t>II</w:t>
            </w:r>
            <w:r w:rsidRPr="000164D3">
              <w:rPr>
                <w:rFonts w:ascii="Times New Roman" w:hAnsi="Times New Roman"/>
                <w:b/>
                <w:sz w:val="28"/>
                <w:szCs w:val="28"/>
                <w:lang w:val="ru-RU"/>
              </w:rPr>
              <w:t>. Порядок составления и утверждения бюджетных смет</w:t>
            </w:r>
          </w:p>
          <w:p w:rsidR="00EF6492" w:rsidRPr="000164D3" w:rsidRDefault="00EF6492" w:rsidP="00EF6492">
            <w:pPr>
              <w:ind w:firstLine="360"/>
              <w:rPr>
                <w:rFonts w:ascii="Times New Roman" w:hAnsi="Times New Roman"/>
                <w:sz w:val="28"/>
                <w:szCs w:val="28"/>
                <w:lang w:val="ru-RU"/>
              </w:rPr>
            </w:pPr>
            <w:r w:rsidRPr="000164D3">
              <w:rPr>
                <w:rFonts w:ascii="Times New Roman" w:hAnsi="Times New Roman"/>
                <w:sz w:val="28"/>
                <w:szCs w:val="28"/>
                <w:lang w:val="ru-RU"/>
              </w:rPr>
              <w:t xml:space="preserve">  Бюджетная смета (далее – смета) составляется получателем средств бюджета в целях установления объема и распределения направлений расходования средств бюджета на </w:t>
            </w:r>
            <w:r w:rsidRPr="000164D3">
              <w:rPr>
                <w:rFonts w:ascii="Times New Roman" w:hAnsi="Times New Roman"/>
                <w:sz w:val="28"/>
                <w:szCs w:val="28"/>
                <w:lang w:val="ru-RU"/>
              </w:rPr>
              <w:lastRenderedPageBreak/>
              <w:t>текущий (очередной) финансовый год и плановый период.</w:t>
            </w:r>
          </w:p>
          <w:p w:rsidR="00EF6492" w:rsidRPr="000164D3" w:rsidRDefault="00EF6492" w:rsidP="00EF6492">
            <w:pPr>
              <w:ind w:firstLine="360"/>
              <w:rPr>
                <w:rFonts w:ascii="Times New Roman" w:hAnsi="Times New Roman"/>
                <w:sz w:val="28"/>
                <w:szCs w:val="28"/>
                <w:lang w:val="ru-RU"/>
              </w:rPr>
            </w:pPr>
            <w:r w:rsidRPr="000164D3">
              <w:rPr>
                <w:rFonts w:ascii="Times New Roman" w:hAnsi="Times New Roman"/>
                <w:sz w:val="28"/>
                <w:szCs w:val="28"/>
                <w:lang w:val="ru-RU"/>
              </w:rPr>
              <w:t>Администрация Борисоглебского сельсовета Убинского района Новосибирской области, являющаяся главным распорядителем средств бюджета Борисоглебского сельсовета Убинского района, вправе формировать свод смет бюджетных учреждений, содержащий обобщенные показатели смет учреждений, находящихся в ее ведении.</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На этапе составления проекта районного бюджета на очередной финансовый год (плановый период) осуществляется составление проекта бюджетной сметы органов местного самоуправления Борисоглебского сельсовета Убинского района Новосибирской области и казенных учреждений Борисоглебского  сельсовета Убинского района Новосибирской области на очередной финансовый год (плановый период) по форме, установленной настоящим Порядком согласно приложению № 1.</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Проект бюджетной сметы на очередной финансовый год (плановый период) составляется органами местного самоуправления Борисоглебского сельсовета Убинского района Новосибирской области и казенными учреждениями Борисоглебского сельсовета Убинского района Новосибирской области и представляется главному распорядителю бюджетных средств в срок до 1 ноября текущего финансового года, с пояснительной запиской, расчетами и обоснованиями бюджетных ассигнований на очередной финансовый год согласно приложению № 2,  а также уточненными плановыми показателями бюджетной сметы за отчетный год.</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Показатели проектов бюджетных смет органов местного самоуправления Борисоглебского сельсовета Убинского района Новосибирской области и казенных учреждений Борисоглебского сельсовета Убинского района Новосибирской области учитываются при формировании проекта бюджета района на очередной финансовый год (плановый период).</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Показатели сметы утверждаются в пределах доведенных получателю средств бюджета лимитов бюджетных обязательств на принятие и (или) исполнение им бюджетных обязательств по выполнению функций органами местного самоуправления Борисоглебского сельсовета Убинского района Новосибирской области и казенными учреждениями Борисоглебского сельсовета Убинского района Новосибирской области, и муниципального задания, в случае его установления.</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Казенные учреждения  составляют и представляют на утверждение сметы не позднее 5 рабочих дней с момента получения лимитов бюджетных обязательств.</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Сметы (свод смет учреждений) органов местного самоуправления Борисоглебского сельсовета Убинского района Новосибирской области и учреждений составляются в разрезе кодов классификации расходов бюджета с детализацией до кодов статей и подстатей классификации операций сектора управления в рублях по форме, предусмотренной приложением № 3 к настоящему Порядку.</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Органы местного самоуправления Борисоглебского сельсовета                                                                                            Убинского района Новосибирской области не позднее 5 рабочих дней с момента доведения им в установленном порядке лимитов бюджетных обязательств на очередной финансовый год (плановый период) представляют в администрацию Борисоглебского сельсовета Убинского района Новосибирской области для согласования расчеты и обоснования планируемых ими расходов бюджета района на соответствующий финансовый год (плановый период).</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 xml:space="preserve">Администрация Борисоглебского сельсовета Убинского района Новосибирской области в течение 5 рабочих дней рассматривает бюджетные сметы органов местного </w:t>
            </w:r>
            <w:r w:rsidRPr="000164D3">
              <w:rPr>
                <w:rFonts w:ascii="Times New Roman" w:hAnsi="Times New Roman"/>
                <w:sz w:val="28"/>
                <w:szCs w:val="28"/>
                <w:lang w:val="ru-RU"/>
              </w:rPr>
              <w:lastRenderedPageBreak/>
              <w:t>самоуправления Борисоглебского сельсовета Убинского района Новосибирской области и казенных учреждений Борисоглебского сельсовета Убинского района Новосибирской области и по итогам рассмотрения представляет их на утверждение главному распорядителю бюджетных средств либо возвращает на доработку.</w:t>
            </w:r>
          </w:p>
          <w:p w:rsidR="00EF6492" w:rsidRPr="000164D3" w:rsidRDefault="00EF6492" w:rsidP="00EF6492">
            <w:pPr>
              <w:pStyle w:val="ConsPlusNormal"/>
              <w:widowControl/>
              <w:ind w:firstLine="708"/>
              <w:rPr>
                <w:rFonts w:ascii="Times New Roman" w:hAnsi="Times New Roman" w:cs="Times New Roman"/>
                <w:sz w:val="28"/>
              </w:rPr>
            </w:pPr>
            <w:r w:rsidRPr="000164D3">
              <w:rPr>
                <w:rFonts w:ascii="Times New Roman" w:hAnsi="Times New Roman" w:cs="Times New Roman"/>
                <w:sz w:val="28"/>
              </w:rPr>
              <w:t>Бюджетная смета возвращается  на доработку в следующих случаях:</w:t>
            </w:r>
          </w:p>
          <w:p w:rsidR="00EF6492" w:rsidRPr="000164D3" w:rsidRDefault="00EF6492" w:rsidP="00EF6492">
            <w:pPr>
              <w:pStyle w:val="ConsPlusNormal"/>
              <w:widowControl/>
              <w:rPr>
                <w:rFonts w:ascii="Times New Roman" w:hAnsi="Times New Roman" w:cs="Times New Roman"/>
                <w:sz w:val="28"/>
              </w:rPr>
            </w:pPr>
            <w:r w:rsidRPr="000164D3">
              <w:rPr>
                <w:rFonts w:ascii="Times New Roman" w:hAnsi="Times New Roman" w:cs="Times New Roman"/>
                <w:sz w:val="28"/>
              </w:rPr>
              <w:t>несоответствие представленной бюджетной сметы показателям лимитов бюджетных обязательств, доведенных до казенного учреждения;</w:t>
            </w:r>
          </w:p>
          <w:p w:rsidR="00EF6492" w:rsidRPr="000164D3" w:rsidRDefault="00EF6492" w:rsidP="00EF6492">
            <w:pPr>
              <w:pStyle w:val="ConsPlusNormal"/>
              <w:widowControl/>
              <w:rPr>
                <w:rFonts w:ascii="Times New Roman" w:hAnsi="Times New Roman" w:cs="Times New Roman"/>
                <w:sz w:val="28"/>
              </w:rPr>
            </w:pPr>
            <w:r w:rsidRPr="000164D3">
              <w:rPr>
                <w:rFonts w:ascii="Times New Roman" w:hAnsi="Times New Roman" w:cs="Times New Roman"/>
                <w:sz w:val="28"/>
              </w:rPr>
              <w:t>несоответствие формы бюджетной сметы, утвержденной Порядком;</w:t>
            </w:r>
          </w:p>
          <w:p w:rsidR="00EF6492" w:rsidRPr="000164D3" w:rsidRDefault="00EF6492" w:rsidP="00EF6492">
            <w:pPr>
              <w:pStyle w:val="ConsPlusNormal"/>
              <w:widowControl/>
              <w:rPr>
                <w:rFonts w:ascii="Times New Roman" w:hAnsi="Times New Roman" w:cs="Times New Roman"/>
                <w:sz w:val="28"/>
              </w:rPr>
            </w:pPr>
            <w:r w:rsidRPr="000164D3">
              <w:rPr>
                <w:rFonts w:ascii="Times New Roman" w:hAnsi="Times New Roman" w:cs="Times New Roman"/>
                <w:sz w:val="28"/>
              </w:rPr>
              <w:t xml:space="preserve">ошибки технического характера. </w:t>
            </w:r>
          </w:p>
          <w:p w:rsidR="00EF6492" w:rsidRPr="000164D3" w:rsidRDefault="00EF6492" w:rsidP="00EF6492">
            <w:pPr>
              <w:pStyle w:val="ConsPlusNormal"/>
              <w:widowControl/>
              <w:ind w:firstLine="360"/>
              <w:rPr>
                <w:rFonts w:ascii="Times New Roman" w:hAnsi="Times New Roman" w:cs="Times New Roman"/>
                <w:sz w:val="28"/>
              </w:rPr>
            </w:pPr>
            <w:r w:rsidRPr="000164D3">
              <w:rPr>
                <w:rFonts w:ascii="Times New Roman" w:hAnsi="Times New Roman" w:cs="Times New Roman"/>
                <w:sz w:val="28"/>
              </w:rPr>
              <w:t>Казенное учреждение в двухдневный срок дорабатывает смету и повторно представляет ее в финансовый орган.</w:t>
            </w:r>
          </w:p>
          <w:p w:rsidR="00EF6492" w:rsidRPr="000164D3" w:rsidRDefault="00EF6492" w:rsidP="00EF6492">
            <w:pPr>
              <w:ind w:firstLine="360"/>
              <w:rPr>
                <w:rFonts w:ascii="Times New Roman" w:hAnsi="Times New Roman"/>
                <w:sz w:val="28"/>
                <w:szCs w:val="28"/>
                <w:lang w:val="ru-RU"/>
              </w:rPr>
            </w:pPr>
            <w:r w:rsidRPr="000164D3">
              <w:rPr>
                <w:rFonts w:ascii="Times New Roman" w:hAnsi="Times New Roman"/>
                <w:sz w:val="28"/>
                <w:szCs w:val="28"/>
                <w:lang w:val="ru-RU"/>
              </w:rPr>
              <w:t>Расчеты и обоснования плановых сметных показателей, использованных при формировании сметы, являются неотъемлемой частью сметы.</w:t>
            </w:r>
          </w:p>
          <w:p w:rsidR="00EF6492" w:rsidRPr="000164D3" w:rsidRDefault="00EF6492" w:rsidP="00EF6492">
            <w:pPr>
              <w:pStyle w:val="ConsPlusNormal"/>
              <w:widowControl/>
              <w:ind w:firstLine="360"/>
              <w:rPr>
                <w:rFonts w:ascii="Times New Roman" w:hAnsi="Times New Roman" w:cs="Times New Roman"/>
                <w:sz w:val="28"/>
                <w:szCs w:val="28"/>
              </w:rPr>
            </w:pPr>
            <w:r w:rsidRPr="000164D3">
              <w:rPr>
                <w:rFonts w:ascii="Times New Roman" w:hAnsi="Times New Roman" w:cs="Times New Roman"/>
                <w:sz w:val="28"/>
                <w:szCs w:val="28"/>
              </w:rPr>
              <w:t>Смета органа местного самоуправления Борисоглебского сельсовета Убинского района Новосибирской области, казенного учреждения Борисоглебского сельсовета Убинского района Новосибирской области подписывается руководителем учреждения (в его отсутствие – лицом, исполняющим обязанности руководителя), заверяется  печатью и направляется в 2 экземплярах главному распорядителю бюджетных средств. Один экземпляр утвержденной бюджетной сметы возвращается в казенное учреждение, один экземпляр хранится у главного распорядителя бюджетных средств.</w:t>
            </w:r>
          </w:p>
          <w:p w:rsidR="00EF6492" w:rsidRPr="000164D3" w:rsidRDefault="00EF6492" w:rsidP="00EF6492">
            <w:pPr>
              <w:ind w:firstLine="360"/>
              <w:rPr>
                <w:rFonts w:ascii="Times New Roman" w:hAnsi="Times New Roman"/>
                <w:sz w:val="28"/>
                <w:szCs w:val="28"/>
                <w:lang w:val="ru-RU"/>
              </w:rPr>
            </w:pPr>
            <w:r w:rsidRPr="000164D3">
              <w:rPr>
                <w:rFonts w:ascii="Times New Roman" w:hAnsi="Times New Roman"/>
                <w:sz w:val="28"/>
                <w:szCs w:val="28"/>
                <w:lang w:val="ru-RU"/>
              </w:rPr>
              <w:t>Бюджетная смета, составленная учреждением, являющимся главным распорядителем средств бюджета, подписывается и утверждается его руководителем.</w:t>
            </w:r>
          </w:p>
          <w:p w:rsidR="00EF6492" w:rsidRPr="000164D3" w:rsidRDefault="00EF6492" w:rsidP="00EF6492">
            <w:pPr>
              <w:jc w:val="both"/>
              <w:rPr>
                <w:rFonts w:ascii="Times New Roman" w:hAnsi="Times New Roman"/>
                <w:sz w:val="28"/>
                <w:szCs w:val="28"/>
                <w:lang w:val="ru-RU"/>
              </w:rPr>
            </w:pPr>
          </w:p>
          <w:p w:rsidR="00EF6492" w:rsidRPr="000164D3" w:rsidRDefault="00EF6492" w:rsidP="00EF6492">
            <w:pPr>
              <w:ind w:left="360"/>
              <w:jc w:val="center"/>
              <w:rPr>
                <w:rFonts w:ascii="Times New Roman" w:hAnsi="Times New Roman"/>
                <w:b/>
                <w:sz w:val="28"/>
                <w:szCs w:val="28"/>
                <w:lang w:val="ru-RU"/>
              </w:rPr>
            </w:pPr>
            <w:r w:rsidRPr="000164D3">
              <w:rPr>
                <w:rFonts w:ascii="Times New Roman" w:hAnsi="Times New Roman"/>
                <w:b/>
                <w:sz w:val="28"/>
                <w:szCs w:val="28"/>
              </w:rPr>
              <w:t>III</w:t>
            </w:r>
            <w:r w:rsidRPr="000164D3">
              <w:rPr>
                <w:rFonts w:ascii="Times New Roman" w:hAnsi="Times New Roman"/>
                <w:b/>
                <w:sz w:val="28"/>
                <w:szCs w:val="28"/>
                <w:lang w:val="ru-RU"/>
              </w:rPr>
              <w:t>. Порядок ведения бюджетных смет</w:t>
            </w:r>
          </w:p>
          <w:p w:rsidR="00EF6492" w:rsidRPr="000164D3" w:rsidRDefault="00EF6492" w:rsidP="00EF6492">
            <w:pPr>
              <w:ind w:left="360"/>
              <w:rPr>
                <w:rFonts w:ascii="Times New Roman" w:hAnsi="Times New Roman"/>
                <w:sz w:val="28"/>
                <w:szCs w:val="28"/>
                <w:lang w:val="ru-RU"/>
              </w:rPr>
            </w:pPr>
          </w:p>
          <w:p w:rsidR="00EF6492" w:rsidRPr="000164D3" w:rsidRDefault="00EF6492" w:rsidP="00EF6492">
            <w:pPr>
              <w:ind w:firstLine="360"/>
              <w:rPr>
                <w:rFonts w:ascii="Times New Roman" w:hAnsi="Times New Roman"/>
                <w:sz w:val="28"/>
                <w:szCs w:val="28"/>
                <w:lang w:val="ru-RU"/>
              </w:rPr>
            </w:pPr>
            <w:r w:rsidRPr="000164D3">
              <w:rPr>
                <w:rFonts w:ascii="Times New Roman" w:hAnsi="Times New Roman"/>
                <w:sz w:val="28"/>
                <w:szCs w:val="28"/>
                <w:lang w:val="ru-RU"/>
              </w:rPr>
              <w:t xml:space="preserve">    Ведение сметы предусматривает внесение изменений в смету в пределах доведенных в установленном порядке объемов соответствующих лимитов бюджетных обязательств.</w:t>
            </w:r>
          </w:p>
          <w:p w:rsidR="00EF6492" w:rsidRPr="000164D3" w:rsidRDefault="00EF6492" w:rsidP="00EF6492">
            <w:pPr>
              <w:ind w:firstLine="360"/>
              <w:rPr>
                <w:rFonts w:ascii="Times New Roman" w:hAnsi="Times New Roman"/>
                <w:sz w:val="28"/>
                <w:szCs w:val="28"/>
                <w:lang w:val="ru-RU"/>
              </w:rPr>
            </w:pPr>
            <w:r w:rsidRPr="000164D3">
              <w:rPr>
                <w:rFonts w:ascii="Times New Roman" w:hAnsi="Times New Roman"/>
                <w:sz w:val="28"/>
                <w:szCs w:val="28"/>
                <w:lang w:val="ru-RU"/>
              </w:rPr>
              <w:t xml:space="preserve">Одновременно с предлагаемыми изменениями в смету представляются обоснования вносимых изменений по изменяемым кодам статей и подстатей классификации операций сектора управления (в форме письменного заявления руководителя казенного учреждения). </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Внесение изменений в смету, требующее изменения показателей бюджетной росписи главного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лимитов бюджетных обязательств.</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EF6492" w:rsidRPr="000164D3" w:rsidRDefault="00EF6492" w:rsidP="00EF6492">
            <w:pPr>
              <w:rPr>
                <w:rFonts w:ascii="Times New Roman" w:hAnsi="Times New Roman"/>
                <w:sz w:val="28"/>
                <w:szCs w:val="28"/>
                <w:lang w:val="ru-RU"/>
              </w:rPr>
            </w:pPr>
            <w:r w:rsidRPr="000164D3">
              <w:rPr>
                <w:rFonts w:ascii="Times New Roman" w:hAnsi="Times New Roman"/>
                <w:sz w:val="28"/>
                <w:szCs w:val="28"/>
                <w:lang w:val="ru-RU"/>
              </w:rPr>
              <w:t xml:space="preserve">изменяющих объемы сметных назначений в случае изменения доведенного учреждению в установленном порядке объема лимитов бюджетных обязательств; </w:t>
            </w:r>
          </w:p>
          <w:p w:rsidR="00EF6492" w:rsidRPr="000164D3" w:rsidRDefault="00EF6492" w:rsidP="00EF6492">
            <w:pPr>
              <w:rPr>
                <w:rFonts w:ascii="Times New Roman" w:hAnsi="Times New Roman"/>
                <w:sz w:val="28"/>
                <w:szCs w:val="28"/>
                <w:lang w:val="ru-RU"/>
              </w:rPr>
            </w:pPr>
            <w:r w:rsidRPr="000164D3">
              <w:rPr>
                <w:rFonts w:ascii="Times New Roman" w:hAnsi="Times New Roman"/>
                <w:sz w:val="28"/>
                <w:szCs w:val="28"/>
                <w:lang w:val="ru-RU"/>
              </w:rPr>
              <w:t xml:space="preserve">изменяющих распределение сметных назначений по кодам классификации расходов бюджета (кроме кодов классификации операций сектора управления), требующих изменения показателей бюджетной росписи главного распорядителя средств бюджета и лимитов бюджетных обязательств; </w:t>
            </w:r>
          </w:p>
          <w:p w:rsidR="00EF6492" w:rsidRPr="000164D3" w:rsidRDefault="00EF6492" w:rsidP="00EF6492">
            <w:pPr>
              <w:rPr>
                <w:rFonts w:ascii="Times New Roman" w:hAnsi="Times New Roman"/>
                <w:sz w:val="28"/>
                <w:szCs w:val="28"/>
                <w:lang w:val="ru-RU"/>
              </w:rPr>
            </w:pPr>
            <w:r w:rsidRPr="000164D3">
              <w:rPr>
                <w:rFonts w:ascii="Times New Roman" w:hAnsi="Times New Roman"/>
                <w:sz w:val="28"/>
                <w:szCs w:val="28"/>
                <w:lang w:val="ru-RU"/>
              </w:rPr>
              <w:t xml:space="preserve">изменяющих распределение сметных назначений по кодам классификации операций </w:t>
            </w:r>
            <w:r w:rsidRPr="000164D3">
              <w:rPr>
                <w:rFonts w:ascii="Times New Roman" w:hAnsi="Times New Roman"/>
                <w:sz w:val="28"/>
                <w:szCs w:val="28"/>
                <w:lang w:val="ru-RU"/>
              </w:rPr>
              <w:lastRenderedPageBreak/>
              <w:t xml:space="preserve">сектора управления, не требующих изменения показателей бюджетной росписи главного распорядителя средств бюджета и утвержденного объема лимитов бюджетных обязательств; </w:t>
            </w:r>
          </w:p>
          <w:p w:rsidR="00EF6492" w:rsidRPr="000164D3" w:rsidRDefault="00EF6492" w:rsidP="00EF6492">
            <w:pPr>
              <w:rPr>
                <w:rFonts w:ascii="Times New Roman" w:hAnsi="Times New Roman"/>
                <w:sz w:val="28"/>
                <w:szCs w:val="28"/>
                <w:lang w:val="ru-RU"/>
              </w:rPr>
            </w:pPr>
            <w:r w:rsidRPr="000164D3">
              <w:rPr>
                <w:rFonts w:ascii="Times New Roman" w:hAnsi="Times New Roman"/>
                <w:sz w:val="28"/>
                <w:szCs w:val="28"/>
                <w:lang w:val="ru-RU"/>
              </w:rPr>
              <w:t xml:space="preserve">изменяющих распределение сметных назначений по кодам классификации операций сектора управления, требующих изменения утвержденного объема лимитов бюджетных обязательств; </w:t>
            </w:r>
          </w:p>
          <w:p w:rsidR="00EF6492" w:rsidRPr="000164D3" w:rsidRDefault="00EF6492" w:rsidP="00EF6492">
            <w:pPr>
              <w:rPr>
                <w:rFonts w:ascii="Times New Roman" w:hAnsi="Times New Roman"/>
                <w:sz w:val="28"/>
                <w:szCs w:val="28"/>
                <w:lang w:val="ru-RU"/>
              </w:rPr>
            </w:pPr>
            <w:r w:rsidRPr="000164D3">
              <w:rPr>
                <w:rFonts w:ascii="Times New Roman" w:hAnsi="Times New Roman"/>
                <w:sz w:val="28"/>
                <w:szCs w:val="28"/>
                <w:lang w:val="ru-RU"/>
              </w:rPr>
              <w:t xml:space="preserve">изменяющих распределение сметных назначений по дополнительным кодам аналитических показателей, не требующих изменения показателей бюджетной росписи главного распорядителя средств бюджета и утвержденного объема лимитов бюджетных обязательств. </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Казенные учреждения Борисоглебского сельсовета Убинского района Новосибирской области и органы местного самоуправления Борисоглебского сельсовета Убинского района Новосибирской области формируют и направляют в администрацию Борисоглебского сельсовета Убинского района Новосибирской области изменения в бюджетную смету по форме, предусмотренной приложением № 4 к настоящему Порядку, не позднее 26 числа каждого месяца.</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 xml:space="preserve">Администрация Борисоглебского сельсовета Убинского района Новосибирской области в течение 3 рабочих дней рассматривает предложения о внесении изменений в бюджетную смету учреждений Борисоглебского сельсовета Убинского района Новосибирской области и органов местного самоуправления Борисоглебского сельсовета Убинского района Новосибирской области и при отсутствии замечаний направляет главному распорядителю бюджетных средств на утверждение. </w:t>
            </w:r>
          </w:p>
          <w:p w:rsidR="00EF6492" w:rsidRPr="000164D3" w:rsidRDefault="00EF6492" w:rsidP="00EF6492">
            <w:pPr>
              <w:ind w:firstLine="708"/>
              <w:rPr>
                <w:rFonts w:ascii="Times New Roman" w:hAnsi="Times New Roman"/>
                <w:sz w:val="28"/>
                <w:szCs w:val="28"/>
                <w:lang w:val="ru-RU"/>
              </w:rPr>
            </w:pPr>
            <w:r w:rsidRPr="000164D3">
              <w:rPr>
                <w:rFonts w:ascii="Times New Roman" w:hAnsi="Times New Roman"/>
                <w:sz w:val="28"/>
                <w:szCs w:val="28"/>
                <w:lang w:val="ru-RU"/>
              </w:rPr>
              <w:t>После утверждения изменений в бюджетную смету учреждения в течение 10 рабочих дней до казенных учреждений доводится уведомление об изменении  бюджетных ассигнований по расходам.</w:t>
            </w:r>
          </w:p>
          <w:p w:rsidR="00A1010F" w:rsidRPr="000164D3" w:rsidRDefault="00A1010F" w:rsidP="00A1010F">
            <w:pPr>
              <w:tabs>
                <w:tab w:val="left" w:pos="2910"/>
              </w:tabs>
              <w:rPr>
                <w:lang w:val="ru-RU"/>
              </w:rPr>
            </w:pPr>
          </w:p>
          <w:p w:rsidR="00EF6492" w:rsidRPr="000164D3" w:rsidRDefault="00EF6492" w:rsidP="00EF6492">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1</w:t>
            </w:r>
          </w:p>
          <w:p w:rsidR="00EF6492" w:rsidRPr="000164D3" w:rsidRDefault="00EF6492" w:rsidP="00EF6492">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 xml:space="preserve">к Порядку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w:t>
            </w:r>
          </w:p>
          <w:p w:rsidR="00EF6492" w:rsidRPr="000164D3" w:rsidRDefault="00EF6492" w:rsidP="00EF6492">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Новосибирской области</w:t>
            </w:r>
          </w:p>
          <w:p w:rsidR="00EF6492" w:rsidRPr="000164D3" w:rsidRDefault="00EF6492" w:rsidP="00EF6492">
            <w:pPr>
              <w:ind w:right="-143"/>
              <w:rPr>
                <w:lang w:eastAsia="ru-RU"/>
              </w:rPr>
            </w:pPr>
          </w:p>
          <w:tbl>
            <w:tblPr>
              <w:tblpPr w:leftFromText="180" w:rightFromText="180" w:vertAnchor="text" w:horzAnchor="margin" w:tblpXSpec="right" w:tblpY="1"/>
              <w:tblW w:w="6286" w:type="dxa"/>
              <w:tblLayout w:type="fixed"/>
              <w:tblLook w:val="04A0" w:firstRow="1" w:lastRow="0" w:firstColumn="1" w:lastColumn="0" w:noHBand="0" w:noVBand="1"/>
            </w:tblPr>
            <w:tblGrid>
              <w:gridCol w:w="788"/>
              <w:gridCol w:w="996"/>
              <w:gridCol w:w="975"/>
              <w:gridCol w:w="1307"/>
              <w:gridCol w:w="851"/>
              <w:gridCol w:w="1133"/>
              <w:gridCol w:w="236"/>
            </w:tblGrid>
            <w:tr w:rsidR="000164D3" w:rsidRPr="000164D3" w:rsidTr="00EF6492">
              <w:trPr>
                <w:trHeight w:val="295"/>
              </w:trPr>
              <w:tc>
                <w:tcPr>
                  <w:tcW w:w="788"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p>
              </w:tc>
              <w:tc>
                <w:tcPr>
                  <w:tcW w:w="996"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p>
              </w:tc>
              <w:tc>
                <w:tcPr>
                  <w:tcW w:w="975"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p>
              </w:tc>
              <w:tc>
                <w:tcPr>
                  <w:tcW w:w="1307"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p>
              </w:tc>
              <w:tc>
                <w:tcPr>
                  <w:tcW w:w="851"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p>
              </w:tc>
              <w:tc>
                <w:tcPr>
                  <w:tcW w:w="1369" w:type="dxa"/>
                  <w:gridSpan w:val="2"/>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p>
              </w:tc>
            </w:tr>
            <w:tr w:rsidR="000164D3" w:rsidRPr="000164D3" w:rsidTr="00EF6492">
              <w:trPr>
                <w:trHeight w:val="295"/>
              </w:trPr>
              <w:tc>
                <w:tcPr>
                  <w:tcW w:w="6286" w:type="dxa"/>
                  <w:gridSpan w:val="7"/>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b/>
                      <w:bCs/>
                      <w:lang w:eastAsia="ru-RU"/>
                    </w:rPr>
                  </w:pPr>
                  <w:r w:rsidRPr="000164D3">
                    <w:rPr>
                      <w:rFonts w:ascii="Times New Roman" w:hAnsi="Times New Roman"/>
                      <w:b/>
                      <w:bCs/>
                      <w:lang w:eastAsia="ru-RU"/>
                    </w:rPr>
                    <w:t>УТВЕРЖДАЮ</w:t>
                  </w:r>
                </w:p>
              </w:tc>
            </w:tr>
            <w:tr w:rsidR="000164D3" w:rsidRPr="000164D3" w:rsidTr="00EF6492">
              <w:trPr>
                <w:trHeight w:val="295"/>
              </w:trPr>
              <w:tc>
                <w:tcPr>
                  <w:tcW w:w="6286" w:type="dxa"/>
                  <w:gridSpan w:val="7"/>
                  <w:tcBorders>
                    <w:top w:val="nil"/>
                    <w:left w:val="nil"/>
                    <w:bottom w:val="nil"/>
                    <w:right w:val="nil"/>
                  </w:tcBorders>
                  <w:shd w:val="clear" w:color="auto" w:fill="auto"/>
                  <w:vAlign w:val="bottom"/>
                  <w:hideMark/>
                </w:tcPr>
                <w:p w:rsidR="00EF6492" w:rsidRPr="000164D3" w:rsidRDefault="00EF6492" w:rsidP="00EF6492">
                  <w:pPr>
                    <w:jc w:val="right"/>
                    <w:rPr>
                      <w:rFonts w:ascii="Times New Roman" w:hAnsi="Times New Roman"/>
                      <w:lang w:val="ru-RU" w:eastAsia="ru-RU"/>
                    </w:rPr>
                  </w:pPr>
                  <w:r w:rsidRPr="000164D3">
                    <w:rPr>
                      <w:rFonts w:ascii="Times New Roman" w:hAnsi="Times New Roman"/>
                      <w:lang w:val="ru-RU" w:eastAsia="ru-RU"/>
                    </w:rPr>
                    <w:t xml:space="preserve">Глава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w:t>
                  </w:r>
                </w:p>
              </w:tc>
            </w:tr>
            <w:tr w:rsidR="000164D3" w:rsidRPr="000164D3" w:rsidTr="00EF6492">
              <w:trPr>
                <w:trHeight w:val="240"/>
              </w:trPr>
              <w:tc>
                <w:tcPr>
                  <w:tcW w:w="6286" w:type="dxa"/>
                  <w:gridSpan w:val="7"/>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(наименование должности лица, утверждающего бюджетную смету)</w:t>
                  </w:r>
                </w:p>
              </w:tc>
            </w:tr>
            <w:tr w:rsidR="000164D3" w:rsidRPr="000164D3" w:rsidTr="00EF6492">
              <w:trPr>
                <w:trHeight w:val="295"/>
              </w:trPr>
              <w:tc>
                <w:tcPr>
                  <w:tcW w:w="6286" w:type="dxa"/>
                  <w:gridSpan w:val="7"/>
                  <w:tcBorders>
                    <w:top w:val="nil"/>
                    <w:left w:val="nil"/>
                    <w:bottom w:val="single" w:sz="4" w:space="0" w:color="auto"/>
                    <w:right w:val="nil"/>
                  </w:tcBorders>
                  <w:shd w:val="clear" w:color="auto" w:fill="auto"/>
                  <w:vAlign w:val="bottom"/>
                  <w:hideMark/>
                </w:tcPr>
                <w:p w:rsidR="00EF6492" w:rsidRPr="000164D3" w:rsidRDefault="00EF6492" w:rsidP="00EF6492">
                  <w:pPr>
                    <w:jc w:val="right"/>
                    <w:rPr>
                      <w:rFonts w:ascii="Times New Roman" w:hAnsi="Times New Roman"/>
                      <w:lang w:val="ru-RU" w:eastAsia="ru-RU"/>
                    </w:rPr>
                  </w:pPr>
                  <w:r w:rsidRPr="000164D3">
                    <w:rPr>
                      <w:rFonts w:ascii="Times New Roman" w:hAnsi="Times New Roman"/>
                      <w:lang w:val="ru-RU" w:eastAsia="ru-RU"/>
                    </w:rPr>
                    <w:t xml:space="preserve">администрация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w:t>
                  </w:r>
                </w:p>
              </w:tc>
            </w:tr>
            <w:tr w:rsidR="000164D3" w:rsidRPr="000164D3" w:rsidTr="00EF6492">
              <w:trPr>
                <w:trHeight w:val="295"/>
              </w:trPr>
              <w:tc>
                <w:tcPr>
                  <w:tcW w:w="6286" w:type="dxa"/>
                  <w:gridSpan w:val="7"/>
                  <w:tcBorders>
                    <w:top w:val="single" w:sz="4" w:space="0" w:color="auto"/>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наименование главного распорядителя (распорядителя) бюджетных средств</w:t>
                  </w:r>
                </w:p>
              </w:tc>
            </w:tr>
            <w:tr w:rsidR="000164D3" w:rsidRPr="000164D3" w:rsidTr="00EF6492">
              <w:trPr>
                <w:trHeight w:val="295"/>
              </w:trPr>
              <w:tc>
                <w:tcPr>
                  <w:tcW w:w="6286" w:type="dxa"/>
                  <w:gridSpan w:val="7"/>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r w:rsidRPr="000164D3">
                    <w:rPr>
                      <w:rFonts w:ascii="Times New Roman" w:hAnsi="Times New Roman"/>
                      <w:lang w:eastAsia="ru-RU"/>
                    </w:rPr>
                    <w:t>________________  _________________________</w:t>
                  </w:r>
                </w:p>
              </w:tc>
            </w:tr>
            <w:tr w:rsidR="000164D3" w:rsidRPr="000164D3" w:rsidTr="00EF6492">
              <w:trPr>
                <w:trHeight w:val="276"/>
              </w:trPr>
              <w:tc>
                <w:tcPr>
                  <w:tcW w:w="6286" w:type="dxa"/>
                  <w:gridSpan w:val="7"/>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r w:rsidRPr="000164D3">
                    <w:rPr>
                      <w:rFonts w:ascii="Times New Roman" w:hAnsi="Times New Roman"/>
                      <w:lang w:eastAsia="ru-RU"/>
                    </w:rPr>
                    <w:t xml:space="preserve">                    (подпись)                      (расшифровка подписи)</w:t>
                  </w:r>
                </w:p>
              </w:tc>
            </w:tr>
            <w:tr w:rsidR="000164D3" w:rsidRPr="000164D3" w:rsidTr="00EF6492">
              <w:trPr>
                <w:trHeight w:val="424"/>
              </w:trPr>
              <w:tc>
                <w:tcPr>
                  <w:tcW w:w="6050" w:type="dxa"/>
                  <w:gridSpan w:val="6"/>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r w:rsidRPr="000164D3">
                    <w:rPr>
                      <w:rFonts w:ascii="Times New Roman" w:hAnsi="Times New Roman"/>
                      <w:lang w:eastAsia="ru-RU"/>
                    </w:rPr>
                    <w:lastRenderedPageBreak/>
                    <w:t xml:space="preserve">                       "_____" ______________________20____г.</w:t>
                  </w:r>
                </w:p>
              </w:tc>
              <w:tc>
                <w:tcPr>
                  <w:tcW w:w="236"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lang w:eastAsia="ru-RU"/>
                    </w:rPr>
                  </w:pPr>
                </w:p>
              </w:tc>
            </w:tr>
          </w:tbl>
          <w:p w:rsidR="00EF6492" w:rsidRPr="000164D3" w:rsidRDefault="00EF6492" w:rsidP="00EF6492">
            <w:pPr>
              <w:tabs>
                <w:tab w:val="left" w:pos="6360"/>
              </w:tabs>
              <w:jc w:val="right"/>
              <w:rPr>
                <w:lang w:eastAsia="ru-RU"/>
              </w:rPr>
            </w:pPr>
            <w:r w:rsidRPr="000164D3">
              <w:rPr>
                <w:lang w:eastAsia="ru-RU"/>
              </w:rPr>
              <w:tab/>
            </w:r>
          </w:p>
          <w:p w:rsidR="00EF6492" w:rsidRPr="000164D3" w:rsidRDefault="00EF6492" w:rsidP="00EF6492">
            <w:pPr>
              <w:rPr>
                <w:lang w:eastAsia="ru-RU"/>
              </w:rPr>
            </w:pPr>
          </w:p>
          <w:p w:rsidR="00EF6492" w:rsidRPr="000164D3" w:rsidRDefault="00EF6492" w:rsidP="00EF6492">
            <w:pPr>
              <w:tabs>
                <w:tab w:val="left" w:pos="2550"/>
              </w:tabs>
              <w:rPr>
                <w:lang w:eastAsia="ru-RU"/>
              </w:rPr>
            </w:pPr>
            <w:r w:rsidRPr="000164D3">
              <w:rPr>
                <w:lang w:eastAsia="ru-RU"/>
              </w:rPr>
              <w:tab/>
            </w:r>
          </w:p>
          <w:p w:rsidR="00EF6492" w:rsidRPr="000164D3" w:rsidRDefault="00EF6492" w:rsidP="00EF6492">
            <w:pPr>
              <w:tabs>
                <w:tab w:val="left" w:pos="2550"/>
              </w:tabs>
              <w:rPr>
                <w:lang w:eastAsia="ru-RU"/>
              </w:rPr>
            </w:pPr>
          </w:p>
          <w:p w:rsidR="00EF6492" w:rsidRPr="000164D3" w:rsidRDefault="00EF6492" w:rsidP="00EF6492">
            <w:pPr>
              <w:tabs>
                <w:tab w:val="left" w:pos="2550"/>
              </w:tabs>
              <w:rPr>
                <w:lang w:eastAsia="ru-RU"/>
              </w:rPr>
            </w:pPr>
          </w:p>
          <w:p w:rsidR="00EF6492" w:rsidRPr="000164D3" w:rsidRDefault="00EF6492" w:rsidP="00EF6492">
            <w:pPr>
              <w:tabs>
                <w:tab w:val="left" w:pos="2550"/>
              </w:tabs>
              <w:rPr>
                <w:lang w:eastAsia="ru-RU"/>
              </w:rPr>
            </w:pPr>
          </w:p>
          <w:p w:rsidR="00EF6492" w:rsidRPr="000164D3" w:rsidRDefault="00EF6492" w:rsidP="00EF6492">
            <w:pPr>
              <w:tabs>
                <w:tab w:val="left" w:pos="2550"/>
              </w:tabs>
              <w:rPr>
                <w:lang w:eastAsia="ru-RU"/>
              </w:rPr>
            </w:pPr>
          </w:p>
          <w:p w:rsidR="00EF6492" w:rsidRPr="000164D3" w:rsidRDefault="00EF6492" w:rsidP="00EF6492">
            <w:pPr>
              <w:tabs>
                <w:tab w:val="left" w:pos="2550"/>
              </w:tabs>
              <w:rPr>
                <w:lang w:eastAsia="ru-RU"/>
              </w:rPr>
            </w:pPr>
          </w:p>
          <w:p w:rsidR="00EF6492" w:rsidRPr="000164D3" w:rsidRDefault="00EF6492" w:rsidP="00EF6492">
            <w:pPr>
              <w:tabs>
                <w:tab w:val="left" w:pos="2550"/>
              </w:tabs>
              <w:rPr>
                <w:lang w:eastAsia="ru-RU"/>
              </w:rPr>
            </w:pPr>
          </w:p>
          <w:tbl>
            <w:tblPr>
              <w:tblpPr w:leftFromText="180" w:rightFromText="180" w:vertAnchor="text" w:tblpX="-885" w:tblpY="1"/>
              <w:tblOverlap w:val="never"/>
              <w:tblW w:w="6290" w:type="dxa"/>
              <w:tblLayout w:type="fixed"/>
              <w:tblLook w:val="04A0" w:firstRow="1" w:lastRow="0" w:firstColumn="1" w:lastColumn="0" w:noHBand="0" w:noVBand="1"/>
            </w:tblPr>
            <w:tblGrid>
              <w:gridCol w:w="508"/>
              <w:gridCol w:w="508"/>
              <w:gridCol w:w="437"/>
              <w:gridCol w:w="508"/>
              <w:gridCol w:w="508"/>
              <w:gridCol w:w="508"/>
              <w:gridCol w:w="508"/>
              <w:gridCol w:w="466"/>
              <w:gridCol w:w="553"/>
              <w:gridCol w:w="364"/>
              <w:gridCol w:w="404"/>
              <w:gridCol w:w="508"/>
              <w:gridCol w:w="510"/>
            </w:tblGrid>
            <w:tr w:rsidR="000164D3" w:rsidRPr="000164D3" w:rsidTr="00EF6492">
              <w:trPr>
                <w:trHeight w:val="419"/>
              </w:trPr>
              <w:tc>
                <w:tcPr>
                  <w:tcW w:w="50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437"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466"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53"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364"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404"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c>
                <w:tcPr>
                  <w:tcW w:w="506"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eastAsia="ru-RU"/>
                    </w:rPr>
                  </w:pPr>
                </w:p>
              </w:tc>
            </w:tr>
            <w:tr w:rsidR="000164D3" w:rsidRPr="000164D3" w:rsidTr="00EF6492">
              <w:trPr>
                <w:trHeight w:val="381"/>
              </w:trPr>
              <w:tc>
                <w:tcPr>
                  <w:tcW w:w="6290" w:type="dxa"/>
                  <w:gridSpan w:val="13"/>
                  <w:tcBorders>
                    <w:top w:val="nil"/>
                    <w:left w:val="nil"/>
                    <w:bottom w:val="nil"/>
                    <w:right w:val="nil"/>
                  </w:tcBorders>
                  <w:shd w:val="clear" w:color="auto" w:fill="auto"/>
                  <w:noWrap/>
                  <w:vAlign w:val="bottom"/>
                  <w:hideMark/>
                </w:tcPr>
                <w:p w:rsidR="00EF6492" w:rsidRPr="000164D3" w:rsidRDefault="00EF6492" w:rsidP="00EF6492">
                  <w:pPr>
                    <w:jc w:val="center"/>
                    <w:rPr>
                      <w:rFonts w:ascii="Times New Roman" w:hAnsi="Times New Roman"/>
                      <w:b/>
                      <w:bCs/>
                      <w:lang w:val="ru-RU" w:eastAsia="ru-RU"/>
                    </w:rPr>
                  </w:pPr>
                  <w:r w:rsidRPr="000164D3">
                    <w:rPr>
                      <w:rFonts w:ascii="Times New Roman" w:hAnsi="Times New Roman"/>
                      <w:b/>
                      <w:bCs/>
                      <w:lang w:val="ru-RU" w:eastAsia="ru-RU"/>
                    </w:rPr>
                    <w:t>ПРОЕКТ БЮДЖЕТНОЙ СМЕТЫ НА _______ГОД</w:t>
                  </w:r>
                </w:p>
              </w:tc>
            </w:tr>
            <w:tr w:rsidR="000164D3" w:rsidRPr="000164D3" w:rsidTr="00EF6492">
              <w:trPr>
                <w:trHeight w:val="322"/>
              </w:trPr>
              <w:tc>
                <w:tcPr>
                  <w:tcW w:w="6290" w:type="dxa"/>
                  <w:gridSpan w:val="13"/>
                  <w:tcBorders>
                    <w:top w:val="nil"/>
                    <w:left w:val="nil"/>
                    <w:bottom w:val="nil"/>
                    <w:right w:val="nil"/>
                  </w:tcBorders>
                  <w:shd w:val="clear" w:color="auto" w:fill="auto"/>
                  <w:noWrap/>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val="ru-RU" w:eastAsia="ru-RU"/>
                    </w:rPr>
                    <w:t>от "____" ____________20___г.</w:t>
                  </w:r>
                </w:p>
              </w:tc>
            </w:tr>
          </w:tbl>
          <w:tbl>
            <w:tblPr>
              <w:tblpPr w:leftFromText="180" w:rightFromText="180" w:vertAnchor="text" w:horzAnchor="page" w:tblpX="7153" w:tblpY="460"/>
              <w:tblW w:w="3652" w:type="dxa"/>
              <w:tblLayout w:type="fixed"/>
              <w:tblLook w:val="04A0" w:firstRow="1" w:lastRow="0" w:firstColumn="1" w:lastColumn="0" w:noHBand="0" w:noVBand="1"/>
            </w:tblPr>
            <w:tblGrid>
              <w:gridCol w:w="1078"/>
              <w:gridCol w:w="702"/>
              <w:gridCol w:w="1872"/>
            </w:tblGrid>
            <w:tr w:rsidR="000164D3" w:rsidRPr="000164D3" w:rsidTr="00EF6492">
              <w:trPr>
                <w:trHeight w:val="330"/>
              </w:trPr>
              <w:tc>
                <w:tcPr>
                  <w:tcW w:w="1078"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val="ru-RU" w:eastAsia="ru-RU"/>
                    </w:rPr>
                  </w:pPr>
                </w:p>
              </w:tc>
              <w:tc>
                <w:tcPr>
                  <w:tcW w:w="702" w:type="dxa"/>
                  <w:tcBorders>
                    <w:top w:val="nil"/>
                    <w:left w:val="nil"/>
                    <w:bottom w:val="nil"/>
                    <w:right w:val="nil"/>
                  </w:tcBorders>
                  <w:shd w:val="clear" w:color="auto" w:fill="auto"/>
                  <w:noWrap/>
                  <w:vAlign w:val="bottom"/>
                  <w:hideMark/>
                </w:tcPr>
                <w:p w:rsidR="00EF6492" w:rsidRPr="000164D3" w:rsidRDefault="00EF6492" w:rsidP="00EF6492">
                  <w:pPr>
                    <w:rPr>
                      <w:rFonts w:ascii="Times New Roman" w:hAnsi="Times New Roman"/>
                      <w:sz w:val="20"/>
                      <w:szCs w:val="20"/>
                      <w:lang w:val="ru-RU" w:eastAsia="ru-RU"/>
                    </w:rPr>
                  </w:pPr>
                </w:p>
              </w:tc>
              <w:tc>
                <w:tcPr>
                  <w:tcW w:w="187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val="ru-RU" w:eastAsia="ru-RU"/>
                    </w:rPr>
                    <w:t>КОДЫ</w:t>
                  </w:r>
                </w:p>
              </w:tc>
            </w:tr>
            <w:tr w:rsidR="000164D3" w:rsidRPr="000164D3" w:rsidTr="00EF6492">
              <w:trPr>
                <w:trHeight w:val="300"/>
              </w:trPr>
              <w:tc>
                <w:tcPr>
                  <w:tcW w:w="1780" w:type="dxa"/>
                  <w:gridSpan w:val="2"/>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Форма по ОКУД</w:t>
                  </w:r>
                </w:p>
              </w:tc>
              <w:tc>
                <w:tcPr>
                  <w:tcW w:w="1872" w:type="dxa"/>
                  <w:tcBorders>
                    <w:top w:val="nil"/>
                    <w:left w:val="single" w:sz="8" w:space="0" w:color="auto"/>
                    <w:bottom w:val="single" w:sz="4" w:space="0" w:color="auto"/>
                    <w:right w:val="single" w:sz="4" w:space="0" w:color="auto"/>
                  </w:tcBorders>
                  <w:shd w:val="clear" w:color="auto" w:fill="auto"/>
                  <w:noWrap/>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val="ru-RU" w:eastAsia="ru-RU"/>
                    </w:rPr>
                    <w:t>0501014</w:t>
                  </w:r>
                </w:p>
              </w:tc>
            </w:tr>
            <w:tr w:rsidR="000164D3" w:rsidRPr="000164D3" w:rsidTr="00EF6492">
              <w:trPr>
                <w:trHeight w:val="255"/>
              </w:trPr>
              <w:tc>
                <w:tcPr>
                  <w:tcW w:w="1780" w:type="dxa"/>
                  <w:gridSpan w:val="2"/>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Дата</w:t>
                  </w:r>
                </w:p>
              </w:tc>
              <w:tc>
                <w:tcPr>
                  <w:tcW w:w="1872" w:type="dxa"/>
                  <w:tcBorders>
                    <w:top w:val="nil"/>
                    <w:left w:val="single" w:sz="8" w:space="0" w:color="auto"/>
                    <w:bottom w:val="single" w:sz="4" w:space="0" w:color="auto"/>
                    <w:right w:val="single" w:sz="4" w:space="0" w:color="auto"/>
                  </w:tcBorders>
                  <w:shd w:val="clear" w:color="auto" w:fill="auto"/>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EF6492">
              <w:trPr>
                <w:trHeight w:val="255"/>
              </w:trPr>
              <w:tc>
                <w:tcPr>
                  <w:tcW w:w="1780" w:type="dxa"/>
                  <w:gridSpan w:val="2"/>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ОКПО</w:t>
                  </w:r>
                </w:p>
              </w:tc>
              <w:tc>
                <w:tcPr>
                  <w:tcW w:w="1872" w:type="dxa"/>
                  <w:tcBorders>
                    <w:top w:val="nil"/>
                    <w:left w:val="single" w:sz="8" w:space="0" w:color="auto"/>
                    <w:bottom w:val="single" w:sz="4" w:space="0" w:color="auto"/>
                    <w:right w:val="single" w:sz="4" w:space="0" w:color="auto"/>
                  </w:tcBorders>
                  <w:shd w:val="clear" w:color="auto" w:fill="auto"/>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EF6492" w:rsidRPr="000164D3" w:rsidRDefault="00EF6492" w:rsidP="00EF6492">
            <w:pPr>
              <w:tabs>
                <w:tab w:val="left" w:pos="2550"/>
              </w:tabs>
              <w:rPr>
                <w:lang w:val="ru-RU" w:eastAsia="ru-RU"/>
              </w:rPr>
            </w:pPr>
          </w:p>
          <w:tbl>
            <w:tblPr>
              <w:tblpPr w:leftFromText="180" w:rightFromText="180" w:vertAnchor="text" w:horzAnchor="page" w:tblpX="7438" w:tblpY="-40"/>
              <w:tblW w:w="3369" w:type="dxa"/>
              <w:tblLayout w:type="fixed"/>
              <w:tblLook w:val="04A0" w:firstRow="1" w:lastRow="0" w:firstColumn="1" w:lastColumn="0" w:noHBand="0" w:noVBand="1"/>
            </w:tblPr>
            <w:tblGrid>
              <w:gridCol w:w="1526"/>
              <w:gridCol w:w="1843"/>
            </w:tblGrid>
            <w:tr w:rsidR="000164D3" w:rsidRPr="000164D3" w:rsidTr="00EF6492">
              <w:trPr>
                <w:trHeight w:val="328"/>
              </w:trPr>
              <w:tc>
                <w:tcPr>
                  <w:tcW w:w="1526" w:type="dxa"/>
                  <w:tcBorders>
                    <w:top w:val="nil"/>
                    <w:left w:val="nil"/>
                    <w:bottom w:val="nil"/>
                    <w:right w:val="single" w:sz="8" w:space="0" w:color="000000"/>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Перечню (Реестру)</w:t>
                  </w:r>
                </w:p>
              </w:tc>
              <w:tc>
                <w:tcPr>
                  <w:tcW w:w="1843" w:type="dxa"/>
                  <w:tcBorders>
                    <w:top w:val="single" w:sz="4" w:space="0" w:color="auto"/>
                    <w:left w:val="nil"/>
                    <w:bottom w:val="single" w:sz="4" w:space="0" w:color="auto"/>
                    <w:right w:val="single" w:sz="8" w:space="0" w:color="000000"/>
                  </w:tcBorders>
                  <w:shd w:val="clear" w:color="auto" w:fill="auto"/>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EF6492">
              <w:trPr>
                <w:trHeight w:val="328"/>
              </w:trPr>
              <w:tc>
                <w:tcPr>
                  <w:tcW w:w="1526" w:type="dxa"/>
                  <w:tcBorders>
                    <w:top w:val="nil"/>
                    <w:left w:val="nil"/>
                    <w:bottom w:val="nil"/>
                    <w:right w:val="single" w:sz="8" w:space="0" w:color="000000"/>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Перечню (Реестру)</w:t>
                  </w:r>
                </w:p>
              </w:tc>
              <w:tc>
                <w:tcPr>
                  <w:tcW w:w="1843" w:type="dxa"/>
                  <w:tcBorders>
                    <w:top w:val="single" w:sz="4" w:space="0" w:color="auto"/>
                    <w:left w:val="nil"/>
                    <w:bottom w:val="single" w:sz="4" w:space="0" w:color="auto"/>
                    <w:right w:val="single" w:sz="8" w:space="0" w:color="000000"/>
                  </w:tcBorders>
                  <w:shd w:val="clear" w:color="auto" w:fill="auto"/>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EF6492" w:rsidRPr="000164D3" w:rsidRDefault="00EF6492" w:rsidP="00EF6492">
            <w:pPr>
              <w:tabs>
                <w:tab w:val="left" w:pos="2550"/>
              </w:tabs>
              <w:rPr>
                <w:lang w:val="ru-RU" w:eastAsia="ru-RU"/>
              </w:rPr>
            </w:pPr>
          </w:p>
          <w:tbl>
            <w:tblPr>
              <w:tblpPr w:leftFromText="180" w:rightFromText="180" w:vertAnchor="text" w:horzAnchor="page" w:tblpX="6703" w:tblpY="441"/>
              <w:tblW w:w="4077" w:type="dxa"/>
              <w:tblLayout w:type="fixed"/>
              <w:tblLook w:val="04A0" w:firstRow="1" w:lastRow="0" w:firstColumn="1" w:lastColumn="0" w:noHBand="0" w:noVBand="1"/>
            </w:tblPr>
            <w:tblGrid>
              <w:gridCol w:w="2235"/>
              <w:gridCol w:w="1842"/>
            </w:tblGrid>
            <w:tr w:rsidR="000164D3" w:rsidRPr="000164D3" w:rsidTr="00EF6492">
              <w:trPr>
                <w:trHeight w:val="267"/>
              </w:trPr>
              <w:tc>
                <w:tcPr>
                  <w:tcW w:w="2235"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БК</w:t>
                  </w:r>
                </w:p>
              </w:tc>
              <w:tc>
                <w:tcPr>
                  <w:tcW w:w="1842" w:type="dxa"/>
                  <w:tcBorders>
                    <w:top w:val="single" w:sz="4" w:space="0" w:color="auto"/>
                    <w:left w:val="single" w:sz="8" w:space="0" w:color="auto"/>
                    <w:bottom w:val="single" w:sz="4" w:space="0" w:color="auto"/>
                    <w:right w:val="single" w:sz="8" w:space="0" w:color="000000"/>
                  </w:tcBorders>
                  <w:shd w:val="clear" w:color="auto" w:fill="auto"/>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EF6492">
              <w:trPr>
                <w:trHeight w:val="267"/>
              </w:trPr>
              <w:tc>
                <w:tcPr>
                  <w:tcW w:w="2235" w:type="dxa"/>
                  <w:tcBorders>
                    <w:top w:val="nil"/>
                    <w:left w:val="nil"/>
                    <w:bottom w:val="nil"/>
                    <w:right w:val="single" w:sz="8" w:space="0" w:color="000000"/>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ОКТМО</w:t>
                  </w:r>
                </w:p>
              </w:tc>
              <w:tc>
                <w:tcPr>
                  <w:tcW w:w="1842" w:type="dxa"/>
                  <w:tcBorders>
                    <w:top w:val="single" w:sz="4" w:space="0" w:color="auto"/>
                    <w:left w:val="nil"/>
                    <w:bottom w:val="single" w:sz="4" w:space="0" w:color="auto"/>
                    <w:right w:val="single" w:sz="8" w:space="0" w:color="000000"/>
                  </w:tcBorders>
                  <w:shd w:val="clear" w:color="auto" w:fill="auto"/>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EF6492">
              <w:trPr>
                <w:trHeight w:val="334"/>
              </w:trPr>
              <w:tc>
                <w:tcPr>
                  <w:tcW w:w="2235" w:type="dxa"/>
                  <w:tcBorders>
                    <w:top w:val="nil"/>
                    <w:left w:val="nil"/>
                    <w:bottom w:val="nil"/>
                    <w:right w:val="nil"/>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ОКЕИ</w:t>
                  </w:r>
                </w:p>
              </w:tc>
              <w:tc>
                <w:tcPr>
                  <w:tcW w:w="184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val="ru-RU" w:eastAsia="ru-RU"/>
                    </w:rPr>
                    <w:t>383</w:t>
                  </w:r>
                </w:p>
              </w:tc>
            </w:tr>
            <w:tr w:rsidR="000164D3" w:rsidRPr="000164D3" w:rsidTr="00EF6492">
              <w:trPr>
                <w:trHeight w:val="284"/>
              </w:trPr>
              <w:tc>
                <w:tcPr>
                  <w:tcW w:w="2235" w:type="dxa"/>
                  <w:tcBorders>
                    <w:top w:val="nil"/>
                    <w:left w:val="nil"/>
                    <w:bottom w:val="nil"/>
                    <w:right w:val="single" w:sz="8" w:space="0" w:color="000000"/>
                  </w:tcBorders>
                  <w:shd w:val="clear" w:color="auto" w:fill="auto"/>
                  <w:noWrap/>
                  <w:vAlign w:val="bottom"/>
                  <w:hideMark/>
                </w:tcPr>
                <w:p w:rsidR="00EF6492" w:rsidRPr="000164D3" w:rsidRDefault="00EF6492" w:rsidP="00EF6492">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ОКВ</w:t>
                  </w:r>
                </w:p>
              </w:tc>
              <w:tc>
                <w:tcPr>
                  <w:tcW w:w="1842" w:type="dxa"/>
                  <w:tcBorders>
                    <w:top w:val="single" w:sz="4" w:space="0" w:color="auto"/>
                    <w:left w:val="nil"/>
                    <w:bottom w:val="single" w:sz="4" w:space="0" w:color="auto"/>
                    <w:right w:val="single" w:sz="8" w:space="0" w:color="000000"/>
                  </w:tcBorders>
                  <w:shd w:val="clear" w:color="auto" w:fill="auto"/>
                  <w:vAlign w:val="bottom"/>
                  <w:hideMark/>
                </w:tcPr>
                <w:p w:rsidR="00EF6492" w:rsidRPr="000164D3" w:rsidRDefault="00EF6492" w:rsidP="00EF6492">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EF6492" w:rsidRPr="000164D3" w:rsidRDefault="00EF6492" w:rsidP="00EF6492">
            <w:pPr>
              <w:tabs>
                <w:tab w:val="left" w:pos="2550"/>
              </w:tabs>
              <w:ind w:left="-709"/>
              <w:rPr>
                <w:rFonts w:ascii="Times New Roman" w:hAnsi="Times New Roman"/>
                <w:lang w:val="ru-RU" w:eastAsia="ru-RU"/>
              </w:rPr>
            </w:pPr>
            <w:r w:rsidRPr="000164D3">
              <w:rPr>
                <w:rFonts w:ascii="Times New Roman" w:hAnsi="Times New Roman"/>
                <w:lang w:val="ru-RU" w:eastAsia="ru-RU"/>
              </w:rPr>
              <w:t xml:space="preserve">Получатель бюджетных средств_______________ Распорядитель бюджетных средств- администрация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         Главный распорядитель бюджетных средств- администрация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                                                                                                                                                                        Наименование бюджета </w:t>
            </w:r>
            <w:r w:rsidRPr="000164D3">
              <w:rPr>
                <w:rFonts w:ascii="Times New Roman" w:hAnsi="Times New Roman"/>
                <w:lang w:val="ru-RU"/>
              </w:rPr>
              <w:t>Борисоглебский</w:t>
            </w:r>
            <w:r w:rsidRPr="000164D3">
              <w:rPr>
                <w:rFonts w:ascii="Times New Roman" w:hAnsi="Times New Roman"/>
                <w:sz w:val="28"/>
                <w:szCs w:val="28"/>
                <w:lang w:val="ru-RU"/>
              </w:rPr>
              <w:t xml:space="preserve"> </w:t>
            </w:r>
            <w:r w:rsidRPr="000164D3">
              <w:rPr>
                <w:rFonts w:ascii="Times New Roman" w:hAnsi="Times New Roman"/>
                <w:lang w:val="ru-RU" w:eastAsia="ru-RU"/>
              </w:rPr>
              <w:t>сельсовет</w:t>
            </w:r>
            <w:r w:rsidRPr="000164D3">
              <w:rPr>
                <w:rFonts w:ascii="Times New Roman" w:hAnsi="Times New Roman"/>
                <w:lang w:val="ru-RU" w:eastAsia="ru-RU"/>
              </w:rPr>
              <w:br w:type="textWrapping" w:clear="all"/>
            </w:r>
          </w:p>
          <w:p w:rsidR="00EF6492" w:rsidRPr="000164D3" w:rsidRDefault="00EF6492" w:rsidP="00EF6492">
            <w:pPr>
              <w:tabs>
                <w:tab w:val="left" w:pos="2550"/>
              </w:tabs>
              <w:rPr>
                <w:lang w:val="ru-RU" w:eastAsia="ru-RU"/>
              </w:rPr>
            </w:pPr>
          </w:p>
          <w:p w:rsidR="00EF6492" w:rsidRPr="000164D3" w:rsidRDefault="00EF6492" w:rsidP="00EF6492">
            <w:pPr>
              <w:tabs>
                <w:tab w:val="left" w:pos="2550"/>
              </w:tabs>
              <w:rPr>
                <w:lang w:val="ru-RU" w:eastAsia="ru-RU"/>
              </w:rPr>
            </w:pPr>
          </w:p>
          <w:p w:rsidR="00EF6492" w:rsidRPr="000164D3" w:rsidRDefault="00EF6492" w:rsidP="00EF6492">
            <w:pPr>
              <w:tabs>
                <w:tab w:val="left" w:pos="2550"/>
              </w:tabs>
              <w:rPr>
                <w:lang w:val="ru-RU" w:eastAsia="ru-RU"/>
              </w:rPr>
            </w:pPr>
          </w:p>
          <w:p w:rsidR="00EF6492" w:rsidRPr="000164D3" w:rsidRDefault="00EF6492" w:rsidP="00EF6492">
            <w:pPr>
              <w:tabs>
                <w:tab w:val="left" w:pos="2550"/>
              </w:tabs>
              <w:rPr>
                <w:rFonts w:ascii="Times New Roman" w:hAnsi="Times New Roman"/>
                <w:lang w:eastAsia="ru-RU"/>
              </w:rPr>
            </w:pPr>
            <w:r w:rsidRPr="000164D3">
              <w:rPr>
                <w:rFonts w:ascii="Times New Roman" w:hAnsi="Times New Roman"/>
                <w:lang w:eastAsia="ru-RU"/>
              </w:rPr>
              <w:t>Единица измерения:  руб</w:t>
            </w:r>
          </w:p>
          <w:tbl>
            <w:tblPr>
              <w:tblStyle w:val="af7"/>
              <w:tblpPr w:leftFromText="180" w:rightFromText="180" w:vertAnchor="text" w:horzAnchor="margin" w:tblpX="-494" w:tblpY="242"/>
              <w:tblW w:w="9991" w:type="dxa"/>
              <w:tblLayout w:type="fixed"/>
              <w:tblLook w:val="04A0" w:firstRow="1" w:lastRow="0" w:firstColumn="1" w:lastColumn="0" w:noHBand="0" w:noVBand="1"/>
            </w:tblPr>
            <w:tblGrid>
              <w:gridCol w:w="1125"/>
              <w:gridCol w:w="1013"/>
              <w:gridCol w:w="724"/>
              <w:gridCol w:w="868"/>
              <w:gridCol w:w="579"/>
              <w:gridCol w:w="434"/>
              <w:gridCol w:w="724"/>
              <w:gridCol w:w="870"/>
              <w:gridCol w:w="1158"/>
              <w:gridCol w:w="723"/>
              <w:gridCol w:w="724"/>
              <w:gridCol w:w="1049"/>
            </w:tblGrid>
            <w:tr w:rsidR="000164D3" w:rsidRPr="000164D3" w:rsidTr="00EF6492">
              <w:trPr>
                <w:trHeight w:val="184"/>
              </w:trPr>
              <w:tc>
                <w:tcPr>
                  <w:tcW w:w="1125" w:type="dxa"/>
                  <w:vMerge w:val="restart"/>
                  <w:noWrap/>
                  <w:hideMark/>
                </w:tcPr>
                <w:p w:rsidR="00EF6492" w:rsidRPr="000164D3" w:rsidRDefault="00EF6492" w:rsidP="00EF6492">
                  <w:pPr>
                    <w:tabs>
                      <w:tab w:val="left" w:pos="2550"/>
                    </w:tabs>
                    <w:rPr>
                      <w:rFonts w:ascii="Times New Roman" w:hAnsi="Times New Roman"/>
                      <w:lang w:val="ru-RU"/>
                    </w:rPr>
                  </w:pPr>
                </w:p>
                <w:p w:rsidR="00EF6492" w:rsidRPr="000164D3" w:rsidRDefault="00EF6492" w:rsidP="00EF6492">
                  <w:pPr>
                    <w:tabs>
                      <w:tab w:val="left" w:pos="2550"/>
                    </w:tabs>
                    <w:rPr>
                      <w:rFonts w:ascii="Times New Roman" w:hAnsi="Times New Roman"/>
                    </w:rPr>
                  </w:pPr>
                  <w:r w:rsidRPr="000164D3">
                    <w:rPr>
                      <w:rFonts w:ascii="Times New Roman" w:hAnsi="Times New Roman"/>
                    </w:rPr>
                    <w:t>Наименование показателя</w:t>
                  </w:r>
                </w:p>
                <w:p w:rsidR="00EF6492" w:rsidRPr="000164D3" w:rsidRDefault="00EF6492" w:rsidP="00EF6492">
                  <w:pPr>
                    <w:tabs>
                      <w:tab w:val="left" w:pos="2550"/>
                    </w:tabs>
                    <w:rPr>
                      <w:rFonts w:ascii="Times New Roman" w:hAnsi="Times New Roman"/>
                    </w:rPr>
                  </w:pPr>
                  <w:r w:rsidRPr="000164D3">
                    <w:rPr>
                      <w:rFonts w:ascii="Times New Roman" w:hAnsi="Times New Roman"/>
                    </w:rPr>
                    <w:t> </w:t>
                  </w:r>
                </w:p>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1013" w:type="dxa"/>
                  <w:vMerge w:val="restart"/>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Код строки</w:t>
                  </w:r>
                </w:p>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4199" w:type="dxa"/>
                  <w:gridSpan w:val="6"/>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Код по бюджетной классификации Российской Федерации</w:t>
                  </w:r>
                </w:p>
              </w:tc>
              <w:tc>
                <w:tcPr>
                  <w:tcW w:w="115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Утверждено</w:t>
                  </w:r>
                </w:p>
              </w:tc>
              <w:tc>
                <w:tcPr>
                  <w:tcW w:w="1447" w:type="dxa"/>
                  <w:gridSpan w:val="2"/>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Обязательства</w:t>
                  </w:r>
                </w:p>
              </w:tc>
              <w:tc>
                <w:tcPr>
                  <w:tcW w:w="1049"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Сумма, всего</w:t>
                  </w:r>
                </w:p>
              </w:tc>
            </w:tr>
            <w:tr w:rsidR="000164D3" w:rsidRPr="000164D3" w:rsidTr="00EF6492">
              <w:trPr>
                <w:trHeight w:val="184"/>
              </w:trPr>
              <w:tc>
                <w:tcPr>
                  <w:tcW w:w="1125" w:type="dxa"/>
                  <w:vMerge/>
                  <w:noWrap/>
                </w:tcPr>
                <w:p w:rsidR="00EF6492" w:rsidRPr="000164D3" w:rsidRDefault="00EF6492" w:rsidP="00EF6492">
                  <w:pPr>
                    <w:tabs>
                      <w:tab w:val="left" w:pos="2550"/>
                    </w:tabs>
                    <w:rPr>
                      <w:rFonts w:ascii="Times New Roman" w:hAnsi="Times New Roman"/>
                      <w:lang w:val="ru-RU"/>
                    </w:rPr>
                  </w:pPr>
                </w:p>
              </w:tc>
              <w:tc>
                <w:tcPr>
                  <w:tcW w:w="1013" w:type="dxa"/>
                  <w:vMerge/>
                  <w:noWrap/>
                </w:tcPr>
                <w:p w:rsidR="00EF6492" w:rsidRPr="000164D3" w:rsidRDefault="00EF6492" w:rsidP="00EF6492">
                  <w:pPr>
                    <w:tabs>
                      <w:tab w:val="left" w:pos="2550"/>
                    </w:tabs>
                    <w:rPr>
                      <w:rFonts w:ascii="Times New Roman" w:hAnsi="Times New Roman"/>
                    </w:rPr>
                  </w:pPr>
                </w:p>
              </w:tc>
              <w:tc>
                <w:tcPr>
                  <w:tcW w:w="4199" w:type="dxa"/>
                  <w:gridSpan w:val="6"/>
                  <w:noWrap/>
                </w:tcPr>
                <w:p w:rsidR="00EF6492" w:rsidRPr="000164D3" w:rsidRDefault="00EF6492" w:rsidP="00EF6492">
                  <w:pPr>
                    <w:tabs>
                      <w:tab w:val="left" w:pos="2550"/>
                    </w:tabs>
                    <w:rPr>
                      <w:rFonts w:ascii="Times New Roman" w:hAnsi="Times New Roman"/>
                      <w:lang w:val="ru-RU"/>
                    </w:rPr>
                  </w:pPr>
                </w:p>
              </w:tc>
              <w:tc>
                <w:tcPr>
                  <w:tcW w:w="1158" w:type="dxa"/>
                  <w:noWrap/>
                </w:tcPr>
                <w:p w:rsidR="00EF6492" w:rsidRPr="000164D3" w:rsidRDefault="00EF6492" w:rsidP="00EF6492">
                  <w:pPr>
                    <w:tabs>
                      <w:tab w:val="left" w:pos="2550"/>
                    </w:tabs>
                    <w:rPr>
                      <w:rFonts w:ascii="Times New Roman" w:hAnsi="Times New Roman"/>
                    </w:rPr>
                  </w:pPr>
                </w:p>
              </w:tc>
              <w:tc>
                <w:tcPr>
                  <w:tcW w:w="1447" w:type="dxa"/>
                  <w:gridSpan w:val="2"/>
                  <w:noWrap/>
                </w:tcPr>
                <w:p w:rsidR="00EF6492" w:rsidRPr="000164D3" w:rsidRDefault="00EF6492" w:rsidP="00EF6492">
                  <w:pPr>
                    <w:tabs>
                      <w:tab w:val="left" w:pos="2550"/>
                    </w:tabs>
                    <w:rPr>
                      <w:rFonts w:ascii="Times New Roman" w:hAnsi="Times New Roman"/>
                    </w:rPr>
                  </w:pPr>
                </w:p>
              </w:tc>
              <w:tc>
                <w:tcPr>
                  <w:tcW w:w="1049" w:type="dxa"/>
                  <w:noWrap/>
                </w:tcPr>
                <w:p w:rsidR="00EF6492" w:rsidRPr="000164D3" w:rsidRDefault="00EF6492" w:rsidP="00EF6492">
                  <w:pPr>
                    <w:tabs>
                      <w:tab w:val="left" w:pos="2550"/>
                    </w:tabs>
                    <w:rPr>
                      <w:rFonts w:ascii="Times New Roman" w:hAnsi="Times New Roman"/>
                    </w:rPr>
                  </w:pPr>
                </w:p>
              </w:tc>
            </w:tr>
            <w:tr w:rsidR="000164D3" w:rsidRPr="000164D3" w:rsidTr="00EF6492">
              <w:trPr>
                <w:trHeight w:val="184"/>
              </w:trPr>
              <w:tc>
                <w:tcPr>
                  <w:tcW w:w="1125" w:type="dxa"/>
                  <w:vMerge/>
                  <w:noWrap/>
                </w:tcPr>
                <w:p w:rsidR="00EF6492" w:rsidRPr="000164D3" w:rsidRDefault="00EF6492" w:rsidP="00EF6492">
                  <w:pPr>
                    <w:tabs>
                      <w:tab w:val="left" w:pos="2550"/>
                    </w:tabs>
                    <w:rPr>
                      <w:rFonts w:ascii="Times New Roman" w:hAnsi="Times New Roman"/>
                      <w:lang w:val="ru-RU"/>
                    </w:rPr>
                  </w:pPr>
                </w:p>
              </w:tc>
              <w:tc>
                <w:tcPr>
                  <w:tcW w:w="1013" w:type="dxa"/>
                  <w:vMerge/>
                  <w:noWrap/>
                </w:tcPr>
                <w:p w:rsidR="00EF6492" w:rsidRPr="000164D3" w:rsidRDefault="00EF6492" w:rsidP="00EF6492">
                  <w:pPr>
                    <w:tabs>
                      <w:tab w:val="left" w:pos="2550"/>
                    </w:tabs>
                    <w:rPr>
                      <w:rFonts w:ascii="Times New Roman" w:hAnsi="Times New Roman"/>
                    </w:rPr>
                  </w:pPr>
                </w:p>
              </w:tc>
              <w:tc>
                <w:tcPr>
                  <w:tcW w:w="4199" w:type="dxa"/>
                  <w:gridSpan w:val="6"/>
                  <w:noWrap/>
                </w:tcPr>
                <w:p w:rsidR="00EF6492" w:rsidRPr="000164D3" w:rsidRDefault="00EF6492" w:rsidP="00EF6492">
                  <w:pPr>
                    <w:tabs>
                      <w:tab w:val="left" w:pos="2550"/>
                    </w:tabs>
                    <w:rPr>
                      <w:rFonts w:ascii="Times New Roman" w:hAnsi="Times New Roman"/>
                      <w:lang w:val="ru-RU"/>
                    </w:rPr>
                  </w:pPr>
                </w:p>
              </w:tc>
              <w:tc>
                <w:tcPr>
                  <w:tcW w:w="1158" w:type="dxa"/>
                  <w:noWrap/>
                </w:tcPr>
                <w:p w:rsidR="00EF6492" w:rsidRPr="000164D3" w:rsidRDefault="00EF6492" w:rsidP="00EF6492">
                  <w:pPr>
                    <w:tabs>
                      <w:tab w:val="left" w:pos="2550"/>
                    </w:tabs>
                    <w:rPr>
                      <w:rFonts w:ascii="Times New Roman" w:hAnsi="Times New Roman"/>
                    </w:rPr>
                  </w:pPr>
                </w:p>
              </w:tc>
              <w:tc>
                <w:tcPr>
                  <w:tcW w:w="1447" w:type="dxa"/>
                  <w:gridSpan w:val="2"/>
                  <w:noWrap/>
                </w:tcPr>
                <w:p w:rsidR="00EF6492" w:rsidRPr="000164D3" w:rsidRDefault="00EF6492" w:rsidP="00EF6492">
                  <w:pPr>
                    <w:tabs>
                      <w:tab w:val="left" w:pos="2550"/>
                    </w:tabs>
                    <w:rPr>
                      <w:rFonts w:ascii="Times New Roman" w:hAnsi="Times New Roman"/>
                    </w:rPr>
                  </w:pPr>
                </w:p>
              </w:tc>
              <w:tc>
                <w:tcPr>
                  <w:tcW w:w="1049" w:type="dxa"/>
                  <w:noWrap/>
                </w:tcPr>
                <w:p w:rsidR="00EF6492" w:rsidRPr="000164D3" w:rsidRDefault="00EF6492" w:rsidP="00EF6492">
                  <w:pPr>
                    <w:tabs>
                      <w:tab w:val="left" w:pos="2550"/>
                    </w:tabs>
                    <w:rPr>
                      <w:rFonts w:ascii="Times New Roman" w:hAnsi="Times New Roman"/>
                    </w:rPr>
                  </w:pPr>
                </w:p>
              </w:tc>
            </w:tr>
            <w:tr w:rsidR="000164D3" w:rsidRPr="000164D3" w:rsidTr="00EF6492">
              <w:trPr>
                <w:trHeight w:val="184"/>
              </w:trPr>
              <w:tc>
                <w:tcPr>
                  <w:tcW w:w="1125" w:type="dxa"/>
                  <w:vMerge/>
                  <w:noWrap/>
                </w:tcPr>
                <w:p w:rsidR="00EF6492" w:rsidRPr="000164D3" w:rsidRDefault="00EF6492" w:rsidP="00EF6492">
                  <w:pPr>
                    <w:tabs>
                      <w:tab w:val="left" w:pos="2550"/>
                    </w:tabs>
                    <w:rPr>
                      <w:rFonts w:ascii="Times New Roman" w:hAnsi="Times New Roman"/>
                    </w:rPr>
                  </w:pPr>
                </w:p>
              </w:tc>
              <w:tc>
                <w:tcPr>
                  <w:tcW w:w="1013" w:type="dxa"/>
                  <w:vMerge/>
                  <w:noWrap/>
                </w:tcPr>
                <w:p w:rsidR="00EF6492" w:rsidRPr="000164D3" w:rsidRDefault="00EF6492" w:rsidP="00EF6492">
                  <w:pPr>
                    <w:tabs>
                      <w:tab w:val="left" w:pos="2550"/>
                    </w:tabs>
                    <w:rPr>
                      <w:rFonts w:ascii="Times New Roman" w:hAnsi="Times New Roman"/>
                    </w:rPr>
                  </w:pPr>
                </w:p>
              </w:tc>
              <w:tc>
                <w:tcPr>
                  <w:tcW w:w="4199" w:type="dxa"/>
                  <w:gridSpan w:val="6"/>
                  <w:noWrap/>
                </w:tcPr>
                <w:p w:rsidR="00EF6492" w:rsidRPr="000164D3" w:rsidRDefault="00EF6492" w:rsidP="00EF6492">
                  <w:pPr>
                    <w:tabs>
                      <w:tab w:val="left" w:pos="2550"/>
                    </w:tabs>
                    <w:rPr>
                      <w:rFonts w:ascii="Times New Roman" w:hAnsi="Times New Roman"/>
                    </w:rPr>
                  </w:pPr>
                </w:p>
              </w:tc>
              <w:tc>
                <w:tcPr>
                  <w:tcW w:w="1158" w:type="dxa"/>
                  <w:noWrap/>
                </w:tcPr>
                <w:p w:rsidR="00EF6492" w:rsidRPr="000164D3" w:rsidRDefault="00EF6492" w:rsidP="00EF6492">
                  <w:pPr>
                    <w:tabs>
                      <w:tab w:val="left" w:pos="2550"/>
                    </w:tabs>
                    <w:rPr>
                      <w:rFonts w:ascii="Times New Roman" w:hAnsi="Times New Roman"/>
                    </w:rPr>
                  </w:pPr>
                </w:p>
              </w:tc>
              <w:tc>
                <w:tcPr>
                  <w:tcW w:w="1447" w:type="dxa"/>
                  <w:gridSpan w:val="2"/>
                  <w:noWrap/>
                </w:tcPr>
                <w:p w:rsidR="00EF6492" w:rsidRPr="000164D3" w:rsidRDefault="00EF6492" w:rsidP="00EF6492">
                  <w:pPr>
                    <w:tabs>
                      <w:tab w:val="left" w:pos="2550"/>
                    </w:tabs>
                    <w:rPr>
                      <w:rFonts w:ascii="Times New Roman" w:hAnsi="Times New Roman"/>
                    </w:rPr>
                  </w:pPr>
                </w:p>
              </w:tc>
              <w:tc>
                <w:tcPr>
                  <w:tcW w:w="1049" w:type="dxa"/>
                  <w:noWrap/>
                </w:tcPr>
                <w:p w:rsidR="00EF6492" w:rsidRPr="000164D3" w:rsidRDefault="00EF6492" w:rsidP="00EF6492">
                  <w:pPr>
                    <w:tabs>
                      <w:tab w:val="left" w:pos="2550"/>
                    </w:tabs>
                    <w:rPr>
                      <w:rFonts w:ascii="Times New Roman" w:hAnsi="Times New Roman"/>
                    </w:rPr>
                  </w:pPr>
                </w:p>
              </w:tc>
            </w:tr>
            <w:tr w:rsidR="000164D3" w:rsidRPr="000164D3" w:rsidTr="00EF6492">
              <w:trPr>
                <w:trHeight w:val="1167"/>
              </w:trPr>
              <w:tc>
                <w:tcPr>
                  <w:tcW w:w="1125" w:type="dxa"/>
                  <w:vMerge/>
                  <w:tcBorders>
                    <w:bottom w:val="single" w:sz="4" w:space="0" w:color="auto"/>
                  </w:tcBorders>
                  <w:noWrap/>
                  <w:hideMark/>
                </w:tcPr>
                <w:p w:rsidR="00EF6492" w:rsidRPr="000164D3" w:rsidRDefault="00EF6492" w:rsidP="00EF6492">
                  <w:pPr>
                    <w:tabs>
                      <w:tab w:val="left" w:pos="2550"/>
                    </w:tabs>
                    <w:rPr>
                      <w:rFonts w:ascii="Times New Roman" w:hAnsi="Times New Roman"/>
                    </w:rPr>
                  </w:pPr>
                </w:p>
              </w:tc>
              <w:tc>
                <w:tcPr>
                  <w:tcW w:w="1013" w:type="dxa"/>
                  <w:vMerge/>
                  <w:tcBorders>
                    <w:bottom w:val="single" w:sz="4" w:space="0" w:color="auto"/>
                  </w:tcBorders>
                  <w:noWrap/>
                  <w:hideMark/>
                </w:tcPr>
                <w:p w:rsidR="00EF6492" w:rsidRPr="000164D3" w:rsidRDefault="00EF6492" w:rsidP="00EF6492">
                  <w:pPr>
                    <w:tabs>
                      <w:tab w:val="left" w:pos="2550"/>
                    </w:tabs>
                    <w:rPr>
                      <w:rFonts w:ascii="Times New Roman" w:hAnsi="Times New Roman"/>
                    </w:rPr>
                  </w:pPr>
                </w:p>
              </w:tc>
              <w:tc>
                <w:tcPr>
                  <w:tcW w:w="724" w:type="dxa"/>
                  <w:tcBorders>
                    <w:bottom w:val="single" w:sz="4" w:space="0" w:color="auto"/>
                  </w:tcBorders>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раздела</w:t>
                  </w:r>
                </w:p>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868" w:type="dxa"/>
                  <w:tcBorders>
                    <w:bottom w:val="single" w:sz="4" w:space="0" w:color="auto"/>
                  </w:tcBorders>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подраздела</w:t>
                  </w:r>
                </w:p>
              </w:tc>
              <w:tc>
                <w:tcPr>
                  <w:tcW w:w="579" w:type="dxa"/>
                  <w:tcBorders>
                    <w:bottom w:val="single" w:sz="4" w:space="0" w:color="auto"/>
                  </w:tcBorders>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КЦСР</w:t>
                  </w:r>
                </w:p>
              </w:tc>
              <w:tc>
                <w:tcPr>
                  <w:tcW w:w="434" w:type="dxa"/>
                  <w:tcBorders>
                    <w:bottom w:val="single" w:sz="4" w:space="0" w:color="auto"/>
                  </w:tcBorders>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КВР</w:t>
                  </w:r>
                </w:p>
              </w:tc>
              <w:tc>
                <w:tcPr>
                  <w:tcW w:w="724" w:type="dxa"/>
                  <w:tcBorders>
                    <w:bottom w:val="single" w:sz="4" w:space="0" w:color="auto"/>
                  </w:tcBorders>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КОСГУ</w:t>
                  </w:r>
                </w:p>
              </w:tc>
              <w:tc>
                <w:tcPr>
                  <w:tcW w:w="869" w:type="dxa"/>
                  <w:tcBorders>
                    <w:bottom w:val="single" w:sz="4" w:space="0" w:color="auto"/>
                  </w:tcBorders>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тип средств</w:t>
                  </w:r>
                </w:p>
              </w:tc>
              <w:tc>
                <w:tcPr>
                  <w:tcW w:w="1158"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на очер едной финансовый год</w:t>
                  </w:r>
                </w:p>
              </w:tc>
              <w:tc>
                <w:tcPr>
                  <w:tcW w:w="723"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действующие</w:t>
                  </w:r>
                </w:p>
              </w:tc>
              <w:tc>
                <w:tcPr>
                  <w:tcW w:w="724"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принимаемые</w:t>
                  </w:r>
                </w:p>
              </w:tc>
              <w:tc>
                <w:tcPr>
                  <w:tcW w:w="1049"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(гр.10+гр.11)</w:t>
                  </w:r>
                </w:p>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174"/>
              </w:trPr>
              <w:tc>
                <w:tcPr>
                  <w:tcW w:w="1125"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1</w:t>
                  </w:r>
                </w:p>
              </w:tc>
              <w:tc>
                <w:tcPr>
                  <w:tcW w:w="1013"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2</w:t>
                  </w:r>
                </w:p>
              </w:tc>
              <w:tc>
                <w:tcPr>
                  <w:tcW w:w="724"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3</w:t>
                  </w:r>
                </w:p>
              </w:tc>
              <w:tc>
                <w:tcPr>
                  <w:tcW w:w="868"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4</w:t>
                  </w:r>
                </w:p>
              </w:tc>
              <w:tc>
                <w:tcPr>
                  <w:tcW w:w="579"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5</w:t>
                  </w:r>
                </w:p>
              </w:tc>
              <w:tc>
                <w:tcPr>
                  <w:tcW w:w="434"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6</w:t>
                  </w:r>
                </w:p>
              </w:tc>
              <w:tc>
                <w:tcPr>
                  <w:tcW w:w="724"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7</w:t>
                  </w:r>
                </w:p>
              </w:tc>
              <w:tc>
                <w:tcPr>
                  <w:tcW w:w="869"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8</w:t>
                  </w:r>
                </w:p>
              </w:tc>
              <w:tc>
                <w:tcPr>
                  <w:tcW w:w="1158"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9</w:t>
                  </w:r>
                </w:p>
              </w:tc>
              <w:tc>
                <w:tcPr>
                  <w:tcW w:w="723"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10</w:t>
                  </w:r>
                </w:p>
              </w:tc>
              <w:tc>
                <w:tcPr>
                  <w:tcW w:w="724"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11</w:t>
                  </w:r>
                </w:p>
              </w:tc>
              <w:tc>
                <w:tcPr>
                  <w:tcW w:w="1049" w:type="dxa"/>
                  <w:noWrap/>
                  <w:hideMark/>
                </w:tcPr>
                <w:p w:rsidR="00EF6492" w:rsidRPr="000164D3" w:rsidRDefault="00EF6492" w:rsidP="00EF6492">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12</w:t>
                  </w:r>
                </w:p>
              </w:tc>
            </w:tr>
            <w:tr w:rsidR="000164D3" w:rsidRPr="000164D3" w:rsidTr="00EF6492">
              <w:trPr>
                <w:trHeight w:val="248"/>
              </w:trPr>
              <w:tc>
                <w:tcPr>
                  <w:tcW w:w="1125"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1013"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4"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868"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579"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434"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4"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869" w:type="dxa"/>
                  <w:tcBorders>
                    <w:top w:val="single" w:sz="4" w:space="0" w:color="auto"/>
                  </w:tcBorders>
                  <w:hideMark/>
                </w:tcPr>
                <w:p w:rsidR="00EF6492" w:rsidRPr="000164D3" w:rsidRDefault="00EF6492" w:rsidP="00EF6492">
                  <w:pPr>
                    <w:tabs>
                      <w:tab w:val="left" w:pos="2550"/>
                    </w:tabs>
                    <w:rPr>
                      <w:rFonts w:ascii="Times New Roman" w:hAnsi="Times New Roman"/>
                      <w:lang w:val="ru-RU"/>
                    </w:rPr>
                  </w:pPr>
                </w:p>
              </w:tc>
              <w:tc>
                <w:tcPr>
                  <w:tcW w:w="1158"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3"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4"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1049" w:type="dxa"/>
                  <w:tcBorders>
                    <w:top w:val="single" w:sz="4" w:space="0" w:color="auto"/>
                  </w:tcBorders>
                  <w:noWrap/>
                  <w:hideMark/>
                </w:tcPr>
                <w:p w:rsidR="00EF6492" w:rsidRPr="000164D3" w:rsidRDefault="00EF6492" w:rsidP="00EF6492">
                  <w:pPr>
                    <w:tabs>
                      <w:tab w:val="left" w:pos="2550"/>
                    </w:tabs>
                    <w:rPr>
                      <w:rFonts w:ascii="Times New Roman" w:hAnsi="Times New Roman"/>
                      <w:lang w:val="ru-RU"/>
                    </w:rPr>
                  </w:pPr>
                </w:p>
              </w:tc>
            </w:tr>
            <w:tr w:rsidR="000164D3" w:rsidRPr="000164D3" w:rsidTr="00EF6492">
              <w:trPr>
                <w:trHeight w:val="315"/>
              </w:trPr>
              <w:tc>
                <w:tcPr>
                  <w:tcW w:w="1125"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1013"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4"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868"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579"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434"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4"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869" w:type="dxa"/>
                  <w:tcBorders>
                    <w:top w:val="single" w:sz="4" w:space="0" w:color="auto"/>
                    <w:bottom w:val="single" w:sz="4" w:space="0" w:color="auto"/>
                  </w:tcBorders>
                  <w:hideMark/>
                </w:tcPr>
                <w:p w:rsidR="00EF6492" w:rsidRPr="000164D3" w:rsidRDefault="00EF6492" w:rsidP="00EF6492">
                  <w:pPr>
                    <w:tabs>
                      <w:tab w:val="left" w:pos="2550"/>
                    </w:tabs>
                    <w:rPr>
                      <w:rFonts w:ascii="Times New Roman" w:hAnsi="Times New Roman"/>
                      <w:lang w:val="ru-RU"/>
                    </w:rPr>
                  </w:pPr>
                </w:p>
              </w:tc>
              <w:tc>
                <w:tcPr>
                  <w:tcW w:w="1158"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3"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724"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c>
                <w:tcPr>
                  <w:tcW w:w="1049" w:type="dxa"/>
                  <w:tcBorders>
                    <w:top w:val="single" w:sz="4" w:space="0" w:color="auto"/>
                    <w:bottom w:val="single" w:sz="4" w:space="0" w:color="auto"/>
                  </w:tcBorders>
                  <w:noWrap/>
                  <w:hideMark/>
                </w:tcPr>
                <w:p w:rsidR="00EF6492" w:rsidRPr="000164D3" w:rsidRDefault="00EF6492" w:rsidP="00EF6492">
                  <w:pPr>
                    <w:tabs>
                      <w:tab w:val="left" w:pos="2550"/>
                    </w:tabs>
                    <w:rPr>
                      <w:rFonts w:ascii="Times New Roman" w:hAnsi="Times New Roman"/>
                      <w:lang w:val="ru-RU"/>
                    </w:rPr>
                  </w:pPr>
                </w:p>
              </w:tc>
            </w:tr>
            <w:tr w:rsidR="000164D3" w:rsidRPr="000164D3" w:rsidTr="00EF6492">
              <w:trPr>
                <w:trHeight w:val="166"/>
              </w:trPr>
              <w:tc>
                <w:tcPr>
                  <w:tcW w:w="2862" w:type="dxa"/>
                  <w:gridSpan w:val="3"/>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b/>
                      <w:bCs/>
                      <w:lang w:val="ru-RU"/>
                    </w:rPr>
                    <w:t>Итого по коду КЦСР</w:t>
                  </w:r>
                </w:p>
              </w:tc>
              <w:tc>
                <w:tcPr>
                  <w:tcW w:w="868"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579"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434"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724"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869" w:type="dxa"/>
                  <w:tcBorders>
                    <w:bottom w:val="single" w:sz="4" w:space="0" w:color="auto"/>
                  </w:tcBorders>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1158"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723"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724"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1049" w:type="dxa"/>
                  <w:tcBorders>
                    <w:bottom w:val="single" w:sz="4" w:space="0" w:color="auto"/>
                  </w:tcBorders>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8"/>
              </w:trPr>
              <w:tc>
                <w:tcPr>
                  <w:tcW w:w="6337" w:type="dxa"/>
                  <w:gridSpan w:val="8"/>
                  <w:noWrap/>
                  <w:hideMark/>
                </w:tcPr>
                <w:p w:rsidR="00EF6492" w:rsidRPr="000164D3" w:rsidRDefault="00EF6492" w:rsidP="00EF6492">
                  <w:pPr>
                    <w:tabs>
                      <w:tab w:val="left" w:pos="2550"/>
                    </w:tabs>
                    <w:rPr>
                      <w:rFonts w:ascii="Times New Roman" w:hAnsi="Times New Roman"/>
                      <w:lang w:val="ru-RU"/>
                    </w:rPr>
                  </w:pPr>
                </w:p>
              </w:tc>
              <w:tc>
                <w:tcPr>
                  <w:tcW w:w="1158" w:type="dxa"/>
                  <w:noWrap/>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Всего</w:t>
                  </w:r>
                </w:p>
              </w:tc>
              <w:tc>
                <w:tcPr>
                  <w:tcW w:w="723" w:type="dxa"/>
                  <w:noWrap/>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rPr>
                    <w:t> </w:t>
                  </w:r>
                </w:p>
              </w:tc>
              <w:tc>
                <w:tcPr>
                  <w:tcW w:w="724" w:type="dxa"/>
                  <w:noWrap/>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rPr>
                    <w:t> </w:t>
                  </w:r>
                </w:p>
              </w:tc>
              <w:tc>
                <w:tcPr>
                  <w:tcW w:w="1049"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bl>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p>
          <w:p w:rsidR="00EF6492" w:rsidRPr="000164D3" w:rsidRDefault="00EF6492" w:rsidP="00EF6492">
            <w:pPr>
              <w:tabs>
                <w:tab w:val="left" w:pos="2550"/>
              </w:tabs>
              <w:rPr>
                <w:rFonts w:ascii="Times New Roman" w:hAnsi="Times New Roman"/>
                <w:lang w:val="ru-RU" w:eastAsia="ru-RU"/>
              </w:rPr>
            </w:pPr>
            <w:r w:rsidRPr="000164D3">
              <w:rPr>
                <w:rFonts w:ascii="Times New Roman" w:hAnsi="Times New Roman"/>
                <w:lang w:val="ru-RU" w:eastAsia="ru-RU"/>
              </w:rPr>
              <w:t xml:space="preserve">Руководитель учреждения                                                                                                             (уполномоченное лицо)                                                                                                   </w:t>
            </w:r>
          </w:p>
          <w:p w:rsidR="00EF6492" w:rsidRPr="000164D3" w:rsidRDefault="00EF6492" w:rsidP="00EF6492">
            <w:pPr>
              <w:tabs>
                <w:tab w:val="left" w:pos="2550"/>
              </w:tabs>
              <w:rPr>
                <w:rFonts w:ascii="Times New Roman" w:hAnsi="Times New Roman"/>
                <w:lang w:val="ru-RU" w:eastAsia="ru-RU"/>
              </w:rPr>
            </w:pPr>
            <w:r w:rsidRPr="000164D3">
              <w:rPr>
                <w:rFonts w:ascii="Times New Roman" w:hAnsi="Times New Roman"/>
                <w:lang w:val="ru-RU" w:eastAsia="ru-RU"/>
              </w:rPr>
              <w:t xml:space="preserve">       ________________   ____________________   ___________________________                                                     </w:t>
            </w:r>
          </w:p>
          <w:p w:rsidR="00EF6492" w:rsidRPr="000164D3" w:rsidRDefault="00EF6492" w:rsidP="00EF6492">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EF6492" w:rsidRPr="000164D3" w:rsidRDefault="00EF6492" w:rsidP="00EF6492">
            <w:pPr>
              <w:tabs>
                <w:tab w:val="left" w:pos="2550"/>
              </w:tabs>
              <w:rPr>
                <w:rFonts w:ascii="Times New Roman" w:hAnsi="Times New Roman"/>
                <w:lang w:val="ru-RU" w:eastAsia="ru-RU"/>
              </w:rPr>
            </w:pPr>
            <w:r w:rsidRPr="000164D3">
              <w:rPr>
                <w:rFonts w:ascii="Times New Roman" w:hAnsi="Times New Roman"/>
                <w:lang w:val="ru-RU" w:eastAsia="ru-RU"/>
              </w:rPr>
              <w:t>Руководитель планово-</w:t>
            </w:r>
            <w:r w:rsidRPr="000164D3">
              <w:rPr>
                <w:lang w:val="ru-RU"/>
              </w:rPr>
              <w:t xml:space="preserve"> </w:t>
            </w:r>
            <w:r w:rsidRPr="000164D3">
              <w:rPr>
                <w:rFonts w:ascii="Times New Roman" w:hAnsi="Times New Roman"/>
                <w:lang w:val="ru-RU" w:eastAsia="ru-RU"/>
              </w:rPr>
              <w:t>финансовой службы</w:t>
            </w:r>
          </w:p>
          <w:p w:rsidR="00EF6492" w:rsidRPr="000164D3" w:rsidRDefault="00EF6492" w:rsidP="00EF6492">
            <w:pPr>
              <w:tabs>
                <w:tab w:val="left" w:pos="2550"/>
              </w:tabs>
              <w:rPr>
                <w:rFonts w:ascii="Times New Roman" w:hAnsi="Times New Roman"/>
                <w:lang w:val="ru-RU" w:eastAsia="ru-RU"/>
              </w:rPr>
            </w:pPr>
            <w:r w:rsidRPr="000164D3">
              <w:rPr>
                <w:rFonts w:ascii="Times New Roman" w:hAnsi="Times New Roman"/>
                <w:lang w:val="ru-RU" w:eastAsia="ru-RU"/>
              </w:rPr>
              <w:t xml:space="preserve">____________________   ___________________________                                                     </w:t>
            </w:r>
          </w:p>
          <w:p w:rsidR="00EF6492" w:rsidRPr="000164D3" w:rsidRDefault="00EF6492" w:rsidP="00EF6492">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EF6492" w:rsidRPr="000164D3" w:rsidRDefault="00EF6492" w:rsidP="00EF6492">
            <w:pPr>
              <w:tabs>
                <w:tab w:val="left" w:pos="2550"/>
              </w:tabs>
              <w:rPr>
                <w:rFonts w:ascii="Times New Roman" w:hAnsi="Times New Roman"/>
                <w:lang w:val="ru-RU" w:eastAsia="ru-RU"/>
              </w:rPr>
            </w:pPr>
            <w:r w:rsidRPr="000164D3">
              <w:rPr>
                <w:rFonts w:ascii="Times New Roman" w:hAnsi="Times New Roman"/>
                <w:lang w:val="ru-RU" w:eastAsia="ru-RU"/>
              </w:rPr>
              <w:t>Исполнитель</w:t>
            </w:r>
          </w:p>
          <w:p w:rsidR="00EF6492" w:rsidRPr="000164D3" w:rsidRDefault="00EF6492" w:rsidP="00EF6492">
            <w:pPr>
              <w:tabs>
                <w:tab w:val="left" w:pos="2550"/>
              </w:tabs>
              <w:rPr>
                <w:rFonts w:ascii="Times New Roman" w:hAnsi="Times New Roman"/>
                <w:lang w:val="ru-RU" w:eastAsia="ru-RU"/>
              </w:rPr>
            </w:pPr>
            <w:r w:rsidRPr="000164D3">
              <w:rPr>
                <w:rFonts w:ascii="Times New Roman" w:hAnsi="Times New Roman"/>
                <w:lang w:val="ru-RU" w:eastAsia="ru-RU"/>
              </w:rPr>
              <w:t xml:space="preserve">____________________   ___________________________                                                     </w:t>
            </w:r>
          </w:p>
          <w:p w:rsidR="00EF6492" w:rsidRPr="000164D3" w:rsidRDefault="00EF6492" w:rsidP="00EF6492">
            <w:pPr>
              <w:tabs>
                <w:tab w:val="left" w:pos="2550"/>
                <w:tab w:val="center" w:pos="4677"/>
              </w:tabs>
              <w:rPr>
                <w:rFonts w:ascii="Times New Roman" w:hAnsi="Times New Roman"/>
                <w:lang w:val="ru-RU" w:eastAsia="ru-RU"/>
              </w:rPr>
            </w:pPr>
            <w:r w:rsidRPr="000164D3">
              <w:rPr>
                <w:rFonts w:ascii="Times New Roman" w:hAnsi="Times New Roman"/>
                <w:lang w:val="ru-RU" w:eastAsia="ru-RU"/>
              </w:rPr>
              <w:lastRenderedPageBreak/>
              <w:t xml:space="preserve">               (должность)               </w:t>
            </w:r>
            <w:r w:rsidRPr="000164D3">
              <w:rPr>
                <w:rFonts w:ascii="Times New Roman" w:hAnsi="Times New Roman"/>
                <w:lang w:val="ru-RU" w:eastAsia="ru-RU"/>
              </w:rPr>
              <w:tab/>
              <w:t>(подпись)                      (расшифровка подписи)</w:t>
            </w:r>
          </w:p>
          <w:p w:rsidR="00EF6492" w:rsidRPr="000164D3" w:rsidRDefault="00EF6492" w:rsidP="00EF6492">
            <w:pPr>
              <w:tabs>
                <w:tab w:val="left" w:pos="2550"/>
              </w:tabs>
              <w:rPr>
                <w:lang w:val="ru-RU" w:eastAsia="ru-RU"/>
              </w:rPr>
            </w:pPr>
            <w:r w:rsidRPr="000164D3">
              <w:rPr>
                <w:lang w:val="ru-RU" w:eastAsia="ru-RU"/>
              </w:rPr>
              <w:t>"_____" ______________________20__г.</w:t>
            </w:r>
          </w:p>
          <w:p w:rsidR="00EF6492" w:rsidRPr="000164D3" w:rsidRDefault="00EF6492" w:rsidP="00EF6492">
            <w:pPr>
              <w:tabs>
                <w:tab w:val="left" w:pos="2550"/>
              </w:tabs>
              <w:rPr>
                <w:rFonts w:ascii="Times New Roman" w:hAnsi="Times New Roman"/>
                <w:lang w:val="ru-RU" w:eastAsia="ru-RU"/>
              </w:rPr>
            </w:pPr>
            <w:r w:rsidRPr="000164D3">
              <w:rPr>
                <w:rFonts w:ascii="Times New Roman" w:hAnsi="Times New Roman"/>
                <w:lang w:val="ru-RU" w:eastAsia="ru-RU"/>
              </w:rPr>
              <w: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EF6492" w:rsidRPr="000164D3" w:rsidRDefault="00EF6492" w:rsidP="00EF6492">
            <w:pPr>
              <w:tabs>
                <w:tab w:val="left" w:pos="2550"/>
              </w:tabs>
              <w:rPr>
                <w:lang w:val="ru-RU" w:eastAsia="ru-RU"/>
              </w:rPr>
            </w:pPr>
          </w:p>
          <w:p w:rsidR="00EF6492" w:rsidRPr="000164D3" w:rsidRDefault="00EF6492" w:rsidP="00EF6492">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2</w:t>
            </w:r>
          </w:p>
          <w:p w:rsidR="00EF6492" w:rsidRPr="000164D3" w:rsidRDefault="00EF6492" w:rsidP="00EF6492">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 xml:space="preserve">к Порядку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w:t>
            </w:r>
          </w:p>
          <w:p w:rsidR="00EF6492" w:rsidRPr="000164D3" w:rsidRDefault="00EF6492" w:rsidP="00EF6492">
            <w:pPr>
              <w:pStyle w:val="ConsPlusNormal"/>
              <w:jc w:val="right"/>
              <w:rPr>
                <w:rFonts w:ascii="Times New Roman" w:hAnsi="Times New Roman" w:cs="Times New Roman"/>
                <w:sz w:val="28"/>
                <w:szCs w:val="28"/>
              </w:rPr>
            </w:pPr>
          </w:p>
          <w:p w:rsidR="00EF6492" w:rsidRPr="000164D3" w:rsidRDefault="00EF6492" w:rsidP="00EF6492">
            <w:pPr>
              <w:pStyle w:val="ConsPlusNormal"/>
              <w:rPr>
                <w:rFonts w:ascii="Times New Roman" w:hAnsi="Times New Roman" w:cs="Times New Roman"/>
                <w:b/>
                <w:bCs/>
                <w:iCs/>
                <w:sz w:val="28"/>
                <w:szCs w:val="28"/>
              </w:rPr>
            </w:pPr>
          </w:p>
          <w:p w:rsidR="00EF6492" w:rsidRPr="000164D3" w:rsidRDefault="00EF6492" w:rsidP="00EF6492">
            <w:pPr>
              <w:pStyle w:val="ConsPlusNormal"/>
              <w:rPr>
                <w:rFonts w:ascii="Times New Roman" w:hAnsi="Times New Roman" w:cs="Times New Roman"/>
                <w:sz w:val="28"/>
                <w:szCs w:val="28"/>
              </w:rPr>
            </w:pPr>
            <w:r w:rsidRPr="000164D3">
              <w:rPr>
                <w:rFonts w:ascii="Times New Roman" w:hAnsi="Times New Roman" w:cs="Times New Roman"/>
                <w:b/>
                <w:bCs/>
                <w:iCs/>
                <w:sz w:val="28"/>
                <w:szCs w:val="28"/>
              </w:rPr>
              <w:t xml:space="preserve">Расчеты и обоснования к проекту бюджета на  </w:t>
            </w:r>
            <w:r w:rsidRPr="000164D3">
              <w:rPr>
                <w:rFonts w:ascii="Times New Roman" w:hAnsi="Times New Roman" w:cs="Times New Roman"/>
                <w:b/>
                <w:bCs/>
                <w:iCs/>
                <w:sz w:val="28"/>
                <w:szCs w:val="28"/>
                <w:u w:val="single"/>
              </w:rPr>
              <w:t>20______</w:t>
            </w:r>
            <w:r w:rsidRPr="000164D3">
              <w:rPr>
                <w:rFonts w:ascii="Times New Roman" w:hAnsi="Times New Roman" w:cs="Times New Roman"/>
                <w:b/>
                <w:bCs/>
                <w:iCs/>
                <w:sz w:val="28"/>
                <w:szCs w:val="28"/>
              </w:rPr>
              <w:t xml:space="preserve"> год</w:t>
            </w:r>
            <w:r w:rsidRPr="000164D3">
              <w:rPr>
                <w:rFonts w:ascii="Times New Roman" w:hAnsi="Times New Roman" w:cs="Times New Roman"/>
                <w:sz w:val="28"/>
                <w:szCs w:val="28"/>
              </w:rPr>
              <w:t xml:space="preserve"> </w:t>
            </w:r>
          </w:p>
          <w:p w:rsidR="00EF6492" w:rsidRPr="000164D3" w:rsidRDefault="00EF6492" w:rsidP="00EF6492">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w:t>
            </w:r>
            <w:r w:rsidRPr="000164D3">
              <w:rPr>
                <w:rFonts w:ascii="Times New Roman" w:hAnsi="Times New Roman" w:cs="Times New Roman"/>
                <w:b/>
                <w:bCs/>
                <w:iCs/>
                <w:sz w:val="28"/>
                <w:szCs w:val="28"/>
              </w:rPr>
              <w:t>Наименование ГРБС</w:t>
            </w:r>
            <w:r w:rsidRPr="000164D3">
              <w:rPr>
                <w:rFonts w:ascii="Times New Roman" w:hAnsi="Times New Roman" w:cs="Times New Roman"/>
                <w:iCs/>
                <w:sz w:val="28"/>
                <w:szCs w:val="28"/>
              </w:rPr>
              <w:t xml:space="preserve"> администрация </w:t>
            </w:r>
            <w:r w:rsidRPr="000164D3">
              <w:rPr>
                <w:rFonts w:ascii="Times New Roman" w:hAnsi="Times New Roman" w:cs="Times New Roman"/>
                <w:sz w:val="28"/>
                <w:szCs w:val="28"/>
              </w:rPr>
              <w:t xml:space="preserve">Борисоглебского  сельсовета </w:t>
            </w:r>
            <w:r w:rsidRPr="000164D3">
              <w:rPr>
                <w:rFonts w:ascii="Times New Roman" w:hAnsi="Times New Roman" w:cs="Times New Roman"/>
                <w:iCs/>
                <w:sz w:val="28"/>
                <w:szCs w:val="28"/>
              </w:rPr>
              <w:t>Убинского района Новосибирской области</w:t>
            </w:r>
            <w:r w:rsidRPr="000164D3">
              <w:rPr>
                <w:rFonts w:ascii="Times New Roman" w:hAnsi="Times New Roman" w:cs="Times New Roman"/>
                <w:sz w:val="28"/>
                <w:szCs w:val="28"/>
              </w:rPr>
              <w:t xml:space="preserve">   </w:t>
            </w:r>
          </w:p>
          <w:p w:rsidR="00EF6492" w:rsidRPr="000164D3" w:rsidRDefault="00EF6492" w:rsidP="00EF6492">
            <w:pPr>
              <w:pStyle w:val="ConsPlusNormal"/>
              <w:rPr>
                <w:rFonts w:ascii="Times New Roman" w:hAnsi="Times New Roman" w:cs="Times New Roman"/>
                <w:sz w:val="28"/>
                <w:szCs w:val="28"/>
              </w:rPr>
            </w:pPr>
            <w:r w:rsidRPr="000164D3">
              <w:rPr>
                <w:rFonts w:ascii="Times New Roman" w:hAnsi="Times New Roman" w:cs="Times New Roman"/>
                <w:sz w:val="28"/>
                <w:szCs w:val="28"/>
              </w:rPr>
              <w:t>Наименование учреждения</w:t>
            </w:r>
            <w:r w:rsidRPr="000164D3">
              <w:rPr>
                <w:rFonts w:ascii="Times New Roman" w:hAnsi="Times New Roman" w:cs="Times New Roman"/>
                <w:sz w:val="28"/>
                <w:szCs w:val="28"/>
                <w:lang w:val="en-US"/>
              </w:rPr>
              <w:t>:</w:t>
            </w:r>
          </w:p>
          <w:p w:rsidR="00EF6492" w:rsidRPr="000164D3" w:rsidRDefault="00EF6492" w:rsidP="00EF6492">
            <w:pPr>
              <w:pStyle w:val="ConsPlusNormal"/>
              <w:rPr>
                <w:rFonts w:ascii="Times New Roman" w:hAnsi="Times New Roman" w:cs="Times New Roman"/>
                <w:sz w:val="28"/>
                <w:szCs w:val="28"/>
                <w:lang w:val="en-US"/>
              </w:rPr>
            </w:pPr>
            <w:r w:rsidRPr="000164D3">
              <w:rPr>
                <w:rFonts w:ascii="Times New Roman" w:hAnsi="Times New Roman" w:cs="Times New Roman"/>
                <w:sz w:val="28"/>
                <w:szCs w:val="28"/>
              </w:rPr>
              <w:t>Раздел,подраздел</w:t>
            </w:r>
            <w:r w:rsidRPr="000164D3">
              <w:rPr>
                <w:rFonts w:ascii="Times New Roman" w:hAnsi="Times New Roman" w:cs="Times New Roman"/>
                <w:sz w:val="28"/>
                <w:szCs w:val="28"/>
                <w:lang w:val="en-US"/>
              </w:rPr>
              <w:t>:</w:t>
            </w:r>
          </w:p>
          <w:tbl>
            <w:tblPr>
              <w:tblStyle w:val="af7"/>
              <w:tblpPr w:leftFromText="180" w:rightFromText="180" w:vertAnchor="text" w:horzAnchor="margin" w:tblpXSpec="center" w:tblpY="692"/>
              <w:tblW w:w="9866" w:type="dxa"/>
              <w:tblLayout w:type="fixed"/>
              <w:tblLook w:val="04A0" w:firstRow="1" w:lastRow="0" w:firstColumn="1" w:lastColumn="0" w:noHBand="0" w:noVBand="1"/>
            </w:tblPr>
            <w:tblGrid>
              <w:gridCol w:w="946"/>
              <w:gridCol w:w="1008"/>
              <w:gridCol w:w="6712"/>
              <w:gridCol w:w="1200"/>
            </w:tblGrid>
            <w:tr w:rsidR="000164D3" w:rsidRPr="000164D3" w:rsidTr="00EF6492">
              <w:trPr>
                <w:trHeight w:val="251"/>
              </w:trPr>
              <w:tc>
                <w:tcPr>
                  <w:tcW w:w="8666" w:type="dxa"/>
                  <w:gridSpan w:val="3"/>
                  <w:vMerge w:val="restart"/>
                  <w:hideMark/>
                </w:tcPr>
                <w:p w:rsidR="00EF6492" w:rsidRPr="000164D3" w:rsidRDefault="00EF6492" w:rsidP="00EF6492">
                  <w:pPr>
                    <w:tabs>
                      <w:tab w:val="left" w:pos="2550"/>
                    </w:tabs>
                    <w:jc w:val="right"/>
                    <w:rPr>
                      <w:rFonts w:ascii="Times New Roman" w:hAnsi="Times New Roman"/>
                      <w:lang w:val="ru-RU"/>
                    </w:rPr>
                  </w:pPr>
                  <w:r w:rsidRPr="000164D3">
                    <w:rPr>
                      <w:rFonts w:ascii="Times New Roman" w:hAnsi="Times New Roman"/>
                      <w:lang w:val="ru-RU"/>
                    </w:rPr>
                    <w:t xml:space="preserve">Утвержденная штатная численность всего:                                                                               </w:t>
                  </w:r>
                </w:p>
                <w:p w:rsidR="00EF6492" w:rsidRPr="000164D3" w:rsidRDefault="00EF6492" w:rsidP="00EF6492">
                  <w:pPr>
                    <w:tabs>
                      <w:tab w:val="left" w:pos="2550"/>
                    </w:tabs>
                    <w:jc w:val="right"/>
                    <w:rPr>
                      <w:rFonts w:ascii="Times New Roman" w:hAnsi="Times New Roman"/>
                      <w:lang w:val="ru-RU"/>
                    </w:rPr>
                  </w:pPr>
                  <w:r w:rsidRPr="000164D3">
                    <w:rPr>
                      <w:rFonts w:ascii="Times New Roman" w:hAnsi="Times New Roman"/>
                      <w:lang w:val="ru-RU"/>
                    </w:rPr>
                    <w:t>в том числе:</w:t>
                  </w:r>
                </w:p>
                <w:p w:rsidR="00EF6492" w:rsidRPr="000164D3" w:rsidRDefault="00EF6492" w:rsidP="00EF6492">
                  <w:pPr>
                    <w:tabs>
                      <w:tab w:val="left" w:pos="2550"/>
                    </w:tabs>
                    <w:jc w:val="right"/>
                    <w:rPr>
                      <w:rFonts w:ascii="Times New Roman" w:hAnsi="Times New Roman"/>
                      <w:lang w:val="ru-RU"/>
                    </w:rPr>
                  </w:pPr>
                  <w:r w:rsidRPr="000164D3">
                    <w:rPr>
                      <w:rFonts w:ascii="Times New Roman" w:hAnsi="Times New Roman"/>
                      <w:lang w:val="ru-RU"/>
                    </w:rPr>
                    <w:t>- работники по техническому обеспечению и рабочие</w:t>
                  </w:r>
                </w:p>
              </w:tc>
              <w:tc>
                <w:tcPr>
                  <w:tcW w:w="1200" w:type="dxa"/>
                  <w:hideMark/>
                </w:tcPr>
                <w:p w:rsidR="00EF6492" w:rsidRPr="000164D3" w:rsidRDefault="00EF6492" w:rsidP="00EF6492">
                  <w:pPr>
                    <w:tabs>
                      <w:tab w:val="left" w:pos="2550"/>
                    </w:tabs>
                    <w:rPr>
                      <w:b/>
                      <w:bCs/>
                      <w:i/>
                      <w:iCs/>
                      <w:lang w:val="ru-RU"/>
                    </w:rPr>
                  </w:pPr>
                  <w:r w:rsidRPr="000164D3">
                    <w:rPr>
                      <w:b/>
                      <w:bCs/>
                      <w:i/>
                      <w:iCs/>
                    </w:rPr>
                    <w:t> </w:t>
                  </w:r>
                </w:p>
              </w:tc>
            </w:tr>
            <w:tr w:rsidR="000164D3" w:rsidRPr="000164D3" w:rsidTr="00EF6492">
              <w:trPr>
                <w:trHeight w:val="165"/>
              </w:trPr>
              <w:tc>
                <w:tcPr>
                  <w:tcW w:w="8666" w:type="dxa"/>
                  <w:gridSpan w:val="3"/>
                  <w:vMerge/>
                  <w:hideMark/>
                </w:tcPr>
                <w:p w:rsidR="00EF6492" w:rsidRPr="000164D3" w:rsidRDefault="00EF6492" w:rsidP="00EF6492">
                  <w:pPr>
                    <w:tabs>
                      <w:tab w:val="left" w:pos="2550"/>
                    </w:tabs>
                    <w:rPr>
                      <w:lang w:val="ru-RU"/>
                    </w:rPr>
                  </w:pPr>
                </w:p>
              </w:tc>
              <w:tc>
                <w:tcPr>
                  <w:tcW w:w="1200" w:type="dxa"/>
                  <w:hideMark/>
                </w:tcPr>
                <w:p w:rsidR="00EF6492" w:rsidRPr="000164D3" w:rsidRDefault="00EF6492" w:rsidP="00EF6492">
                  <w:pPr>
                    <w:tabs>
                      <w:tab w:val="left" w:pos="2550"/>
                    </w:tabs>
                    <w:rPr>
                      <w:b/>
                      <w:bCs/>
                      <w:i/>
                      <w:iCs/>
                      <w:lang w:val="ru-RU"/>
                    </w:rPr>
                  </w:pPr>
                  <w:r w:rsidRPr="000164D3">
                    <w:rPr>
                      <w:b/>
                      <w:bCs/>
                      <w:i/>
                      <w:iCs/>
                    </w:rPr>
                    <w:t> </w:t>
                  </w:r>
                </w:p>
              </w:tc>
            </w:tr>
            <w:tr w:rsidR="000164D3" w:rsidRPr="000164D3" w:rsidTr="00EF6492">
              <w:trPr>
                <w:trHeight w:val="80"/>
              </w:trPr>
              <w:tc>
                <w:tcPr>
                  <w:tcW w:w="8666" w:type="dxa"/>
                  <w:gridSpan w:val="3"/>
                  <w:vMerge/>
                  <w:hideMark/>
                </w:tcPr>
                <w:p w:rsidR="00EF6492" w:rsidRPr="000164D3" w:rsidRDefault="00EF6492" w:rsidP="00EF6492">
                  <w:pPr>
                    <w:tabs>
                      <w:tab w:val="left" w:pos="2550"/>
                    </w:tabs>
                    <w:rPr>
                      <w:lang w:val="ru-RU"/>
                    </w:rPr>
                  </w:pPr>
                </w:p>
              </w:tc>
              <w:tc>
                <w:tcPr>
                  <w:tcW w:w="1200" w:type="dxa"/>
                  <w:noWrap/>
                  <w:hideMark/>
                </w:tcPr>
                <w:p w:rsidR="00EF6492" w:rsidRPr="000164D3" w:rsidRDefault="00EF6492" w:rsidP="00EF6492">
                  <w:pPr>
                    <w:tabs>
                      <w:tab w:val="left" w:pos="2550"/>
                    </w:tabs>
                    <w:rPr>
                      <w:i/>
                      <w:iCs/>
                      <w:lang w:val="ru-RU"/>
                    </w:rPr>
                  </w:pPr>
                  <w:r w:rsidRPr="000164D3">
                    <w:rPr>
                      <w:i/>
                      <w:iCs/>
                    </w:rPr>
                    <w:t> </w:t>
                  </w:r>
                </w:p>
              </w:tc>
            </w:tr>
            <w:tr w:rsidR="000164D3" w:rsidRPr="000164D3" w:rsidTr="00EF6492">
              <w:trPr>
                <w:trHeight w:val="491"/>
              </w:trPr>
              <w:tc>
                <w:tcPr>
                  <w:tcW w:w="946"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КВР</w:t>
                  </w:r>
                </w:p>
              </w:tc>
              <w:tc>
                <w:tcPr>
                  <w:tcW w:w="1008" w:type="dxa"/>
                  <w:hideMark/>
                </w:tcPr>
                <w:p w:rsidR="00EF6492" w:rsidRPr="000164D3" w:rsidRDefault="00EF6492" w:rsidP="00EF6492">
                  <w:pPr>
                    <w:tabs>
                      <w:tab w:val="left" w:pos="2550"/>
                    </w:tabs>
                    <w:rPr>
                      <w:rFonts w:ascii="Times New Roman" w:hAnsi="Times New Roman"/>
                      <w:b/>
                      <w:bCs/>
                      <w:i/>
                      <w:iCs/>
                    </w:rPr>
                  </w:pPr>
                  <w:r w:rsidRPr="000164D3">
                    <w:rPr>
                      <w:rFonts w:ascii="Times New Roman" w:hAnsi="Times New Roman"/>
                      <w:b/>
                      <w:bCs/>
                      <w:i/>
                      <w:iCs/>
                    </w:rPr>
                    <w:t>КОСГУ</w:t>
                  </w:r>
                </w:p>
              </w:tc>
              <w:tc>
                <w:tcPr>
                  <w:tcW w:w="6711"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Наименование статей</w:t>
                  </w:r>
                </w:p>
              </w:tc>
              <w:tc>
                <w:tcPr>
                  <w:tcW w:w="1200"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20___год</w:t>
                  </w:r>
                </w:p>
              </w:tc>
            </w:tr>
            <w:tr w:rsidR="000164D3" w:rsidRPr="000164D3" w:rsidTr="00EF6492">
              <w:trPr>
                <w:trHeight w:val="309"/>
              </w:trPr>
              <w:tc>
                <w:tcPr>
                  <w:tcW w:w="946"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1</w:t>
                  </w: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3</w:t>
                  </w:r>
                </w:p>
              </w:tc>
              <w:tc>
                <w:tcPr>
                  <w:tcW w:w="1200"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4</w:t>
                  </w:r>
                </w:p>
              </w:tc>
            </w:tr>
            <w:tr w:rsidR="000164D3" w:rsidRPr="000164D3" w:rsidTr="00EF6492">
              <w:trPr>
                <w:trHeight w:val="975"/>
              </w:trPr>
              <w:tc>
                <w:tcPr>
                  <w:tcW w:w="946" w:type="dxa"/>
                  <w:noWrap/>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100</w:t>
                  </w: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 xml:space="preserve">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200"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916"/>
              </w:trPr>
              <w:tc>
                <w:tcPr>
                  <w:tcW w:w="946" w:type="dxa"/>
                  <w:noWrap/>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110</w:t>
                  </w: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210</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Расходы на выплаты персоналу казенных учреждений/</w:t>
                  </w:r>
                  <w:r w:rsidRPr="000164D3">
                    <w:rPr>
                      <w:rFonts w:ascii="Times New Roman" w:hAnsi="Times New Roman"/>
                      <w:lang w:val="ru-RU"/>
                    </w:rPr>
                    <w:t>Оплата труда и начисления на выплаты по оплате труда</w:t>
                  </w:r>
                </w:p>
              </w:tc>
              <w:tc>
                <w:tcPr>
                  <w:tcW w:w="1200"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0,00</w:t>
                  </w:r>
                </w:p>
              </w:tc>
            </w:tr>
            <w:tr w:rsidR="000164D3" w:rsidRPr="000164D3" w:rsidTr="00EF6492">
              <w:trPr>
                <w:trHeight w:val="295"/>
              </w:trPr>
              <w:tc>
                <w:tcPr>
                  <w:tcW w:w="946" w:type="dxa"/>
                  <w:vMerge w:val="restart"/>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111</w:t>
                  </w: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Фонд оплаты труда и страховые взносы</w:t>
                  </w:r>
                </w:p>
              </w:tc>
              <w:tc>
                <w:tcPr>
                  <w:tcW w:w="1200"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211</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Заработная плата</w:t>
                  </w:r>
                </w:p>
              </w:tc>
              <w:tc>
                <w:tcPr>
                  <w:tcW w:w="1200"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213</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Начисления на выплаты по оплате труда</w:t>
                  </w:r>
                </w:p>
              </w:tc>
              <w:tc>
                <w:tcPr>
                  <w:tcW w:w="1200"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309"/>
              </w:trPr>
              <w:tc>
                <w:tcPr>
                  <w:tcW w:w="946" w:type="dxa"/>
                  <w:noWrap/>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112</w:t>
                  </w: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212</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b/>
                      <w:bCs/>
                      <w:lang w:val="ru-RU"/>
                    </w:rPr>
                    <w:t>Иные выплаты персоналу, за исключением ФОТ</w:t>
                  </w:r>
                  <w:r w:rsidRPr="000164D3">
                    <w:rPr>
                      <w:rFonts w:ascii="Times New Roman" w:hAnsi="Times New Roman"/>
                      <w:lang w:val="ru-RU"/>
                    </w:rPr>
                    <w:t>/Прочие выплаты</w:t>
                  </w:r>
                </w:p>
              </w:tc>
              <w:tc>
                <w:tcPr>
                  <w:tcW w:w="1200"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869"/>
              </w:trPr>
              <w:tc>
                <w:tcPr>
                  <w:tcW w:w="946" w:type="dxa"/>
                  <w:noWrap/>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120</w:t>
                  </w: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210</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Расходы на выплаты персоналу государственных органов/</w:t>
                  </w:r>
                  <w:r w:rsidRPr="000164D3">
                    <w:rPr>
                      <w:rFonts w:ascii="Times New Roman" w:hAnsi="Times New Roman"/>
                      <w:lang w:val="ru-RU"/>
                    </w:rPr>
                    <w:t>Оплата труда и начисления на выплаты по оплате труда</w:t>
                  </w:r>
                </w:p>
              </w:tc>
              <w:tc>
                <w:tcPr>
                  <w:tcW w:w="1200"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0,00</w:t>
                  </w:r>
                </w:p>
              </w:tc>
            </w:tr>
            <w:tr w:rsidR="000164D3" w:rsidRPr="000164D3" w:rsidTr="00EF6492">
              <w:trPr>
                <w:trHeight w:val="295"/>
              </w:trPr>
              <w:tc>
                <w:tcPr>
                  <w:tcW w:w="946" w:type="dxa"/>
                  <w:vMerge w:val="restart"/>
                  <w:noWrap/>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121</w:t>
                  </w:r>
                </w:p>
              </w:tc>
              <w:tc>
                <w:tcPr>
                  <w:tcW w:w="1008"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Фонд оплаты труда и страховые взносы</w:t>
                  </w:r>
                </w:p>
              </w:tc>
              <w:tc>
                <w:tcPr>
                  <w:tcW w:w="1200"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211</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Заработная плата,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оплата труда государственных гражданских служащих</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213</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Начисления на выплаты по оплате труда</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351"/>
              </w:trPr>
              <w:tc>
                <w:tcPr>
                  <w:tcW w:w="946" w:type="dxa"/>
                  <w:vMerge w:val="restart"/>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122</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212</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b/>
                      <w:bCs/>
                      <w:lang w:val="ru-RU"/>
                    </w:rPr>
                    <w:t>Иные выплаты персоналу, за исключением ФОТ</w:t>
                  </w:r>
                  <w:r w:rsidRPr="000164D3">
                    <w:rPr>
                      <w:rFonts w:ascii="Times New Roman" w:hAnsi="Times New Roman"/>
                      <w:lang w:val="ru-RU"/>
                    </w:rPr>
                    <w:t>/Прочие выплаты,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суточные при служебных командировках</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884"/>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ежемесячные компенсационные выплаты сотрудникам (работникам), находящимся в отпуске по уходу за ребенком до достижения им возраста 3 лет</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898"/>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взносы работодателя в пользу застрахованных лиц, уплачивающих дополнительные страховые взносы на накопительную часть трудовой пенсии</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309"/>
              </w:trPr>
              <w:tc>
                <w:tcPr>
                  <w:tcW w:w="946"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200</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Закупка товаров, работ и услуг для государственных нужд</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309"/>
              </w:trPr>
              <w:tc>
                <w:tcPr>
                  <w:tcW w:w="946"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240</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 xml:space="preserve">Иные закупки товаров, работ и услуг для государственных нужд </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val="restart"/>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242</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 xml:space="preserve">Закупка товаров, работ, услуг в сфере информационно-коммуникационных технологий </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220</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Приобретение услуг</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221</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Услуги связи,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47"/>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услуги телефонной и телеграфной связи (абонентская и повременная плата за местные и междугородные и международные переговоры)</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услуги сотовой и пейджинговой связи</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расходы за пользование сети Интернет</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33"/>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предоставление телекоммуникационных каналов связи (цифровых, аналоговых)</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224</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Арендная плата за пользование имуществом,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1179"/>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оплата арендной платы в соответствии с заключенными договорами аренды (субаренды, имущественного найма, проката) ИКТ-оборудования(автоматизированных РМ,коммуникационного, серверного, переферийного оборудования)</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225</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Работы, услуги по содержанию имущества,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техническое обслуживание аппаратного обеспечения, включая контроль технического состояния</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226</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Прочие услуги,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приобретение прав на программное обеспечение, разработка (доработка) программного обеспечения</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300</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Поступления нефинансовых активов</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310</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Увеличение стоимости основных средств, в т.ч. Приобретение</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средств связи (телефонных аппаратов,сотовых телефонов,и т.п.)</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оргтехники (АРМ, принтеров, сканеров, копировально-множительной техники, факсов)</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технических средств защиты информации</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340</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Увеличение стоимости материальных запасов, в том числе</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закупка комплектующих</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val="restart"/>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244</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Прочая закупка товаров, работ и услуг для государственных нужд</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220</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Приобретение услуг</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221</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Услуги связи,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расходы на оплату услуг фельдъегерской и специальной связи</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оплата услуг почтовой связи</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222</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Транспортные услуги</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оказание услуг перевозки на основании договора автотранспортного обслуживания</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оплата проезда по служебным командировкам</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223</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Коммунальные услуги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оплата услуг отопления</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оплата потребления электрической энергии</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оплата услуг водоснабжения</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224</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Арендная плата за пользование имуществом,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lang w:val="ru-RU"/>
                    </w:rPr>
                    <w:t xml:space="preserve"> </w:t>
                  </w:r>
                  <w:r w:rsidRPr="000164D3">
                    <w:rPr>
                      <w:rFonts w:ascii="Times New Roman" w:hAnsi="Times New Roman"/>
                      <w:i/>
                      <w:iCs/>
                    </w:rPr>
                    <w:t>оплата аренды помещений</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оплата аренды транспортных средств</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225</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Работы, услуги по содержанию имущества,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оплата содержания помещений</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оплата текущего и капитального ремонта нефинансовых активов</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226</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Прочие услуги,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услуги по страхованию имущества, гражданской ответственности и здоровья</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услуги по охране (вневедомственная охрана, охранная и пожарная сигнализации)</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найм жилого помещения при служебных командировках</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типографские работы, услуги,размещение объявлений в газету</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оплата услуг сторонним организациям (с расшифровкой)</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услуги по обучению на курсах повышения квалификации,переподготовки</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другие аналогичные расходы</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290</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Прочие расходы,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приобретение(изготовление) подарочной и сувенирной продукции</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прочие текущие расходы (с расшифровкой)</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300</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Поступления нефинансовых активов</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310</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Увеличение стоимости основных средств, в т.ч.</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Оплата приобретения основных средств (не относящихся к виду расходов 242)</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340</w:t>
                  </w:r>
                </w:p>
              </w:tc>
              <w:tc>
                <w:tcPr>
                  <w:tcW w:w="6711" w:type="dxa"/>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Увеличение стоимости материальных запасов</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приобретение зап. частей к автотранспорту</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оплата приобретения и изготовления обмундирования и спецодежды</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прочие расходные материалы и предметы снабжения (не относящиеся к виду расходов 242)</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309"/>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оплата ГСМ</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309"/>
              </w:trPr>
              <w:tc>
                <w:tcPr>
                  <w:tcW w:w="946"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800</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Иные бюджетные ассигнования</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309"/>
              </w:trPr>
              <w:tc>
                <w:tcPr>
                  <w:tcW w:w="946" w:type="dxa"/>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850</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Уплата налогов, сборов и иных платежей</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590"/>
              </w:trPr>
              <w:tc>
                <w:tcPr>
                  <w:tcW w:w="946" w:type="dxa"/>
                  <w:vMerge w:val="restart"/>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851</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290</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 xml:space="preserve"> Уплата налога на имущество организаций и земельного налога</w:t>
                  </w:r>
                  <w:r w:rsidRPr="000164D3">
                    <w:rPr>
                      <w:rFonts w:ascii="Times New Roman" w:hAnsi="Times New Roman"/>
                      <w:lang w:val="ru-RU"/>
                    </w:rPr>
                    <w:t>/Прочие расходы</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налог на имущество</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rPr>
                  </w:pP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rPr>
                  </w:pPr>
                  <w:r w:rsidRPr="000164D3">
                    <w:rPr>
                      <w:rFonts w:ascii="Times New Roman" w:hAnsi="Times New Roman"/>
                      <w:i/>
                      <w:iCs/>
                    </w:rPr>
                    <w:t>земельный налог</w:t>
                  </w:r>
                </w:p>
              </w:tc>
              <w:tc>
                <w:tcPr>
                  <w:tcW w:w="1200"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 </w:t>
                  </w:r>
                </w:p>
              </w:tc>
            </w:tr>
            <w:tr w:rsidR="000164D3" w:rsidRPr="000164D3" w:rsidTr="00EF6492">
              <w:trPr>
                <w:trHeight w:val="295"/>
              </w:trPr>
              <w:tc>
                <w:tcPr>
                  <w:tcW w:w="946" w:type="dxa"/>
                  <w:vMerge w:val="restart"/>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lastRenderedPageBreak/>
                    <w:t>852</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290</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b/>
                      <w:bCs/>
                      <w:lang w:val="ru-RU"/>
                    </w:rPr>
                    <w:t>Уплата прочих налогов, сборов</w:t>
                  </w:r>
                  <w:r w:rsidRPr="000164D3">
                    <w:rPr>
                      <w:rFonts w:ascii="Times New Roman" w:hAnsi="Times New Roman"/>
                      <w:lang w:val="ru-RU"/>
                    </w:rPr>
                    <w:t xml:space="preserve"> /Прочие расходы</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lang w:val="ru-RU"/>
                    </w:rPr>
                    <w:t>транспортный налог,плата за загрязнение окружающей среды</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309"/>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 xml:space="preserve"> госпощлины и сборы в установленных законодательством случаях</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val="restart"/>
                  <w:hideMark/>
                </w:tcPr>
                <w:p w:rsidR="00EF6492" w:rsidRPr="000164D3" w:rsidRDefault="00EF6492" w:rsidP="00EF6492">
                  <w:pPr>
                    <w:tabs>
                      <w:tab w:val="left" w:pos="2550"/>
                    </w:tabs>
                    <w:rPr>
                      <w:rFonts w:ascii="Times New Roman" w:hAnsi="Times New Roman"/>
                      <w:b/>
                      <w:bCs/>
                    </w:rPr>
                  </w:pPr>
                  <w:r w:rsidRPr="000164D3">
                    <w:rPr>
                      <w:rFonts w:ascii="Times New Roman" w:hAnsi="Times New Roman"/>
                      <w:b/>
                      <w:bCs/>
                    </w:rPr>
                    <w:t>853</w:t>
                  </w:r>
                </w:p>
              </w:tc>
              <w:tc>
                <w:tcPr>
                  <w:tcW w:w="1008" w:type="dxa"/>
                  <w:noWrap/>
                  <w:hideMark/>
                </w:tcPr>
                <w:p w:rsidR="00EF6492" w:rsidRPr="000164D3" w:rsidRDefault="00EF6492" w:rsidP="00EF6492">
                  <w:pPr>
                    <w:tabs>
                      <w:tab w:val="left" w:pos="2550"/>
                    </w:tabs>
                    <w:rPr>
                      <w:rFonts w:ascii="Times New Roman" w:hAnsi="Times New Roman"/>
                    </w:rPr>
                  </w:pPr>
                  <w:r w:rsidRPr="000164D3">
                    <w:rPr>
                      <w:rFonts w:ascii="Times New Roman" w:hAnsi="Times New Roman"/>
                    </w:rPr>
                    <w:t>290</w:t>
                  </w:r>
                </w:p>
              </w:tc>
              <w:tc>
                <w:tcPr>
                  <w:tcW w:w="6711" w:type="dxa"/>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b/>
                      <w:bCs/>
                      <w:lang w:val="ru-RU"/>
                    </w:rPr>
                    <w:t>Уплата  иных платежей</w:t>
                  </w:r>
                  <w:r w:rsidRPr="000164D3">
                    <w:rPr>
                      <w:rFonts w:ascii="Times New Roman" w:hAnsi="Times New Roman"/>
                      <w:lang w:val="ru-RU"/>
                    </w:rPr>
                    <w:t xml:space="preserve"> /Прочие расходы</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295"/>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u w:val="single"/>
                      <w:lang w:val="ru-RU"/>
                    </w:rPr>
                  </w:pPr>
                  <w:r w:rsidRPr="000164D3">
                    <w:rPr>
                      <w:rFonts w:ascii="Times New Roman" w:hAnsi="Times New Roman"/>
                      <w:i/>
                      <w:iCs/>
                      <w:u w:val="single"/>
                      <w:lang w:val="ru-RU"/>
                    </w:rPr>
                    <w:t>штрафы(в т.ч.административные)</w:t>
                  </w:r>
                </w:p>
              </w:tc>
              <w:tc>
                <w:tcPr>
                  <w:tcW w:w="1200"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r>
            <w:tr w:rsidR="000164D3" w:rsidRPr="000164D3" w:rsidTr="00EF6492">
              <w:trPr>
                <w:trHeight w:val="309"/>
              </w:trPr>
              <w:tc>
                <w:tcPr>
                  <w:tcW w:w="946" w:type="dxa"/>
                  <w:vMerge/>
                  <w:hideMark/>
                </w:tcPr>
                <w:p w:rsidR="00EF6492" w:rsidRPr="000164D3" w:rsidRDefault="00EF6492" w:rsidP="00EF6492">
                  <w:pPr>
                    <w:tabs>
                      <w:tab w:val="left" w:pos="2550"/>
                    </w:tabs>
                    <w:rPr>
                      <w:rFonts w:ascii="Times New Roman" w:hAnsi="Times New Roman"/>
                      <w:b/>
                      <w:bCs/>
                      <w:lang w:val="ru-RU"/>
                    </w:rPr>
                  </w:pPr>
                </w:p>
              </w:tc>
              <w:tc>
                <w:tcPr>
                  <w:tcW w:w="1008" w:type="dxa"/>
                  <w:noWrap/>
                  <w:hideMark/>
                </w:tcPr>
                <w:p w:rsidR="00EF6492" w:rsidRPr="000164D3" w:rsidRDefault="00EF6492" w:rsidP="00EF6492">
                  <w:pPr>
                    <w:tabs>
                      <w:tab w:val="left" w:pos="2550"/>
                    </w:tabs>
                    <w:rPr>
                      <w:rFonts w:ascii="Times New Roman" w:hAnsi="Times New Roman"/>
                      <w:lang w:val="ru-RU"/>
                    </w:rPr>
                  </w:pPr>
                  <w:r w:rsidRPr="000164D3">
                    <w:rPr>
                      <w:rFonts w:ascii="Times New Roman" w:hAnsi="Times New Roman"/>
                    </w:rPr>
                    <w:t> </w:t>
                  </w:r>
                </w:p>
              </w:tc>
              <w:tc>
                <w:tcPr>
                  <w:tcW w:w="6711" w:type="dxa"/>
                  <w:hideMark/>
                </w:tcPr>
                <w:p w:rsidR="00EF6492" w:rsidRPr="000164D3" w:rsidRDefault="00EF6492" w:rsidP="00EF6492">
                  <w:pPr>
                    <w:tabs>
                      <w:tab w:val="left" w:pos="2550"/>
                    </w:tabs>
                    <w:rPr>
                      <w:rFonts w:ascii="Times New Roman" w:hAnsi="Times New Roman"/>
                      <w:i/>
                      <w:iCs/>
                      <w:lang w:val="ru-RU"/>
                    </w:rPr>
                  </w:pPr>
                  <w:r w:rsidRPr="000164D3">
                    <w:rPr>
                      <w:rFonts w:ascii="Times New Roman" w:hAnsi="Times New Roman"/>
                      <w:i/>
                      <w:iCs/>
                      <w:lang w:val="ru-RU"/>
                    </w:rPr>
                    <w:t>пени(в т.ч за несвоевременнуюуплату налогов и сборов)</w:t>
                  </w:r>
                </w:p>
              </w:tc>
              <w:tc>
                <w:tcPr>
                  <w:tcW w:w="1200" w:type="dxa"/>
                  <w:noWrap/>
                  <w:hideMark/>
                </w:tcPr>
                <w:p w:rsidR="00EF6492" w:rsidRPr="000164D3" w:rsidRDefault="00EF6492" w:rsidP="00EF6492">
                  <w:pPr>
                    <w:tabs>
                      <w:tab w:val="left" w:pos="2550"/>
                    </w:tabs>
                    <w:rPr>
                      <w:rFonts w:ascii="Times New Roman" w:hAnsi="Times New Roman"/>
                      <w:u w:val="single"/>
                      <w:lang w:val="ru-RU"/>
                    </w:rPr>
                  </w:pPr>
                  <w:r w:rsidRPr="000164D3">
                    <w:rPr>
                      <w:rFonts w:ascii="Times New Roman" w:hAnsi="Times New Roman"/>
                      <w:u w:val="single"/>
                    </w:rPr>
                    <w:t> </w:t>
                  </w:r>
                </w:p>
              </w:tc>
            </w:tr>
            <w:tr w:rsidR="000164D3" w:rsidRPr="000164D3" w:rsidTr="00EF6492">
              <w:trPr>
                <w:trHeight w:val="309"/>
              </w:trPr>
              <w:tc>
                <w:tcPr>
                  <w:tcW w:w="946"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rPr>
                    <w:t> </w:t>
                  </w:r>
                </w:p>
              </w:tc>
              <w:tc>
                <w:tcPr>
                  <w:tcW w:w="1008" w:type="dxa"/>
                  <w:noWrap/>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rPr>
                    <w:t> </w:t>
                  </w:r>
                </w:p>
              </w:tc>
              <w:tc>
                <w:tcPr>
                  <w:tcW w:w="6711" w:type="dxa"/>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ИТОГО</w:t>
                  </w:r>
                </w:p>
              </w:tc>
              <w:tc>
                <w:tcPr>
                  <w:tcW w:w="1200" w:type="dxa"/>
                  <w:noWrap/>
                  <w:hideMark/>
                </w:tcPr>
                <w:p w:rsidR="00EF6492" w:rsidRPr="000164D3" w:rsidRDefault="00EF6492" w:rsidP="00EF6492">
                  <w:pPr>
                    <w:tabs>
                      <w:tab w:val="left" w:pos="2550"/>
                    </w:tabs>
                    <w:rPr>
                      <w:rFonts w:ascii="Times New Roman" w:hAnsi="Times New Roman"/>
                      <w:b/>
                      <w:bCs/>
                      <w:lang w:val="ru-RU"/>
                    </w:rPr>
                  </w:pPr>
                  <w:r w:rsidRPr="000164D3">
                    <w:rPr>
                      <w:rFonts w:ascii="Times New Roman" w:hAnsi="Times New Roman"/>
                      <w:b/>
                      <w:bCs/>
                      <w:lang w:val="ru-RU"/>
                    </w:rPr>
                    <w:t>0,00</w:t>
                  </w:r>
                </w:p>
              </w:tc>
            </w:tr>
            <w:tr w:rsidR="000164D3" w:rsidRPr="000164D3" w:rsidTr="00EF6492">
              <w:trPr>
                <w:trHeight w:val="295"/>
              </w:trPr>
              <w:tc>
                <w:tcPr>
                  <w:tcW w:w="946" w:type="dxa"/>
                  <w:hideMark/>
                </w:tcPr>
                <w:p w:rsidR="00EF6492" w:rsidRPr="000164D3" w:rsidRDefault="00EF6492" w:rsidP="00EF6492">
                  <w:pPr>
                    <w:tabs>
                      <w:tab w:val="left" w:pos="2550"/>
                    </w:tabs>
                    <w:rPr>
                      <w:rFonts w:ascii="Times New Roman" w:hAnsi="Times New Roman"/>
                      <w:b/>
                      <w:bCs/>
                      <w:lang w:val="ru-RU"/>
                    </w:rPr>
                  </w:pPr>
                </w:p>
              </w:tc>
              <w:tc>
                <w:tcPr>
                  <w:tcW w:w="1008" w:type="dxa"/>
                  <w:hideMark/>
                </w:tcPr>
                <w:p w:rsidR="00EF6492" w:rsidRPr="000164D3" w:rsidRDefault="00EF6492" w:rsidP="00EF6492">
                  <w:pPr>
                    <w:tabs>
                      <w:tab w:val="left" w:pos="2550"/>
                    </w:tabs>
                    <w:rPr>
                      <w:rFonts w:ascii="Times New Roman" w:hAnsi="Times New Roman"/>
                      <w:u w:val="single"/>
                      <w:lang w:val="ru-RU"/>
                    </w:rPr>
                  </w:pPr>
                </w:p>
              </w:tc>
              <w:tc>
                <w:tcPr>
                  <w:tcW w:w="6711" w:type="dxa"/>
                  <w:hideMark/>
                </w:tcPr>
                <w:p w:rsidR="00EF6492" w:rsidRPr="000164D3" w:rsidRDefault="00EF6492" w:rsidP="00EF6492">
                  <w:pPr>
                    <w:tabs>
                      <w:tab w:val="left" w:pos="2550"/>
                    </w:tabs>
                    <w:rPr>
                      <w:rFonts w:ascii="Times New Roman" w:hAnsi="Times New Roman"/>
                      <w:u w:val="single"/>
                      <w:lang w:val="ru-RU"/>
                    </w:rPr>
                  </w:pPr>
                </w:p>
              </w:tc>
              <w:tc>
                <w:tcPr>
                  <w:tcW w:w="1200" w:type="dxa"/>
                  <w:hideMark/>
                </w:tcPr>
                <w:p w:rsidR="00EF6492" w:rsidRPr="000164D3" w:rsidRDefault="00EF6492" w:rsidP="00EF6492">
                  <w:pPr>
                    <w:tabs>
                      <w:tab w:val="left" w:pos="2550"/>
                    </w:tabs>
                    <w:rPr>
                      <w:rFonts w:ascii="Times New Roman" w:hAnsi="Times New Roman"/>
                      <w:u w:val="single"/>
                      <w:lang w:val="ru-RU"/>
                    </w:rPr>
                  </w:pPr>
                </w:p>
              </w:tc>
            </w:tr>
            <w:tr w:rsidR="000164D3" w:rsidRPr="000164D3" w:rsidTr="00EF6492">
              <w:trPr>
                <w:trHeight w:val="351"/>
              </w:trPr>
              <w:tc>
                <w:tcPr>
                  <w:tcW w:w="946" w:type="dxa"/>
                  <w:hideMark/>
                </w:tcPr>
                <w:p w:rsidR="00EF6492" w:rsidRPr="000164D3" w:rsidRDefault="00EF6492" w:rsidP="00EF6492">
                  <w:pPr>
                    <w:tabs>
                      <w:tab w:val="left" w:pos="2550"/>
                    </w:tabs>
                    <w:rPr>
                      <w:rFonts w:ascii="Times New Roman" w:hAnsi="Times New Roman"/>
                      <w:b/>
                      <w:bCs/>
                      <w:lang w:val="ru-RU"/>
                    </w:rPr>
                  </w:pPr>
                </w:p>
              </w:tc>
              <w:tc>
                <w:tcPr>
                  <w:tcW w:w="1008" w:type="dxa"/>
                  <w:hideMark/>
                </w:tcPr>
                <w:p w:rsidR="00EF6492" w:rsidRPr="000164D3" w:rsidRDefault="00EF6492" w:rsidP="00EF6492">
                  <w:pPr>
                    <w:tabs>
                      <w:tab w:val="left" w:pos="2550"/>
                    </w:tabs>
                    <w:rPr>
                      <w:rFonts w:ascii="Times New Roman" w:hAnsi="Times New Roman"/>
                      <w:u w:val="single"/>
                      <w:lang w:val="ru-RU"/>
                    </w:rPr>
                  </w:pPr>
                </w:p>
              </w:tc>
              <w:tc>
                <w:tcPr>
                  <w:tcW w:w="6711" w:type="dxa"/>
                  <w:hideMark/>
                </w:tcPr>
                <w:p w:rsidR="00EF6492" w:rsidRPr="000164D3" w:rsidRDefault="00EF6492" w:rsidP="00EF6492">
                  <w:pPr>
                    <w:tabs>
                      <w:tab w:val="left" w:pos="2550"/>
                    </w:tabs>
                    <w:rPr>
                      <w:rFonts w:ascii="Times New Roman" w:hAnsi="Times New Roman"/>
                      <w:b/>
                      <w:bCs/>
                      <w:u w:val="single"/>
                      <w:lang w:val="ru-RU"/>
                    </w:rPr>
                  </w:pPr>
                  <w:r w:rsidRPr="000164D3">
                    <w:rPr>
                      <w:rFonts w:ascii="Times New Roman" w:hAnsi="Times New Roman"/>
                      <w:b/>
                      <w:bCs/>
                      <w:u w:val="single"/>
                      <w:lang w:val="ru-RU"/>
                    </w:rPr>
                    <w:t xml:space="preserve">Руководитель _______________________________                                                  </w:t>
                  </w:r>
                </w:p>
              </w:tc>
              <w:tc>
                <w:tcPr>
                  <w:tcW w:w="1200" w:type="dxa"/>
                  <w:hideMark/>
                </w:tcPr>
                <w:p w:rsidR="00EF6492" w:rsidRPr="000164D3" w:rsidRDefault="00EF6492" w:rsidP="00EF6492">
                  <w:pPr>
                    <w:tabs>
                      <w:tab w:val="left" w:pos="2550"/>
                    </w:tabs>
                    <w:rPr>
                      <w:rFonts w:ascii="Times New Roman" w:hAnsi="Times New Roman"/>
                      <w:u w:val="single"/>
                      <w:lang w:val="ru-RU"/>
                    </w:rPr>
                  </w:pPr>
                </w:p>
              </w:tc>
            </w:tr>
            <w:tr w:rsidR="000164D3" w:rsidRPr="000164D3" w:rsidTr="00EF6492">
              <w:trPr>
                <w:trHeight w:val="449"/>
              </w:trPr>
              <w:tc>
                <w:tcPr>
                  <w:tcW w:w="946" w:type="dxa"/>
                  <w:hideMark/>
                </w:tcPr>
                <w:p w:rsidR="00EF6492" w:rsidRPr="000164D3" w:rsidRDefault="00EF6492" w:rsidP="00EF6492">
                  <w:pPr>
                    <w:tabs>
                      <w:tab w:val="left" w:pos="2550"/>
                    </w:tabs>
                    <w:rPr>
                      <w:rFonts w:ascii="Times New Roman" w:hAnsi="Times New Roman"/>
                      <w:b/>
                      <w:bCs/>
                      <w:lang w:val="ru-RU"/>
                    </w:rPr>
                  </w:pPr>
                </w:p>
              </w:tc>
              <w:tc>
                <w:tcPr>
                  <w:tcW w:w="1008" w:type="dxa"/>
                  <w:hideMark/>
                </w:tcPr>
                <w:p w:rsidR="00EF6492" w:rsidRPr="000164D3" w:rsidRDefault="00EF6492" w:rsidP="00EF6492">
                  <w:pPr>
                    <w:tabs>
                      <w:tab w:val="left" w:pos="2550"/>
                    </w:tabs>
                    <w:rPr>
                      <w:rFonts w:ascii="Times New Roman" w:hAnsi="Times New Roman"/>
                      <w:b/>
                      <w:bCs/>
                      <w:u w:val="single"/>
                      <w:lang w:val="ru-RU"/>
                    </w:rPr>
                  </w:pPr>
                </w:p>
              </w:tc>
              <w:tc>
                <w:tcPr>
                  <w:tcW w:w="6711" w:type="dxa"/>
                  <w:hideMark/>
                </w:tcPr>
                <w:p w:rsidR="00EF6492" w:rsidRPr="000164D3" w:rsidRDefault="00EF6492" w:rsidP="00EF6492">
                  <w:pPr>
                    <w:tabs>
                      <w:tab w:val="left" w:pos="2550"/>
                    </w:tabs>
                    <w:rPr>
                      <w:rFonts w:ascii="Times New Roman" w:hAnsi="Times New Roman"/>
                      <w:b/>
                      <w:bCs/>
                      <w:u w:val="single"/>
                      <w:lang w:val="ru-RU"/>
                    </w:rPr>
                  </w:pPr>
                  <w:r w:rsidRPr="000164D3">
                    <w:rPr>
                      <w:rFonts w:ascii="Times New Roman" w:hAnsi="Times New Roman"/>
                      <w:b/>
                      <w:bCs/>
                      <w:u w:val="single"/>
                      <w:lang w:val="ru-RU"/>
                    </w:rPr>
                    <w:t>Главный бухгалтер                                                            _____________________</w:t>
                  </w:r>
                </w:p>
              </w:tc>
              <w:tc>
                <w:tcPr>
                  <w:tcW w:w="1200" w:type="dxa"/>
                  <w:hideMark/>
                </w:tcPr>
                <w:p w:rsidR="00EF6492" w:rsidRPr="000164D3" w:rsidRDefault="00EF6492" w:rsidP="00EF6492">
                  <w:pPr>
                    <w:tabs>
                      <w:tab w:val="left" w:pos="2550"/>
                    </w:tabs>
                    <w:rPr>
                      <w:rFonts w:ascii="Times New Roman" w:hAnsi="Times New Roman"/>
                      <w:b/>
                      <w:bCs/>
                      <w:u w:val="single"/>
                      <w:lang w:val="ru-RU"/>
                    </w:rPr>
                  </w:pPr>
                </w:p>
              </w:tc>
            </w:tr>
            <w:tr w:rsidR="000164D3" w:rsidRPr="000164D3" w:rsidTr="00EF6492">
              <w:trPr>
                <w:trHeight w:val="590"/>
              </w:trPr>
              <w:tc>
                <w:tcPr>
                  <w:tcW w:w="946" w:type="dxa"/>
                  <w:hideMark/>
                </w:tcPr>
                <w:p w:rsidR="00EF6492" w:rsidRPr="000164D3" w:rsidRDefault="00EF6492" w:rsidP="00EF6492">
                  <w:pPr>
                    <w:tabs>
                      <w:tab w:val="left" w:pos="2550"/>
                    </w:tabs>
                    <w:rPr>
                      <w:rFonts w:ascii="Times New Roman" w:hAnsi="Times New Roman"/>
                      <w:b/>
                      <w:bCs/>
                      <w:lang w:val="ru-RU"/>
                    </w:rPr>
                  </w:pPr>
                </w:p>
              </w:tc>
              <w:tc>
                <w:tcPr>
                  <w:tcW w:w="1008" w:type="dxa"/>
                  <w:hideMark/>
                </w:tcPr>
                <w:p w:rsidR="00EF6492" w:rsidRPr="000164D3" w:rsidRDefault="00EF6492" w:rsidP="00EF6492">
                  <w:pPr>
                    <w:tabs>
                      <w:tab w:val="left" w:pos="2550"/>
                    </w:tabs>
                    <w:rPr>
                      <w:rFonts w:ascii="Times New Roman" w:hAnsi="Times New Roman"/>
                      <w:b/>
                      <w:bCs/>
                      <w:u w:val="single"/>
                      <w:lang w:val="ru-RU"/>
                    </w:rPr>
                  </w:pPr>
                </w:p>
              </w:tc>
              <w:tc>
                <w:tcPr>
                  <w:tcW w:w="6711" w:type="dxa"/>
                  <w:hideMark/>
                </w:tcPr>
                <w:p w:rsidR="00EF6492" w:rsidRPr="000164D3" w:rsidRDefault="00EF6492" w:rsidP="00EF6492">
                  <w:pPr>
                    <w:tabs>
                      <w:tab w:val="left" w:pos="2550"/>
                    </w:tabs>
                    <w:rPr>
                      <w:rFonts w:ascii="Times New Roman" w:hAnsi="Times New Roman"/>
                      <w:b/>
                      <w:bCs/>
                      <w:u w:val="single"/>
                      <w:lang w:val="ru-RU"/>
                    </w:rPr>
                  </w:pPr>
                  <w:r w:rsidRPr="000164D3">
                    <w:rPr>
                      <w:rFonts w:ascii="Times New Roman" w:hAnsi="Times New Roman"/>
                      <w:b/>
                      <w:bCs/>
                      <w:u w:val="single"/>
                      <w:lang w:val="ru-RU"/>
                    </w:rPr>
                    <w:t>Исполнитель:______________________________(тел:)</w:t>
                  </w:r>
                </w:p>
              </w:tc>
              <w:tc>
                <w:tcPr>
                  <w:tcW w:w="1200" w:type="dxa"/>
                  <w:hideMark/>
                </w:tcPr>
                <w:p w:rsidR="00EF6492" w:rsidRPr="000164D3" w:rsidRDefault="00EF6492" w:rsidP="00EF6492">
                  <w:pPr>
                    <w:tabs>
                      <w:tab w:val="left" w:pos="2550"/>
                    </w:tabs>
                    <w:rPr>
                      <w:rFonts w:ascii="Times New Roman" w:hAnsi="Times New Roman"/>
                      <w:b/>
                      <w:bCs/>
                      <w:u w:val="single"/>
                      <w:lang w:val="ru-RU"/>
                    </w:rPr>
                  </w:pPr>
                </w:p>
              </w:tc>
            </w:tr>
          </w:tbl>
          <w:p w:rsidR="00EF6492" w:rsidRPr="000164D3" w:rsidRDefault="00EF6492" w:rsidP="00EF6492">
            <w:pPr>
              <w:tabs>
                <w:tab w:val="left" w:pos="2550"/>
              </w:tabs>
              <w:rPr>
                <w:lang w:val="ru-RU" w:eastAsia="ru-RU"/>
              </w:rPr>
            </w:pPr>
          </w:p>
          <w:p w:rsidR="009A1185" w:rsidRPr="000164D3" w:rsidRDefault="009A1185" w:rsidP="009A1185">
            <w:pPr>
              <w:pStyle w:val="ConsPlusNormal"/>
              <w:jc w:val="right"/>
              <w:outlineLvl w:val="1"/>
              <w:rPr>
                <w:rFonts w:ascii="Times New Roman" w:hAnsi="Times New Roman" w:cs="Times New Roman"/>
                <w:sz w:val="28"/>
                <w:szCs w:val="28"/>
              </w:rPr>
            </w:pPr>
          </w:p>
          <w:p w:rsidR="009A1185" w:rsidRPr="000164D3" w:rsidRDefault="009A1185" w:rsidP="009A1185">
            <w:pPr>
              <w:pStyle w:val="ConsPlusNormal"/>
              <w:jc w:val="right"/>
              <w:outlineLvl w:val="1"/>
              <w:rPr>
                <w:rFonts w:ascii="Times New Roman" w:hAnsi="Times New Roman" w:cs="Times New Roman"/>
                <w:sz w:val="28"/>
                <w:szCs w:val="28"/>
              </w:rPr>
            </w:pPr>
          </w:p>
          <w:p w:rsidR="009A1185" w:rsidRPr="000164D3" w:rsidRDefault="009A1185" w:rsidP="009A1185">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3</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 xml:space="preserve">к Порядку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Новосибирской области</w:t>
            </w:r>
          </w:p>
          <w:tbl>
            <w:tblPr>
              <w:tblpPr w:leftFromText="180" w:rightFromText="180" w:vertAnchor="text" w:horzAnchor="margin" w:tblpXSpec="right" w:tblpY="1"/>
              <w:tblW w:w="6286" w:type="dxa"/>
              <w:tblLayout w:type="fixed"/>
              <w:tblLook w:val="04A0" w:firstRow="1" w:lastRow="0" w:firstColumn="1" w:lastColumn="0" w:noHBand="0" w:noVBand="1"/>
            </w:tblPr>
            <w:tblGrid>
              <w:gridCol w:w="788"/>
              <w:gridCol w:w="996"/>
              <w:gridCol w:w="975"/>
              <w:gridCol w:w="1307"/>
              <w:gridCol w:w="851"/>
              <w:gridCol w:w="1133"/>
              <w:gridCol w:w="236"/>
            </w:tblGrid>
            <w:tr w:rsidR="000164D3" w:rsidRPr="000164D3" w:rsidTr="009A1185">
              <w:trPr>
                <w:trHeight w:val="295"/>
              </w:trPr>
              <w:tc>
                <w:tcPr>
                  <w:tcW w:w="788"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996"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975"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1307"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851"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1369"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r>
            <w:tr w:rsidR="000164D3" w:rsidRPr="000164D3" w:rsidTr="009A1185">
              <w:trPr>
                <w:trHeight w:val="295"/>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b/>
                      <w:bCs/>
                      <w:lang w:eastAsia="ru-RU"/>
                    </w:rPr>
                  </w:pPr>
                  <w:r w:rsidRPr="000164D3">
                    <w:rPr>
                      <w:rFonts w:ascii="Times New Roman" w:hAnsi="Times New Roman"/>
                      <w:b/>
                      <w:bCs/>
                      <w:lang w:eastAsia="ru-RU"/>
                    </w:rPr>
                    <w:t>УТВЕРЖДАЮ</w:t>
                  </w:r>
                </w:p>
              </w:tc>
            </w:tr>
            <w:tr w:rsidR="000164D3" w:rsidRPr="000164D3" w:rsidTr="009A1185">
              <w:trPr>
                <w:trHeight w:val="295"/>
              </w:trPr>
              <w:tc>
                <w:tcPr>
                  <w:tcW w:w="6286" w:type="dxa"/>
                  <w:gridSpan w:val="7"/>
                  <w:tcBorders>
                    <w:top w:val="nil"/>
                    <w:left w:val="nil"/>
                    <w:bottom w:val="nil"/>
                    <w:right w:val="nil"/>
                  </w:tcBorders>
                  <w:shd w:val="clear" w:color="auto" w:fill="auto"/>
                  <w:vAlign w:val="bottom"/>
                  <w:hideMark/>
                </w:tcPr>
                <w:p w:rsidR="009A1185" w:rsidRPr="000164D3" w:rsidRDefault="009A1185" w:rsidP="009A1185">
                  <w:pPr>
                    <w:jc w:val="right"/>
                    <w:rPr>
                      <w:rFonts w:ascii="Times New Roman" w:hAnsi="Times New Roman"/>
                      <w:lang w:val="ru-RU" w:eastAsia="ru-RU"/>
                    </w:rPr>
                  </w:pPr>
                  <w:r w:rsidRPr="000164D3">
                    <w:rPr>
                      <w:rFonts w:ascii="Times New Roman" w:hAnsi="Times New Roman"/>
                      <w:lang w:val="ru-RU" w:eastAsia="ru-RU"/>
                    </w:rPr>
                    <w:t xml:space="preserve">Глава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w:t>
                  </w:r>
                </w:p>
              </w:tc>
            </w:tr>
            <w:tr w:rsidR="000164D3" w:rsidRPr="000164D3" w:rsidTr="009A1185">
              <w:trPr>
                <w:trHeight w:val="240"/>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(наименование должности лица, утверждающего бюджетную смету)</w:t>
                  </w:r>
                </w:p>
              </w:tc>
            </w:tr>
            <w:tr w:rsidR="000164D3" w:rsidRPr="000164D3" w:rsidTr="009A1185">
              <w:trPr>
                <w:trHeight w:val="295"/>
              </w:trPr>
              <w:tc>
                <w:tcPr>
                  <w:tcW w:w="6286" w:type="dxa"/>
                  <w:gridSpan w:val="7"/>
                  <w:tcBorders>
                    <w:top w:val="nil"/>
                    <w:left w:val="nil"/>
                    <w:bottom w:val="single" w:sz="4" w:space="0" w:color="auto"/>
                    <w:right w:val="nil"/>
                  </w:tcBorders>
                  <w:shd w:val="clear" w:color="auto" w:fill="auto"/>
                  <w:vAlign w:val="bottom"/>
                  <w:hideMark/>
                </w:tcPr>
                <w:p w:rsidR="009A1185" w:rsidRPr="000164D3" w:rsidRDefault="009A1185" w:rsidP="009A1185">
                  <w:pPr>
                    <w:jc w:val="right"/>
                    <w:rPr>
                      <w:rFonts w:ascii="Times New Roman" w:hAnsi="Times New Roman"/>
                      <w:lang w:val="ru-RU" w:eastAsia="ru-RU"/>
                    </w:rPr>
                  </w:pPr>
                  <w:r w:rsidRPr="000164D3">
                    <w:rPr>
                      <w:rFonts w:ascii="Times New Roman" w:hAnsi="Times New Roman"/>
                      <w:lang w:val="ru-RU" w:eastAsia="ru-RU"/>
                    </w:rPr>
                    <w:t xml:space="preserve">администрация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w:t>
                  </w:r>
                </w:p>
              </w:tc>
            </w:tr>
            <w:tr w:rsidR="000164D3" w:rsidRPr="000164D3" w:rsidTr="009A1185">
              <w:trPr>
                <w:trHeight w:val="295"/>
              </w:trPr>
              <w:tc>
                <w:tcPr>
                  <w:tcW w:w="6286" w:type="dxa"/>
                  <w:gridSpan w:val="7"/>
                  <w:tcBorders>
                    <w:top w:val="single" w:sz="4" w:space="0" w:color="auto"/>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наименование главного распорядителя (распорядителя) бюджетных средств</w:t>
                  </w:r>
                </w:p>
              </w:tc>
            </w:tr>
            <w:tr w:rsidR="000164D3" w:rsidRPr="000164D3" w:rsidTr="009A1185">
              <w:trPr>
                <w:trHeight w:val="295"/>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val="ru-RU" w:eastAsia="ru-RU"/>
                    </w:rPr>
                  </w:pPr>
                  <w:r w:rsidRPr="000164D3">
                    <w:rPr>
                      <w:rFonts w:ascii="Times New Roman" w:hAnsi="Times New Roman"/>
                      <w:lang w:val="ru-RU" w:eastAsia="ru-RU"/>
                    </w:rPr>
                    <w:t>________________  _________________________</w:t>
                  </w:r>
                </w:p>
              </w:tc>
            </w:tr>
            <w:tr w:rsidR="000164D3" w:rsidRPr="000164D3" w:rsidTr="009A1185">
              <w:trPr>
                <w:trHeight w:val="276"/>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val="ru-RU" w:eastAsia="ru-RU"/>
                    </w:rPr>
                  </w:pPr>
                  <w:r w:rsidRPr="000164D3">
                    <w:rPr>
                      <w:rFonts w:ascii="Times New Roman" w:hAnsi="Times New Roman"/>
                      <w:lang w:val="ru-RU" w:eastAsia="ru-RU"/>
                    </w:rPr>
                    <w:t xml:space="preserve">                    (подпись)                      (расшифровка подписи)</w:t>
                  </w:r>
                </w:p>
              </w:tc>
            </w:tr>
            <w:tr w:rsidR="000164D3" w:rsidRPr="000164D3" w:rsidTr="009A1185">
              <w:trPr>
                <w:trHeight w:val="424"/>
              </w:trPr>
              <w:tc>
                <w:tcPr>
                  <w:tcW w:w="6050" w:type="dxa"/>
                  <w:gridSpan w:val="6"/>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val="ru-RU" w:eastAsia="ru-RU"/>
                    </w:rPr>
                  </w:pPr>
                  <w:r w:rsidRPr="000164D3">
                    <w:rPr>
                      <w:rFonts w:ascii="Times New Roman" w:hAnsi="Times New Roman"/>
                      <w:lang w:val="ru-RU" w:eastAsia="ru-RU"/>
                    </w:rPr>
                    <w:t xml:space="preserve">                       "_____" ______________________20____г.</w:t>
                  </w:r>
                </w:p>
              </w:tc>
              <w:tc>
                <w:tcPr>
                  <w:tcW w:w="236"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val="ru-RU" w:eastAsia="ru-RU"/>
                    </w:rPr>
                  </w:pPr>
                </w:p>
              </w:tc>
            </w:tr>
          </w:tbl>
          <w:p w:rsidR="009A1185" w:rsidRPr="000164D3" w:rsidRDefault="009A1185" w:rsidP="009A1185">
            <w:pPr>
              <w:tabs>
                <w:tab w:val="left" w:pos="6360"/>
              </w:tabs>
              <w:jc w:val="right"/>
              <w:rPr>
                <w:lang w:val="ru-RU" w:eastAsia="ru-RU"/>
              </w:rPr>
            </w:pPr>
            <w:r w:rsidRPr="000164D3">
              <w:rPr>
                <w:lang w:val="ru-RU" w:eastAsia="ru-RU"/>
              </w:rPr>
              <w:tab/>
            </w:r>
          </w:p>
          <w:p w:rsidR="009A1185" w:rsidRPr="000164D3" w:rsidRDefault="009A1185" w:rsidP="009A1185">
            <w:pPr>
              <w:rPr>
                <w:lang w:val="ru-RU" w:eastAsia="ru-RU"/>
              </w:rPr>
            </w:pPr>
          </w:p>
          <w:p w:rsidR="009A1185" w:rsidRPr="000164D3" w:rsidRDefault="009A1185" w:rsidP="009A1185">
            <w:pPr>
              <w:tabs>
                <w:tab w:val="left" w:pos="2550"/>
              </w:tabs>
              <w:rPr>
                <w:lang w:val="ru-RU" w:eastAsia="ru-RU"/>
              </w:rPr>
            </w:pPr>
            <w:r w:rsidRPr="000164D3">
              <w:rPr>
                <w:lang w:val="ru-RU" w:eastAsia="ru-RU"/>
              </w:rPr>
              <w:tab/>
            </w:r>
          </w:p>
          <w:p w:rsidR="009A1185" w:rsidRPr="000164D3" w:rsidRDefault="009A1185" w:rsidP="009A1185">
            <w:pPr>
              <w:tabs>
                <w:tab w:val="left" w:pos="2550"/>
              </w:tabs>
              <w:rPr>
                <w:lang w:val="ru-RU" w:eastAsia="ru-RU"/>
              </w:rPr>
            </w:pPr>
          </w:p>
          <w:p w:rsidR="009A1185" w:rsidRPr="000164D3" w:rsidRDefault="009A1185" w:rsidP="009A1185">
            <w:pPr>
              <w:tabs>
                <w:tab w:val="left" w:pos="2550"/>
              </w:tabs>
              <w:rPr>
                <w:lang w:val="ru-RU" w:eastAsia="ru-RU"/>
              </w:rPr>
            </w:pPr>
          </w:p>
          <w:p w:rsidR="009A1185" w:rsidRPr="000164D3" w:rsidRDefault="009A1185" w:rsidP="009A1185">
            <w:pPr>
              <w:tabs>
                <w:tab w:val="left" w:pos="2550"/>
              </w:tabs>
              <w:rPr>
                <w:lang w:val="ru-RU" w:eastAsia="ru-RU"/>
              </w:rPr>
            </w:pPr>
          </w:p>
          <w:p w:rsidR="009A1185" w:rsidRPr="000164D3" w:rsidRDefault="009A1185" w:rsidP="009A1185">
            <w:pPr>
              <w:tabs>
                <w:tab w:val="left" w:pos="2550"/>
              </w:tabs>
              <w:rPr>
                <w:lang w:val="ru-RU" w:eastAsia="ru-RU"/>
              </w:rPr>
            </w:pPr>
          </w:p>
          <w:p w:rsidR="009A1185" w:rsidRPr="000164D3" w:rsidRDefault="009A1185" w:rsidP="009A1185">
            <w:pPr>
              <w:tabs>
                <w:tab w:val="left" w:pos="2550"/>
              </w:tabs>
              <w:rPr>
                <w:lang w:val="ru-RU" w:eastAsia="ru-RU"/>
              </w:rPr>
            </w:pPr>
          </w:p>
          <w:p w:rsidR="009A1185" w:rsidRPr="000164D3" w:rsidRDefault="009A1185" w:rsidP="009A1185">
            <w:pPr>
              <w:tabs>
                <w:tab w:val="left" w:pos="2550"/>
              </w:tabs>
              <w:rPr>
                <w:lang w:val="ru-RU" w:eastAsia="ru-RU"/>
              </w:rPr>
            </w:pPr>
          </w:p>
          <w:tbl>
            <w:tblPr>
              <w:tblpPr w:leftFromText="180" w:rightFromText="180" w:vertAnchor="text" w:tblpX="-885" w:tblpY="1"/>
              <w:tblOverlap w:val="never"/>
              <w:tblW w:w="6290" w:type="dxa"/>
              <w:tblLayout w:type="fixed"/>
              <w:tblLook w:val="04A0" w:firstRow="1" w:lastRow="0" w:firstColumn="1" w:lastColumn="0" w:noHBand="0" w:noVBand="1"/>
            </w:tblPr>
            <w:tblGrid>
              <w:gridCol w:w="508"/>
              <w:gridCol w:w="508"/>
              <w:gridCol w:w="437"/>
              <w:gridCol w:w="508"/>
              <w:gridCol w:w="508"/>
              <w:gridCol w:w="508"/>
              <w:gridCol w:w="508"/>
              <w:gridCol w:w="466"/>
              <w:gridCol w:w="553"/>
              <w:gridCol w:w="364"/>
              <w:gridCol w:w="404"/>
              <w:gridCol w:w="508"/>
              <w:gridCol w:w="510"/>
            </w:tblGrid>
            <w:tr w:rsidR="000164D3" w:rsidRPr="000164D3" w:rsidTr="009A1185">
              <w:trPr>
                <w:trHeight w:val="419"/>
              </w:trPr>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437"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466"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53"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364"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404"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506"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r>
            <w:tr w:rsidR="000164D3" w:rsidRPr="000164D3" w:rsidTr="009A1185">
              <w:trPr>
                <w:trHeight w:val="381"/>
              </w:trPr>
              <w:tc>
                <w:tcPr>
                  <w:tcW w:w="6290" w:type="dxa"/>
                  <w:gridSpan w:val="13"/>
                  <w:tcBorders>
                    <w:top w:val="nil"/>
                    <w:left w:val="nil"/>
                    <w:bottom w:val="nil"/>
                    <w:right w:val="nil"/>
                  </w:tcBorders>
                  <w:shd w:val="clear" w:color="auto" w:fill="auto"/>
                  <w:noWrap/>
                  <w:vAlign w:val="bottom"/>
                  <w:hideMark/>
                </w:tcPr>
                <w:p w:rsidR="009A1185" w:rsidRPr="000164D3" w:rsidRDefault="009A1185" w:rsidP="009A1185">
                  <w:pPr>
                    <w:jc w:val="center"/>
                    <w:rPr>
                      <w:rFonts w:ascii="Times New Roman" w:hAnsi="Times New Roman"/>
                      <w:b/>
                      <w:bCs/>
                      <w:lang w:val="ru-RU" w:eastAsia="ru-RU"/>
                    </w:rPr>
                  </w:pPr>
                  <w:r w:rsidRPr="000164D3">
                    <w:rPr>
                      <w:rFonts w:ascii="Times New Roman" w:hAnsi="Times New Roman"/>
                      <w:b/>
                      <w:bCs/>
                      <w:lang w:val="ru-RU" w:eastAsia="ru-RU"/>
                    </w:rPr>
                    <w:t>БЮДЖЕТНАЯ СМЕТА  НА _______ГОД</w:t>
                  </w:r>
                </w:p>
              </w:tc>
            </w:tr>
            <w:tr w:rsidR="000164D3" w:rsidRPr="000164D3" w:rsidTr="009A1185">
              <w:trPr>
                <w:trHeight w:val="322"/>
              </w:trPr>
              <w:tc>
                <w:tcPr>
                  <w:tcW w:w="6290" w:type="dxa"/>
                  <w:gridSpan w:val="13"/>
                  <w:tcBorders>
                    <w:top w:val="nil"/>
                    <w:left w:val="nil"/>
                    <w:bottom w:val="nil"/>
                    <w:right w:val="nil"/>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от "____" ____________20___г.</w:t>
                  </w:r>
                </w:p>
              </w:tc>
            </w:tr>
          </w:tbl>
          <w:tbl>
            <w:tblPr>
              <w:tblpPr w:leftFromText="180" w:rightFromText="180" w:vertAnchor="text" w:horzAnchor="page" w:tblpX="7153" w:tblpY="460"/>
              <w:tblW w:w="3652" w:type="dxa"/>
              <w:tblLayout w:type="fixed"/>
              <w:tblLook w:val="04A0" w:firstRow="1" w:lastRow="0" w:firstColumn="1" w:lastColumn="0" w:noHBand="0" w:noVBand="1"/>
            </w:tblPr>
            <w:tblGrid>
              <w:gridCol w:w="1078"/>
              <w:gridCol w:w="702"/>
              <w:gridCol w:w="1872"/>
            </w:tblGrid>
            <w:tr w:rsidR="000164D3" w:rsidRPr="000164D3" w:rsidTr="009A1185">
              <w:trPr>
                <w:trHeight w:val="330"/>
              </w:trPr>
              <w:tc>
                <w:tcPr>
                  <w:tcW w:w="107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702"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187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КОДЫ</w:t>
                  </w:r>
                </w:p>
              </w:tc>
            </w:tr>
            <w:tr w:rsidR="000164D3" w:rsidRPr="000164D3" w:rsidTr="009A1185">
              <w:trPr>
                <w:trHeight w:val="300"/>
              </w:trPr>
              <w:tc>
                <w:tcPr>
                  <w:tcW w:w="1780"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Форма по ОКУД</w:t>
                  </w:r>
                </w:p>
              </w:tc>
              <w:tc>
                <w:tcPr>
                  <w:tcW w:w="1872" w:type="dxa"/>
                  <w:tcBorders>
                    <w:top w:val="nil"/>
                    <w:left w:val="single" w:sz="8" w:space="0" w:color="auto"/>
                    <w:bottom w:val="single" w:sz="4" w:space="0" w:color="auto"/>
                    <w:right w:val="single" w:sz="4" w:space="0" w:color="auto"/>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0501014</w:t>
                  </w:r>
                </w:p>
              </w:tc>
            </w:tr>
            <w:tr w:rsidR="000164D3" w:rsidRPr="000164D3" w:rsidTr="009A1185">
              <w:trPr>
                <w:trHeight w:val="255"/>
              </w:trPr>
              <w:tc>
                <w:tcPr>
                  <w:tcW w:w="1780"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Дата</w:t>
                  </w:r>
                </w:p>
              </w:tc>
              <w:tc>
                <w:tcPr>
                  <w:tcW w:w="1872" w:type="dxa"/>
                  <w:tcBorders>
                    <w:top w:val="nil"/>
                    <w:left w:val="single" w:sz="8" w:space="0" w:color="auto"/>
                    <w:bottom w:val="single" w:sz="4" w:space="0" w:color="auto"/>
                    <w:right w:val="single" w:sz="4" w:space="0" w:color="auto"/>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255"/>
              </w:trPr>
              <w:tc>
                <w:tcPr>
                  <w:tcW w:w="1780"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ОКПО</w:t>
                  </w:r>
                </w:p>
              </w:tc>
              <w:tc>
                <w:tcPr>
                  <w:tcW w:w="1872" w:type="dxa"/>
                  <w:tcBorders>
                    <w:top w:val="nil"/>
                    <w:left w:val="single" w:sz="8" w:space="0" w:color="auto"/>
                    <w:bottom w:val="single" w:sz="4" w:space="0" w:color="auto"/>
                    <w:right w:val="single" w:sz="4" w:space="0" w:color="auto"/>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9A1185" w:rsidRPr="000164D3" w:rsidRDefault="009A1185" w:rsidP="009A1185">
            <w:pPr>
              <w:tabs>
                <w:tab w:val="left" w:pos="2550"/>
              </w:tabs>
              <w:rPr>
                <w:lang w:val="ru-RU" w:eastAsia="ru-RU"/>
              </w:rPr>
            </w:pPr>
          </w:p>
          <w:tbl>
            <w:tblPr>
              <w:tblpPr w:leftFromText="180" w:rightFromText="180" w:vertAnchor="text" w:horzAnchor="page" w:tblpX="7438" w:tblpY="-40"/>
              <w:tblW w:w="3369" w:type="dxa"/>
              <w:tblLayout w:type="fixed"/>
              <w:tblLook w:val="04A0" w:firstRow="1" w:lastRow="0" w:firstColumn="1" w:lastColumn="0" w:noHBand="0" w:noVBand="1"/>
            </w:tblPr>
            <w:tblGrid>
              <w:gridCol w:w="1526"/>
              <w:gridCol w:w="1843"/>
            </w:tblGrid>
            <w:tr w:rsidR="000164D3" w:rsidRPr="000164D3" w:rsidTr="009A1185">
              <w:trPr>
                <w:trHeight w:val="328"/>
              </w:trPr>
              <w:tc>
                <w:tcPr>
                  <w:tcW w:w="1526"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Перечню (Реестру)</w:t>
                  </w:r>
                </w:p>
              </w:tc>
              <w:tc>
                <w:tcPr>
                  <w:tcW w:w="1843"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328"/>
              </w:trPr>
              <w:tc>
                <w:tcPr>
                  <w:tcW w:w="1526"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Перечню (Реестру)</w:t>
                  </w:r>
                </w:p>
              </w:tc>
              <w:tc>
                <w:tcPr>
                  <w:tcW w:w="1843"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9A1185" w:rsidRPr="000164D3" w:rsidRDefault="009A1185" w:rsidP="009A1185">
            <w:pPr>
              <w:tabs>
                <w:tab w:val="left" w:pos="2550"/>
              </w:tabs>
              <w:rPr>
                <w:lang w:val="ru-RU" w:eastAsia="ru-RU"/>
              </w:rPr>
            </w:pPr>
          </w:p>
          <w:tbl>
            <w:tblPr>
              <w:tblpPr w:leftFromText="180" w:rightFromText="180" w:vertAnchor="text" w:horzAnchor="page" w:tblpX="6703" w:tblpY="441"/>
              <w:tblW w:w="4077" w:type="dxa"/>
              <w:tblLayout w:type="fixed"/>
              <w:tblLook w:val="04A0" w:firstRow="1" w:lastRow="0" w:firstColumn="1" w:lastColumn="0" w:noHBand="0" w:noVBand="1"/>
            </w:tblPr>
            <w:tblGrid>
              <w:gridCol w:w="2235"/>
              <w:gridCol w:w="1842"/>
            </w:tblGrid>
            <w:tr w:rsidR="000164D3" w:rsidRPr="000164D3" w:rsidTr="009A1185">
              <w:trPr>
                <w:trHeight w:val="267"/>
              </w:trPr>
              <w:tc>
                <w:tcPr>
                  <w:tcW w:w="2235"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БК</w:t>
                  </w:r>
                </w:p>
              </w:tc>
              <w:tc>
                <w:tcPr>
                  <w:tcW w:w="1842" w:type="dxa"/>
                  <w:tcBorders>
                    <w:top w:val="single" w:sz="4" w:space="0" w:color="auto"/>
                    <w:left w:val="single" w:sz="8" w:space="0" w:color="auto"/>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267"/>
              </w:trPr>
              <w:tc>
                <w:tcPr>
                  <w:tcW w:w="2235"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ОКТМО</w:t>
                  </w:r>
                </w:p>
              </w:tc>
              <w:tc>
                <w:tcPr>
                  <w:tcW w:w="1842"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334"/>
              </w:trPr>
              <w:tc>
                <w:tcPr>
                  <w:tcW w:w="2235"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ОКЕИ</w:t>
                  </w:r>
                </w:p>
              </w:tc>
              <w:tc>
                <w:tcPr>
                  <w:tcW w:w="184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383</w:t>
                  </w:r>
                </w:p>
              </w:tc>
            </w:tr>
            <w:tr w:rsidR="000164D3" w:rsidRPr="000164D3" w:rsidTr="009A1185">
              <w:trPr>
                <w:trHeight w:val="284"/>
              </w:trPr>
              <w:tc>
                <w:tcPr>
                  <w:tcW w:w="2235"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lastRenderedPageBreak/>
                    <w:t>по ОКВ</w:t>
                  </w:r>
                </w:p>
              </w:tc>
              <w:tc>
                <w:tcPr>
                  <w:tcW w:w="1842"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9A1185" w:rsidRPr="000164D3" w:rsidRDefault="009A1185" w:rsidP="009A1185">
            <w:pPr>
              <w:tabs>
                <w:tab w:val="left" w:pos="2550"/>
              </w:tabs>
              <w:ind w:left="-709"/>
              <w:rPr>
                <w:rFonts w:ascii="Times New Roman" w:hAnsi="Times New Roman"/>
                <w:lang w:val="ru-RU" w:eastAsia="ru-RU"/>
              </w:rPr>
            </w:pPr>
            <w:r w:rsidRPr="000164D3">
              <w:rPr>
                <w:rFonts w:ascii="Times New Roman" w:hAnsi="Times New Roman"/>
                <w:lang w:val="ru-RU" w:eastAsia="ru-RU"/>
              </w:rPr>
              <w:t xml:space="preserve">Получатель бюджетных средств_______________ Распорядитель бюджетных средств- администрация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         Главный распорядитель бюджетных средств- администрация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                                                                                                                                                                        Наименование бюджета </w:t>
            </w:r>
            <w:r w:rsidRPr="000164D3">
              <w:rPr>
                <w:rFonts w:ascii="Times New Roman" w:hAnsi="Times New Roman"/>
                <w:lang w:val="ru-RU"/>
              </w:rPr>
              <w:t>Борисоглебский</w:t>
            </w:r>
            <w:r w:rsidRPr="000164D3">
              <w:rPr>
                <w:rFonts w:ascii="Times New Roman" w:hAnsi="Times New Roman"/>
                <w:sz w:val="28"/>
                <w:szCs w:val="28"/>
                <w:lang w:val="ru-RU"/>
              </w:rPr>
              <w:t xml:space="preserve"> </w:t>
            </w:r>
            <w:r w:rsidRPr="000164D3">
              <w:rPr>
                <w:rFonts w:ascii="Times New Roman" w:hAnsi="Times New Roman"/>
                <w:lang w:val="ru-RU" w:eastAsia="ru-RU"/>
              </w:rPr>
              <w:t>сельсовет</w:t>
            </w:r>
            <w:r w:rsidRPr="000164D3">
              <w:rPr>
                <w:rFonts w:ascii="Times New Roman" w:hAnsi="Times New Roman"/>
                <w:lang w:val="ru-RU" w:eastAsia="ru-RU"/>
              </w:rPr>
              <w:br w:type="textWrapping" w:clear="all"/>
            </w:r>
          </w:p>
          <w:p w:rsidR="009A1185" w:rsidRPr="000164D3" w:rsidRDefault="009A1185" w:rsidP="009A1185">
            <w:pPr>
              <w:tabs>
                <w:tab w:val="left" w:pos="2550"/>
              </w:tabs>
              <w:rPr>
                <w:lang w:val="ru-RU" w:eastAsia="ru-RU"/>
              </w:rPr>
            </w:pPr>
          </w:p>
          <w:p w:rsidR="009A1185" w:rsidRPr="000164D3" w:rsidRDefault="009A1185" w:rsidP="009A1185">
            <w:pPr>
              <w:tabs>
                <w:tab w:val="left" w:pos="2550"/>
              </w:tabs>
              <w:rPr>
                <w:lang w:val="ru-RU" w:eastAsia="ru-RU"/>
              </w:rPr>
            </w:pP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Единица измерения:  руб</w:t>
            </w:r>
          </w:p>
          <w:tbl>
            <w:tblPr>
              <w:tblStyle w:val="af7"/>
              <w:tblpPr w:leftFromText="180" w:rightFromText="180" w:vertAnchor="text" w:horzAnchor="margin" w:tblpX="-494" w:tblpY="242"/>
              <w:tblW w:w="9322" w:type="dxa"/>
              <w:tblLayout w:type="fixed"/>
              <w:tblLook w:val="04A0" w:firstRow="1" w:lastRow="0" w:firstColumn="1" w:lastColumn="0" w:noHBand="0" w:noVBand="1"/>
            </w:tblPr>
            <w:tblGrid>
              <w:gridCol w:w="1125"/>
              <w:gridCol w:w="1013"/>
              <w:gridCol w:w="724"/>
              <w:gridCol w:w="868"/>
              <w:gridCol w:w="914"/>
              <w:gridCol w:w="851"/>
              <w:gridCol w:w="1417"/>
              <w:gridCol w:w="1276"/>
              <w:gridCol w:w="1134"/>
            </w:tblGrid>
            <w:tr w:rsidR="000164D3" w:rsidRPr="000164D3" w:rsidTr="009A1185">
              <w:trPr>
                <w:trHeight w:val="184"/>
              </w:trPr>
              <w:tc>
                <w:tcPr>
                  <w:tcW w:w="1125" w:type="dxa"/>
                  <w:vMerge w:val="restart"/>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Наименование показателя</w:t>
                  </w:r>
                </w:p>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1013" w:type="dxa"/>
                  <w:vMerge w:val="restart"/>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Код строки</w:t>
                  </w:r>
                </w:p>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6050" w:type="dxa"/>
                  <w:gridSpan w:val="6"/>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Код по бюджетной классификации Российской Федерации</w:t>
                  </w:r>
                </w:p>
              </w:tc>
              <w:tc>
                <w:tcPr>
                  <w:tcW w:w="1134" w:type="dxa"/>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Сумма, всего</w:t>
                  </w:r>
                </w:p>
              </w:tc>
            </w:tr>
            <w:tr w:rsidR="000164D3" w:rsidRPr="000164D3" w:rsidTr="009A1185">
              <w:trPr>
                <w:trHeight w:val="1167"/>
              </w:trPr>
              <w:tc>
                <w:tcPr>
                  <w:tcW w:w="1125" w:type="dxa"/>
                  <w:vMerge/>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1013" w:type="dxa"/>
                  <w:vMerge/>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724"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раздела</w:t>
                  </w:r>
                </w:p>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868"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подраздела</w:t>
                  </w:r>
                </w:p>
              </w:tc>
              <w:tc>
                <w:tcPr>
                  <w:tcW w:w="914" w:type="dxa"/>
                  <w:tcBorders>
                    <w:bottom w:val="single" w:sz="4" w:space="0" w:color="auto"/>
                  </w:tcBorders>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КЦСР</w:t>
                  </w:r>
                </w:p>
              </w:tc>
              <w:tc>
                <w:tcPr>
                  <w:tcW w:w="851" w:type="dxa"/>
                  <w:tcBorders>
                    <w:bottom w:val="single" w:sz="4" w:space="0" w:color="auto"/>
                  </w:tcBorders>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КВР</w:t>
                  </w:r>
                </w:p>
              </w:tc>
              <w:tc>
                <w:tcPr>
                  <w:tcW w:w="1417" w:type="dxa"/>
                  <w:tcBorders>
                    <w:bottom w:val="single" w:sz="4" w:space="0" w:color="auto"/>
                  </w:tcBorders>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КОСГУ</w:t>
                  </w:r>
                </w:p>
              </w:tc>
              <w:tc>
                <w:tcPr>
                  <w:tcW w:w="1276" w:type="dxa"/>
                  <w:tcBorders>
                    <w:bottom w:val="single" w:sz="4" w:space="0" w:color="auto"/>
                  </w:tcBorders>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код аналитическогопоказателя*</w:t>
                  </w:r>
                </w:p>
              </w:tc>
              <w:tc>
                <w:tcPr>
                  <w:tcW w:w="1134"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lang w:val="ru-RU"/>
                    </w:rPr>
                    <w:t>(гр.10+гр.11)</w:t>
                  </w:r>
                </w:p>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r>
            <w:tr w:rsidR="000164D3" w:rsidRPr="000164D3" w:rsidTr="009A1185">
              <w:trPr>
                <w:trHeight w:val="174"/>
              </w:trPr>
              <w:tc>
                <w:tcPr>
                  <w:tcW w:w="1125"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1</w:t>
                  </w:r>
                </w:p>
              </w:tc>
              <w:tc>
                <w:tcPr>
                  <w:tcW w:w="1013"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2</w:t>
                  </w:r>
                </w:p>
              </w:tc>
              <w:tc>
                <w:tcPr>
                  <w:tcW w:w="724"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3</w:t>
                  </w:r>
                </w:p>
              </w:tc>
              <w:tc>
                <w:tcPr>
                  <w:tcW w:w="868"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4</w:t>
                  </w:r>
                </w:p>
              </w:tc>
              <w:tc>
                <w:tcPr>
                  <w:tcW w:w="914"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5</w:t>
                  </w:r>
                </w:p>
              </w:tc>
              <w:tc>
                <w:tcPr>
                  <w:tcW w:w="851"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6</w:t>
                  </w:r>
                </w:p>
              </w:tc>
              <w:tc>
                <w:tcPr>
                  <w:tcW w:w="1417"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7</w:t>
                  </w:r>
                </w:p>
              </w:tc>
              <w:tc>
                <w:tcPr>
                  <w:tcW w:w="1276"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8</w:t>
                  </w:r>
                </w:p>
              </w:tc>
              <w:tc>
                <w:tcPr>
                  <w:tcW w:w="1134" w:type="dxa"/>
                  <w:noWrap/>
                  <w:hideMark/>
                </w:tcPr>
                <w:p w:rsidR="009A1185" w:rsidRPr="000164D3" w:rsidRDefault="009A1185" w:rsidP="009A1185">
                  <w:pPr>
                    <w:tabs>
                      <w:tab w:val="left" w:pos="2550"/>
                    </w:tabs>
                    <w:jc w:val="center"/>
                    <w:rPr>
                      <w:rFonts w:ascii="Times New Roman" w:hAnsi="Times New Roman"/>
                      <w:sz w:val="20"/>
                      <w:szCs w:val="20"/>
                      <w:lang w:val="ru-RU"/>
                    </w:rPr>
                  </w:pPr>
                  <w:r w:rsidRPr="000164D3">
                    <w:rPr>
                      <w:rFonts w:ascii="Times New Roman" w:hAnsi="Times New Roman"/>
                      <w:sz w:val="20"/>
                      <w:szCs w:val="20"/>
                      <w:lang w:val="ru-RU"/>
                    </w:rPr>
                    <w:t>12</w:t>
                  </w:r>
                </w:p>
              </w:tc>
            </w:tr>
            <w:tr w:rsidR="000164D3" w:rsidRPr="000164D3" w:rsidTr="009A1185">
              <w:trPr>
                <w:trHeight w:val="248"/>
              </w:trPr>
              <w:tc>
                <w:tcPr>
                  <w:tcW w:w="1125"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1013"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724"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868"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914"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851"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1417"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1276" w:type="dxa"/>
                  <w:tcBorders>
                    <w:top w:val="single" w:sz="4" w:space="0" w:color="auto"/>
                  </w:tcBorders>
                  <w:hideMark/>
                </w:tcPr>
                <w:p w:rsidR="009A1185" w:rsidRPr="000164D3" w:rsidRDefault="009A1185" w:rsidP="009A1185">
                  <w:pPr>
                    <w:tabs>
                      <w:tab w:val="left" w:pos="2550"/>
                    </w:tabs>
                    <w:rPr>
                      <w:rFonts w:ascii="Times New Roman" w:hAnsi="Times New Roman"/>
                      <w:lang w:val="ru-RU"/>
                    </w:rPr>
                  </w:pPr>
                </w:p>
              </w:tc>
              <w:tc>
                <w:tcPr>
                  <w:tcW w:w="1134"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r>
            <w:tr w:rsidR="000164D3" w:rsidRPr="000164D3" w:rsidTr="009A1185">
              <w:trPr>
                <w:trHeight w:val="315"/>
              </w:trPr>
              <w:tc>
                <w:tcPr>
                  <w:tcW w:w="1125"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1013"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724"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868"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914"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851"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1417"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1276" w:type="dxa"/>
                  <w:tcBorders>
                    <w:top w:val="single" w:sz="4" w:space="0" w:color="auto"/>
                    <w:bottom w:val="single" w:sz="4" w:space="0" w:color="auto"/>
                  </w:tcBorders>
                  <w:hideMark/>
                </w:tcPr>
                <w:p w:rsidR="009A1185" w:rsidRPr="000164D3" w:rsidRDefault="009A1185" w:rsidP="009A1185">
                  <w:pPr>
                    <w:tabs>
                      <w:tab w:val="left" w:pos="2550"/>
                    </w:tabs>
                    <w:rPr>
                      <w:rFonts w:ascii="Times New Roman" w:hAnsi="Times New Roman"/>
                      <w:lang w:val="ru-RU"/>
                    </w:rPr>
                  </w:pPr>
                </w:p>
              </w:tc>
              <w:tc>
                <w:tcPr>
                  <w:tcW w:w="1134" w:type="dxa"/>
                  <w:tcBorders>
                    <w:top w:val="single" w:sz="4" w:space="0" w:color="auto"/>
                    <w:bottom w:val="single" w:sz="4" w:space="0" w:color="auto"/>
                  </w:tcBorders>
                  <w:noWrap/>
                  <w:hideMark/>
                </w:tcPr>
                <w:p w:rsidR="009A1185" w:rsidRPr="000164D3" w:rsidRDefault="009A1185" w:rsidP="009A1185">
                  <w:pPr>
                    <w:tabs>
                      <w:tab w:val="left" w:pos="2550"/>
                    </w:tabs>
                    <w:rPr>
                      <w:rFonts w:ascii="Times New Roman" w:hAnsi="Times New Roman"/>
                      <w:lang w:val="ru-RU"/>
                    </w:rPr>
                  </w:pPr>
                </w:p>
              </w:tc>
            </w:tr>
            <w:tr w:rsidR="000164D3" w:rsidRPr="000164D3" w:rsidTr="009A1185">
              <w:trPr>
                <w:trHeight w:val="166"/>
              </w:trPr>
              <w:tc>
                <w:tcPr>
                  <w:tcW w:w="2862" w:type="dxa"/>
                  <w:gridSpan w:val="3"/>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b/>
                      <w:bCs/>
                      <w:lang w:val="ru-RU"/>
                    </w:rPr>
                    <w:t>Итого по коду КЦСР</w:t>
                  </w:r>
                </w:p>
              </w:tc>
              <w:tc>
                <w:tcPr>
                  <w:tcW w:w="868"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914"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851"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1417"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1276" w:type="dxa"/>
                  <w:tcBorders>
                    <w:bottom w:val="single" w:sz="4" w:space="0" w:color="auto"/>
                  </w:tcBorders>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c>
                <w:tcPr>
                  <w:tcW w:w="1134" w:type="dxa"/>
                  <w:tcBorders>
                    <w:bottom w:val="single" w:sz="4" w:space="0" w:color="auto"/>
                  </w:tcBorders>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r>
            <w:tr w:rsidR="000164D3" w:rsidRPr="000164D3" w:rsidTr="009A1185">
              <w:trPr>
                <w:trHeight w:val="58"/>
              </w:trPr>
              <w:tc>
                <w:tcPr>
                  <w:tcW w:w="8188" w:type="dxa"/>
                  <w:gridSpan w:val="8"/>
                  <w:noWrap/>
                  <w:hideMark/>
                </w:tcPr>
                <w:p w:rsidR="009A1185" w:rsidRPr="000164D3" w:rsidRDefault="009A1185" w:rsidP="009A1185">
                  <w:pPr>
                    <w:tabs>
                      <w:tab w:val="left" w:pos="2550"/>
                    </w:tabs>
                    <w:jc w:val="right"/>
                    <w:rPr>
                      <w:rFonts w:ascii="Times New Roman" w:hAnsi="Times New Roman"/>
                      <w:b/>
                      <w:lang w:val="ru-RU"/>
                    </w:rPr>
                  </w:pPr>
                  <w:r w:rsidRPr="000164D3">
                    <w:rPr>
                      <w:rFonts w:ascii="Times New Roman" w:hAnsi="Times New Roman"/>
                      <w:b/>
                      <w:lang w:val="ru-RU"/>
                    </w:rPr>
                    <w:t>Всего</w:t>
                  </w:r>
                </w:p>
              </w:tc>
              <w:tc>
                <w:tcPr>
                  <w:tcW w:w="1134" w:type="dxa"/>
                  <w:noWrap/>
                  <w:hideMark/>
                </w:tcPr>
                <w:p w:rsidR="009A1185" w:rsidRPr="000164D3" w:rsidRDefault="009A1185" w:rsidP="009A1185">
                  <w:pPr>
                    <w:tabs>
                      <w:tab w:val="left" w:pos="2550"/>
                    </w:tabs>
                    <w:rPr>
                      <w:rFonts w:ascii="Times New Roman" w:hAnsi="Times New Roman"/>
                      <w:lang w:val="ru-RU"/>
                    </w:rPr>
                  </w:pPr>
                  <w:r w:rsidRPr="000164D3">
                    <w:rPr>
                      <w:rFonts w:ascii="Times New Roman" w:hAnsi="Times New Roman"/>
                    </w:rPr>
                    <w:t> </w:t>
                  </w:r>
                </w:p>
              </w:tc>
            </w:tr>
          </w:tbl>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0164D3" w:rsidRDefault="000164D3" w:rsidP="009A1185">
            <w:pPr>
              <w:tabs>
                <w:tab w:val="left" w:pos="2550"/>
              </w:tabs>
              <w:rPr>
                <w:rFonts w:ascii="Times New Roman" w:hAnsi="Times New Roman"/>
                <w:lang w:val="ru-RU" w:eastAsia="ru-RU"/>
              </w:rPr>
            </w:pPr>
          </w:p>
          <w:p w:rsid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Руководитель учреждения                                                                                                             (уполномочен</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 xml:space="preserve">ное лицо)                                                                                                _______________  __________________  _____________________                                                     </w:t>
            </w:r>
          </w:p>
          <w:p w:rsidR="009A1185" w:rsidRPr="000164D3" w:rsidRDefault="009A1185" w:rsidP="009A1185">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Руководитель планово-</w:t>
            </w:r>
            <w:r w:rsidRPr="000164D3">
              <w:rPr>
                <w:lang w:val="ru-RU"/>
              </w:rPr>
              <w:t xml:space="preserve"> </w:t>
            </w:r>
            <w:r w:rsidRPr="000164D3">
              <w:rPr>
                <w:rFonts w:ascii="Times New Roman" w:hAnsi="Times New Roman"/>
                <w:lang w:val="ru-RU" w:eastAsia="ru-RU"/>
              </w:rPr>
              <w:t>финансовой службы</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 xml:space="preserve">____________________   _____________                       ______________                                                     </w:t>
            </w:r>
          </w:p>
          <w:p w:rsidR="009A1185" w:rsidRPr="000164D3" w:rsidRDefault="009A1185" w:rsidP="009A1185">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Исполнитель</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 xml:space="preserve">____________________   ____________                                    _______________                                                     </w:t>
            </w:r>
          </w:p>
          <w:p w:rsidR="009A1185" w:rsidRPr="000164D3" w:rsidRDefault="009A1185" w:rsidP="009A1185">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9A1185" w:rsidRPr="000164D3" w:rsidRDefault="009A1185" w:rsidP="009A1185">
            <w:pPr>
              <w:tabs>
                <w:tab w:val="left" w:pos="2550"/>
              </w:tabs>
              <w:rPr>
                <w:lang w:val="ru-RU" w:eastAsia="ru-RU"/>
              </w:rPr>
            </w:pPr>
            <w:r w:rsidRPr="000164D3">
              <w:rPr>
                <w:lang w:val="ru-RU" w:eastAsia="ru-RU"/>
              </w:rPr>
              <w:t>"_____" ______________________20__г.</w:t>
            </w:r>
          </w:p>
          <w:p w:rsidR="009A1185" w:rsidRPr="000164D3" w:rsidRDefault="009A1185" w:rsidP="009A1185">
            <w:pPr>
              <w:tabs>
                <w:tab w:val="left" w:pos="2550"/>
              </w:tabs>
              <w:rPr>
                <w:lang w:val="ru-RU" w:eastAsia="ru-RU"/>
              </w:rPr>
            </w:pPr>
            <w:r w:rsidRPr="000164D3">
              <w:rPr>
                <w:rFonts w:ascii="Times New Roman" w:hAnsi="Times New Roman"/>
                <w:lang w:val="ru-RU" w:eastAsia="ru-RU"/>
              </w:rPr>
              <w: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9E373A" w:rsidRPr="000164D3" w:rsidRDefault="009E373A" w:rsidP="009E373A">
            <w:pPr>
              <w:jc w:val="center"/>
              <w:rPr>
                <w:rFonts w:ascii="Times New Roman" w:hAnsi="Times New Roman"/>
                <w:b/>
                <w:bCs/>
                <w:sz w:val="28"/>
                <w:lang w:val="ru-RU"/>
              </w:rPr>
            </w:pPr>
          </w:p>
          <w:p w:rsidR="009A1185" w:rsidRPr="000164D3" w:rsidRDefault="009A1185" w:rsidP="009A1185">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4</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 xml:space="preserve">к Порядку составления, утверждения и                                                                                ведения бюджетных смет органов                                                                                  местного самоуправления Борисоглебского                                                                  сельсовета Убинского района                                                                                        Новосибирской области и казенных                                                                            учреждений, находящихся в                                                                                                       ведении администрации Борисоглебского                                                                         сельсовета Убинского района                                                                                  </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Новосибирской области</w:t>
            </w:r>
          </w:p>
          <w:tbl>
            <w:tblPr>
              <w:tblpPr w:leftFromText="180" w:rightFromText="180" w:vertAnchor="text" w:horzAnchor="margin" w:tblpXSpec="right" w:tblpY="1"/>
              <w:tblW w:w="6286" w:type="dxa"/>
              <w:tblLayout w:type="fixed"/>
              <w:tblLook w:val="04A0" w:firstRow="1" w:lastRow="0" w:firstColumn="1" w:lastColumn="0" w:noHBand="0" w:noVBand="1"/>
            </w:tblPr>
            <w:tblGrid>
              <w:gridCol w:w="788"/>
              <w:gridCol w:w="996"/>
              <w:gridCol w:w="975"/>
              <w:gridCol w:w="1307"/>
              <w:gridCol w:w="851"/>
              <w:gridCol w:w="1133"/>
              <w:gridCol w:w="236"/>
            </w:tblGrid>
            <w:tr w:rsidR="000164D3" w:rsidRPr="000164D3" w:rsidTr="009A1185">
              <w:trPr>
                <w:trHeight w:val="295"/>
              </w:trPr>
              <w:tc>
                <w:tcPr>
                  <w:tcW w:w="788"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996"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975"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1307"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851"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c>
                <w:tcPr>
                  <w:tcW w:w="1369"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r>
            <w:tr w:rsidR="000164D3" w:rsidRPr="000164D3" w:rsidTr="009A1185">
              <w:trPr>
                <w:trHeight w:val="295"/>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b/>
                      <w:bCs/>
                      <w:lang w:eastAsia="ru-RU"/>
                    </w:rPr>
                  </w:pPr>
                  <w:r w:rsidRPr="000164D3">
                    <w:rPr>
                      <w:rFonts w:ascii="Times New Roman" w:hAnsi="Times New Roman"/>
                      <w:b/>
                      <w:bCs/>
                      <w:lang w:eastAsia="ru-RU"/>
                    </w:rPr>
                    <w:t>УТВЕРЖДАЮ</w:t>
                  </w:r>
                </w:p>
              </w:tc>
            </w:tr>
            <w:tr w:rsidR="000164D3" w:rsidRPr="000164D3" w:rsidTr="009A1185">
              <w:trPr>
                <w:trHeight w:val="295"/>
              </w:trPr>
              <w:tc>
                <w:tcPr>
                  <w:tcW w:w="6286" w:type="dxa"/>
                  <w:gridSpan w:val="7"/>
                  <w:tcBorders>
                    <w:top w:val="nil"/>
                    <w:left w:val="nil"/>
                    <w:bottom w:val="nil"/>
                    <w:right w:val="nil"/>
                  </w:tcBorders>
                  <w:shd w:val="clear" w:color="auto" w:fill="auto"/>
                  <w:vAlign w:val="bottom"/>
                  <w:hideMark/>
                </w:tcPr>
                <w:p w:rsidR="009A1185" w:rsidRPr="000164D3" w:rsidRDefault="009A1185" w:rsidP="009A1185">
                  <w:pPr>
                    <w:jc w:val="right"/>
                    <w:rPr>
                      <w:rFonts w:ascii="Times New Roman" w:hAnsi="Times New Roman"/>
                      <w:lang w:val="ru-RU" w:eastAsia="ru-RU"/>
                    </w:rPr>
                  </w:pPr>
                  <w:r w:rsidRPr="000164D3">
                    <w:rPr>
                      <w:rFonts w:ascii="Times New Roman" w:hAnsi="Times New Roman"/>
                      <w:lang w:val="ru-RU" w:eastAsia="ru-RU"/>
                    </w:rPr>
                    <w:t xml:space="preserve">Глава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w:t>
                  </w:r>
                </w:p>
              </w:tc>
            </w:tr>
            <w:tr w:rsidR="000164D3" w:rsidRPr="000164D3" w:rsidTr="009A1185">
              <w:trPr>
                <w:trHeight w:val="240"/>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lastRenderedPageBreak/>
                    <w:t>(наименование должности лица, утверждающего бюджетную смету)</w:t>
                  </w:r>
                </w:p>
              </w:tc>
            </w:tr>
            <w:tr w:rsidR="000164D3" w:rsidRPr="000164D3" w:rsidTr="009A1185">
              <w:trPr>
                <w:trHeight w:val="295"/>
              </w:trPr>
              <w:tc>
                <w:tcPr>
                  <w:tcW w:w="6286" w:type="dxa"/>
                  <w:gridSpan w:val="7"/>
                  <w:tcBorders>
                    <w:top w:val="nil"/>
                    <w:left w:val="nil"/>
                    <w:bottom w:val="single" w:sz="4" w:space="0" w:color="auto"/>
                    <w:right w:val="nil"/>
                  </w:tcBorders>
                  <w:shd w:val="clear" w:color="auto" w:fill="auto"/>
                  <w:vAlign w:val="bottom"/>
                  <w:hideMark/>
                </w:tcPr>
                <w:p w:rsidR="009A1185" w:rsidRPr="000164D3" w:rsidRDefault="009A1185" w:rsidP="009A1185">
                  <w:pPr>
                    <w:jc w:val="right"/>
                    <w:rPr>
                      <w:rFonts w:ascii="Times New Roman" w:hAnsi="Times New Roman"/>
                      <w:lang w:val="ru-RU" w:eastAsia="ru-RU"/>
                    </w:rPr>
                  </w:pPr>
                  <w:r w:rsidRPr="000164D3">
                    <w:rPr>
                      <w:rFonts w:ascii="Times New Roman" w:hAnsi="Times New Roman"/>
                      <w:lang w:val="ru-RU" w:eastAsia="ru-RU"/>
                    </w:rPr>
                    <w:t xml:space="preserve">администрация  </w:t>
                  </w:r>
                  <w:r w:rsidRPr="000164D3">
                    <w:rPr>
                      <w:rFonts w:ascii="Times New Roman" w:hAnsi="Times New Roman"/>
                      <w:lang w:val="ru-RU"/>
                    </w:rPr>
                    <w:t>Борисоглебского</w:t>
                  </w:r>
                  <w:r w:rsidRPr="000164D3">
                    <w:rPr>
                      <w:rFonts w:ascii="Times New Roman" w:hAnsi="Times New Roman"/>
                      <w:lang w:val="ru-RU" w:eastAsia="ru-RU"/>
                    </w:rPr>
                    <w:t xml:space="preserve"> сельсовета                                            Убинского района Новосибирской области</w:t>
                  </w:r>
                </w:p>
              </w:tc>
            </w:tr>
            <w:tr w:rsidR="000164D3" w:rsidRPr="000164D3" w:rsidTr="009A1185">
              <w:trPr>
                <w:trHeight w:val="295"/>
              </w:trPr>
              <w:tc>
                <w:tcPr>
                  <w:tcW w:w="6286" w:type="dxa"/>
                  <w:gridSpan w:val="7"/>
                  <w:tcBorders>
                    <w:top w:val="single" w:sz="4" w:space="0" w:color="auto"/>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наименование главного распорядителя (распорядителя) бюджетных средств</w:t>
                  </w:r>
                </w:p>
              </w:tc>
            </w:tr>
            <w:tr w:rsidR="000164D3" w:rsidRPr="000164D3" w:rsidTr="009A1185">
              <w:trPr>
                <w:trHeight w:val="295"/>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r w:rsidRPr="000164D3">
                    <w:rPr>
                      <w:rFonts w:ascii="Times New Roman" w:hAnsi="Times New Roman"/>
                      <w:lang w:eastAsia="ru-RU"/>
                    </w:rPr>
                    <w:t>________________  _________________________</w:t>
                  </w:r>
                </w:p>
              </w:tc>
            </w:tr>
            <w:tr w:rsidR="000164D3" w:rsidRPr="000164D3" w:rsidTr="009A1185">
              <w:trPr>
                <w:trHeight w:val="276"/>
              </w:trPr>
              <w:tc>
                <w:tcPr>
                  <w:tcW w:w="6286" w:type="dxa"/>
                  <w:gridSpan w:val="7"/>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r w:rsidRPr="000164D3">
                    <w:rPr>
                      <w:rFonts w:ascii="Times New Roman" w:hAnsi="Times New Roman"/>
                      <w:lang w:eastAsia="ru-RU"/>
                    </w:rPr>
                    <w:t xml:space="preserve">                    (подпись)                      (расшифровка подписи)</w:t>
                  </w:r>
                </w:p>
              </w:tc>
            </w:tr>
            <w:tr w:rsidR="000164D3" w:rsidRPr="000164D3" w:rsidTr="009A1185">
              <w:trPr>
                <w:trHeight w:val="424"/>
              </w:trPr>
              <w:tc>
                <w:tcPr>
                  <w:tcW w:w="6050" w:type="dxa"/>
                  <w:gridSpan w:val="6"/>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r w:rsidRPr="000164D3">
                    <w:rPr>
                      <w:rFonts w:ascii="Times New Roman" w:hAnsi="Times New Roman"/>
                      <w:lang w:eastAsia="ru-RU"/>
                    </w:rPr>
                    <w:t xml:space="preserve">                       "_____" ______________________20____г.</w:t>
                  </w:r>
                </w:p>
              </w:tc>
              <w:tc>
                <w:tcPr>
                  <w:tcW w:w="236"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lang w:eastAsia="ru-RU"/>
                    </w:rPr>
                  </w:pPr>
                </w:p>
              </w:tc>
            </w:tr>
          </w:tbl>
          <w:p w:rsidR="009A1185" w:rsidRPr="000164D3" w:rsidRDefault="009A1185" w:rsidP="009A1185">
            <w:pPr>
              <w:tabs>
                <w:tab w:val="left" w:pos="6360"/>
              </w:tabs>
              <w:jc w:val="right"/>
              <w:rPr>
                <w:lang w:eastAsia="ru-RU"/>
              </w:rPr>
            </w:pPr>
            <w:r w:rsidRPr="000164D3">
              <w:rPr>
                <w:lang w:eastAsia="ru-RU"/>
              </w:rPr>
              <w:tab/>
            </w:r>
          </w:p>
          <w:p w:rsidR="009A1185" w:rsidRPr="000164D3" w:rsidRDefault="009A1185" w:rsidP="009A1185">
            <w:pPr>
              <w:rPr>
                <w:lang w:eastAsia="ru-RU"/>
              </w:rPr>
            </w:pPr>
          </w:p>
          <w:p w:rsidR="009A1185" w:rsidRPr="000164D3" w:rsidRDefault="009A1185" w:rsidP="009A1185">
            <w:pPr>
              <w:tabs>
                <w:tab w:val="left" w:pos="2550"/>
              </w:tabs>
              <w:rPr>
                <w:lang w:eastAsia="ru-RU"/>
              </w:rPr>
            </w:pPr>
            <w:r w:rsidRPr="000164D3">
              <w:rPr>
                <w:lang w:eastAsia="ru-RU"/>
              </w:rPr>
              <w:tab/>
            </w:r>
          </w:p>
          <w:p w:rsidR="009A1185" w:rsidRPr="000164D3" w:rsidRDefault="009A1185" w:rsidP="009A1185">
            <w:pPr>
              <w:tabs>
                <w:tab w:val="left" w:pos="2550"/>
              </w:tabs>
              <w:rPr>
                <w:lang w:eastAsia="ru-RU"/>
              </w:rPr>
            </w:pPr>
          </w:p>
          <w:p w:rsidR="009A1185" w:rsidRPr="000164D3" w:rsidRDefault="009A1185" w:rsidP="009A1185">
            <w:pPr>
              <w:tabs>
                <w:tab w:val="left" w:pos="2550"/>
              </w:tabs>
              <w:rPr>
                <w:lang w:eastAsia="ru-RU"/>
              </w:rPr>
            </w:pPr>
          </w:p>
          <w:p w:rsidR="009A1185" w:rsidRPr="000164D3" w:rsidRDefault="009A1185" w:rsidP="009A1185">
            <w:pPr>
              <w:tabs>
                <w:tab w:val="left" w:pos="2550"/>
              </w:tabs>
              <w:rPr>
                <w:lang w:eastAsia="ru-RU"/>
              </w:rPr>
            </w:pPr>
          </w:p>
          <w:p w:rsidR="009A1185" w:rsidRPr="000164D3" w:rsidRDefault="009A1185" w:rsidP="009A1185">
            <w:pPr>
              <w:tabs>
                <w:tab w:val="left" w:pos="2550"/>
              </w:tabs>
              <w:rPr>
                <w:lang w:eastAsia="ru-RU"/>
              </w:rPr>
            </w:pPr>
          </w:p>
          <w:p w:rsidR="009A1185" w:rsidRPr="000164D3" w:rsidRDefault="009A1185" w:rsidP="009A1185">
            <w:pPr>
              <w:tabs>
                <w:tab w:val="left" w:pos="2550"/>
              </w:tabs>
              <w:rPr>
                <w:lang w:eastAsia="ru-RU"/>
              </w:rPr>
            </w:pPr>
          </w:p>
          <w:p w:rsidR="009A1185" w:rsidRPr="000164D3" w:rsidRDefault="009A1185" w:rsidP="009A1185">
            <w:pPr>
              <w:tabs>
                <w:tab w:val="left" w:pos="2550"/>
              </w:tabs>
              <w:rPr>
                <w:lang w:eastAsia="ru-RU"/>
              </w:rPr>
            </w:pPr>
          </w:p>
          <w:tbl>
            <w:tblPr>
              <w:tblpPr w:leftFromText="180" w:rightFromText="180" w:vertAnchor="text" w:tblpX="-885" w:tblpY="1"/>
              <w:tblOverlap w:val="never"/>
              <w:tblW w:w="6290" w:type="dxa"/>
              <w:tblLayout w:type="fixed"/>
              <w:tblLook w:val="04A0" w:firstRow="1" w:lastRow="0" w:firstColumn="1" w:lastColumn="0" w:noHBand="0" w:noVBand="1"/>
            </w:tblPr>
            <w:tblGrid>
              <w:gridCol w:w="508"/>
              <w:gridCol w:w="508"/>
              <w:gridCol w:w="437"/>
              <w:gridCol w:w="508"/>
              <w:gridCol w:w="508"/>
              <w:gridCol w:w="508"/>
              <w:gridCol w:w="508"/>
              <w:gridCol w:w="466"/>
              <w:gridCol w:w="553"/>
              <w:gridCol w:w="364"/>
              <w:gridCol w:w="404"/>
              <w:gridCol w:w="508"/>
              <w:gridCol w:w="510"/>
            </w:tblGrid>
            <w:tr w:rsidR="000164D3" w:rsidRPr="000164D3" w:rsidTr="009A1185">
              <w:trPr>
                <w:trHeight w:val="419"/>
              </w:trPr>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437"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466"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53"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364"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404"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0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c>
                <w:tcPr>
                  <w:tcW w:w="506"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eastAsia="ru-RU"/>
                    </w:rPr>
                  </w:pPr>
                </w:p>
              </w:tc>
            </w:tr>
            <w:tr w:rsidR="000164D3" w:rsidRPr="000164D3" w:rsidTr="009A1185">
              <w:trPr>
                <w:trHeight w:val="381"/>
              </w:trPr>
              <w:tc>
                <w:tcPr>
                  <w:tcW w:w="6290" w:type="dxa"/>
                  <w:gridSpan w:val="13"/>
                  <w:tcBorders>
                    <w:top w:val="nil"/>
                    <w:left w:val="nil"/>
                    <w:bottom w:val="nil"/>
                    <w:right w:val="nil"/>
                  </w:tcBorders>
                  <w:shd w:val="clear" w:color="auto" w:fill="auto"/>
                  <w:noWrap/>
                  <w:vAlign w:val="bottom"/>
                  <w:hideMark/>
                </w:tcPr>
                <w:p w:rsidR="009A1185" w:rsidRPr="000164D3" w:rsidRDefault="009A1185" w:rsidP="009A1185">
                  <w:pPr>
                    <w:jc w:val="center"/>
                    <w:rPr>
                      <w:rFonts w:ascii="Times New Roman" w:hAnsi="Times New Roman"/>
                      <w:b/>
                      <w:bCs/>
                      <w:lang w:val="ru-RU" w:eastAsia="ru-RU"/>
                    </w:rPr>
                  </w:pPr>
                  <w:r w:rsidRPr="000164D3">
                    <w:rPr>
                      <w:rFonts w:ascii="Times New Roman" w:hAnsi="Times New Roman"/>
                      <w:b/>
                      <w:bCs/>
                      <w:lang w:val="ru-RU" w:eastAsia="ru-RU"/>
                    </w:rPr>
                    <w:t>ИЗМЕНЕНИЕ №____ПОКАЗАТЕЛЕЙ БЮДЖЕТНОЙ СМЕТЫ НА _______ГОД</w:t>
                  </w:r>
                </w:p>
              </w:tc>
            </w:tr>
            <w:tr w:rsidR="000164D3" w:rsidRPr="000164D3" w:rsidTr="009A1185">
              <w:trPr>
                <w:trHeight w:val="322"/>
              </w:trPr>
              <w:tc>
                <w:tcPr>
                  <w:tcW w:w="6290" w:type="dxa"/>
                  <w:gridSpan w:val="13"/>
                  <w:tcBorders>
                    <w:top w:val="nil"/>
                    <w:left w:val="nil"/>
                    <w:bottom w:val="nil"/>
                    <w:right w:val="nil"/>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от "____" ____________20___г.</w:t>
                  </w:r>
                </w:p>
              </w:tc>
            </w:tr>
          </w:tbl>
          <w:tbl>
            <w:tblPr>
              <w:tblpPr w:leftFromText="180" w:rightFromText="180" w:vertAnchor="text" w:horzAnchor="page" w:tblpX="7153" w:tblpY="460"/>
              <w:tblW w:w="3652" w:type="dxa"/>
              <w:tblLayout w:type="fixed"/>
              <w:tblLook w:val="04A0" w:firstRow="1" w:lastRow="0" w:firstColumn="1" w:lastColumn="0" w:noHBand="0" w:noVBand="1"/>
            </w:tblPr>
            <w:tblGrid>
              <w:gridCol w:w="1078"/>
              <w:gridCol w:w="702"/>
              <w:gridCol w:w="1872"/>
            </w:tblGrid>
            <w:tr w:rsidR="000164D3" w:rsidRPr="000164D3" w:rsidTr="009A1185">
              <w:trPr>
                <w:trHeight w:val="330"/>
              </w:trPr>
              <w:tc>
                <w:tcPr>
                  <w:tcW w:w="1078"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702" w:type="dxa"/>
                  <w:tcBorders>
                    <w:top w:val="nil"/>
                    <w:left w:val="nil"/>
                    <w:bottom w:val="nil"/>
                    <w:right w:val="nil"/>
                  </w:tcBorders>
                  <w:shd w:val="clear" w:color="auto" w:fill="auto"/>
                  <w:noWrap/>
                  <w:vAlign w:val="bottom"/>
                  <w:hideMark/>
                </w:tcPr>
                <w:p w:rsidR="009A1185" w:rsidRPr="000164D3" w:rsidRDefault="009A1185" w:rsidP="009A1185">
                  <w:pPr>
                    <w:rPr>
                      <w:rFonts w:ascii="Times New Roman" w:hAnsi="Times New Roman"/>
                      <w:sz w:val="20"/>
                      <w:szCs w:val="20"/>
                      <w:lang w:val="ru-RU" w:eastAsia="ru-RU"/>
                    </w:rPr>
                  </w:pPr>
                </w:p>
              </w:tc>
              <w:tc>
                <w:tcPr>
                  <w:tcW w:w="187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КОДЫ</w:t>
                  </w:r>
                </w:p>
              </w:tc>
            </w:tr>
            <w:tr w:rsidR="000164D3" w:rsidRPr="000164D3" w:rsidTr="009A1185">
              <w:trPr>
                <w:trHeight w:val="300"/>
              </w:trPr>
              <w:tc>
                <w:tcPr>
                  <w:tcW w:w="1780"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Форма по ОКУД</w:t>
                  </w:r>
                </w:p>
              </w:tc>
              <w:tc>
                <w:tcPr>
                  <w:tcW w:w="1872" w:type="dxa"/>
                  <w:tcBorders>
                    <w:top w:val="nil"/>
                    <w:left w:val="single" w:sz="8" w:space="0" w:color="auto"/>
                    <w:bottom w:val="single" w:sz="4" w:space="0" w:color="auto"/>
                    <w:right w:val="single" w:sz="4" w:space="0" w:color="auto"/>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0501014</w:t>
                  </w:r>
                </w:p>
              </w:tc>
            </w:tr>
            <w:tr w:rsidR="000164D3" w:rsidRPr="000164D3" w:rsidTr="009A1185">
              <w:trPr>
                <w:trHeight w:val="255"/>
              </w:trPr>
              <w:tc>
                <w:tcPr>
                  <w:tcW w:w="1780"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Дата</w:t>
                  </w:r>
                </w:p>
              </w:tc>
              <w:tc>
                <w:tcPr>
                  <w:tcW w:w="1872" w:type="dxa"/>
                  <w:tcBorders>
                    <w:top w:val="nil"/>
                    <w:left w:val="single" w:sz="8" w:space="0" w:color="auto"/>
                    <w:bottom w:val="single" w:sz="4" w:space="0" w:color="auto"/>
                    <w:right w:val="single" w:sz="4" w:space="0" w:color="auto"/>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255"/>
              </w:trPr>
              <w:tc>
                <w:tcPr>
                  <w:tcW w:w="1780" w:type="dxa"/>
                  <w:gridSpan w:val="2"/>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ОКПО</w:t>
                  </w:r>
                </w:p>
              </w:tc>
              <w:tc>
                <w:tcPr>
                  <w:tcW w:w="1872" w:type="dxa"/>
                  <w:tcBorders>
                    <w:top w:val="nil"/>
                    <w:left w:val="single" w:sz="8" w:space="0" w:color="auto"/>
                    <w:bottom w:val="single" w:sz="4" w:space="0" w:color="auto"/>
                    <w:right w:val="single" w:sz="4" w:space="0" w:color="auto"/>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9A1185" w:rsidRPr="000164D3" w:rsidRDefault="009A1185" w:rsidP="009A1185">
            <w:pPr>
              <w:tabs>
                <w:tab w:val="left" w:pos="2550"/>
              </w:tabs>
              <w:rPr>
                <w:lang w:val="ru-RU" w:eastAsia="ru-RU"/>
              </w:rPr>
            </w:pPr>
          </w:p>
          <w:tbl>
            <w:tblPr>
              <w:tblpPr w:leftFromText="180" w:rightFromText="180" w:vertAnchor="text" w:horzAnchor="page" w:tblpX="7438" w:tblpY="-40"/>
              <w:tblW w:w="3369" w:type="dxa"/>
              <w:tblLayout w:type="fixed"/>
              <w:tblLook w:val="04A0" w:firstRow="1" w:lastRow="0" w:firstColumn="1" w:lastColumn="0" w:noHBand="0" w:noVBand="1"/>
            </w:tblPr>
            <w:tblGrid>
              <w:gridCol w:w="1526"/>
              <w:gridCol w:w="1843"/>
            </w:tblGrid>
            <w:tr w:rsidR="000164D3" w:rsidRPr="000164D3" w:rsidTr="009A1185">
              <w:trPr>
                <w:trHeight w:val="328"/>
              </w:trPr>
              <w:tc>
                <w:tcPr>
                  <w:tcW w:w="1526"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Перечню (Реестру)</w:t>
                  </w:r>
                </w:p>
              </w:tc>
              <w:tc>
                <w:tcPr>
                  <w:tcW w:w="1843"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328"/>
              </w:trPr>
              <w:tc>
                <w:tcPr>
                  <w:tcW w:w="1526"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Перечню (Реестру)</w:t>
                  </w:r>
                </w:p>
              </w:tc>
              <w:tc>
                <w:tcPr>
                  <w:tcW w:w="1843"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9A1185" w:rsidRPr="000164D3" w:rsidRDefault="009A1185" w:rsidP="009A1185">
            <w:pPr>
              <w:tabs>
                <w:tab w:val="left" w:pos="2550"/>
              </w:tabs>
              <w:rPr>
                <w:lang w:val="ru-RU" w:eastAsia="ru-RU"/>
              </w:rPr>
            </w:pPr>
          </w:p>
          <w:tbl>
            <w:tblPr>
              <w:tblpPr w:leftFromText="180" w:rightFromText="180" w:vertAnchor="text" w:horzAnchor="page" w:tblpX="6703" w:tblpY="441"/>
              <w:tblW w:w="4077" w:type="dxa"/>
              <w:tblLayout w:type="fixed"/>
              <w:tblLook w:val="04A0" w:firstRow="1" w:lastRow="0" w:firstColumn="1" w:lastColumn="0" w:noHBand="0" w:noVBand="1"/>
            </w:tblPr>
            <w:tblGrid>
              <w:gridCol w:w="2235"/>
              <w:gridCol w:w="1842"/>
            </w:tblGrid>
            <w:tr w:rsidR="000164D3" w:rsidRPr="000164D3" w:rsidTr="009A1185">
              <w:trPr>
                <w:trHeight w:val="267"/>
              </w:trPr>
              <w:tc>
                <w:tcPr>
                  <w:tcW w:w="2235"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БК</w:t>
                  </w:r>
                </w:p>
              </w:tc>
              <w:tc>
                <w:tcPr>
                  <w:tcW w:w="1842" w:type="dxa"/>
                  <w:tcBorders>
                    <w:top w:val="single" w:sz="4" w:space="0" w:color="auto"/>
                    <w:left w:val="single" w:sz="8" w:space="0" w:color="auto"/>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267"/>
              </w:trPr>
              <w:tc>
                <w:tcPr>
                  <w:tcW w:w="2235"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ОКТМО</w:t>
                  </w:r>
                </w:p>
              </w:tc>
              <w:tc>
                <w:tcPr>
                  <w:tcW w:w="1842"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r w:rsidR="000164D3" w:rsidRPr="000164D3" w:rsidTr="009A1185">
              <w:trPr>
                <w:trHeight w:val="334"/>
              </w:trPr>
              <w:tc>
                <w:tcPr>
                  <w:tcW w:w="2235" w:type="dxa"/>
                  <w:tcBorders>
                    <w:top w:val="nil"/>
                    <w:left w:val="nil"/>
                    <w:bottom w:val="nil"/>
                    <w:right w:val="nil"/>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ОКЕИ</w:t>
                  </w:r>
                </w:p>
              </w:tc>
              <w:tc>
                <w:tcPr>
                  <w:tcW w:w="1842"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val="ru-RU" w:eastAsia="ru-RU"/>
                    </w:rPr>
                    <w:t>383</w:t>
                  </w:r>
                </w:p>
              </w:tc>
            </w:tr>
            <w:tr w:rsidR="000164D3" w:rsidRPr="000164D3" w:rsidTr="009A1185">
              <w:trPr>
                <w:trHeight w:val="284"/>
              </w:trPr>
              <w:tc>
                <w:tcPr>
                  <w:tcW w:w="2235" w:type="dxa"/>
                  <w:tcBorders>
                    <w:top w:val="nil"/>
                    <w:left w:val="nil"/>
                    <w:bottom w:val="nil"/>
                    <w:right w:val="single" w:sz="8" w:space="0" w:color="000000"/>
                  </w:tcBorders>
                  <w:shd w:val="clear" w:color="auto" w:fill="auto"/>
                  <w:noWrap/>
                  <w:vAlign w:val="bottom"/>
                  <w:hideMark/>
                </w:tcPr>
                <w:p w:rsidR="009A1185" w:rsidRPr="000164D3" w:rsidRDefault="009A1185" w:rsidP="009A1185">
                  <w:pPr>
                    <w:jc w:val="right"/>
                    <w:rPr>
                      <w:rFonts w:ascii="Times New Roman" w:hAnsi="Times New Roman"/>
                      <w:sz w:val="20"/>
                      <w:szCs w:val="20"/>
                      <w:lang w:val="ru-RU" w:eastAsia="ru-RU"/>
                    </w:rPr>
                  </w:pPr>
                  <w:r w:rsidRPr="000164D3">
                    <w:rPr>
                      <w:rFonts w:ascii="Times New Roman" w:hAnsi="Times New Roman"/>
                      <w:sz w:val="20"/>
                      <w:szCs w:val="20"/>
                      <w:lang w:val="ru-RU" w:eastAsia="ru-RU"/>
                    </w:rPr>
                    <w:t>по ОКВ</w:t>
                  </w:r>
                </w:p>
              </w:tc>
              <w:tc>
                <w:tcPr>
                  <w:tcW w:w="1842" w:type="dxa"/>
                  <w:tcBorders>
                    <w:top w:val="single" w:sz="4" w:space="0" w:color="auto"/>
                    <w:left w:val="nil"/>
                    <w:bottom w:val="single" w:sz="4" w:space="0" w:color="auto"/>
                    <w:right w:val="single" w:sz="8" w:space="0" w:color="000000"/>
                  </w:tcBorders>
                  <w:shd w:val="clear" w:color="auto" w:fill="auto"/>
                  <w:vAlign w:val="bottom"/>
                  <w:hideMark/>
                </w:tcPr>
                <w:p w:rsidR="009A1185" w:rsidRPr="000164D3" w:rsidRDefault="009A1185" w:rsidP="009A1185">
                  <w:pPr>
                    <w:jc w:val="center"/>
                    <w:rPr>
                      <w:rFonts w:ascii="Times New Roman" w:hAnsi="Times New Roman"/>
                      <w:sz w:val="20"/>
                      <w:szCs w:val="20"/>
                      <w:lang w:val="ru-RU" w:eastAsia="ru-RU"/>
                    </w:rPr>
                  </w:pPr>
                  <w:r w:rsidRPr="000164D3">
                    <w:rPr>
                      <w:rFonts w:ascii="Times New Roman" w:hAnsi="Times New Roman"/>
                      <w:sz w:val="20"/>
                      <w:szCs w:val="20"/>
                      <w:lang w:eastAsia="ru-RU"/>
                    </w:rPr>
                    <w:t> </w:t>
                  </w:r>
                </w:p>
              </w:tc>
            </w:tr>
          </w:tbl>
          <w:p w:rsidR="009A1185" w:rsidRPr="000164D3" w:rsidRDefault="009A1185" w:rsidP="009A1185">
            <w:pPr>
              <w:tabs>
                <w:tab w:val="left" w:pos="2550"/>
              </w:tabs>
              <w:ind w:left="-709"/>
              <w:rPr>
                <w:rFonts w:ascii="Times New Roman" w:hAnsi="Times New Roman"/>
                <w:lang w:val="ru-RU" w:eastAsia="ru-RU"/>
              </w:rPr>
            </w:pPr>
            <w:r w:rsidRPr="000164D3">
              <w:rPr>
                <w:rFonts w:ascii="Times New Roman" w:hAnsi="Times New Roman"/>
                <w:lang w:val="ru-RU" w:eastAsia="ru-RU"/>
              </w:rPr>
              <w:t xml:space="preserve">Получатель бюджетных средств_______________ Распорядитель бюджетных средств- администрация </w:t>
            </w:r>
            <w:r w:rsidRPr="000164D3">
              <w:rPr>
                <w:rFonts w:ascii="Times New Roman" w:hAnsi="Times New Roman"/>
                <w:lang w:val="ru-RU"/>
              </w:rPr>
              <w:t xml:space="preserve">Борисоглебского </w:t>
            </w:r>
            <w:r w:rsidRPr="000164D3">
              <w:rPr>
                <w:rFonts w:ascii="Times New Roman" w:hAnsi="Times New Roman"/>
                <w:lang w:val="ru-RU" w:eastAsia="ru-RU"/>
              </w:rPr>
              <w:t xml:space="preserve">сельсовета Убинского района Новосибирской области         </w:t>
            </w:r>
          </w:p>
          <w:p w:rsidR="009A1185" w:rsidRPr="000164D3" w:rsidRDefault="009A1185" w:rsidP="009A1185">
            <w:pPr>
              <w:tabs>
                <w:tab w:val="left" w:pos="2550"/>
              </w:tabs>
              <w:ind w:left="-709"/>
              <w:rPr>
                <w:rFonts w:ascii="Times New Roman" w:hAnsi="Times New Roman"/>
                <w:lang w:val="ru-RU" w:eastAsia="ru-RU"/>
              </w:rPr>
            </w:pPr>
            <w:r w:rsidRPr="000164D3">
              <w:rPr>
                <w:rFonts w:ascii="Times New Roman" w:hAnsi="Times New Roman"/>
                <w:lang w:val="ru-RU" w:eastAsia="ru-RU"/>
              </w:rPr>
              <w:t xml:space="preserve">Главный распорядитель бюджетных средств- администрация </w:t>
            </w:r>
            <w:r w:rsidRPr="000164D3">
              <w:rPr>
                <w:rFonts w:ascii="Times New Roman" w:hAnsi="Times New Roman"/>
                <w:lang w:val="ru-RU"/>
              </w:rPr>
              <w:t>Борисоглебского се</w:t>
            </w:r>
            <w:r w:rsidRPr="000164D3">
              <w:rPr>
                <w:rFonts w:ascii="Times New Roman" w:hAnsi="Times New Roman"/>
                <w:lang w:val="ru-RU" w:eastAsia="ru-RU"/>
              </w:rPr>
              <w:t xml:space="preserve">льсовета  Убинского района                                           Новосибирской области                                                                                                                                                                        </w:t>
            </w:r>
          </w:p>
          <w:p w:rsidR="009A1185" w:rsidRPr="000164D3" w:rsidRDefault="009A1185" w:rsidP="009A1185">
            <w:pPr>
              <w:tabs>
                <w:tab w:val="left" w:pos="2550"/>
              </w:tabs>
              <w:ind w:left="-709"/>
              <w:rPr>
                <w:rFonts w:ascii="Times New Roman" w:hAnsi="Times New Roman"/>
                <w:lang w:val="ru-RU" w:eastAsia="ru-RU"/>
              </w:rPr>
            </w:pPr>
            <w:r w:rsidRPr="000164D3">
              <w:rPr>
                <w:rFonts w:ascii="Times New Roman" w:hAnsi="Times New Roman"/>
                <w:lang w:val="ru-RU" w:eastAsia="ru-RU"/>
              </w:rPr>
              <w:t>Наименование бюджета Борисоглебский сельсовет</w:t>
            </w: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Единица измерения:  руб</w:t>
            </w:r>
          </w:p>
          <w:tbl>
            <w:tblPr>
              <w:tblStyle w:val="af7"/>
              <w:tblpPr w:leftFromText="180" w:rightFromText="180" w:vertAnchor="text" w:horzAnchor="margin" w:tblpX="-494" w:tblpY="242"/>
              <w:tblW w:w="9322" w:type="dxa"/>
              <w:tblLayout w:type="fixed"/>
              <w:tblLook w:val="04A0" w:firstRow="1" w:lastRow="0" w:firstColumn="1" w:lastColumn="0" w:noHBand="0" w:noVBand="1"/>
            </w:tblPr>
            <w:tblGrid>
              <w:gridCol w:w="1519"/>
              <w:gridCol w:w="614"/>
              <w:gridCol w:w="721"/>
              <w:gridCol w:w="789"/>
              <w:gridCol w:w="425"/>
              <w:gridCol w:w="426"/>
              <w:gridCol w:w="425"/>
              <w:gridCol w:w="991"/>
              <w:gridCol w:w="708"/>
              <w:gridCol w:w="570"/>
              <w:gridCol w:w="708"/>
              <w:gridCol w:w="707"/>
              <w:gridCol w:w="719"/>
            </w:tblGrid>
            <w:tr w:rsidR="000164D3" w:rsidRPr="000164D3" w:rsidTr="009A1185">
              <w:trPr>
                <w:trHeight w:val="184"/>
              </w:trPr>
              <w:tc>
                <w:tcPr>
                  <w:tcW w:w="1520" w:type="dxa"/>
                  <w:vMerge w:val="restart"/>
                  <w:noWrap/>
                  <w:hideMark/>
                </w:tcPr>
                <w:p w:rsidR="009A1185" w:rsidRPr="000164D3" w:rsidRDefault="009A1185" w:rsidP="009A1185">
                  <w:pPr>
                    <w:tabs>
                      <w:tab w:val="left" w:pos="2550"/>
                    </w:tabs>
                    <w:rPr>
                      <w:rFonts w:ascii="Times New Roman" w:hAnsi="Times New Roman"/>
                      <w:sz w:val="16"/>
                      <w:szCs w:val="16"/>
                    </w:rPr>
                  </w:pPr>
                  <w:r w:rsidRPr="000164D3">
                    <w:rPr>
                      <w:rFonts w:ascii="Times New Roman" w:hAnsi="Times New Roman"/>
                      <w:sz w:val="16"/>
                      <w:szCs w:val="16"/>
                    </w:rPr>
                    <w:t>Наименование показателя</w:t>
                  </w:r>
                </w:p>
                <w:p w:rsidR="009A1185" w:rsidRPr="000164D3" w:rsidRDefault="009A1185" w:rsidP="009A1185">
                  <w:pPr>
                    <w:tabs>
                      <w:tab w:val="left" w:pos="2550"/>
                    </w:tabs>
                    <w:rPr>
                      <w:rFonts w:ascii="Times New Roman" w:hAnsi="Times New Roman"/>
                      <w:sz w:val="16"/>
                      <w:szCs w:val="16"/>
                    </w:rPr>
                  </w:pPr>
                  <w:r w:rsidRPr="000164D3">
                    <w:rPr>
                      <w:rFonts w:ascii="Times New Roman" w:hAnsi="Times New Roman"/>
                      <w:sz w:val="16"/>
                      <w:szCs w:val="16"/>
                    </w:rPr>
                    <w:t> </w:t>
                  </w:r>
                </w:p>
                <w:p w:rsidR="009A1185" w:rsidRPr="000164D3" w:rsidRDefault="009A1185" w:rsidP="009A1185">
                  <w:pPr>
                    <w:tabs>
                      <w:tab w:val="left" w:pos="2550"/>
                    </w:tabs>
                    <w:rPr>
                      <w:rFonts w:ascii="Times New Roman" w:hAnsi="Times New Roman"/>
                      <w:sz w:val="16"/>
                      <w:szCs w:val="16"/>
                    </w:rPr>
                  </w:pPr>
                  <w:r w:rsidRPr="000164D3">
                    <w:rPr>
                      <w:rFonts w:ascii="Times New Roman" w:hAnsi="Times New Roman"/>
                      <w:sz w:val="16"/>
                      <w:szCs w:val="16"/>
                    </w:rPr>
                    <w:t> </w:t>
                  </w:r>
                </w:p>
              </w:tc>
              <w:tc>
                <w:tcPr>
                  <w:tcW w:w="609" w:type="dxa"/>
                  <w:vMerge w:val="restart"/>
                  <w:noWrap/>
                  <w:hideMark/>
                </w:tcPr>
                <w:p w:rsidR="009A1185" w:rsidRPr="000164D3" w:rsidRDefault="009A1185" w:rsidP="009A1185">
                  <w:pPr>
                    <w:tabs>
                      <w:tab w:val="left" w:pos="2550"/>
                    </w:tabs>
                    <w:rPr>
                      <w:rFonts w:ascii="Times New Roman" w:hAnsi="Times New Roman"/>
                      <w:sz w:val="16"/>
                      <w:szCs w:val="16"/>
                    </w:rPr>
                  </w:pPr>
                  <w:r w:rsidRPr="000164D3">
                    <w:rPr>
                      <w:rFonts w:ascii="Times New Roman" w:hAnsi="Times New Roman"/>
                      <w:sz w:val="16"/>
                      <w:szCs w:val="16"/>
                    </w:rPr>
                    <w:t>Код строки</w:t>
                  </w:r>
                </w:p>
                <w:p w:rsidR="009A1185" w:rsidRPr="000164D3" w:rsidRDefault="009A1185" w:rsidP="009A1185">
                  <w:pPr>
                    <w:tabs>
                      <w:tab w:val="left" w:pos="2550"/>
                    </w:tabs>
                    <w:rPr>
                      <w:rFonts w:ascii="Times New Roman" w:hAnsi="Times New Roman"/>
                      <w:sz w:val="16"/>
                      <w:szCs w:val="16"/>
                    </w:rPr>
                  </w:pPr>
                  <w:r w:rsidRPr="000164D3">
                    <w:rPr>
                      <w:rFonts w:ascii="Times New Roman" w:hAnsi="Times New Roman"/>
                      <w:sz w:val="16"/>
                      <w:szCs w:val="16"/>
                    </w:rPr>
                    <w:t> </w:t>
                  </w:r>
                </w:p>
              </w:tc>
              <w:tc>
                <w:tcPr>
                  <w:tcW w:w="3780" w:type="dxa"/>
                  <w:gridSpan w:val="6"/>
                  <w:noWrap/>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Код по бюджетной классификации Российской Федерации</w:t>
                  </w:r>
                </w:p>
              </w:tc>
              <w:tc>
                <w:tcPr>
                  <w:tcW w:w="3413" w:type="dxa"/>
                  <w:gridSpan w:val="5"/>
                  <w:noWrap/>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Сумма, всего</w:t>
                  </w:r>
                  <w:r w:rsidRPr="000164D3">
                    <w:rPr>
                      <w:sz w:val="16"/>
                      <w:szCs w:val="16"/>
                      <w:lang w:val="ru-RU"/>
                    </w:rPr>
                    <w:t xml:space="preserve"> </w:t>
                  </w:r>
                  <w:r w:rsidRPr="000164D3">
                    <w:rPr>
                      <w:rFonts w:ascii="Times New Roman" w:hAnsi="Times New Roman"/>
                      <w:sz w:val="16"/>
                      <w:szCs w:val="16"/>
                      <w:lang w:val="ru-RU"/>
                    </w:rPr>
                    <w:t>(+, -)</w:t>
                  </w:r>
                </w:p>
              </w:tc>
            </w:tr>
            <w:tr w:rsidR="000164D3" w:rsidRPr="000164D3" w:rsidTr="009A1185">
              <w:trPr>
                <w:trHeight w:val="1167"/>
              </w:trPr>
              <w:tc>
                <w:tcPr>
                  <w:tcW w:w="1520" w:type="dxa"/>
                  <w:vMerge/>
                  <w:tcBorders>
                    <w:bottom w:val="single" w:sz="4" w:space="0" w:color="auto"/>
                  </w:tcBorders>
                  <w:noWrap/>
                  <w:hideMark/>
                </w:tcPr>
                <w:p w:rsidR="009A1185" w:rsidRPr="000164D3" w:rsidRDefault="009A1185" w:rsidP="009A1185">
                  <w:pPr>
                    <w:tabs>
                      <w:tab w:val="left" w:pos="2550"/>
                    </w:tabs>
                    <w:rPr>
                      <w:rFonts w:ascii="Times New Roman" w:hAnsi="Times New Roman"/>
                      <w:sz w:val="16"/>
                      <w:szCs w:val="16"/>
                      <w:lang w:val="ru-RU"/>
                    </w:rPr>
                  </w:pPr>
                </w:p>
              </w:tc>
              <w:tc>
                <w:tcPr>
                  <w:tcW w:w="609" w:type="dxa"/>
                  <w:vMerge/>
                  <w:tcBorders>
                    <w:bottom w:val="single" w:sz="4" w:space="0" w:color="auto"/>
                  </w:tcBorders>
                  <w:noWrap/>
                  <w:hideMark/>
                </w:tcPr>
                <w:p w:rsidR="009A1185" w:rsidRPr="000164D3" w:rsidRDefault="009A1185" w:rsidP="009A1185">
                  <w:pPr>
                    <w:tabs>
                      <w:tab w:val="left" w:pos="2550"/>
                    </w:tabs>
                    <w:rPr>
                      <w:rFonts w:ascii="Times New Roman" w:hAnsi="Times New Roman"/>
                      <w:sz w:val="16"/>
                      <w:szCs w:val="16"/>
                      <w:lang w:val="ru-RU"/>
                    </w:rPr>
                  </w:pPr>
                </w:p>
              </w:tc>
              <w:tc>
                <w:tcPr>
                  <w:tcW w:w="722" w:type="dxa"/>
                  <w:tcBorders>
                    <w:bottom w:val="single" w:sz="4" w:space="0" w:color="auto"/>
                  </w:tcBorders>
                  <w:noWrap/>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раздела</w:t>
                  </w:r>
                </w:p>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rPr>
                    <w:t> </w:t>
                  </w:r>
                </w:p>
              </w:tc>
              <w:tc>
                <w:tcPr>
                  <w:tcW w:w="790" w:type="dxa"/>
                  <w:tcBorders>
                    <w:bottom w:val="single" w:sz="4" w:space="0" w:color="auto"/>
                  </w:tcBorders>
                  <w:noWrap/>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подраздела</w:t>
                  </w:r>
                </w:p>
              </w:tc>
              <w:tc>
                <w:tcPr>
                  <w:tcW w:w="425" w:type="dxa"/>
                  <w:tcBorders>
                    <w:bottom w:val="single" w:sz="4" w:space="0" w:color="auto"/>
                  </w:tcBorders>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КЦСР</w:t>
                  </w:r>
                </w:p>
              </w:tc>
              <w:tc>
                <w:tcPr>
                  <w:tcW w:w="426" w:type="dxa"/>
                  <w:tcBorders>
                    <w:bottom w:val="single" w:sz="4" w:space="0" w:color="auto"/>
                  </w:tcBorders>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КВР</w:t>
                  </w:r>
                </w:p>
              </w:tc>
              <w:tc>
                <w:tcPr>
                  <w:tcW w:w="425" w:type="dxa"/>
                  <w:tcBorders>
                    <w:bottom w:val="single" w:sz="4" w:space="0" w:color="auto"/>
                  </w:tcBorders>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КОСГУ</w:t>
                  </w:r>
                </w:p>
              </w:tc>
              <w:tc>
                <w:tcPr>
                  <w:tcW w:w="992" w:type="dxa"/>
                  <w:tcBorders>
                    <w:bottom w:val="single" w:sz="4" w:space="0" w:color="auto"/>
                  </w:tcBorders>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код аналитическогопоказателя*</w:t>
                  </w:r>
                </w:p>
              </w:tc>
              <w:tc>
                <w:tcPr>
                  <w:tcW w:w="709" w:type="dxa"/>
                  <w:tcBorders>
                    <w:bottom w:val="single" w:sz="4" w:space="0" w:color="auto"/>
                    <w:right w:val="single" w:sz="4" w:space="0" w:color="auto"/>
                  </w:tcBorders>
                  <w:noWrap/>
                  <w:hideMark/>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Год</w:t>
                  </w:r>
                  <w:r w:rsidRPr="000164D3">
                    <w:rPr>
                      <w:rFonts w:ascii="Times New Roman" w:hAnsi="Times New Roman"/>
                      <w:sz w:val="16"/>
                      <w:szCs w:val="16"/>
                    </w:rPr>
                    <w:t> </w:t>
                  </w:r>
                </w:p>
              </w:tc>
              <w:tc>
                <w:tcPr>
                  <w:tcW w:w="570" w:type="dxa"/>
                  <w:tcBorders>
                    <w:left w:val="single" w:sz="4" w:space="0" w:color="auto"/>
                    <w:bottom w:val="single" w:sz="4" w:space="0" w:color="auto"/>
                    <w:right w:val="single" w:sz="4" w:space="0" w:color="auto"/>
                  </w:tcBorders>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1 квартл</w:t>
                  </w:r>
                </w:p>
              </w:tc>
              <w:tc>
                <w:tcPr>
                  <w:tcW w:w="709" w:type="dxa"/>
                  <w:tcBorders>
                    <w:left w:val="single" w:sz="4" w:space="0" w:color="auto"/>
                    <w:bottom w:val="single" w:sz="4" w:space="0" w:color="auto"/>
                    <w:right w:val="single" w:sz="4" w:space="0" w:color="auto"/>
                  </w:tcBorders>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2 квартал</w:t>
                  </w:r>
                </w:p>
              </w:tc>
              <w:tc>
                <w:tcPr>
                  <w:tcW w:w="708" w:type="dxa"/>
                  <w:tcBorders>
                    <w:left w:val="single" w:sz="4" w:space="0" w:color="auto"/>
                    <w:bottom w:val="single" w:sz="4" w:space="0" w:color="auto"/>
                    <w:right w:val="single" w:sz="4" w:space="0" w:color="auto"/>
                  </w:tcBorders>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3 квартал</w:t>
                  </w:r>
                </w:p>
              </w:tc>
              <w:tc>
                <w:tcPr>
                  <w:tcW w:w="717" w:type="dxa"/>
                  <w:tcBorders>
                    <w:left w:val="single" w:sz="4" w:space="0" w:color="auto"/>
                    <w:bottom w:val="single" w:sz="4" w:space="0" w:color="auto"/>
                  </w:tcBorders>
                </w:tcPr>
                <w:p w:rsidR="009A1185" w:rsidRPr="000164D3" w:rsidRDefault="009A1185" w:rsidP="009A1185">
                  <w:pPr>
                    <w:tabs>
                      <w:tab w:val="left" w:pos="2550"/>
                    </w:tabs>
                    <w:rPr>
                      <w:rFonts w:ascii="Times New Roman" w:hAnsi="Times New Roman"/>
                      <w:sz w:val="16"/>
                      <w:szCs w:val="16"/>
                      <w:lang w:val="ru-RU"/>
                    </w:rPr>
                  </w:pPr>
                  <w:r w:rsidRPr="000164D3">
                    <w:rPr>
                      <w:rFonts w:ascii="Times New Roman" w:hAnsi="Times New Roman"/>
                      <w:sz w:val="16"/>
                      <w:szCs w:val="16"/>
                      <w:lang w:val="ru-RU"/>
                    </w:rPr>
                    <w:t>4 квартал</w:t>
                  </w:r>
                </w:p>
              </w:tc>
            </w:tr>
            <w:tr w:rsidR="000164D3" w:rsidRPr="000164D3" w:rsidTr="009A1185">
              <w:trPr>
                <w:trHeight w:val="174"/>
              </w:trPr>
              <w:tc>
                <w:tcPr>
                  <w:tcW w:w="1520"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1</w:t>
                  </w:r>
                </w:p>
              </w:tc>
              <w:tc>
                <w:tcPr>
                  <w:tcW w:w="609"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2</w:t>
                  </w:r>
                </w:p>
              </w:tc>
              <w:tc>
                <w:tcPr>
                  <w:tcW w:w="722"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3</w:t>
                  </w:r>
                </w:p>
              </w:tc>
              <w:tc>
                <w:tcPr>
                  <w:tcW w:w="790"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4</w:t>
                  </w:r>
                </w:p>
              </w:tc>
              <w:tc>
                <w:tcPr>
                  <w:tcW w:w="425"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5</w:t>
                  </w:r>
                </w:p>
              </w:tc>
              <w:tc>
                <w:tcPr>
                  <w:tcW w:w="426"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6</w:t>
                  </w:r>
                </w:p>
              </w:tc>
              <w:tc>
                <w:tcPr>
                  <w:tcW w:w="425"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7</w:t>
                  </w:r>
                </w:p>
              </w:tc>
              <w:tc>
                <w:tcPr>
                  <w:tcW w:w="992" w:type="dxa"/>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8</w:t>
                  </w:r>
                </w:p>
              </w:tc>
              <w:tc>
                <w:tcPr>
                  <w:tcW w:w="709" w:type="dxa"/>
                  <w:tcBorders>
                    <w:right w:val="single" w:sz="4" w:space="0" w:color="auto"/>
                  </w:tcBorders>
                  <w:noWrap/>
                  <w:hideMark/>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9</w:t>
                  </w:r>
                </w:p>
              </w:tc>
              <w:tc>
                <w:tcPr>
                  <w:tcW w:w="570" w:type="dxa"/>
                  <w:tcBorders>
                    <w:left w:val="single" w:sz="4" w:space="0" w:color="auto"/>
                    <w:right w:val="single" w:sz="4" w:space="0" w:color="auto"/>
                  </w:tcBorders>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10</w:t>
                  </w:r>
                </w:p>
              </w:tc>
              <w:tc>
                <w:tcPr>
                  <w:tcW w:w="709" w:type="dxa"/>
                  <w:tcBorders>
                    <w:left w:val="single" w:sz="4" w:space="0" w:color="auto"/>
                    <w:right w:val="single" w:sz="4" w:space="0" w:color="auto"/>
                  </w:tcBorders>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11</w:t>
                  </w:r>
                </w:p>
              </w:tc>
              <w:tc>
                <w:tcPr>
                  <w:tcW w:w="708" w:type="dxa"/>
                  <w:tcBorders>
                    <w:left w:val="single" w:sz="4" w:space="0" w:color="auto"/>
                    <w:right w:val="single" w:sz="4" w:space="0" w:color="auto"/>
                  </w:tcBorders>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12</w:t>
                  </w:r>
                </w:p>
              </w:tc>
              <w:tc>
                <w:tcPr>
                  <w:tcW w:w="717" w:type="dxa"/>
                  <w:tcBorders>
                    <w:left w:val="single" w:sz="4" w:space="0" w:color="auto"/>
                  </w:tcBorders>
                </w:tcPr>
                <w:p w:rsidR="009A1185" w:rsidRPr="000164D3" w:rsidRDefault="009A1185" w:rsidP="009A1185">
                  <w:pPr>
                    <w:tabs>
                      <w:tab w:val="left" w:pos="2550"/>
                    </w:tabs>
                    <w:jc w:val="center"/>
                    <w:rPr>
                      <w:rFonts w:ascii="Times New Roman" w:hAnsi="Times New Roman"/>
                      <w:sz w:val="16"/>
                      <w:szCs w:val="16"/>
                      <w:lang w:val="ru-RU"/>
                    </w:rPr>
                  </w:pPr>
                  <w:r w:rsidRPr="000164D3">
                    <w:rPr>
                      <w:rFonts w:ascii="Times New Roman" w:hAnsi="Times New Roman"/>
                      <w:sz w:val="16"/>
                      <w:szCs w:val="16"/>
                      <w:lang w:val="ru-RU"/>
                    </w:rPr>
                    <w:t>13</w:t>
                  </w:r>
                </w:p>
              </w:tc>
            </w:tr>
            <w:tr w:rsidR="000164D3" w:rsidRPr="000164D3" w:rsidTr="009A1185">
              <w:trPr>
                <w:trHeight w:val="248"/>
              </w:trPr>
              <w:tc>
                <w:tcPr>
                  <w:tcW w:w="1520"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609"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722"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790"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425"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426"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425" w:type="dxa"/>
                  <w:tcBorders>
                    <w:top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992" w:type="dxa"/>
                  <w:tcBorders>
                    <w:top w:val="single" w:sz="4" w:space="0" w:color="auto"/>
                  </w:tcBorders>
                  <w:hideMark/>
                </w:tcPr>
                <w:p w:rsidR="009A1185" w:rsidRPr="000164D3" w:rsidRDefault="009A1185" w:rsidP="009A1185">
                  <w:pPr>
                    <w:tabs>
                      <w:tab w:val="left" w:pos="2550"/>
                    </w:tabs>
                    <w:rPr>
                      <w:rFonts w:ascii="Times New Roman" w:hAnsi="Times New Roman"/>
                      <w:lang w:val="ru-RU"/>
                    </w:rPr>
                  </w:pPr>
                </w:p>
              </w:tc>
              <w:tc>
                <w:tcPr>
                  <w:tcW w:w="709" w:type="dxa"/>
                  <w:tcBorders>
                    <w:top w:val="single" w:sz="4" w:space="0" w:color="auto"/>
                    <w:right w:val="single" w:sz="4" w:space="0" w:color="auto"/>
                  </w:tcBorders>
                  <w:noWrap/>
                  <w:hideMark/>
                </w:tcPr>
                <w:p w:rsidR="009A1185" w:rsidRPr="000164D3" w:rsidRDefault="009A1185" w:rsidP="009A1185">
                  <w:pPr>
                    <w:tabs>
                      <w:tab w:val="left" w:pos="2550"/>
                    </w:tabs>
                    <w:rPr>
                      <w:rFonts w:ascii="Times New Roman" w:hAnsi="Times New Roman"/>
                      <w:lang w:val="ru-RU"/>
                    </w:rPr>
                  </w:pPr>
                </w:p>
              </w:tc>
              <w:tc>
                <w:tcPr>
                  <w:tcW w:w="570" w:type="dxa"/>
                  <w:tcBorders>
                    <w:top w:val="single" w:sz="4" w:space="0" w:color="auto"/>
                    <w:left w:val="single" w:sz="4" w:space="0" w:color="auto"/>
                    <w:right w:val="single" w:sz="4" w:space="0" w:color="auto"/>
                  </w:tcBorders>
                </w:tcPr>
                <w:p w:rsidR="009A1185" w:rsidRPr="000164D3" w:rsidRDefault="009A1185" w:rsidP="009A1185">
                  <w:pPr>
                    <w:tabs>
                      <w:tab w:val="left" w:pos="2550"/>
                    </w:tabs>
                    <w:rPr>
                      <w:rFonts w:ascii="Times New Roman" w:hAnsi="Times New Roman"/>
                      <w:lang w:val="ru-RU"/>
                    </w:rPr>
                  </w:pPr>
                </w:p>
              </w:tc>
              <w:tc>
                <w:tcPr>
                  <w:tcW w:w="709" w:type="dxa"/>
                  <w:tcBorders>
                    <w:top w:val="single" w:sz="4" w:space="0" w:color="auto"/>
                    <w:left w:val="single" w:sz="4" w:space="0" w:color="auto"/>
                    <w:right w:val="single" w:sz="4" w:space="0" w:color="auto"/>
                  </w:tcBorders>
                </w:tcPr>
                <w:p w:rsidR="009A1185" w:rsidRPr="000164D3" w:rsidRDefault="009A1185" w:rsidP="009A1185">
                  <w:pPr>
                    <w:tabs>
                      <w:tab w:val="left" w:pos="2550"/>
                    </w:tabs>
                    <w:rPr>
                      <w:rFonts w:ascii="Times New Roman" w:hAnsi="Times New Roman"/>
                      <w:lang w:val="ru-RU"/>
                    </w:rPr>
                  </w:pPr>
                </w:p>
              </w:tc>
              <w:tc>
                <w:tcPr>
                  <w:tcW w:w="708" w:type="dxa"/>
                  <w:tcBorders>
                    <w:top w:val="single" w:sz="4" w:space="0" w:color="auto"/>
                    <w:left w:val="single" w:sz="4" w:space="0" w:color="auto"/>
                    <w:right w:val="single" w:sz="4" w:space="0" w:color="auto"/>
                  </w:tcBorders>
                </w:tcPr>
                <w:p w:rsidR="009A1185" w:rsidRPr="000164D3" w:rsidRDefault="009A1185" w:rsidP="009A1185">
                  <w:pPr>
                    <w:tabs>
                      <w:tab w:val="left" w:pos="2550"/>
                    </w:tabs>
                    <w:rPr>
                      <w:rFonts w:ascii="Times New Roman" w:hAnsi="Times New Roman"/>
                      <w:lang w:val="ru-RU"/>
                    </w:rPr>
                  </w:pPr>
                </w:p>
              </w:tc>
              <w:tc>
                <w:tcPr>
                  <w:tcW w:w="717" w:type="dxa"/>
                  <w:tcBorders>
                    <w:top w:val="single" w:sz="4" w:space="0" w:color="auto"/>
                    <w:left w:val="single" w:sz="4" w:space="0" w:color="auto"/>
                  </w:tcBorders>
                </w:tcPr>
                <w:p w:rsidR="009A1185" w:rsidRPr="000164D3" w:rsidRDefault="009A1185" w:rsidP="009A1185">
                  <w:pPr>
                    <w:tabs>
                      <w:tab w:val="left" w:pos="2550"/>
                    </w:tabs>
                    <w:rPr>
                      <w:rFonts w:ascii="Times New Roman" w:hAnsi="Times New Roman"/>
                      <w:lang w:val="ru-RU"/>
                    </w:rPr>
                  </w:pPr>
                </w:p>
              </w:tc>
            </w:tr>
            <w:tr w:rsidR="000164D3" w:rsidRPr="000164D3" w:rsidTr="009A1185">
              <w:trPr>
                <w:trHeight w:val="166"/>
              </w:trPr>
              <w:tc>
                <w:tcPr>
                  <w:tcW w:w="1520" w:type="dxa"/>
                  <w:tcBorders>
                    <w:bottom w:val="single" w:sz="4" w:space="0" w:color="auto"/>
                    <w:right w:val="single" w:sz="4" w:space="0" w:color="auto"/>
                  </w:tcBorders>
                  <w:noWrap/>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b/>
                      <w:bCs/>
                      <w:sz w:val="20"/>
                      <w:szCs w:val="20"/>
                      <w:lang w:val="ru-RU"/>
                    </w:rPr>
                    <w:t>Итого по коду КЦСР</w:t>
                  </w:r>
                </w:p>
              </w:tc>
              <w:tc>
                <w:tcPr>
                  <w:tcW w:w="614" w:type="dxa"/>
                  <w:tcBorders>
                    <w:left w:val="single" w:sz="4" w:space="0" w:color="auto"/>
                    <w:bottom w:val="single" w:sz="4" w:space="0" w:color="auto"/>
                    <w:right w:val="single" w:sz="4" w:space="0" w:color="auto"/>
                  </w:tcBorders>
                </w:tcPr>
                <w:p w:rsidR="009A1185" w:rsidRPr="000164D3" w:rsidRDefault="009A1185" w:rsidP="009A1185">
                  <w:pPr>
                    <w:tabs>
                      <w:tab w:val="left" w:pos="2550"/>
                    </w:tabs>
                    <w:rPr>
                      <w:rFonts w:ascii="Times New Roman" w:hAnsi="Times New Roman"/>
                      <w:sz w:val="20"/>
                      <w:szCs w:val="20"/>
                      <w:lang w:val="ru-RU"/>
                    </w:rPr>
                  </w:pPr>
                </w:p>
              </w:tc>
              <w:tc>
                <w:tcPr>
                  <w:tcW w:w="717" w:type="dxa"/>
                  <w:tcBorders>
                    <w:left w:val="single" w:sz="4" w:space="0" w:color="auto"/>
                    <w:bottom w:val="single" w:sz="4" w:space="0" w:color="auto"/>
                  </w:tcBorders>
                </w:tcPr>
                <w:p w:rsidR="009A1185" w:rsidRPr="000164D3" w:rsidRDefault="009A1185" w:rsidP="009A1185">
                  <w:pPr>
                    <w:tabs>
                      <w:tab w:val="left" w:pos="2550"/>
                    </w:tabs>
                    <w:rPr>
                      <w:rFonts w:ascii="Times New Roman" w:hAnsi="Times New Roman"/>
                      <w:sz w:val="20"/>
                      <w:szCs w:val="20"/>
                      <w:lang w:val="ru-RU"/>
                    </w:rPr>
                  </w:pPr>
                </w:p>
              </w:tc>
              <w:tc>
                <w:tcPr>
                  <w:tcW w:w="790" w:type="dxa"/>
                  <w:tcBorders>
                    <w:bottom w:val="single" w:sz="4" w:space="0" w:color="auto"/>
                  </w:tcBorders>
                  <w:noWrap/>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sz w:val="20"/>
                      <w:szCs w:val="20"/>
                    </w:rPr>
                    <w:t> </w:t>
                  </w:r>
                </w:p>
              </w:tc>
              <w:tc>
                <w:tcPr>
                  <w:tcW w:w="425" w:type="dxa"/>
                  <w:tcBorders>
                    <w:bottom w:val="single" w:sz="4" w:space="0" w:color="auto"/>
                  </w:tcBorders>
                  <w:noWrap/>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sz w:val="20"/>
                      <w:szCs w:val="20"/>
                    </w:rPr>
                    <w:t> </w:t>
                  </w:r>
                </w:p>
              </w:tc>
              <w:tc>
                <w:tcPr>
                  <w:tcW w:w="426" w:type="dxa"/>
                  <w:tcBorders>
                    <w:bottom w:val="single" w:sz="4" w:space="0" w:color="auto"/>
                  </w:tcBorders>
                  <w:noWrap/>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sz w:val="20"/>
                      <w:szCs w:val="20"/>
                    </w:rPr>
                    <w:t> </w:t>
                  </w:r>
                </w:p>
              </w:tc>
              <w:tc>
                <w:tcPr>
                  <w:tcW w:w="425" w:type="dxa"/>
                  <w:tcBorders>
                    <w:bottom w:val="single" w:sz="4" w:space="0" w:color="auto"/>
                  </w:tcBorders>
                  <w:noWrap/>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sz w:val="20"/>
                      <w:szCs w:val="20"/>
                    </w:rPr>
                    <w:t> </w:t>
                  </w:r>
                </w:p>
              </w:tc>
              <w:tc>
                <w:tcPr>
                  <w:tcW w:w="992" w:type="dxa"/>
                  <w:tcBorders>
                    <w:bottom w:val="single" w:sz="4" w:space="0" w:color="auto"/>
                  </w:tcBorders>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sz w:val="20"/>
                      <w:szCs w:val="20"/>
                    </w:rPr>
                    <w:t> </w:t>
                  </w:r>
                </w:p>
              </w:tc>
              <w:tc>
                <w:tcPr>
                  <w:tcW w:w="709" w:type="dxa"/>
                  <w:tcBorders>
                    <w:bottom w:val="single" w:sz="4" w:space="0" w:color="auto"/>
                    <w:right w:val="single" w:sz="4" w:space="0" w:color="auto"/>
                  </w:tcBorders>
                  <w:noWrap/>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sz w:val="20"/>
                      <w:szCs w:val="20"/>
                    </w:rPr>
                    <w:t> </w:t>
                  </w:r>
                </w:p>
              </w:tc>
              <w:tc>
                <w:tcPr>
                  <w:tcW w:w="570" w:type="dxa"/>
                  <w:tcBorders>
                    <w:left w:val="single" w:sz="4" w:space="0" w:color="auto"/>
                    <w:bottom w:val="single" w:sz="4" w:space="0" w:color="auto"/>
                    <w:right w:val="single" w:sz="4" w:space="0" w:color="auto"/>
                  </w:tcBorders>
                </w:tcPr>
                <w:p w:rsidR="009A1185" w:rsidRPr="000164D3" w:rsidRDefault="009A1185" w:rsidP="009A1185">
                  <w:pPr>
                    <w:tabs>
                      <w:tab w:val="left" w:pos="2550"/>
                    </w:tabs>
                    <w:rPr>
                      <w:rFonts w:ascii="Times New Roman" w:hAnsi="Times New Roman"/>
                      <w:sz w:val="20"/>
                      <w:szCs w:val="20"/>
                      <w:lang w:val="ru-RU"/>
                    </w:rPr>
                  </w:pPr>
                </w:p>
              </w:tc>
              <w:tc>
                <w:tcPr>
                  <w:tcW w:w="709" w:type="dxa"/>
                  <w:tcBorders>
                    <w:left w:val="single" w:sz="4" w:space="0" w:color="auto"/>
                    <w:bottom w:val="single" w:sz="4" w:space="0" w:color="auto"/>
                    <w:right w:val="single" w:sz="4" w:space="0" w:color="auto"/>
                  </w:tcBorders>
                </w:tcPr>
                <w:p w:rsidR="009A1185" w:rsidRPr="000164D3" w:rsidRDefault="009A1185" w:rsidP="009A1185">
                  <w:pPr>
                    <w:tabs>
                      <w:tab w:val="left" w:pos="2550"/>
                    </w:tabs>
                    <w:rPr>
                      <w:rFonts w:ascii="Times New Roman" w:hAnsi="Times New Roman"/>
                      <w:lang w:val="ru-RU"/>
                    </w:rPr>
                  </w:pPr>
                </w:p>
              </w:tc>
              <w:tc>
                <w:tcPr>
                  <w:tcW w:w="708" w:type="dxa"/>
                  <w:tcBorders>
                    <w:left w:val="single" w:sz="4" w:space="0" w:color="auto"/>
                    <w:bottom w:val="single" w:sz="4" w:space="0" w:color="auto"/>
                    <w:right w:val="single" w:sz="4" w:space="0" w:color="auto"/>
                  </w:tcBorders>
                </w:tcPr>
                <w:p w:rsidR="009A1185" w:rsidRPr="000164D3" w:rsidRDefault="009A1185" w:rsidP="009A1185">
                  <w:pPr>
                    <w:tabs>
                      <w:tab w:val="left" w:pos="2550"/>
                    </w:tabs>
                    <w:rPr>
                      <w:rFonts w:ascii="Times New Roman" w:hAnsi="Times New Roman"/>
                      <w:lang w:val="ru-RU"/>
                    </w:rPr>
                  </w:pPr>
                </w:p>
              </w:tc>
              <w:tc>
                <w:tcPr>
                  <w:tcW w:w="717" w:type="dxa"/>
                  <w:tcBorders>
                    <w:left w:val="single" w:sz="4" w:space="0" w:color="auto"/>
                    <w:bottom w:val="single" w:sz="4" w:space="0" w:color="auto"/>
                  </w:tcBorders>
                </w:tcPr>
                <w:p w:rsidR="009A1185" w:rsidRPr="000164D3" w:rsidRDefault="009A1185" w:rsidP="009A1185">
                  <w:pPr>
                    <w:tabs>
                      <w:tab w:val="left" w:pos="2550"/>
                    </w:tabs>
                    <w:rPr>
                      <w:rFonts w:ascii="Times New Roman" w:hAnsi="Times New Roman"/>
                      <w:lang w:val="ru-RU"/>
                    </w:rPr>
                  </w:pPr>
                </w:p>
              </w:tc>
            </w:tr>
            <w:tr w:rsidR="000164D3" w:rsidRPr="000164D3" w:rsidTr="009A1185">
              <w:trPr>
                <w:trHeight w:val="58"/>
              </w:trPr>
              <w:tc>
                <w:tcPr>
                  <w:tcW w:w="5909" w:type="dxa"/>
                  <w:gridSpan w:val="8"/>
                  <w:noWrap/>
                  <w:hideMark/>
                </w:tcPr>
                <w:p w:rsidR="009A1185" w:rsidRPr="000164D3" w:rsidRDefault="009A1185" w:rsidP="009A1185">
                  <w:pPr>
                    <w:tabs>
                      <w:tab w:val="left" w:pos="2550"/>
                    </w:tabs>
                    <w:jc w:val="right"/>
                    <w:rPr>
                      <w:rFonts w:ascii="Times New Roman" w:hAnsi="Times New Roman"/>
                      <w:b/>
                      <w:sz w:val="20"/>
                      <w:szCs w:val="20"/>
                      <w:lang w:val="ru-RU"/>
                    </w:rPr>
                  </w:pPr>
                  <w:r w:rsidRPr="000164D3">
                    <w:rPr>
                      <w:rFonts w:ascii="Times New Roman" w:hAnsi="Times New Roman"/>
                      <w:b/>
                      <w:sz w:val="20"/>
                      <w:szCs w:val="20"/>
                      <w:lang w:val="ru-RU"/>
                    </w:rPr>
                    <w:t>Всего</w:t>
                  </w:r>
                </w:p>
              </w:tc>
              <w:tc>
                <w:tcPr>
                  <w:tcW w:w="709" w:type="dxa"/>
                  <w:tcBorders>
                    <w:right w:val="single" w:sz="4" w:space="0" w:color="auto"/>
                  </w:tcBorders>
                  <w:noWrap/>
                  <w:hideMark/>
                </w:tcPr>
                <w:p w:rsidR="009A1185" w:rsidRPr="000164D3" w:rsidRDefault="009A1185" w:rsidP="009A1185">
                  <w:pPr>
                    <w:tabs>
                      <w:tab w:val="left" w:pos="2550"/>
                    </w:tabs>
                    <w:rPr>
                      <w:rFonts w:ascii="Times New Roman" w:hAnsi="Times New Roman"/>
                      <w:sz w:val="20"/>
                      <w:szCs w:val="20"/>
                      <w:lang w:val="ru-RU"/>
                    </w:rPr>
                  </w:pPr>
                  <w:r w:rsidRPr="000164D3">
                    <w:rPr>
                      <w:rFonts w:ascii="Times New Roman" w:hAnsi="Times New Roman"/>
                      <w:sz w:val="20"/>
                      <w:szCs w:val="20"/>
                    </w:rPr>
                    <w:t> </w:t>
                  </w:r>
                </w:p>
              </w:tc>
              <w:tc>
                <w:tcPr>
                  <w:tcW w:w="570" w:type="dxa"/>
                  <w:tcBorders>
                    <w:left w:val="single" w:sz="4" w:space="0" w:color="auto"/>
                    <w:right w:val="single" w:sz="4" w:space="0" w:color="auto"/>
                  </w:tcBorders>
                </w:tcPr>
                <w:p w:rsidR="009A1185" w:rsidRPr="000164D3" w:rsidRDefault="009A1185" w:rsidP="009A1185">
                  <w:pPr>
                    <w:tabs>
                      <w:tab w:val="left" w:pos="2550"/>
                    </w:tabs>
                    <w:rPr>
                      <w:rFonts w:ascii="Times New Roman" w:hAnsi="Times New Roman"/>
                      <w:sz w:val="20"/>
                      <w:szCs w:val="20"/>
                      <w:lang w:val="ru-RU"/>
                    </w:rPr>
                  </w:pPr>
                </w:p>
              </w:tc>
              <w:tc>
                <w:tcPr>
                  <w:tcW w:w="709" w:type="dxa"/>
                  <w:tcBorders>
                    <w:left w:val="single" w:sz="4" w:space="0" w:color="auto"/>
                    <w:right w:val="single" w:sz="4" w:space="0" w:color="auto"/>
                  </w:tcBorders>
                </w:tcPr>
                <w:p w:rsidR="009A1185" w:rsidRPr="000164D3" w:rsidRDefault="009A1185" w:rsidP="009A1185">
                  <w:pPr>
                    <w:tabs>
                      <w:tab w:val="left" w:pos="2550"/>
                    </w:tabs>
                    <w:rPr>
                      <w:rFonts w:ascii="Times New Roman" w:hAnsi="Times New Roman"/>
                      <w:lang w:val="ru-RU"/>
                    </w:rPr>
                  </w:pPr>
                </w:p>
              </w:tc>
              <w:tc>
                <w:tcPr>
                  <w:tcW w:w="705" w:type="dxa"/>
                  <w:tcBorders>
                    <w:left w:val="single" w:sz="4" w:space="0" w:color="auto"/>
                    <w:right w:val="single" w:sz="4" w:space="0" w:color="auto"/>
                  </w:tcBorders>
                </w:tcPr>
                <w:p w:rsidR="009A1185" w:rsidRPr="000164D3" w:rsidRDefault="009A1185" w:rsidP="009A1185">
                  <w:pPr>
                    <w:tabs>
                      <w:tab w:val="left" w:pos="2550"/>
                    </w:tabs>
                    <w:rPr>
                      <w:rFonts w:ascii="Times New Roman" w:hAnsi="Times New Roman"/>
                      <w:lang w:val="ru-RU"/>
                    </w:rPr>
                  </w:pPr>
                </w:p>
              </w:tc>
              <w:tc>
                <w:tcPr>
                  <w:tcW w:w="720" w:type="dxa"/>
                  <w:tcBorders>
                    <w:left w:val="single" w:sz="4" w:space="0" w:color="auto"/>
                  </w:tcBorders>
                </w:tcPr>
                <w:p w:rsidR="009A1185" w:rsidRPr="000164D3" w:rsidRDefault="009A1185" w:rsidP="009A1185">
                  <w:pPr>
                    <w:tabs>
                      <w:tab w:val="left" w:pos="2550"/>
                    </w:tabs>
                    <w:rPr>
                      <w:rFonts w:ascii="Times New Roman" w:hAnsi="Times New Roman"/>
                      <w:lang w:val="ru-RU"/>
                    </w:rPr>
                  </w:pPr>
                </w:p>
              </w:tc>
            </w:tr>
          </w:tbl>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 xml:space="preserve">уководитель учреждения                                                                                                             (уполномоченное лицо)                                                                                                ________________   ____________________   ___________________________                                                     </w:t>
            </w:r>
          </w:p>
          <w:p w:rsidR="009A1185" w:rsidRPr="000164D3" w:rsidRDefault="009A1185" w:rsidP="009A1185">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Руководитель планово-</w:t>
            </w:r>
            <w:r w:rsidRPr="000164D3">
              <w:rPr>
                <w:lang w:val="ru-RU"/>
              </w:rPr>
              <w:t xml:space="preserve"> </w:t>
            </w:r>
            <w:r w:rsidRPr="000164D3">
              <w:rPr>
                <w:rFonts w:ascii="Times New Roman" w:hAnsi="Times New Roman"/>
                <w:lang w:val="ru-RU" w:eastAsia="ru-RU"/>
              </w:rPr>
              <w:t>финансовой службы</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 xml:space="preserve">____________________   _____________                       ______________                                                     </w:t>
            </w:r>
          </w:p>
          <w:p w:rsidR="009A1185" w:rsidRPr="000164D3" w:rsidRDefault="009A1185" w:rsidP="009A1185">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Исполнитель</w:t>
            </w:r>
          </w:p>
          <w:p w:rsidR="009A1185" w:rsidRPr="000164D3" w:rsidRDefault="009A1185" w:rsidP="009A1185">
            <w:pPr>
              <w:tabs>
                <w:tab w:val="left" w:pos="2550"/>
              </w:tabs>
              <w:rPr>
                <w:rFonts w:ascii="Times New Roman" w:hAnsi="Times New Roman"/>
                <w:lang w:val="ru-RU" w:eastAsia="ru-RU"/>
              </w:rPr>
            </w:pPr>
            <w:r w:rsidRPr="000164D3">
              <w:rPr>
                <w:rFonts w:ascii="Times New Roman" w:hAnsi="Times New Roman"/>
                <w:lang w:val="ru-RU" w:eastAsia="ru-RU"/>
              </w:rPr>
              <w:t xml:space="preserve">____________________   ____________                                    _______________                                                     </w:t>
            </w:r>
          </w:p>
          <w:p w:rsidR="009A1185" w:rsidRPr="000164D3" w:rsidRDefault="009A1185" w:rsidP="009A1185">
            <w:pPr>
              <w:tabs>
                <w:tab w:val="left" w:pos="2550"/>
                <w:tab w:val="center" w:pos="4677"/>
              </w:tabs>
              <w:rPr>
                <w:rFonts w:ascii="Times New Roman" w:hAnsi="Times New Roman"/>
                <w:lang w:val="ru-RU" w:eastAsia="ru-RU"/>
              </w:rPr>
            </w:pPr>
            <w:r w:rsidRPr="000164D3">
              <w:rPr>
                <w:rFonts w:ascii="Times New Roman" w:hAnsi="Times New Roman"/>
                <w:lang w:val="ru-RU" w:eastAsia="ru-RU"/>
              </w:rPr>
              <w:t xml:space="preserve">               (должность)               </w:t>
            </w:r>
            <w:r w:rsidRPr="000164D3">
              <w:rPr>
                <w:rFonts w:ascii="Times New Roman" w:hAnsi="Times New Roman"/>
                <w:lang w:val="ru-RU" w:eastAsia="ru-RU"/>
              </w:rPr>
              <w:tab/>
              <w:t>(подпись)                      (расшифровка подписи)</w:t>
            </w:r>
          </w:p>
          <w:p w:rsidR="009A1185" w:rsidRPr="000164D3" w:rsidRDefault="009A1185" w:rsidP="009A1185">
            <w:pPr>
              <w:tabs>
                <w:tab w:val="left" w:pos="2550"/>
              </w:tabs>
              <w:rPr>
                <w:lang w:val="ru-RU" w:eastAsia="ru-RU"/>
              </w:rPr>
            </w:pPr>
            <w:r w:rsidRPr="000164D3">
              <w:rPr>
                <w:lang w:val="ru-RU" w:eastAsia="ru-RU"/>
              </w:rPr>
              <w:t>"_____" ______________________20__г.</w:t>
            </w:r>
          </w:p>
          <w:p w:rsidR="009A1185" w:rsidRPr="000164D3" w:rsidRDefault="009A1185" w:rsidP="009A1185">
            <w:pPr>
              <w:tabs>
                <w:tab w:val="left" w:pos="2550"/>
              </w:tabs>
              <w:rPr>
                <w:lang w:val="ru-RU" w:eastAsia="ru-RU"/>
              </w:rPr>
            </w:pPr>
            <w:r w:rsidRPr="000164D3">
              <w:rPr>
                <w:rFonts w:ascii="Times New Roman" w:hAnsi="Times New Roman"/>
                <w:lang w:val="ru-RU" w:eastAsia="ru-RU"/>
              </w:rPr>
              <w: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9A1185" w:rsidRPr="000164D3" w:rsidRDefault="009A1185" w:rsidP="009A1185">
            <w:pPr>
              <w:tabs>
                <w:tab w:val="left" w:pos="2550"/>
              </w:tabs>
              <w:rPr>
                <w:lang w:val="ru-RU" w:eastAsia="ru-RU"/>
              </w:rPr>
            </w:pPr>
          </w:p>
          <w:p w:rsidR="009A1185" w:rsidRPr="000164D3" w:rsidRDefault="009A1185" w:rsidP="009A1185">
            <w:pPr>
              <w:pStyle w:val="aff0"/>
              <w:jc w:val="center"/>
              <w:rPr>
                <w:rFonts w:ascii="Times New Roman" w:hAnsi="Times New Roman"/>
                <w:b/>
                <w:sz w:val="28"/>
                <w:szCs w:val="28"/>
              </w:rPr>
            </w:pPr>
            <w:r w:rsidRPr="000164D3">
              <w:rPr>
                <w:rFonts w:ascii="Times New Roman" w:hAnsi="Times New Roman"/>
                <w:b/>
                <w:sz w:val="28"/>
                <w:szCs w:val="28"/>
              </w:rPr>
              <w:t>АДМИНИСТРАЦИЯ БОРИСОГЛЕБСКОГО СЕЛЬСОВЕТА</w:t>
            </w:r>
          </w:p>
          <w:p w:rsidR="009A1185" w:rsidRPr="000164D3" w:rsidRDefault="009A1185" w:rsidP="009A1185">
            <w:pPr>
              <w:pStyle w:val="aff0"/>
              <w:jc w:val="center"/>
              <w:rPr>
                <w:rFonts w:ascii="Times New Roman" w:hAnsi="Times New Roman"/>
                <w:b/>
                <w:sz w:val="28"/>
                <w:szCs w:val="28"/>
              </w:rPr>
            </w:pPr>
            <w:r w:rsidRPr="000164D3">
              <w:rPr>
                <w:rFonts w:ascii="Times New Roman" w:hAnsi="Times New Roman"/>
                <w:b/>
                <w:sz w:val="28"/>
                <w:szCs w:val="28"/>
              </w:rPr>
              <w:lastRenderedPageBreak/>
              <w:t>УБИНСКОГО РАЙОНА НОВОСИБИРСКОЙ ОБЛАСТИ</w:t>
            </w:r>
          </w:p>
          <w:p w:rsidR="009A1185" w:rsidRPr="000164D3" w:rsidRDefault="009A1185" w:rsidP="009A1185">
            <w:pPr>
              <w:pStyle w:val="aff0"/>
              <w:jc w:val="center"/>
              <w:rPr>
                <w:rFonts w:ascii="Times New Roman" w:hAnsi="Times New Roman"/>
                <w:b/>
                <w:sz w:val="28"/>
                <w:szCs w:val="28"/>
              </w:rPr>
            </w:pPr>
          </w:p>
          <w:p w:rsidR="009A1185" w:rsidRPr="000164D3" w:rsidRDefault="009A1185" w:rsidP="009A1185">
            <w:pPr>
              <w:pStyle w:val="aff0"/>
              <w:jc w:val="center"/>
              <w:rPr>
                <w:rFonts w:ascii="Times New Roman" w:hAnsi="Times New Roman"/>
                <w:b/>
                <w:sz w:val="28"/>
                <w:szCs w:val="28"/>
              </w:rPr>
            </w:pPr>
          </w:p>
          <w:p w:rsidR="009A1185" w:rsidRPr="000164D3" w:rsidRDefault="009A1185" w:rsidP="009A1185">
            <w:pPr>
              <w:pStyle w:val="aff0"/>
              <w:jc w:val="center"/>
              <w:rPr>
                <w:rFonts w:ascii="Times New Roman" w:hAnsi="Times New Roman"/>
                <w:b/>
                <w:sz w:val="28"/>
                <w:szCs w:val="28"/>
              </w:rPr>
            </w:pPr>
            <w:r w:rsidRPr="000164D3">
              <w:rPr>
                <w:rFonts w:ascii="Times New Roman" w:hAnsi="Times New Roman"/>
                <w:b/>
                <w:sz w:val="28"/>
                <w:szCs w:val="28"/>
              </w:rPr>
              <w:t>ПОСТАНОВЛЕНИЕ</w:t>
            </w:r>
          </w:p>
          <w:p w:rsidR="009A1185" w:rsidRPr="000164D3" w:rsidRDefault="009A1185" w:rsidP="009A1185">
            <w:pPr>
              <w:pStyle w:val="aff0"/>
              <w:jc w:val="center"/>
              <w:rPr>
                <w:rFonts w:ascii="Times New Roman" w:hAnsi="Times New Roman"/>
                <w:sz w:val="28"/>
                <w:szCs w:val="28"/>
              </w:rPr>
            </w:pPr>
          </w:p>
          <w:p w:rsidR="009A1185" w:rsidRPr="000164D3" w:rsidRDefault="009A1185" w:rsidP="009A1185">
            <w:pPr>
              <w:tabs>
                <w:tab w:val="left" w:pos="3690"/>
              </w:tabs>
              <w:jc w:val="center"/>
              <w:rPr>
                <w:rFonts w:ascii="Times New Roman" w:hAnsi="Times New Roman"/>
                <w:sz w:val="28"/>
                <w:szCs w:val="28"/>
                <w:lang w:val="ru-RU"/>
              </w:rPr>
            </w:pPr>
            <w:r w:rsidRPr="000164D3">
              <w:rPr>
                <w:rFonts w:ascii="Times New Roman" w:hAnsi="Times New Roman"/>
                <w:sz w:val="28"/>
                <w:szCs w:val="28"/>
                <w:lang w:val="ru-RU"/>
              </w:rPr>
              <w:t>с. Борисоглебка</w:t>
            </w:r>
          </w:p>
          <w:p w:rsidR="009A1185" w:rsidRPr="000164D3" w:rsidRDefault="009A1185" w:rsidP="009A1185">
            <w:pPr>
              <w:pStyle w:val="aff0"/>
              <w:tabs>
                <w:tab w:val="left" w:pos="3240"/>
                <w:tab w:val="center" w:pos="4677"/>
              </w:tabs>
              <w:jc w:val="center"/>
              <w:rPr>
                <w:rFonts w:ascii="Times New Roman" w:hAnsi="Times New Roman"/>
                <w:sz w:val="28"/>
                <w:szCs w:val="28"/>
              </w:rPr>
            </w:pPr>
          </w:p>
          <w:p w:rsidR="009A1185" w:rsidRPr="000164D3" w:rsidRDefault="009A1185" w:rsidP="009A1185">
            <w:pPr>
              <w:pStyle w:val="aff0"/>
              <w:tabs>
                <w:tab w:val="left" w:pos="3240"/>
                <w:tab w:val="center" w:pos="4677"/>
              </w:tabs>
              <w:jc w:val="center"/>
              <w:rPr>
                <w:rFonts w:ascii="Times New Roman" w:hAnsi="Times New Roman"/>
                <w:sz w:val="28"/>
                <w:szCs w:val="28"/>
              </w:rPr>
            </w:pPr>
            <w:r w:rsidRPr="000164D3">
              <w:rPr>
                <w:rFonts w:ascii="Times New Roman" w:hAnsi="Times New Roman"/>
                <w:sz w:val="28"/>
                <w:szCs w:val="28"/>
              </w:rPr>
              <w:t>от   04.12.2018  №  53- па</w:t>
            </w:r>
          </w:p>
          <w:p w:rsidR="009A1185" w:rsidRPr="000164D3" w:rsidRDefault="009A1185" w:rsidP="009A1185">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 xml:space="preserve">   </w:t>
            </w:r>
          </w:p>
          <w:p w:rsidR="009A1185" w:rsidRPr="000164D3" w:rsidRDefault="009A1185" w:rsidP="009A1185">
            <w:pPr>
              <w:autoSpaceDE w:val="0"/>
              <w:autoSpaceDN w:val="0"/>
              <w:adjustRightInd w:val="0"/>
              <w:jc w:val="center"/>
              <w:rPr>
                <w:rFonts w:ascii="Times New Roman" w:hAnsi="Times New Roman"/>
                <w:b/>
                <w:bCs/>
                <w:sz w:val="28"/>
                <w:szCs w:val="28"/>
                <w:lang w:val="ru-RU"/>
              </w:rPr>
            </w:pPr>
            <w:r w:rsidRPr="000164D3">
              <w:rPr>
                <w:rFonts w:ascii="Times New Roman" w:hAnsi="Times New Roman"/>
                <w:b/>
                <w:bCs/>
                <w:sz w:val="28"/>
                <w:szCs w:val="28"/>
                <w:lang w:val="ru-RU"/>
              </w:rPr>
              <w:t>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местного бюджета Борисоглебского</w:t>
            </w:r>
            <w:r w:rsidRPr="000164D3">
              <w:rPr>
                <w:rFonts w:ascii="Times New Roman" w:hAnsi="Times New Roman"/>
                <w:b/>
                <w:sz w:val="28"/>
                <w:szCs w:val="28"/>
                <w:lang w:val="ru-RU"/>
              </w:rPr>
              <w:t xml:space="preserve"> сельсовета</w:t>
            </w:r>
            <w:r w:rsidRPr="000164D3">
              <w:rPr>
                <w:rFonts w:ascii="Times New Roman" w:hAnsi="Times New Roman"/>
                <w:b/>
                <w:bCs/>
                <w:sz w:val="28"/>
                <w:szCs w:val="28"/>
                <w:lang w:val="ru-RU"/>
              </w:rPr>
              <w:t xml:space="preserve"> Убинского района Новосибирской области</w:t>
            </w:r>
            <w:r w:rsidRPr="000164D3">
              <w:rPr>
                <w:rFonts w:ascii="Times New Roman" w:hAnsi="Times New Roman"/>
                <w:sz w:val="28"/>
                <w:szCs w:val="28"/>
                <w:lang w:val="ru-RU"/>
              </w:rPr>
              <w:t xml:space="preserve">                                                                            </w:t>
            </w:r>
          </w:p>
          <w:p w:rsidR="009A1185" w:rsidRPr="000164D3" w:rsidRDefault="009A1185" w:rsidP="009A1185">
            <w:pPr>
              <w:autoSpaceDE w:val="0"/>
              <w:autoSpaceDN w:val="0"/>
              <w:adjustRightInd w:val="0"/>
              <w:jc w:val="center"/>
              <w:rPr>
                <w:rFonts w:ascii="Times New Roman" w:hAnsi="Times New Roman"/>
                <w:b/>
                <w:bCs/>
                <w:sz w:val="28"/>
                <w:szCs w:val="28"/>
                <w:lang w:val="ru-RU"/>
              </w:rPr>
            </w:pPr>
          </w:p>
          <w:p w:rsidR="009A1185" w:rsidRPr="000164D3" w:rsidRDefault="009A1185" w:rsidP="009A1185">
            <w:pPr>
              <w:ind w:firstLine="709"/>
              <w:rPr>
                <w:rFonts w:ascii="Arial" w:hAnsi="Arial" w:cs="Arial"/>
                <w:sz w:val="27"/>
                <w:szCs w:val="27"/>
                <w:lang w:val="ru-RU"/>
              </w:rPr>
            </w:pPr>
            <w:r w:rsidRPr="000164D3">
              <w:rPr>
                <w:rFonts w:ascii="Times New Roman" w:hAnsi="Times New Roman"/>
                <w:sz w:val="28"/>
                <w:szCs w:val="28"/>
                <w:lang w:val="ru-RU"/>
              </w:rPr>
              <w:t xml:space="preserve">В соответствии со статьями 242.1, 242.2, 242.5 и  242.6 </w:t>
            </w:r>
            <w:r w:rsidRPr="000164D3">
              <w:rPr>
                <w:rFonts w:ascii="Arial" w:hAnsi="Arial" w:cs="Arial"/>
              </w:rPr>
              <w:t> </w:t>
            </w:r>
            <w:hyperlink r:id="rId68" w:tgtFrame="_blank" w:history="1">
              <w:r w:rsidRPr="000164D3">
                <w:rPr>
                  <w:rStyle w:val="1a"/>
                  <w:rFonts w:ascii="Times New Roman" w:hAnsi="Times New Roman"/>
                  <w:sz w:val="28"/>
                  <w:szCs w:val="28"/>
                  <w:lang w:val="ru-RU"/>
                </w:rPr>
                <w:t>Бюджетного кодекса</w:t>
              </w:r>
            </w:hyperlink>
            <w:r w:rsidRPr="000164D3">
              <w:rPr>
                <w:rFonts w:ascii="Times New Roman" w:hAnsi="Times New Roman"/>
                <w:sz w:val="28"/>
                <w:szCs w:val="28"/>
              </w:rPr>
              <w:t> </w:t>
            </w:r>
            <w:r w:rsidRPr="000164D3">
              <w:rPr>
                <w:rFonts w:ascii="Times New Roman" w:hAnsi="Times New Roman"/>
                <w:sz w:val="28"/>
                <w:szCs w:val="28"/>
                <w:lang w:val="ru-RU"/>
              </w:rPr>
              <w:t xml:space="preserve"> Российской Федерации , в целях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Борисоглебского  сельсовета Убинского района Новосибирской области                         </w:t>
            </w:r>
            <w:r w:rsidRPr="000164D3">
              <w:rPr>
                <w:rFonts w:ascii="Times New Roman" w:hAnsi="Times New Roman"/>
                <w:b/>
                <w:sz w:val="28"/>
                <w:szCs w:val="28"/>
                <w:lang w:val="ru-RU"/>
              </w:rPr>
              <w:t>п о с т а н о в л я е т:</w:t>
            </w:r>
            <w:r w:rsidRPr="000164D3">
              <w:rPr>
                <w:rFonts w:ascii="Times New Roman" w:hAnsi="Times New Roman"/>
                <w:bCs/>
                <w:sz w:val="28"/>
                <w:szCs w:val="28"/>
                <w:lang w:val="ru-RU"/>
              </w:rPr>
              <w:t xml:space="preserve">                                                                                                                         </w:t>
            </w:r>
            <w:r w:rsidRPr="000164D3">
              <w:rPr>
                <w:rFonts w:ascii="Times New Roman" w:hAnsi="Times New Roman"/>
                <w:sz w:val="28"/>
                <w:szCs w:val="28"/>
                <w:lang w:val="ru-RU"/>
              </w:rPr>
              <w:t xml:space="preserve">1. Утвердить прилагаемую  </w:t>
            </w:r>
            <w:r w:rsidRPr="000164D3">
              <w:rPr>
                <w:rFonts w:ascii="Times New Roman" w:hAnsi="Times New Roman"/>
                <w:bCs/>
                <w:sz w:val="28"/>
                <w:szCs w:val="28"/>
                <w:lang w:val="ru-RU"/>
              </w:rPr>
              <w:t xml:space="preserve">Инструкцию об организации исполнения судебных актов и решений налоговых органов, предусматривающих  обращение взыскания на средства местного бюджета </w:t>
            </w:r>
            <w:r w:rsidRPr="000164D3">
              <w:rPr>
                <w:rFonts w:ascii="Times New Roman" w:hAnsi="Times New Roman"/>
                <w:sz w:val="28"/>
                <w:szCs w:val="28"/>
                <w:lang w:val="ru-RU"/>
              </w:rPr>
              <w:t>Борисоглебского сельсовета</w:t>
            </w:r>
            <w:r w:rsidRPr="000164D3">
              <w:rPr>
                <w:rFonts w:ascii="Times New Roman" w:hAnsi="Times New Roman"/>
                <w:bCs/>
                <w:sz w:val="28"/>
                <w:szCs w:val="28"/>
                <w:lang w:val="ru-RU"/>
              </w:rPr>
              <w:t xml:space="preserve"> Убинского района Новосибирской области</w:t>
            </w:r>
            <w:r w:rsidRPr="000164D3">
              <w:rPr>
                <w:rFonts w:ascii="Times New Roman" w:hAnsi="Times New Roman"/>
                <w:sz w:val="28"/>
                <w:szCs w:val="28"/>
                <w:lang w:val="ru-RU"/>
              </w:rPr>
              <w:t xml:space="preserve"> .                                                                                                                                                    2. Опубликовать постановление в периодическом печатном издании «Вестник Борисоглебского сельсовета Убинского района Новосибирской области».</w:t>
            </w:r>
            <w:r w:rsidRPr="000164D3">
              <w:rPr>
                <w:rFonts w:ascii="Times New Roman" w:hAnsi="Times New Roman"/>
                <w:sz w:val="28"/>
                <w:szCs w:val="28"/>
                <w:vertAlign w:val="subscript"/>
                <w:lang w:val="ru-RU"/>
              </w:rPr>
              <w:t xml:space="preserve"> </w:t>
            </w:r>
            <w:r w:rsidRPr="000164D3">
              <w:rPr>
                <w:rFonts w:ascii="Times New Roman" w:hAnsi="Times New Roman"/>
                <w:sz w:val="28"/>
                <w:szCs w:val="28"/>
                <w:lang w:val="ru-RU"/>
              </w:rPr>
              <w:t xml:space="preserve">                                                                                                                                              3. Контроль исполнения  постановления оставляю за собой.</w:t>
            </w:r>
          </w:p>
          <w:p w:rsidR="009A1185" w:rsidRPr="000164D3" w:rsidRDefault="009A1185" w:rsidP="009A1185">
            <w:pPr>
              <w:shd w:val="clear" w:color="auto" w:fill="FFFFFF"/>
              <w:ind w:firstLine="709"/>
              <w:rPr>
                <w:rFonts w:ascii="Times New Roman" w:hAnsi="Times New Roman"/>
                <w:sz w:val="28"/>
                <w:szCs w:val="28"/>
                <w:lang w:val="ru-RU"/>
              </w:rPr>
            </w:pPr>
          </w:p>
          <w:p w:rsidR="009A1185" w:rsidRPr="000164D3" w:rsidRDefault="009A1185" w:rsidP="009A1185">
            <w:pPr>
              <w:ind w:right="141"/>
              <w:rPr>
                <w:rFonts w:ascii="Times New Roman" w:hAnsi="Times New Roman"/>
                <w:sz w:val="28"/>
                <w:szCs w:val="28"/>
                <w:lang w:val="ru-RU"/>
              </w:rPr>
            </w:pPr>
          </w:p>
          <w:p w:rsidR="009A1185" w:rsidRPr="000164D3" w:rsidRDefault="009A1185" w:rsidP="009A1185">
            <w:pPr>
              <w:ind w:right="141"/>
              <w:rPr>
                <w:rFonts w:ascii="Times New Roman" w:hAnsi="Times New Roman"/>
                <w:sz w:val="28"/>
                <w:szCs w:val="28"/>
                <w:lang w:val="ru-RU"/>
              </w:rPr>
            </w:pPr>
          </w:p>
          <w:p w:rsidR="009A1185" w:rsidRPr="000164D3" w:rsidRDefault="009A1185" w:rsidP="009A1185">
            <w:pPr>
              <w:ind w:right="141"/>
              <w:rPr>
                <w:rFonts w:ascii="Times New Roman" w:hAnsi="Times New Roman"/>
                <w:sz w:val="28"/>
                <w:szCs w:val="28"/>
                <w:lang w:val="ru-RU"/>
              </w:rPr>
            </w:pPr>
            <w:r w:rsidRPr="000164D3">
              <w:rPr>
                <w:rFonts w:ascii="Times New Roman" w:hAnsi="Times New Roman"/>
                <w:sz w:val="28"/>
                <w:szCs w:val="28"/>
                <w:lang w:val="ru-RU"/>
              </w:rPr>
              <w:t>И.о. Главы Борисоглебского  сельсовета                                                                                                                          Убинского района Новосибирской области                                   О.Н. Дынер</w:t>
            </w:r>
          </w:p>
          <w:p w:rsidR="009A1185" w:rsidRPr="000164D3" w:rsidRDefault="009A1185" w:rsidP="009A1185">
            <w:pPr>
              <w:jc w:val="right"/>
              <w:rPr>
                <w:rFonts w:ascii="Times New Roman" w:hAnsi="Times New Roman"/>
                <w:sz w:val="28"/>
                <w:szCs w:val="28"/>
                <w:lang w:val="ru-RU"/>
              </w:rPr>
            </w:pPr>
          </w:p>
          <w:p w:rsidR="009A1185" w:rsidRPr="000164D3" w:rsidRDefault="009A1185" w:rsidP="009A1185">
            <w:pPr>
              <w:jc w:val="right"/>
              <w:rPr>
                <w:rFonts w:ascii="Times New Roman" w:hAnsi="Times New Roman"/>
                <w:sz w:val="28"/>
                <w:szCs w:val="28"/>
                <w:lang w:val="ru-RU"/>
              </w:rPr>
            </w:pPr>
          </w:p>
          <w:p w:rsidR="009A1185" w:rsidRPr="000164D3" w:rsidRDefault="009A1185" w:rsidP="009A1185">
            <w:pPr>
              <w:jc w:val="right"/>
              <w:rPr>
                <w:rFonts w:ascii="Times New Roman" w:hAnsi="Times New Roman"/>
                <w:sz w:val="28"/>
                <w:szCs w:val="28"/>
                <w:lang w:val="ru-RU"/>
              </w:rPr>
            </w:pPr>
          </w:p>
          <w:p w:rsidR="009A1185" w:rsidRPr="000164D3" w:rsidRDefault="009A1185" w:rsidP="009A1185">
            <w:pPr>
              <w:jc w:val="right"/>
              <w:rPr>
                <w:rFonts w:ascii="Times New Roman" w:hAnsi="Times New Roman"/>
                <w:sz w:val="28"/>
                <w:szCs w:val="28"/>
                <w:lang w:val="ru-RU"/>
              </w:rPr>
            </w:pPr>
            <w:r w:rsidRPr="000164D3">
              <w:rPr>
                <w:rFonts w:ascii="Times New Roman" w:hAnsi="Times New Roman"/>
                <w:sz w:val="28"/>
                <w:szCs w:val="28"/>
                <w:lang w:val="ru-RU"/>
              </w:rPr>
              <w:t>Утверждена                                                                                                                   постановлением администрации                                                                        Борисоглебского  сельсовета                                                                                            Убинского района                                                                                                       Новосибирской области                                                                                                                 от 04.12.2018  № 53-па</w:t>
            </w:r>
          </w:p>
          <w:p w:rsidR="009A1185" w:rsidRPr="000164D3" w:rsidRDefault="009A1185" w:rsidP="009A1185">
            <w:pPr>
              <w:pStyle w:val="ConsPlusTitle"/>
              <w:jc w:val="center"/>
              <w:rPr>
                <w:rFonts w:ascii="Times New Roman" w:hAnsi="Times New Roman" w:cs="Times New Roman"/>
                <w:sz w:val="28"/>
                <w:szCs w:val="28"/>
              </w:rPr>
            </w:pPr>
          </w:p>
          <w:p w:rsidR="009A1185" w:rsidRPr="000164D3" w:rsidRDefault="009A1185" w:rsidP="009A1185">
            <w:pPr>
              <w:pStyle w:val="ConsPlusNormal"/>
              <w:jc w:val="right"/>
              <w:outlineLvl w:val="0"/>
              <w:rPr>
                <w:rFonts w:ascii="Times New Roman" w:hAnsi="Times New Roman" w:cs="Times New Roman"/>
                <w:sz w:val="28"/>
                <w:szCs w:val="28"/>
              </w:rPr>
            </w:pPr>
          </w:p>
          <w:p w:rsidR="009A1185" w:rsidRPr="000164D3" w:rsidRDefault="009A1185" w:rsidP="009A1185">
            <w:pPr>
              <w:pStyle w:val="ConsPlusNormal"/>
              <w:jc w:val="both"/>
              <w:rPr>
                <w:rFonts w:ascii="Times New Roman" w:hAnsi="Times New Roman" w:cs="Times New Roman"/>
                <w:sz w:val="28"/>
                <w:szCs w:val="28"/>
              </w:rPr>
            </w:pPr>
          </w:p>
          <w:p w:rsidR="009A1185" w:rsidRPr="000164D3" w:rsidRDefault="009A1185" w:rsidP="009A1185">
            <w:pPr>
              <w:pStyle w:val="ConsPlusTitle"/>
              <w:jc w:val="center"/>
              <w:rPr>
                <w:rFonts w:ascii="Times New Roman" w:hAnsi="Times New Roman" w:cs="Times New Roman"/>
                <w:sz w:val="28"/>
                <w:szCs w:val="28"/>
              </w:rPr>
            </w:pPr>
            <w:bookmarkStart w:id="167" w:name="P41"/>
            <w:bookmarkEnd w:id="167"/>
            <w:r w:rsidRPr="000164D3">
              <w:rPr>
                <w:rFonts w:ascii="Times New Roman" w:hAnsi="Times New Roman" w:cs="Times New Roman"/>
                <w:sz w:val="28"/>
                <w:szCs w:val="28"/>
              </w:rPr>
              <w:t>ИНСТРУКЦИЯ</w:t>
            </w:r>
          </w:p>
          <w:p w:rsidR="009A1185" w:rsidRPr="000164D3" w:rsidRDefault="009A1185" w:rsidP="009A1185">
            <w:pPr>
              <w:pStyle w:val="ConsPlusTitle"/>
              <w:jc w:val="center"/>
              <w:rPr>
                <w:rFonts w:ascii="Times New Roman" w:hAnsi="Times New Roman" w:cs="Times New Roman"/>
                <w:sz w:val="28"/>
                <w:szCs w:val="28"/>
              </w:rPr>
            </w:pPr>
            <w:r w:rsidRPr="000164D3">
              <w:rPr>
                <w:rFonts w:ascii="Times New Roman" w:hAnsi="Times New Roman" w:cs="Times New Roman"/>
                <w:sz w:val="28"/>
                <w:szCs w:val="28"/>
              </w:rPr>
              <w:t xml:space="preserve">ОБ ОРГАНИЗАЦИИ ИСПОЛНЕНИЯ СУДЕБНЫХ АКТОВ И РЕШЕНИЙ </w:t>
            </w:r>
            <w:r w:rsidRPr="000164D3">
              <w:rPr>
                <w:rFonts w:ascii="Times New Roman" w:hAnsi="Times New Roman" w:cs="Times New Roman"/>
                <w:sz w:val="28"/>
                <w:szCs w:val="28"/>
              </w:rPr>
              <w:lastRenderedPageBreak/>
              <w:t>НАЛОГОВЫХ ОРГАНОВ, ПРЕДУСМАТРИВАЮЩИХ ОБРАЩЕНИЕ ВЗЫСКАНИЯ НА СРЕДСТВА МЕСТНОГО БЮДЖЕТА БОРИСОГЛЕБСКОГО СЕЛЬСОВЕТА УБИНСКОГО РАЙОНА НОВОСИБИРСКОЙ ОБЛАСТИ</w:t>
            </w:r>
          </w:p>
          <w:p w:rsidR="009A1185" w:rsidRPr="000164D3" w:rsidRDefault="009A1185" w:rsidP="009A1185">
            <w:pPr>
              <w:spacing w:after="1"/>
              <w:rPr>
                <w:rFonts w:ascii="Times New Roman" w:hAnsi="Times New Roman"/>
                <w:sz w:val="28"/>
                <w:szCs w:val="28"/>
                <w:lang w:val="ru-RU"/>
              </w:rPr>
            </w:pPr>
          </w:p>
          <w:p w:rsidR="009A1185" w:rsidRPr="000164D3" w:rsidRDefault="009A1185" w:rsidP="009A1185">
            <w:pPr>
              <w:pStyle w:val="ConsPlusNormal"/>
              <w:ind w:firstLine="540"/>
              <w:jc w:val="both"/>
              <w:rPr>
                <w:rFonts w:ascii="Times New Roman" w:hAnsi="Times New Roman" w:cs="Times New Roman"/>
                <w:sz w:val="28"/>
                <w:szCs w:val="28"/>
              </w:rPr>
            </w:pPr>
          </w:p>
          <w:p w:rsidR="009A1185" w:rsidRPr="000164D3" w:rsidRDefault="009A1185" w:rsidP="009A1185">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1. Общие положения</w:t>
            </w:r>
          </w:p>
          <w:p w:rsidR="009A1185" w:rsidRPr="000164D3" w:rsidRDefault="009A1185" w:rsidP="009A1185">
            <w:pPr>
              <w:pStyle w:val="ConsPlusNormal"/>
              <w:ind w:firstLine="540"/>
              <w:jc w:val="both"/>
              <w:rPr>
                <w:rFonts w:ascii="Times New Roman" w:hAnsi="Times New Roman" w:cs="Times New Roman"/>
                <w:sz w:val="28"/>
                <w:szCs w:val="28"/>
              </w:rPr>
            </w:pPr>
          </w:p>
          <w:p w:rsidR="009A1185" w:rsidRPr="000164D3" w:rsidRDefault="009A1185" w:rsidP="009A1185">
            <w:pPr>
              <w:rPr>
                <w:rFonts w:ascii="Times New Roman" w:hAnsi="Times New Roman"/>
                <w:sz w:val="28"/>
                <w:szCs w:val="28"/>
                <w:lang w:val="ru-RU"/>
              </w:rPr>
            </w:pPr>
            <w:r w:rsidRPr="000164D3">
              <w:rPr>
                <w:rFonts w:ascii="Times New Roman" w:hAnsi="Times New Roman"/>
                <w:sz w:val="28"/>
                <w:szCs w:val="28"/>
                <w:lang w:val="ru-RU"/>
              </w:rPr>
              <w:t xml:space="preserve">1.1. Настоящая Инструкция устанавливает процедуру организации исполнения администрацией Борисоглебского сельсовета                                                                                           Убинского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Борисоглебского сельсовета Убинского района  Новосибирской области по денежным обязательствам муниципальных казенных учреждений  Борисоглебского  сельсовета                                                                                           Убинского района  Новосибирской области, и судебных актов по искам к муниципальному образованию  Борисоглебского сельсовета                                                                                           Убинского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0164D3">
              <w:rPr>
                <w:rFonts w:ascii="Times New Roman" w:hAnsi="Times New Roman"/>
                <w:sz w:val="28"/>
                <w:szCs w:val="28"/>
                <w:lang w:val="ru-RU"/>
              </w:rPr>
              <w:softHyphen/>
            </w:r>
            <w:r w:rsidRPr="000164D3">
              <w:rPr>
                <w:rFonts w:ascii="Times New Roman" w:hAnsi="Times New Roman"/>
                <w:sz w:val="28"/>
                <w:szCs w:val="28"/>
                <w:lang w:val="ru-RU"/>
              </w:rPr>
              <w:softHyphen/>
            </w:r>
            <w:r w:rsidRPr="000164D3">
              <w:rPr>
                <w:rFonts w:ascii="Times New Roman" w:hAnsi="Times New Roman"/>
                <w:sz w:val="28"/>
                <w:szCs w:val="28"/>
                <w:lang w:val="ru-RU"/>
              </w:rPr>
              <w:softHyphen/>
              <w:t xml:space="preserve"> Борисоглебского сельсовета Убинского района  Новосибирской области либо должностных лиц этих органов. </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68" w:name="P55"/>
            <w:bookmarkEnd w:id="168"/>
            <w:r w:rsidRPr="000164D3">
              <w:rPr>
                <w:rFonts w:ascii="Times New Roman" w:hAnsi="Times New Roman" w:cs="Times New Roman"/>
                <w:sz w:val="28"/>
                <w:szCs w:val="28"/>
              </w:rPr>
              <w:t xml:space="preserve">1.2. Для осуществления процедуры исполнения судебных актов по обращению взыскания на средства местного бюджета Борисоглебского сельсовета Убинского района  Новосибирской области взыскатель или суд по просьбе взыскателя представляет в администрацию следующие документы:   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w:anchor="P304" w:history="1">
              <w:r w:rsidRPr="000164D3">
                <w:rPr>
                  <w:rFonts w:ascii="Times New Roman" w:hAnsi="Times New Roman" w:cs="Times New Roman"/>
                  <w:sz w:val="28"/>
                  <w:szCs w:val="28"/>
                </w:rPr>
                <w:t>приложению N 1</w:t>
              </w:r>
            </w:hyperlink>
            <w:r w:rsidRPr="000164D3">
              <w:rPr>
                <w:rFonts w:ascii="Times New Roman" w:hAnsi="Times New Roman" w:cs="Times New Roman"/>
                <w:sz w:val="28"/>
                <w:szCs w:val="28"/>
              </w:rPr>
              <w:t xml:space="preserve"> (для взыскателей - физических лиц) или </w:t>
            </w:r>
            <w:hyperlink w:anchor="P362" w:history="1">
              <w:r w:rsidRPr="000164D3">
                <w:rPr>
                  <w:rFonts w:ascii="Times New Roman" w:hAnsi="Times New Roman" w:cs="Times New Roman"/>
                  <w:sz w:val="28"/>
                  <w:szCs w:val="28"/>
                </w:rPr>
                <w:t>приложению N 1.1</w:t>
              </w:r>
            </w:hyperlink>
            <w:r w:rsidRPr="000164D3">
              <w:rPr>
                <w:rFonts w:ascii="Times New Roman" w:hAnsi="Times New Roman" w:cs="Times New Roman"/>
                <w:sz w:val="28"/>
                <w:szCs w:val="28"/>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                                                                                                                            б) исполнительный документ;                                                                                                           в) копия судебного акта, на основании которого выдан исполнительный документ.</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w:anchor="P304" w:history="1">
              <w:r w:rsidRPr="000164D3">
                <w:rPr>
                  <w:rFonts w:ascii="Times New Roman" w:hAnsi="Times New Roman" w:cs="Times New Roman"/>
                  <w:sz w:val="28"/>
                  <w:szCs w:val="28"/>
                </w:rPr>
                <w:t>заявление</w:t>
              </w:r>
            </w:hyperlink>
            <w:r w:rsidRPr="000164D3">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w:t>
            </w:r>
            <w:r w:rsidRPr="000164D3">
              <w:rPr>
                <w:rFonts w:ascii="Times New Roman" w:hAnsi="Times New Roman" w:cs="Times New Roman"/>
                <w:sz w:val="28"/>
                <w:szCs w:val="28"/>
              </w:rPr>
              <w:lastRenderedPageBreak/>
              <w:t>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69" w:name="P65"/>
            <w:bookmarkEnd w:id="169"/>
            <w:r w:rsidRPr="000164D3">
              <w:rPr>
                <w:rFonts w:ascii="Times New Roman" w:hAnsi="Times New Roman" w:cs="Times New Roman"/>
                <w:sz w:val="28"/>
                <w:szCs w:val="28"/>
              </w:rPr>
              <w:t xml:space="preserve">1.3. Основанием для возврата взыскателю исполнительных документов, поступивших в администрацию Борисоглебского сельсовета                                                                                           Убинского района  Новосибирской области на исполнение, является:                                   а) непредставление какого-либо документа, указанного в </w:t>
            </w:r>
            <w:hyperlink w:anchor="P55" w:history="1">
              <w:r w:rsidRPr="000164D3">
                <w:rPr>
                  <w:rFonts w:ascii="Times New Roman" w:hAnsi="Times New Roman" w:cs="Times New Roman"/>
                  <w:sz w:val="28"/>
                  <w:szCs w:val="28"/>
                </w:rPr>
                <w:t>пункте 1.2</w:t>
              </w:r>
            </w:hyperlink>
            <w:r w:rsidRPr="000164D3">
              <w:rPr>
                <w:rFonts w:ascii="Times New Roman" w:hAnsi="Times New Roman" w:cs="Times New Roman"/>
                <w:sz w:val="28"/>
                <w:szCs w:val="28"/>
              </w:rPr>
              <w:t xml:space="preserve"> настоящей Инструкции;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б) несоответствие документов, указанных в </w:t>
            </w:r>
            <w:hyperlink w:anchor="P55" w:history="1">
              <w:r w:rsidRPr="000164D3">
                <w:rPr>
                  <w:rFonts w:ascii="Times New Roman" w:hAnsi="Times New Roman" w:cs="Times New Roman"/>
                  <w:sz w:val="28"/>
                  <w:szCs w:val="28"/>
                </w:rPr>
                <w:t>пункте 1.2</w:t>
              </w:r>
            </w:hyperlink>
            <w:r w:rsidRPr="000164D3">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69" w:history="1">
              <w:r w:rsidRPr="000164D3">
                <w:rPr>
                  <w:rFonts w:ascii="Times New Roman" w:hAnsi="Times New Roman" w:cs="Times New Roman"/>
                  <w:sz w:val="28"/>
                  <w:szCs w:val="28"/>
                </w:rPr>
                <w:t>кодексом</w:t>
              </w:r>
            </w:hyperlink>
            <w:r w:rsidRPr="000164D3">
              <w:rPr>
                <w:rFonts w:ascii="Times New Roman" w:hAnsi="Times New Roman" w:cs="Times New Roman"/>
                <w:sz w:val="28"/>
                <w:szCs w:val="28"/>
              </w:rPr>
              <w:t xml:space="preserve"> Российской Федерации, Арбитражным процессуальным </w:t>
            </w:r>
            <w:hyperlink r:id="rId70" w:history="1">
              <w:r w:rsidRPr="000164D3">
                <w:rPr>
                  <w:rFonts w:ascii="Times New Roman" w:hAnsi="Times New Roman" w:cs="Times New Roman"/>
                  <w:sz w:val="28"/>
                  <w:szCs w:val="28"/>
                </w:rPr>
                <w:t>кодексом</w:t>
              </w:r>
            </w:hyperlink>
            <w:r w:rsidRPr="000164D3">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                                                                                              в) нарушение установленного законодательством Российской Федерации срока предъявления исполнительного документа к исполнению;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г) представление взыскателем заявления об отзыве исполнительного документа;                                                                                                                             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е) отсутствие в администрации Борисоглебского сельсовета                                                                                           Убинского района  Новосибирской области открытых лицевых счетов казенного учреждения-должника.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Основанием для возврата решения налогового органа о взыскании налога, сбора, пеней и штрафов, предусматривающего обращение взыскания на средства местного бюджета  Борисоглебского сельсовета                                                                                           Убинского района  Новосибирской области (далее - решение налогового органа), является: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а) представление должником либо налоговым органом документа, отменяющего решение налогового органа, подлежащее исполнению;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б) представление налоговым органом заявления об отзыве решения налогового органа, подлежащего исполнению;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в) отсутствие в администрации Борисоглебского сельсовета                                                                                           Убинского района  Новосибирской области открытых лицевых счетов казенного учреждения-должника.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наличии оснований для возврата взыскателю или в налоговый орган документов, поступивших на исполнение в администрацию Борисоглебского сельсовета Убинского района  Новосибирской области, структурное подразделение администрации, осуществляющее открытие и ведение лицевых счетов муниципальных казенных учреждений  Борисоглебского сельсовета  Убинского района  Новосибирской области, либо уполномоченный сотрудник (далее – Финансовый орган), в течение пяти рабочих </w:t>
            </w:r>
            <w:r w:rsidRPr="000164D3">
              <w:rPr>
                <w:rFonts w:ascii="Times New Roman" w:hAnsi="Times New Roman" w:cs="Times New Roman"/>
                <w:sz w:val="28"/>
                <w:szCs w:val="28"/>
              </w:rPr>
              <w:lastRenderedPageBreak/>
              <w:t>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1.4. Основанием для возврата в суд исполнительных документов, поступивших в администрацию Борисоглебского сельсовета                                                                                           Убинского района  Новосибирской области на исполнение, является:</w:t>
            </w:r>
            <w:bookmarkStart w:id="170" w:name="P88"/>
            <w:bookmarkEnd w:id="170"/>
            <w:r w:rsidRPr="000164D3">
              <w:rPr>
                <w:rFonts w:ascii="Times New Roman" w:hAnsi="Times New Roman" w:cs="Times New Roman"/>
                <w:sz w:val="28"/>
                <w:szCs w:val="28"/>
              </w:rPr>
              <w:t xml:space="preserve">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а) представление судом заявления (либо судебного акта) об отзыве исполнительного документа;</w:t>
            </w:r>
            <w:bookmarkStart w:id="171" w:name="P89"/>
            <w:bookmarkEnd w:id="171"/>
            <w:r w:rsidRPr="000164D3">
              <w:rPr>
                <w:rFonts w:ascii="Times New Roman" w:hAnsi="Times New Roman" w:cs="Times New Roman"/>
                <w:sz w:val="28"/>
                <w:szCs w:val="28"/>
              </w:rPr>
              <w:t xml:space="preserve">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б) представление должником, либо взыскателем, либо судом документа, отменяющего судебный акт, подлежащий исполнению;</w:t>
            </w:r>
          </w:p>
          <w:p w:rsidR="009A1185" w:rsidRPr="000164D3" w:rsidRDefault="009A1185" w:rsidP="009A1185">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в) невозможность осуществить возврат документов, поступивших на исполнение, взыскателю;                                                                                                      </w:t>
            </w:r>
          </w:p>
          <w:p w:rsidR="009A1185" w:rsidRPr="000164D3" w:rsidRDefault="009A1185" w:rsidP="009A1185">
            <w:pPr>
              <w:pStyle w:val="ConsPlusNormal"/>
              <w:spacing w:before="220"/>
              <w:rPr>
                <w:rFonts w:ascii="Times New Roman" w:hAnsi="Times New Roman" w:cs="Times New Roman"/>
                <w:sz w:val="28"/>
                <w:szCs w:val="28"/>
              </w:rPr>
            </w:pPr>
            <w:r w:rsidRPr="000164D3">
              <w:rPr>
                <w:rFonts w:ascii="Times New Roman" w:hAnsi="Times New Roman" w:cs="Times New Roman"/>
                <w:sz w:val="28"/>
                <w:szCs w:val="28"/>
              </w:rPr>
              <w:t xml:space="preserve">  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наличии оснований для возврата в суд исполнительных документов, поступивших на исполнение в администрацию Борисоглебского сельсовета                                                                                           Убинского района  Новосибирской области,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возврата в суд исполнительных документов по указанным в </w:t>
            </w:r>
            <w:hyperlink w:anchor="P88" w:history="1">
              <w:r w:rsidRPr="000164D3">
                <w:rPr>
                  <w:rFonts w:ascii="Times New Roman" w:hAnsi="Times New Roman" w:cs="Times New Roman"/>
                  <w:sz w:val="28"/>
                  <w:szCs w:val="28"/>
                </w:rPr>
                <w:t>подпунктах а</w:t>
              </w:r>
            </w:hyperlink>
            <w:r w:rsidRPr="000164D3">
              <w:rPr>
                <w:rFonts w:ascii="Times New Roman" w:hAnsi="Times New Roman" w:cs="Times New Roman"/>
                <w:sz w:val="28"/>
                <w:szCs w:val="28"/>
              </w:rPr>
              <w:t xml:space="preserve">) и </w:t>
            </w:r>
            <w:hyperlink w:anchor="P89" w:history="1">
              <w:r w:rsidRPr="000164D3">
                <w:rPr>
                  <w:rFonts w:ascii="Times New Roman" w:hAnsi="Times New Roman" w:cs="Times New Roman"/>
                  <w:sz w:val="28"/>
                  <w:szCs w:val="28"/>
                </w:rPr>
                <w:t>б</w:t>
              </w:r>
            </w:hyperlink>
            <w:r w:rsidRPr="000164D3">
              <w:rPr>
                <w:rFonts w:ascii="Times New Roman" w:hAnsi="Times New Roman" w:cs="Times New Roman"/>
                <w:sz w:val="28"/>
                <w:szCs w:val="28"/>
              </w:rPr>
              <w:t xml:space="preserve">) настоящего пункта основаниям, Финансовый орган в течение пяти рабочих дней со дня поступления исполнительных документов в администрацию Борисоглебского сельсовета Убинского района  Новосибирской области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w:t>
            </w:r>
            <w:r w:rsidRPr="000164D3">
              <w:rPr>
                <w:rFonts w:ascii="Times New Roman" w:hAnsi="Times New Roman" w:cs="Times New Roman"/>
                <w:sz w:val="28"/>
                <w:szCs w:val="28"/>
              </w:rPr>
              <w:lastRenderedPageBreak/>
              <w:t>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1.5. Учет и хранение поступивших в администрацию Борисоглебского сельсовета Убинского района  Новосибирской области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хранения поступивших в администрацию Борисоглебского сельсовета Убинского района  Новосибирской области исполнительных документов и решений налоговых органов, предусматривающих обращение взыскания на средства местных бюджетов Борисоглебского сельсовета Убинского района  Новосибирской области, и документов, связанных с их исполнением (далее - Порядок учета).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A1185" w:rsidRPr="000164D3" w:rsidRDefault="009A1185" w:rsidP="009A1185">
            <w:pPr>
              <w:pStyle w:val="ConsPlusNormal"/>
              <w:jc w:val="center"/>
              <w:outlineLvl w:val="1"/>
              <w:rPr>
                <w:rFonts w:ascii="Times New Roman" w:hAnsi="Times New Roman" w:cs="Times New Roman"/>
                <w:sz w:val="28"/>
                <w:szCs w:val="28"/>
              </w:rPr>
            </w:pPr>
            <w:bookmarkStart w:id="172" w:name="P100"/>
            <w:bookmarkEnd w:id="172"/>
          </w:p>
          <w:p w:rsidR="009A1185" w:rsidRPr="000164D3" w:rsidRDefault="009A1185" w:rsidP="009A1185">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2. Порядок исполнения судебных актов и решений налоговых органов, предусматривающих обращение взыскании на средства местного бюджета Борисоглебского  сельсовета Убинского района  Новосибирской области по денежным обязательствам муниципальных казенных учреждений Борисоглебского сель</w:t>
            </w:r>
            <w:r w:rsidR="00915E94" w:rsidRPr="000164D3">
              <w:rPr>
                <w:rFonts w:ascii="Times New Roman" w:hAnsi="Times New Roman" w:cs="Times New Roman"/>
                <w:b/>
                <w:sz w:val="28"/>
                <w:szCs w:val="28"/>
              </w:rPr>
              <w:t>совета</w:t>
            </w:r>
            <w:r w:rsidRPr="000164D3">
              <w:rPr>
                <w:rFonts w:ascii="Times New Roman" w:hAnsi="Times New Roman" w:cs="Times New Roman"/>
                <w:b/>
                <w:sz w:val="28"/>
                <w:szCs w:val="28"/>
              </w:rPr>
              <w:t xml:space="preserve"> Убинского района  Новосибирской области</w:t>
            </w:r>
          </w:p>
          <w:p w:rsidR="009A1185" w:rsidRPr="000164D3" w:rsidRDefault="009A1185" w:rsidP="009A1185">
            <w:pPr>
              <w:pStyle w:val="ConsPlusNormal"/>
              <w:ind w:firstLine="540"/>
              <w:jc w:val="both"/>
              <w:rPr>
                <w:rFonts w:ascii="Times New Roman" w:hAnsi="Times New Roman" w:cs="Times New Roman"/>
                <w:b/>
                <w:sz w:val="28"/>
                <w:szCs w:val="28"/>
              </w:rPr>
            </w:pPr>
          </w:p>
          <w:p w:rsidR="009A1185" w:rsidRPr="000164D3" w:rsidRDefault="009A1185" w:rsidP="009A1185">
            <w:pPr>
              <w:pStyle w:val="ConsPlusNormal"/>
              <w:ind w:firstLine="540"/>
              <w:rPr>
                <w:rFonts w:ascii="Times New Roman" w:hAnsi="Times New Roman" w:cs="Times New Roman"/>
                <w:sz w:val="28"/>
                <w:szCs w:val="28"/>
              </w:rPr>
            </w:pPr>
            <w:bookmarkStart w:id="173" w:name="P108"/>
            <w:bookmarkEnd w:id="173"/>
            <w:r w:rsidRPr="000164D3">
              <w:rPr>
                <w:rFonts w:ascii="Times New Roman" w:hAnsi="Times New Roman" w:cs="Times New Roman"/>
                <w:sz w:val="28"/>
                <w:szCs w:val="28"/>
              </w:rPr>
              <w:t xml:space="preserve">2.1. Исполнительный документ и решение налогового органа, предусматривающие обращение взыскания на средства местного бюджета Борисоглебского сельсовета Убинского района  Новосибирской области по денежным обязательствам муниципальных казенных учреждений  Борисоглебского сельсовета Убинского района  Новосибирской области, лицевые счета которых открыты в администрации Борисоглебского сельсовета Убинского района  Новосибирской области, направляются соответственно взыскателем (судом по просьбе взыскателя) вместе с документами, указанными в </w:t>
            </w:r>
            <w:hyperlink w:anchor="P55" w:history="1">
              <w:r w:rsidRPr="000164D3">
                <w:rPr>
                  <w:rFonts w:ascii="Times New Roman" w:hAnsi="Times New Roman" w:cs="Times New Roman"/>
                  <w:sz w:val="28"/>
                  <w:szCs w:val="28"/>
                </w:rPr>
                <w:t>пункте 1.2</w:t>
              </w:r>
            </w:hyperlink>
            <w:r w:rsidRPr="000164D3">
              <w:rPr>
                <w:rFonts w:ascii="Times New Roman" w:hAnsi="Times New Roman" w:cs="Times New Roman"/>
                <w:sz w:val="28"/>
                <w:szCs w:val="28"/>
              </w:rPr>
              <w:t xml:space="preserve"> настоящей Инструкции, и соответствующим налоговым органом в администрацию Борисоглебского сельсовета Убинского района  Новосибирской области.</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74" w:name="P111"/>
            <w:bookmarkEnd w:id="174"/>
            <w:r w:rsidRPr="000164D3">
              <w:rPr>
                <w:rFonts w:ascii="Times New Roman" w:hAnsi="Times New Roman" w:cs="Times New Roman"/>
                <w:sz w:val="28"/>
                <w:szCs w:val="28"/>
              </w:rPr>
              <w:t xml:space="preserve">2.2. Специалист  администрации Борисоглебского сельсовета Убинского района  Новосибирской области принимает и регистрирует поступившие документы текущим рабочим днем и передает их в Финансовый орган. Ответственный сотрудник-исполнитель администрации Борисоглебского сельсовета Убинского района  Новосибирской области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казенных учреждений Борисоглебского сельсовета Убинского района  Новосибирской области (далее - Журнал учета), в соответствии с Порядком ведения учета и осуществления хранения, поступивших в администрацию Борисоглебского сельсовета Убинского района  Новосибирской области исполнительных документов и решений налоговых органов, предусматривающих обращение взыскания на средства </w:t>
            </w:r>
            <w:r w:rsidRPr="000164D3">
              <w:rPr>
                <w:rFonts w:ascii="Times New Roman" w:hAnsi="Times New Roman" w:cs="Times New Roman"/>
                <w:sz w:val="28"/>
                <w:szCs w:val="28"/>
              </w:rPr>
              <w:lastRenderedPageBreak/>
              <w:t xml:space="preserve">муниципальных казенных учреждений Борисоглебского сельсовета Убинского района  Новосибирской области, и документов, связанных с их исполнением (далее - Порядок учета), и формирует дело. При поступлении в администрацию Борисоглебского сельсовета Убинского района  Новосибирской области исполнительных документов или решения налогового органа о взыскании денежных средств с должника,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w:anchor="P65" w:history="1">
              <w:r w:rsidRPr="000164D3">
                <w:rPr>
                  <w:rFonts w:ascii="Times New Roman" w:hAnsi="Times New Roman" w:cs="Times New Roman"/>
                  <w:sz w:val="28"/>
                  <w:szCs w:val="28"/>
                </w:rPr>
                <w:t>пунктом 1.3</w:t>
              </w:r>
            </w:hyperlink>
            <w:r w:rsidRPr="000164D3">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75" w:name="P115"/>
            <w:bookmarkEnd w:id="175"/>
            <w:r w:rsidRPr="000164D3">
              <w:rPr>
                <w:rFonts w:ascii="Times New Roman" w:hAnsi="Times New Roman" w:cs="Times New Roman"/>
                <w:sz w:val="28"/>
                <w:szCs w:val="28"/>
              </w:rPr>
              <w:t>2.3. Зарегистрированный исполнительный документ передается вместе со сформированным делом для осуществления правовой экспертизы в юридический  отдел  администрации не позднее рабочего дня, следующего за днем поступления исполнительного документа в администрацию.</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Юридический отдел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915E94"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Юридическая отдел проверяет:                                                                                            </w:t>
            </w:r>
          </w:p>
          <w:p w:rsidR="00915E94"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наличие документов, указанных в </w:t>
            </w:r>
            <w:hyperlink w:anchor="P55" w:history="1">
              <w:r w:rsidRPr="000164D3">
                <w:rPr>
                  <w:rFonts w:ascii="Times New Roman" w:hAnsi="Times New Roman" w:cs="Times New Roman"/>
                  <w:sz w:val="28"/>
                  <w:szCs w:val="28"/>
                </w:rPr>
                <w:t>пункте 1.2</w:t>
              </w:r>
            </w:hyperlink>
            <w:r w:rsidRPr="000164D3">
              <w:rPr>
                <w:rFonts w:ascii="Times New Roman" w:hAnsi="Times New Roman" w:cs="Times New Roman"/>
                <w:sz w:val="28"/>
                <w:szCs w:val="28"/>
              </w:rPr>
              <w:t xml:space="preserve"> настоящей Инструкции;                              -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                                              </w:t>
            </w:r>
          </w:p>
          <w:p w:rsidR="00915E94"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 Борисоглебского сельсовета Убинского района  Новосибирской области;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 срок предъявления исполнительного документа к исполнению;                                                  -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71" w:history="1">
              <w:r w:rsidRPr="000164D3">
                <w:rPr>
                  <w:rFonts w:ascii="Times New Roman" w:hAnsi="Times New Roman" w:cs="Times New Roman"/>
                  <w:sz w:val="28"/>
                  <w:szCs w:val="28"/>
                </w:rPr>
                <w:t>кодексом</w:t>
              </w:r>
            </w:hyperlink>
            <w:r w:rsidRPr="000164D3">
              <w:rPr>
                <w:rFonts w:ascii="Times New Roman" w:hAnsi="Times New Roman" w:cs="Times New Roman"/>
                <w:sz w:val="28"/>
                <w:szCs w:val="28"/>
              </w:rPr>
              <w:t xml:space="preserve"> Российской Федерации, Арбитражным процессуальным </w:t>
            </w:r>
            <w:hyperlink r:id="rId72" w:history="1">
              <w:r w:rsidRPr="000164D3">
                <w:rPr>
                  <w:rFonts w:ascii="Times New Roman" w:hAnsi="Times New Roman" w:cs="Times New Roman"/>
                  <w:sz w:val="28"/>
                  <w:szCs w:val="28"/>
                </w:rPr>
                <w:t>кодексом</w:t>
              </w:r>
            </w:hyperlink>
            <w:r w:rsidRPr="000164D3">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поступления в администрацию исполнительного документа, предусматривающего помимо обращения взыскания на средства местного бюджета Борисоглебского сельсовета Убинского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местного бюджета Борисоглебского сельсовета Убинского района  Новосибирской области.</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По результатам проведения правовой экспертизы документов, поступивших на </w:t>
            </w:r>
            <w:r w:rsidRPr="000164D3">
              <w:rPr>
                <w:rFonts w:ascii="Times New Roman" w:hAnsi="Times New Roman" w:cs="Times New Roman"/>
                <w:sz w:val="28"/>
                <w:szCs w:val="28"/>
              </w:rPr>
              <w:lastRenderedPageBreak/>
              <w:t xml:space="preserve">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w:anchor="P117" w:history="1">
              <w:r w:rsidRPr="000164D3">
                <w:rPr>
                  <w:rFonts w:ascii="Times New Roman" w:hAnsi="Times New Roman" w:cs="Times New Roman"/>
                  <w:sz w:val="28"/>
                  <w:szCs w:val="28"/>
                </w:rPr>
                <w:t>абзаце втором</w:t>
              </w:r>
            </w:hyperlink>
            <w:r w:rsidRPr="000164D3">
              <w:rPr>
                <w:rFonts w:ascii="Times New Roman" w:hAnsi="Times New Roman" w:cs="Times New Roman"/>
                <w:sz w:val="28"/>
                <w:szCs w:val="28"/>
              </w:rPr>
              <w:t xml:space="preserve"> настоящего пункта.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w:anchor="P65" w:history="1">
              <w:r w:rsidRPr="000164D3">
                <w:rPr>
                  <w:rFonts w:ascii="Times New Roman" w:hAnsi="Times New Roman" w:cs="Times New Roman"/>
                  <w:sz w:val="28"/>
                  <w:szCs w:val="28"/>
                </w:rPr>
                <w:t>пунктом 1.3</w:t>
              </w:r>
            </w:hyperlink>
            <w:r w:rsidRPr="000164D3">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915E94"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2.4. Финансовый орган:                                                                                                      </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а) формирует </w:t>
            </w:r>
            <w:hyperlink w:anchor="P422" w:history="1">
              <w:r w:rsidRPr="000164D3">
                <w:rPr>
                  <w:rFonts w:ascii="Times New Roman" w:hAnsi="Times New Roman" w:cs="Times New Roman"/>
                  <w:sz w:val="28"/>
                  <w:szCs w:val="28"/>
                </w:rPr>
                <w:t>Уведомление</w:t>
              </w:r>
            </w:hyperlink>
            <w:r w:rsidRPr="000164D3">
              <w:rPr>
                <w:rFonts w:ascii="Times New Roman" w:hAnsi="Times New Roman" w:cs="Times New Roman"/>
                <w:sz w:val="28"/>
                <w:szCs w:val="28"/>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                                                                                             б) формирует </w:t>
            </w:r>
            <w:hyperlink w:anchor="P490" w:history="1">
              <w:r w:rsidRPr="000164D3">
                <w:rPr>
                  <w:rFonts w:ascii="Times New Roman" w:hAnsi="Times New Roman" w:cs="Times New Roman"/>
                  <w:sz w:val="28"/>
                  <w:szCs w:val="28"/>
                </w:rPr>
                <w:t>Уведомление</w:t>
              </w:r>
            </w:hyperlink>
            <w:r w:rsidRPr="000164D3">
              <w:rPr>
                <w:rFonts w:ascii="Times New Roman" w:hAnsi="Times New Roman" w:cs="Times New Roman"/>
                <w:sz w:val="28"/>
                <w:szCs w:val="28"/>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поступлении в администрацию Борисоглебского сельсовета Убинского района  Новосибирской области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w:anchor="P552" w:history="1">
              <w:r w:rsidRPr="000164D3">
                <w:rPr>
                  <w:rFonts w:ascii="Times New Roman" w:hAnsi="Times New Roman" w:cs="Times New Roman"/>
                  <w:sz w:val="28"/>
                  <w:szCs w:val="28"/>
                </w:rPr>
                <w:t>Уведомление</w:t>
              </w:r>
            </w:hyperlink>
            <w:r w:rsidRPr="000164D3">
              <w:rPr>
                <w:rFonts w:ascii="Times New Roman" w:hAnsi="Times New Roman" w:cs="Times New Roman"/>
                <w:sz w:val="28"/>
                <w:szCs w:val="28"/>
              </w:rPr>
              <w:t xml:space="preserve"> о поступлении исполнительного документа формируется по форме согласно приложению N 3 к настоящей Инструкции, </w:t>
            </w:r>
            <w:hyperlink w:anchor="P618" w:history="1">
              <w:r w:rsidRPr="000164D3">
                <w:rPr>
                  <w:rFonts w:ascii="Times New Roman" w:hAnsi="Times New Roman" w:cs="Times New Roman"/>
                  <w:sz w:val="28"/>
                  <w:szCs w:val="28"/>
                </w:rPr>
                <w:t>Уведомление</w:t>
              </w:r>
            </w:hyperlink>
            <w:r w:rsidRPr="000164D3">
              <w:rPr>
                <w:rFonts w:ascii="Times New Roman" w:hAnsi="Times New Roman" w:cs="Times New Roman"/>
                <w:sz w:val="28"/>
                <w:szCs w:val="28"/>
              </w:rPr>
              <w:t xml:space="preserve"> о поступлении решения налогового органа формируется по форме согласно приложению N 3.1 к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w:t>
            </w:r>
            <w:r w:rsidRPr="000164D3">
              <w:rPr>
                <w:rFonts w:ascii="Times New Roman" w:hAnsi="Times New Roman" w:cs="Times New Roman"/>
                <w:sz w:val="28"/>
                <w:szCs w:val="28"/>
              </w:rPr>
              <w:lastRenderedPageBreak/>
              <w:t>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76" w:name="P155"/>
            <w:bookmarkEnd w:id="176"/>
            <w:r w:rsidRPr="000164D3">
              <w:rPr>
                <w:rFonts w:ascii="Times New Roman" w:hAnsi="Times New Roman" w:cs="Times New Roman"/>
                <w:sz w:val="28"/>
                <w:szCs w:val="28"/>
              </w:rPr>
              <w:t>2.6.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администрацию </w:t>
            </w:r>
            <w:hyperlink w:anchor="P674" w:history="1">
              <w:r w:rsidRPr="000164D3">
                <w:rPr>
                  <w:rFonts w:ascii="Times New Roman" w:hAnsi="Times New Roman" w:cs="Times New Roman"/>
                  <w:sz w:val="28"/>
                  <w:szCs w:val="28"/>
                </w:rPr>
                <w:t>График</w:t>
              </w:r>
            </w:hyperlink>
            <w:r w:rsidRPr="000164D3">
              <w:rPr>
                <w:rFonts w:ascii="Times New Roman" w:hAnsi="Times New Roman" w:cs="Times New Roman"/>
                <w:sz w:val="28"/>
                <w:szCs w:val="28"/>
              </w:rPr>
              <w:t xml:space="preserve"> 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77" w:name="P158"/>
            <w:bookmarkEnd w:id="177"/>
            <w:r w:rsidRPr="000164D3">
              <w:rPr>
                <w:rFonts w:ascii="Times New Roman" w:hAnsi="Times New Roman" w:cs="Times New Roman"/>
                <w:sz w:val="28"/>
                <w:szCs w:val="28"/>
              </w:rPr>
              <w:t>2.7.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lastRenderedPageBreak/>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w:anchor="P65" w:history="1">
              <w:r w:rsidRPr="000164D3">
                <w:rPr>
                  <w:rFonts w:ascii="Times New Roman" w:hAnsi="Times New Roman" w:cs="Times New Roman"/>
                  <w:sz w:val="28"/>
                  <w:szCs w:val="28"/>
                </w:rPr>
                <w:t>пунктом 1.3</w:t>
              </w:r>
            </w:hyperlink>
            <w:r w:rsidRPr="000164D3">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w:anchor="P796" w:history="1">
              <w:r w:rsidRPr="000164D3">
                <w:rPr>
                  <w:rFonts w:ascii="Times New Roman" w:hAnsi="Times New Roman" w:cs="Times New Roman"/>
                  <w:sz w:val="28"/>
                  <w:szCs w:val="28"/>
                </w:rPr>
                <w:t>Уведомления</w:t>
              </w:r>
            </w:hyperlink>
            <w:r w:rsidRPr="000164D3">
              <w:rPr>
                <w:rFonts w:ascii="Times New Roman" w:hAnsi="Times New Roman" w:cs="Times New Roman"/>
                <w:sz w:val="28"/>
                <w:szCs w:val="28"/>
              </w:rPr>
              <w:t xml:space="preserve"> о возобновлении операций на лицевых счетах (приложение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ответственным сотрудником-исполнителем в Журнал учета, Уведомление подшивается в дело.</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78" w:name="P164"/>
            <w:bookmarkEnd w:id="178"/>
            <w:r w:rsidRPr="000164D3">
              <w:rPr>
                <w:rFonts w:ascii="Times New Roman" w:hAnsi="Times New Roman" w:cs="Times New Roman"/>
                <w:sz w:val="28"/>
                <w:szCs w:val="28"/>
              </w:rPr>
              <w:t xml:space="preserve">2.9. 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w:anchor="P155" w:history="1">
              <w:r w:rsidRPr="000164D3">
                <w:rPr>
                  <w:rFonts w:ascii="Times New Roman" w:hAnsi="Times New Roman" w:cs="Times New Roman"/>
                  <w:sz w:val="28"/>
                  <w:szCs w:val="28"/>
                </w:rPr>
                <w:t>пунктами 2.6</w:t>
              </w:r>
            </w:hyperlink>
            <w:r w:rsidRPr="000164D3">
              <w:rPr>
                <w:rFonts w:ascii="Times New Roman" w:hAnsi="Times New Roman" w:cs="Times New Roman"/>
                <w:sz w:val="28"/>
                <w:szCs w:val="28"/>
              </w:rPr>
              <w:t xml:space="preserve"> и </w:t>
            </w:r>
            <w:hyperlink w:anchor="P158" w:history="1">
              <w:r w:rsidRPr="000164D3">
                <w:rPr>
                  <w:rFonts w:ascii="Times New Roman" w:hAnsi="Times New Roman" w:cs="Times New Roman"/>
                  <w:sz w:val="28"/>
                  <w:szCs w:val="28"/>
                </w:rPr>
                <w:t>2.7</w:t>
              </w:r>
            </w:hyperlink>
            <w:r w:rsidRPr="000164D3">
              <w:rPr>
                <w:rFonts w:ascii="Times New Roman" w:hAnsi="Times New Roman" w:cs="Times New Roman"/>
                <w:sz w:val="28"/>
                <w:szCs w:val="28"/>
              </w:rP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w:t>
            </w:r>
            <w:hyperlink w:anchor="P746" w:history="1">
              <w:r w:rsidRPr="000164D3">
                <w:rPr>
                  <w:rFonts w:ascii="Times New Roman" w:hAnsi="Times New Roman" w:cs="Times New Roman"/>
                  <w:sz w:val="28"/>
                  <w:szCs w:val="28"/>
                </w:rPr>
                <w:t>Уведомления</w:t>
              </w:r>
            </w:hyperlink>
            <w:r w:rsidRPr="000164D3">
              <w:rPr>
                <w:rFonts w:ascii="Times New Roman" w:hAnsi="Times New Roman" w:cs="Times New Roman"/>
                <w:sz w:val="28"/>
                <w:szCs w:val="28"/>
              </w:rPr>
              <w:t xml:space="preserve"> о приостановлении операций на лицевых счетах по форме согласно приложению N 5 к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w:t>
            </w:r>
            <w:r w:rsidRPr="000164D3">
              <w:rPr>
                <w:rFonts w:ascii="Times New Roman" w:hAnsi="Times New Roman" w:cs="Times New Roman"/>
                <w:sz w:val="28"/>
                <w:szCs w:val="28"/>
              </w:rPr>
              <w:lastRenderedPageBreak/>
              <w:t>операций на лицевых счетах подшивается в дело, в Журнал учета заносится соответствующая информация.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2.10. 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в целях исполнения исполнительного документа или решения налогового органа с указанием даты его поступления в администрацию.</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w:t>
            </w:r>
            <w:r w:rsidRPr="000164D3">
              <w:rPr>
                <w:rFonts w:ascii="Times New Roman" w:hAnsi="Times New Roman" w:cs="Times New Roman"/>
                <w:sz w:val="28"/>
                <w:szCs w:val="28"/>
              </w:rPr>
              <w:lastRenderedPageBreak/>
              <w:t xml:space="preserve">открытые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Уведомления о приостановлении операций на лицевых счетах в порядке, установленном </w:t>
            </w:r>
            <w:hyperlink w:anchor="P164" w:history="1">
              <w:r w:rsidRPr="000164D3">
                <w:rPr>
                  <w:rFonts w:ascii="Times New Roman" w:hAnsi="Times New Roman" w:cs="Times New Roman"/>
                  <w:sz w:val="28"/>
                  <w:szCs w:val="28"/>
                </w:rPr>
                <w:t>пунктом 2.8</w:t>
              </w:r>
            </w:hyperlink>
            <w:r w:rsidRPr="000164D3">
              <w:rPr>
                <w:rFonts w:ascii="Times New Roman" w:hAnsi="Times New Roman" w:cs="Times New Roman"/>
                <w:sz w:val="28"/>
                <w:szCs w:val="28"/>
              </w:rPr>
              <w:t xml:space="preserve">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Представление копии запроса-требования в администрацию Борисоглебского сельсовета Убинского района  Новосибирской области является основанием:                                                                                                                    - для не приостановления операций по расходованию средств на лицевых счетах казенного учреждения-должника в связи с истечением десятидневного срока для исполнения исполнительного документа или решения налогового органа;                                                                                                                                             -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w:anchor="P155" w:history="1">
              <w:r w:rsidRPr="000164D3">
                <w:rPr>
                  <w:rFonts w:ascii="Times New Roman" w:hAnsi="Times New Roman" w:cs="Times New Roman"/>
                  <w:sz w:val="28"/>
                  <w:szCs w:val="28"/>
                </w:rPr>
                <w:t>пунктами 2.6</w:t>
              </w:r>
            </w:hyperlink>
            <w:r w:rsidRPr="000164D3">
              <w:rPr>
                <w:rFonts w:ascii="Times New Roman" w:hAnsi="Times New Roman" w:cs="Times New Roman"/>
                <w:sz w:val="28"/>
                <w:szCs w:val="28"/>
              </w:rPr>
              <w:t xml:space="preserve"> и </w:t>
            </w:r>
            <w:hyperlink w:anchor="P158" w:history="1">
              <w:r w:rsidRPr="000164D3">
                <w:rPr>
                  <w:rFonts w:ascii="Times New Roman" w:hAnsi="Times New Roman" w:cs="Times New Roman"/>
                  <w:sz w:val="28"/>
                  <w:szCs w:val="28"/>
                </w:rPr>
                <w:t>2.7</w:t>
              </w:r>
            </w:hyperlink>
            <w:r w:rsidRPr="000164D3">
              <w:rPr>
                <w:rFonts w:ascii="Times New Roman" w:hAnsi="Times New Roman" w:cs="Times New Roman"/>
                <w:sz w:val="28"/>
                <w:szCs w:val="28"/>
              </w:rPr>
              <w:t xml:space="preserve">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79" w:name="P184"/>
            <w:bookmarkEnd w:id="179"/>
            <w:r w:rsidRPr="000164D3">
              <w:rPr>
                <w:rFonts w:ascii="Times New Roman" w:hAnsi="Times New Roman" w:cs="Times New Roman"/>
                <w:sz w:val="28"/>
                <w:szCs w:val="28"/>
              </w:rPr>
              <w:t xml:space="preserve">2.11. 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Борисоглебского сельсовета Убинского района  Новосибирской области,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Борисоглебского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Уведомления о приостановлении операций на лицевых счетах, в порядке, предусмотренном </w:t>
            </w:r>
            <w:hyperlink w:anchor="P164" w:history="1">
              <w:r w:rsidRPr="000164D3">
                <w:rPr>
                  <w:rFonts w:ascii="Times New Roman" w:hAnsi="Times New Roman" w:cs="Times New Roman"/>
                  <w:sz w:val="28"/>
                  <w:szCs w:val="28"/>
                </w:rPr>
                <w:t>пунктом 2.8</w:t>
              </w:r>
            </w:hyperlink>
            <w:r w:rsidRPr="000164D3">
              <w:rPr>
                <w:rFonts w:ascii="Times New Roman" w:hAnsi="Times New Roman" w:cs="Times New Roman"/>
                <w:sz w:val="28"/>
                <w:szCs w:val="28"/>
              </w:rPr>
              <w:t xml:space="preserve">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9A1185" w:rsidRPr="000164D3" w:rsidRDefault="009A1185" w:rsidP="009A1185">
            <w:pPr>
              <w:widowControl w:val="0"/>
              <w:autoSpaceDE w:val="0"/>
              <w:autoSpaceDN w:val="0"/>
              <w:adjustRightInd w:val="0"/>
              <w:spacing w:before="220"/>
              <w:ind w:firstLine="1069"/>
              <w:rPr>
                <w:rFonts w:ascii="Times New Roman" w:hAnsi="Times New Roman"/>
                <w:sz w:val="28"/>
                <w:szCs w:val="28"/>
                <w:lang w:val="ru-RU" w:eastAsia="ru-RU"/>
              </w:rPr>
            </w:pPr>
            <w:r w:rsidRPr="000164D3">
              <w:rPr>
                <w:rFonts w:ascii="Times New Roman" w:hAnsi="Times New Roman"/>
                <w:sz w:val="28"/>
                <w:szCs w:val="28"/>
                <w:lang w:val="ru-RU" w:eastAsia="ru-RU"/>
              </w:rPr>
              <w:lastRenderedPageBreak/>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w:anchor="P211" w:history="1">
              <w:r w:rsidRPr="000164D3">
                <w:rPr>
                  <w:rFonts w:ascii="Times New Roman" w:hAnsi="Times New Roman"/>
                  <w:sz w:val="28"/>
                  <w:szCs w:val="28"/>
                  <w:lang w:val="ru-RU" w:eastAsia="ru-RU"/>
                </w:rPr>
                <w:t>пунктом 2.13</w:t>
              </w:r>
            </w:hyperlink>
            <w:r w:rsidRPr="000164D3">
              <w:rPr>
                <w:rFonts w:ascii="Times New Roman" w:hAnsi="Times New Roman"/>
                <w:sz w:val="28"/>
                <w:szCs w:val="28"/>
                <w:lang w:val="ru-RU" w:eastAsia="ru-RU"/>
              </w:rPr>
              <w:t xml:space="preserve"> настоящей Инструкции.</w:t>
            </w:r>
          </w:p>
          <w:p w:rsidR="009A1185" w:rsidRPr="000164D3" w:rsidRDefault="009A1185" w:rsidP="009A1185">
            <w:pPr>
              <w:widowControl w:val="0"/>
              <w:autoSpaceDE w:val="0"/>
              <w:autoSpaceDN w:val="0"/>
              <w:adjustRightInd w:val="0"/>
              <w:spacing w:before="220"/>
              <w:ind w:firstLine="1069"/>
              <w:rPr>
                <w:rFonts w:ascii="Times New Roman" w:hAnsi="Times New Roman"/>
                <w:sz w:val="28"/>
                <w:szCs w:val="28"/>
                <w:lang w:val="ru-RU" w:eastAsia="ru-RU"/>
              </w:rPr>
            </w:pPr>
            <w:r w:rsidRPr="000164D3">
              <w:rPr>
                <w:rFonts w:ascii="Times New Roman" w:hAnsi="Times New Roman"/>
                <w:sz w:val="28"/>
                <w:szCs w:val="28"/>
                <w:lang w:val="ru-RU" w:eastAsia="ru-RU"/>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 Поступившие в администрацию документы, указанные в абзацах 3 и 4 настоящего пункта, подшиваются в дело, соответствующая информация о них заносится в Журнал учета.</w:t>
            </w:r>
          </w:p>
          <w:p w:rsidR="009A1185" w:rsidRPr="000164D3" w:rsidRDefault="009A1185" w:rsidP="009A1185">
            <w:pPr>
              <w:pStyle w:val="ConsPlusNormal"/>
              <w:spacing w:before="220"/>
              <w:ind w:firstLine="540"/>
              <w:rPr>
                <w:rFonts w:ascii="Times New Roman" w:hAnsi="Times New Roman" w:cs="Times New Roman"/>
                <w:sz w:val="28"/>
                <w:szCs w:val="28"/>
              </w:rPr>
            </w:pPr>
          </w:p>
          <w:p w:rsidR="009A1185" w:rsidRPr="000164D3" w:rsidRDefault="009A1185" w:rsidP="009A1185">
            <w:pPr>
              <w:pStyle w:val="ConsPlusNormal"/>
              <w:spacing w:before="220"/>
              <w:ind w:firstLine="540"/>
              <w:rPr>
                <w:rFonts w:ascii="Times New Roman" w:hAnsi="Times New Roman" w:cs="Times New Roman"/>
                <w:sz w:val="28"/>
                <w:szCs w:val="28"/>
              </w:rPr>
            </w:pPr>
            <w:bookmarkStart w:id="180" w:name="P202"/>
            <w:bookmarkEnd w:id="180"/>
            <w:r w:rsidRPr="000164D3">
              <w:rPr>
                <w:rFonts w:ascii="Times New Roman" w:hAnsi="Times New Roman" w:cs="Times New Roman"/>
                <w:sz w:val="28"/>
                <w:szCs w:val="28"/>
              </w:rPr>
              <w:t xml:space="preserve">2.12. При неисполнении казенным учреждением-должником исполнительного документа в течение трех месяцев со дня его поступления в администрацию Борисоглебского сельсовета Убинского района  Новосибирской области, Финансовый орган  формирует </w:t>
            </w:r>
            <w:hyperlink w:anchor="P843" w:history="1">
              <w:r w:rsidRPr="000164D3">
                <w:rPr>
                  <w:rFonts w:ascii="Times New Roman" w:hAnsi="Times New Roman" w:cs="Times New Roman"/>
                  <w:sz w:val="28"/>
                  <w:szCs w:val="28"/>
                </w:rPr>
                <w:t>Уведомление</w:t>
              </w:r>
            </w:hyperlink>
            <w:r w:rsidRPr="000164D3">
              <w:rPr>
                <w:rFonts w:ascii="Times New Roman" w:hAnsi="Times New Roman" w:cs="Times New Roman"/>
                <w:sz w:val="28"/>
                <w:szCs w:val="28"/>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 проставляемую в копии Уведомления о неисполнении должником требований исполнительного документа, с указанием даты его получения.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Борисоглебского сельсовета Убинского района  Новосибирской области, Финансовый орган формирует </w:t>
            </w:r>
            <w:hyperlink w:anchor="P886" w:history="1">
              <w:r w:rsidRPr="000164D3">
                <w:rPr>
                  <w:rFonts w:ascii="Times New Roman" w:hAnsi="Times New Roman" w:cs="Times New Roman"/>
                  <w:sz w:val="28"/>
                  <w:szCs w:val="28"/>
                </w:rPr>
                <w:t>Уведомление</w:t>
              </w:r>
            </w:hyperlink>
            <w:r w:rsidRPr="000164D3">
              <w:rPr>
                <w:rFonts w:ascii="Times New Roman" w:hAnsi="Times New Roman" w:cs="Times New Roman"/>
                <w:sz w:val="28"/>
                <w:szCs w:val="28"/>
              </w:rPr>
              <w:t xml:space="preserve"> о неисполнении должником требований решения налогового органа по форме согласно приложению N 7.1 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9A1185" w:rsidRPr="000164D3" w:rsidRDefault="009A1185" w:rsidP="009A1185">
            <w:pPr>
              <w:widowControl w:val="0"/>
              <w:autoSpaceDE w:val="0"/>
              <w:autoSpaceDN w:val="0"/>
              <w:spacing w:before="220"/>
              <w:ind w:firstLine="567"/>
              <w:rPr>
                <w:rFonts w:ascii="Times New Roman" w:hAnsi="Times New Roman"/>
                <w:sz w:val="28"/>
                <w:szCs w:val="28"/>
                <w:lang w:val="ru-RU" w:eastAsia="ru-RU"/>
              </w:rPr>
            </w:pPr>
            <w:r w:rsidRPr="000164D3">
              <w:rPr>
                <w:rFonts w:ascii="Times New Roman" w:hAnsi="Times New Roman"/>
                <w:sz w:val="28"/>
                <w:szCs w:val="28"/>
                <w:lang w:val="ru-RU"/>
              </w:rPr>
              <w:t xml:space="preserve">2.13. </w:t>
            </w:r>
            <w:bookmarkStart w:id="181" w:name="P211"/>
            <w:bookmarkEnd w:id="181"/>
            <w:r w:rsidRPr="000164D3">
              <w:rPr>
                <w:rFonts w:ascii="Times New Roman" w:hAnsi="Times New Roman"/>
                <w:sz w:val="28"/>
                <w:szCs w:val="28"/>
                <w:lang w:val="ru-RU" w:eastAsia="ru-RU"/>
              </w:rPr>
              <w:t>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t>Канцелярия администрации принимает и регистрирует поступившие документы текущим рабочим днем и передает их в Финансовый орган.</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lastRenderedPageBreak/>
              <w:t>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администрацию передается Финансовым органом для осуществления правовой экспертизы в юридическую службу с приложением служебной записки.</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t>Юридическая служба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(не приостановлении)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t xml:space="preserve">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w:anchor="P184" w:history="1">
              <w:r w:rsidRPr="000164D3">
                <w:rPr>
                  <w:rFonts w:ascii="Times New Roman" w:hAnsi="Times New Roman"/>
                  <w:sz w:val="28"/>
                  <w:szCs w:val="28"/>
                  <w:lang w:val="ru-RU" w:eastAsia="ru-RU"/>
                </w:rPr>
                <w:t>пунктом 2.10</w:t>
              </w:r>
            </w:hyperlink>
            <w:r w:rsidRPr="000164D3">
              <w:rPr>
                <w:rFonts w:ascii="Times New Roman" w:hAnsi="Times New Roman"/>
                <w:sz w:val="28"/>
                <w:szCs w:val="28"/>
                <w:lang w:val="ru-RU" w:eastAsia="ru-RU"/>
              </w:rPr>
              <w:t xml:space="preserve"> настоящей Инструкции.</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t>Приостановление исполнения исполнительного документа Финансовым органом не осуществляется в случае получения от юридической службы заключения о не приостановлении исполнения исполнительного документа.</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t>Возобновление исполнения исполнительного документа в случае поступления в администрацию</w:t>
            </w:r>
            <w:r w:rsidRPr="000164D3">
              <w:rPr>
                <w:rFonts w:ascii="Times New Roman" w:hAnsi="Times New Roman"/>
                <w:sz w:val="28"/>
                <w:szCs w:val="28"/>
                <w:lang w:val="ru-RU"/>
              </w:rPr>
              <w:t xml:space="preserve"> Борисоглебского сельсовета Убинского района  Новосибирской области</w:t>
            </w:r>
            <w:r w:rsidRPr="000164D3">
              <w:rPr>
                <w:rFonts w:ascii="Times New Roman" w:hAnsi="Times New Roman"/>
                <w:sz w:val="28"/>
                <w:szCs w:val="28"/>
                <w:lang w:val="ru-RU" w:eastAsia="ru-RU"/>
              </w:rPr>
              <w:t xml:space="preserve">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9A1185" w:rsidRPr="000164D3" w:rsidRDefault="009A1185" w:rsidP="009A1185">
            <w:pPr>
              <w:widowControl w:val="0"/>
              <w:autoSpaceDE w:val="0"/>
              <w:autoSpaceDN w:val="0"/>
              <w:spacing w:before="220"/>
              <w:ind w:firstLine="540"/>
              <w:rPr>
                <w:rFonts w:ascii="Times New Roman" w:hAnsi="Times New Roman"/>
                <w:sz w:val="28"/>
                <w:szCs w:val="28"/>
                <w:lang w:val="ru-RU" w:eastAsia="ru-RU"/>
              </w:rPr>
            </w:pPr>
            <w:r w:rsidRPr="000164D3">
              <w:rPr>
                <w:rFonts w:ascii="Times New Roman" w:hAnsi="Times New Roman"/>
                <w:sz w:val="28"/>
                <w:szCs w:val="28"/>
                <w:lang w:val="ru-RU" w:eastAsia="ru-RU"/>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2.14. 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w:t>
            </w:r>
            <w:r w:rsidRPr="000164D3">
              <w:rPr>
                <w:rFonts w:ascii="Times New Roman" w:hAnsi="Times New Roman" w:cs="Times New Roman"/>
                <w:sz w:val="28"/>
                <w:szCs w:val="28"/>
              </w:rPr>
              <w:lastRenderedPageBreak/>
              <w:t>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w:anchor="P184" w:history="1">
              <w:r w:rsidRPr="000164D3">
                <w:rPr>
                  <w:rFonts w:ascii="Times New Roman" w:hAnsi="Times New Roman" w:cs="Times New Roman"/>
                  <w:sz w:val="28"/>
                  <w:szCs w:val="28"/>
                </w:rPr>
                <w:t>пунктом 2.10</w:t>
              </w:r>
            </w:hyperlink>
            <w:r w:rsidRPr="000164D3">
              <w:rPr>
                <w:rFonts w:ascii="Times New Roman" w:hAnsi="Times New Roman" w:cs="Times New Roman"/>
                <w:sz w:val="28"/>
                <w:szCs w:val="28"/>
              </w:rPr>
              <w:t xml:space="preserve">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82" w:name="P228"/>
            <w:bookmarkEnd w:id="182"/>
            <w:r w:rsidRPr="000164D3">
              <w:rPr>
                <w:rFonts w:ascii="Times New Roman" w:hAnsi="Times New Roman" w:cs="Times New Roman"/>
                <w:sz w:val="28"/>
                <w:szCs w:val="28"/>
              </w:rP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Финансовый орган в течение трех месяцев с момента поступления исполнительного документа в администрацию Борисоглебского сельсовета Убинского района  Новосибирской области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Борисоглебского сельсовета Убинского района  Новосибирской области. Копия исполнительного документа подшивается в дело.</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9A1185" w:rsidRPr="000164D3" w:rsidRDefault="009A1185" w:rsidP="009A1185">
            <w:pPr>
              <w:pStyle w:val="ConsPlusNormal"/>
              <w:ind w:firstLine="540"/>
              <w:rPr>
                <w:rFonts w:ascii="Times New Roman" w:hAnsi="Times New Roman" w:cs="Times New Roman"/>
                <w:sz w:val="28"/>
                <w:szCs w:val="28"/>
              </w:rPr>
            </w:pPr>
          </w:p>
          <w:p w:rsidR="009A1185" w:rsidRPr="000164D3" w:rsidRDefault="009A1185" w:rsidP="009A1185">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2.16.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9A1185" w:rsidRPr="000164D3" w:rsidRDefault="009A1185" w:rsidP="009A1185">
            <w:pPr>
              <w:pStyle w:val="ConsPlusNormal"/>
              <w:outlineLvl w:val="1"/>
              <w:rPr>
                <w:rFonts w:ascii="Times New Roman" w:hAnsi="Times New Roman" w:cs="Times New Roman"/>
                <w:b/>
                <w:sz w:val="28"/>
                <w:szCs w:val="28"/>
              </w:rPr>
            </w:pPr>
          </w:p>
          <w:p w:rsidR="009A1185" w:rsidRPr="000164D3" w:rsidRDefault="009A1185" w:rsidP="009A1185">
            <w:pPr>
              <w:pStyle w:val="ConsPlusNormal"/>
              <w:jc w:val="center"/>
              <w:outlineLvl w:val="1"/>
              <w:rPr>
                <w:rFonts w:ascii="Times New Roman" w:hAnsi="Times New Roman" w:cs="Times New Roman"/>
                <w:b/>
                <w:sz w:val="28"/>
                <w:szCs w:val="28"/>
              </w:rPr>
            </w:pPr>
            <w:r w:rsidRPr="000164D3">
              <w:rPr>
                <w:rFonts w:ascii="Times New Roman" w:hAnsi="Times New Roman" w:cs="Times New Roman"/>
                <w:b/>
                <w:sz w:val="28"/>
                <w:szCs w:val="28"/>
              </w:rPr>
              <w:t>3. Порядок исполнения судебных актов по искам к муниципальному образованию</w:t>
            </w:r>
            <w:r w:rsidRPr="000164D3">
              <w:rPr>
                <w:rFonts w:ascii="Times New Roman" w:hAnsi="Times New Roman" w:cs="Times New Roman"/>
                <w:sz w:val="28"/>
                <w:szCs w:val="28"/>
              </w:rPr>
              <w:t xml:space="preserve"> </w:t>
            </w:r>
            <w:r w:rsidRPr="000164D3">
              <w:rPr>
                <w:rFonts w:ascii="Times New Roman" w:hAnsi="Times New Roman" w:cs="Times New Roman"/>
                <w:b/>
                <w:sz w:val="28"/>
                <w:szCs w:val="28"/>
              </w:rPr>
              <w:t>Борисоглебского</w:t>
            </w:r>
            <w:r w:rsidRPr="000164D3">
              <w:rPr>
                <w:rFonts w:ascii="Times New Roman" w:hAnsi="Times New Roman" w:cs="Times New Roman"/>
                <w:sz w:val="28"/>
                <w:szCs w:val="28"/>
              </w:rPr>
              <w:t xml:space="preserve"> </w:t>
            </w:r>
            <w:r w:rsidRPr="000164D3">
              <w:rPr>
                <w:rFonts w:ascii="Times New Roman" w:hAnsi="Times New Roman" w:cs="Times New Roman"/>
                <w:b/>
                <w:sz w:val="28"/>
                <w:szCs w:val="28"/>
              </w:rPr>
              <w:t>сельсовета Убинского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Борисоглебского  сельсовета Убинского района  Новосибирской области либо должностных лиц этих органов, о 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w:t>
            </w:r>
          </w:p>
          <w:p w:rsidR="009A1185" w:rsidRPr="000164D3" w:rsidRDefault="009A1185" w:rsidP="009A1185">
            <w:pPr>
              <w:pStyle w:val="ConsPlusNormal"/>
              <w:jc w:val="center"/>
              <w:rPr>
                <w:rFonts w:ascii="Times New Roman" w:hAnsi="Times New Roman" w:cs="Times New Roman"/>
                <w:b/>
                <w:sz w:val="28"/>
                <w:szCs w:val="28"/>
              </w:rPr>
            </w:pPr>
            <w:r w:rsidRPr="000164D3">
              <w:rPr>
                <w:rFonts w:ascii="Times New Roman" w:hAnsi="Times New Roman" w:cs="Times New Roman"/>
                <w:b/>
                <w:sz w:val="28"/>
                <w:szCs w:val="28"/>
              </w:rPr>
              <w:t xml:space="preserve">по иным искам о взыскании денежных средств за счет средств казны </w:t>
            </w:r>
            <w:bookmarkStart w:id="183" w:name="P244"/>
            <w:bookmarkEnd w:id="183"/>
            <w:r w:rsidRPr="000164D3">
              <w:rPr>
                <w:rFonts w:ascii="Times New Roman" w:hAnsi="Times New Roman" w:cs="Times New Roman"/>
                <w:b/>
                <w:sz w:val="28"/>
                <w:szCs w:val="28"/>
              </w:rPr>
              <w:t>Борисоглебского  сельсовета Убинского района  Новосибирской области</w:t>
            </w:r>
          </w:p>
          <w:p w:rsidR="009A1185" w:rsidRPr="000164D3" w:rsidRDefault="009A1185" w:rsidP="009A1185">
            <w:pPr>
              <w:pStyle w:val="ConsPlusNormal"/>
              <w:jc w:val="center"/>
              <w:rPr>
                <w:rFonts w:ascii="Times New Roman" w:hAnsi="Times New Roman" w:cs="Times New Roman"/>
                <w:sz w:val="28"/>
                <w:szCs w:val="28"/>
              </w:rPr>
            </w:pPr>
          </w:p>
          <w:p w:rsidR="009A1185" w:rsidRPr="000164D3" w:rsidRDefault="009A1185" w:rsidP="009A1185">
            <w:pPr>
              <w:pStyle w:val="ConsPlusNormal"/>
              <w:rPr>
                <w:rFonts w:ascii="Times New Roman" w:hAnsi="Times New Roman" w:cs="Times New Roman"/>
                <w:sz w:val="28"/>
                <w:szCs w:val="28"/>
              </w:rPr>
            </w:pPr>
            <w:r w:rsidRPr="000164D3">
              <w:rPr>
                <w:rFonts w:ascii="Times New Roman" w:hAnsi="Times New Roman" w:cs="Times New Roman"/>
                <w:sz w:val="28"/>
                <w:szCs w:val="28"/>
              </w:rPr>
              <w:t xml:space="preserve">       3.1. Для исполнения судебных актов по искам к муниципальному образованию Борисоглебского сельсовета Убинского района  Новосибирской области о возмещении вреда, причиненного незаконными действиями (бездействием) органов местного самоуправления Борисоглебского  сельсовета Убинского района  Новосибирской области или должностных лиц этих органов, в том числе в результате издания органами местного самоуправления Борисоглебского сельсовета Убинского района  Новосибирской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Борисоглебского  сельсовета Убинского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 Борисоглебского  сельсовета Убинского района  Новосибирской области, документы, указанные в </w:t>
            </w:r>
            <w:hyperlink w:anchor="P55" w:history="1">
              <w:r w:rsidRPr="000164D3">
                <w:rPr>
                  <w:rFonts w:ascii="Times New Roman" w:hAnsi="Times New Roman" w:cs="Times New Roman"/>
                  <w:sz w:val="28"/>
                  <w:szCs w:val="28"/>
                </w:rPr>
                <w:t>пункте 1.2</w:t>
              </w:r>
            </w:hyperlink>
            <w:r w:rsidRPr="000164D3">
              <w:rPr>
                <w:rFonts w:ascii="Times New Roman" w:hAnsi="Times New Roman" w:cs="Times New Roman"/>
                <w:sz w:val="28"/>
                <w:szCs w:val="28"/>
              </w:rPr>
              <w:t xml:space="preserve"> настоящей Инструкции, направляются в администрацию Борисоглебского  сельсовета Убинского района  Новосибирской области.</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3.2. Регистрация и проверка представленных документов осуществляются в соответствии с </w:t>
            </w:r>
            <w:hyperlink w:anchor="P108" w:history="1">
              <w:r w:rsidRPr="000164D3">
                <w:rPr>
                  <w:rFonts w:ascii="Times New Roman" w:hAnsi="Times New Roman" w:cs="Times New Roman"/>
                  <w:sz w:val="28"/>
                  <w:szCs w:val="28"/>
                </w:rPr>
                <w:t>пунктами 2.1</w:t>
              </w:r>
            </w:hyperlink>
            <w:r w:rsidRPr="000164D3">
              <w:rPr>
                <w:rFonts w:ascii="Times New Roman" w:hAnsi="Times New Roman" w:cs="Times New Roman"/>
                <w:sz w:val="28"/>
                <w:szCs w:val="28"/>
              </w:rPr>
              <w:t xml:space="preserve">, </w:t>
            </w:r>
            <w:hyperlink w:anchor="P111" w:history="1">
              <w:r w:rsidRPr="000164D3">
                <w:rPr>
                  <w:rFonts w:ascii="Times New Roman" w:hAnsi="Times New Roman" w:cs="Times New Roman"/>
                  <w:sz w:val="28"/>
                  <w:szCs w:val="28"/>
                </w:rPr>
                <w:t>2.2</w:t>
              </w:r>
            </w:hyperlink>
            <w:r w:rsidRPr="000164D3">
              <w:rPr>
                <w:rFonts w:ascii="Times New Roman" w:hAnsi="Times New Roman" w:cs="Times New Roman"/>
                <w:sz w:val="28"/>
                <w:szCs w:val="28"/>
              </w:rPr>
              <w:t xml:space="preserve"> и </w:t>
            </w:r>
            <w:hyperlink w:anchor="P115" w:history="1">
              <w:r w:rsidRPr="000164D3">
                <w:rPr>
                  <w:rFonts w:ascii="Times New Roman" w:hAnsi="Times New Roman" w:cs="Times New Roman"/>
                  <w:sz w:val="28"/>
                  <w:szCs w:val="28"/>
                </w:rPr>
                <w:t>2.3</w:t>
              </w:r>
            </w:hyperlink>
            <w:r w:rsidRPr="000164D3">
              <w:rPr>
                <w:rFonts w:ascii="Times New Roman" w:hAnsi="Times New Roman" w:cs="Times New Roman"/>
                <w:sz w:val="28"/>
                <w:szCs w:val="28"/>
              </w:rPr>
              <w:t xml:space="preserve">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84" w:name="P246"/>
            <w:bookmarkEnd w:id="184"/>
            <w:r w:rsidRPr="000164D3">
              <w:rPr>
                <w:rFonts w:ascii="Times New Roman" w:hAnsi="Times New Roman" w:cs="Times New Roman"/>
                <w:sz w:val="28"/>
                <w:szCs w:val="28"/>
              </w:rPr>
              <w:t xml:space="preserve">3.3. В случае непредставления главным распорядителем средств местного бюджета, представлявшим в суде интересы муниципального образования Борисоглебского  сельсовета Убинского района  Новосибирской области, в администрацию Борисоглебского сельсовета Убинского района  Новосибирской области информации в соответствии с </w:t>
            </w:r>
            <w:hyperlink r:id="rId73" w:history="1">
              <w:r w:rsidRPr="000164D3">
                <w:rPr>
                  <w:rFonts w:ascii="Times New Roman" w:hAnsi="Times New Roman" w:cs="Times New Roman"/>
                  <w:sz w:val="28"/>
                  <w:szCs w:val="28"/>
                </w:rPr>
                <w:t>пунктом 3 статьи 242.2</w:t>
              </w:r>
            </w:hyperlink>
            <w:r w:rsidRPr="000164D3">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с </w:t>
            </w:r>
            <w:hyperlink w:anchor="P244" w:history="1">
              <w:r w:rsidRPr="000164D3">
                <w:rPr>
                  <w:rFonts w:ascii="Times New Roman" w:hAnsi="Times New Roman" w:cs="Times New Roman"/>
                  <w:sz w:val="28"/>
                  <w:szCs w:val="28"/>
                </w:rPr>
                <w:t>пунктом 3.1</w:t>
              </w:r>
            </w:hyperlink>
            <w:r w:rsidRPr="000164D3">
              <w:rPr>
                <w:rFonts w:ascii="Times New Roman" w:hAnsi="Times New Roman" w:cs="Times New Roman"/>
                <w:sz w:val="28"/>
                <w:szCs w:val="28"/>
              </w:rPr>
              <w:t xml:space="preserve"> настоящей Инструкции, Финансовый орган не позднее пяти рабочих с момента поступления заключения о соответствии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w:anchor="P246" w:history="1">
              <w:r w:rsidRPr="000164D3">
                <w:rPr>
                  <w:rFonts w:ascii="Times New Roman" w:hAnsi="Times New Roman" w:cs="Times New Roman"/>
                  <w:sz w:val="28"/>
                  <w:szCs w:val="28"/>
                </w:rPr>
                <w:t>пункте 3.3</w:t>
              </w:r>
            </w:hyperlink>
            <w:r w:rsidRPr="000164D3">
              <w:rPr>
                <w:rFonts w:ascii="Times New Roman" w:hAnsi="Times New Roman" w:cs="Times New Roman"/>
                <w:sz w:val="28"/>
                <w:szCs w:val="28"/>
              </w:rPr>
              <w:t xml:space="preserve"> настоящей Инструкции, </w:t>
            </w:r>
            <w:r w:rsidRPr="000164D3">
              <w:rPr>
                <w:rFonts w:ascii="Times New Roman" w:hAnsi="Times New Roman" w:cs="Times New Roman"/>
                <w:sz w:val="28"/>
                <w:szCs w:val="28"/>
              </w:rPr>
              <w:lastRenderedPageBreak/>
              <w:t>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платежным документом, подтверждающим оплату задолженности по исполнительному документу ответственный сотрудник-исполнитель администрации подшивает в дело полученные документы и делает соответствующую запись в Журнал учета.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w:anchor="P65" w:history="1">
              <w:r w:rsidRPr="000164D3">
                <w:rPr>
                  <w:rFonts w:ascii="Times New Roman" w:hAnsi="Times New Roman" w:cs="Times New Roman"/>
                  <w:sz w:val="28"/>
                  <w:szCs w:val="28"/>
                </w:rPr>
                <w:t>пунктом 1.3</w:t>
              </w:r>
            </w:hyperlink>
            <w:r w:rsidRPr="000164D3">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9A1185" w:rsidRPr="000164D3" w:rsidRDefault="009A1185" w:rsidP="009A1185">
            <w:pPr>
              <w:pStyle w:val="ConsPlusNormal"/>
              <w:spacing w:before="220" w:after="240"/>
              <w:ind w:firstLine="540"/>
              <w:rPr>
                <w:rFonts w:ascii="Times New Roman" w:hAnsi="Times New Roman" w:cs="Times New Roman"/>
                <w:sz w:val="28"/>
                <w:szCs w:val="28"/>
              </w:rPr>
            </w:pPr>
            <w:r w:rsidRPr="000164D3">
              <w:rPr>
                <w:rFonts w:ascii="Times New Roman" w:hAnsi="Times New Roman" w:cs="Times New Roman"/>
                <w:sz w:val="28"/>
                <w:szCs w:val="28"/>
              </w:rPr>
              <w:t xml:space="preserve">3.6. Финансовый орган возвращает в суд, исполненный полностью или частично исполнительный документ в соответствии с </w:t>
            </w:r>
            <w:hyperlink w:anchor="P228" w:history="1">
              <w:r w:rsidRPr="000164D3">
                <w:rPr>
                  <w:rFonts w:ascii="Times New Roman" w:hAnsi="Times New Roman" w:cs="Times New Roman"/>
                  <w:sz w:val="28"/>
                  <w:szCs w:val="28"/>
                </w:rPr>
                <w:t>пунктом 2.1</w:t>
              </w:r>
            </w:hyperlink>
            <w:r w:rsidRPr="000164D3">
              <w:rPr>
                <w:rFonts w:ascii="Times New Roman" w:hAnsi="Times New Roman" w:cs="Times New Roman"/>
                <w:sz w:val="28"/>
                <w:szCs w:val="28"/>
              </w:rPr>
              <w:t>4 настоящей Инструкции.</w:t>
            </w:r>
          </w:p>
          <w:p w:rsidR="009A1185" w:rsidRPr="000164D3" w:rsidRDefault="009A1185" w:rsidP="009A1185">
            <w:pPr>
              <w:spacing w:after="240"/>
              <w:ind w:firstLine="540"/>
              <w:rPr>
                <w:rFonts w:ascii="Times New Roman" w:hAnsi="Times New Roman"/>
                <w:sz w:val="28"/>
                <w:szCs w:val="28"/>
                <w:lang w:val="ru-RU" w:eastAsia="ru-RU"/>
              </w:rPr>
            </w:pPr>
            <w:r w:rsidRPr="000164D3">
              <w:rPr>
                <w:rFonts w:ascii="Times New Roman" w:hAnsi="Times New Roman"/>
                <w:sz w:val="28"/>
                <w:szCs w:val="28"/>
                <w:lang w:val="ru-RU"/>
              </w:rPr>
              <w:t>Финансовый орган</w:t>
            </w:r>
            <w:r w:rsidRPr="000164D3">
              <w:rPr>
                <w:rFonts w:ascii="Times New Roman" w:hAnsi="Times New Roman"/>
                <w:sz w:val="28"/>
                <w:szCs w:val="28"/>
                <w:lang w:val="ru-RU" w:eastAsia="ru-RU"/>
              </w:rPr>
              <w:t xml:space="preserve"> в целях реализации муниципальным образованием права регресса, установленного </w:t>
            </w:r>
            <w:hyperlink r:id="rId74" w:anchor="dst101" w:history="1">
              <w:r w:rsidRPr="000164D3">
                <w:rPr>
                  <w:rFonts w:ascii="Times New Roman" w:hAnsi="Times New Roman"/>
                  <w:sz w:val="28"/>
                  <w:szCs w:val="28"/>
                  <w:lang w:val="ru-RU" w:eastAsia="ru-RU"/>
                </w:rPr>
                <w:t>пунктом 3.1 статьи 1081</w:t>
              </w:r>
            </w:hyperlink>
            <w:r w:rsidRPr="000164D3">
              <w:rPr>
                <w:rFonts w:ascii="Times New Roman" w:hAnsi="Times New Roman"/>
                <w:sz w:val="28"/>
                <w:szCs w:val="28"/>
                <w:lang w:val="ru-RU" w:eastAsia="ru-RU"/>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3.7. Исполнение судебных актов осуществляется за счет ассигнований, предусмотренных на эти цели решением о бюджете Борисоглебского  сельсовета Убинского района  Новосибирской области, или решением о бюджете Убинского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9A1185" w:rsidRPr="000164D3" w:rsidRDefault="009A1185" w:rsidP="009A1185">
            <w:pPr>
              <w:pStyle w:val="ConsPlusNormal"/>
              <w:spacing w:before="200"/>
              <w:ind w:firstLine="540"/>
              <w:jc w:val="both"/>
              <w:rPr>
                <w:rFonts w:ascii="Times New Roman" w:hAnsi="Times New Roman" w:cs="Times New Roman"/>
                <w:sz w:val="28"/>
                <w:szCs w:val="28"/>
              </w:rPr>
            </w:pPr>
            <w:r w:rsidRPr="000164D3">
              <w:rPr>
                <w:rFonts w:ascii="Times New Roman" w:hAnsi="Times New Roman" w:cs="Times New Roman"/>
                <w:sz w:val="28"/>
                <w:szCs w:val="28"/>
              </w:rPr>
              <w:t xml:space="preserve">В случае, если исполнительный документ предусматривает индексацию присужденной суммы либо иные виды расчетов, администрация производит расчеты </w:t>
            </w:r>
            <w:r w:rsidRPr="000164D3">
              <w:rPr>
                <w:rFonts w:ascii="Times New Roman" w:hAnsi="Times New Roman" w:cs="Times New Roman"/>
                <w:sz w:val="28"/>
                <w:szCs w:val="28"/>
              </w:rPr>
              <w:lastRenderedPageBreak/>
              <w:t>средств на выплаты по исполнительному документу в порядке, предусмотренном законодательством Российской Федерации или судебным актом.</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При исполнении судебных актов в объемах, превышающих ассигнования, утвержденные на эти цели решением о бюджете Борисоглебского сельсовета Убинского района  Новосибирской области на текущий финансовый год, в сводную бюджетную роспись местного бюджета Борисоглебского  сельсовета Убинского района  Новосибирской области вносятся соответствующие изменения.</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Муниципальные образования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местного бюджета  Борисоглебского  сельсовета Убинского района  Новосибирской области по соответствующему распоряжению руководителя.</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85" w:name="P265"/>
            <w:bookmarkStart w:id="186" w:name="Par265"/>
            <w:bookmarkEnd w:id="185"/>
            <w:bookmarkEnd w:id="186"/>
            <w:r w:rsidRPr="000164D3">
              <w:rPr>
                <w:rFonts w:ascii="Times New Roman" w:hAnsi="Times New Roman" w:cs="Times New Roman"/>
                <w:sz w:val="28"/>
                <w:szCs w:val="28"/>
              </w:rPr>
              <w:t xml:space="preserve">3.8. Исполнение судебных актов по искам к местному бюджету Борисоглебского сельсовета Убинского района  Новосибирской области приостанавливается в соответствии с </w:t>
            </w:r>
            <w:hyperlink w:anchor="P211" w:history="1">
              <w:r w:rsidRPr="000164D3">
                <w:rPr>
                  <w:rFonts w:ascii="Times New Roman" w:hAnsi="Times New Roman" w:cs="Times New Roman"/>
                  <w:sz w:val="28"/>
                  <w:szCs w:val="28"/>
                </w:rPr>
                <w:t>пунктом 2.14</w:t>
              </w:r>
            </w:hyperlink>
            <w:r w:rsidRPr="000164D3">
              <w:rPr>
                <w:rFonts w:ascii="Times New Roman" w:hAnsi="Times New Roman" w:cs="Times New Roman"/>
                <w:sz w:val="28"/>
                <w:szCs w:val="28"/>
              </w:rPr>
              <w:t xml:space="preserve"> настоящей Инструкции.</w:t>
            </w:r>
          </w:p>
          <w:p w:rsidR="009A1185" w:rsidRPr="000164D3" w:rsidRDefault="009A1185" w:rsidP="009A1185">
            <w:pPr>
              <w:pStyle w:val="ConsPlusNormal"/>
              <w:spacing w:before="220"/>
              <w:ind w:firstLine="540"/>
              <w:rPr>
                <w:rFonts w:ascii="Times New Roman" w:hAnsi="Times New Roman" w:cs="Times New Roman"/>
                <w:sz w:val="28"/>
                <w:szCs w:val="28"/>
              </w:rPr>
            </w:pPr>
            <w:bookmarkStart w:id="187" w:name="P266"/>
            <w:bookmarkEnd w:id="187"/>
            <w:r w:rsidRPr="000164D3">
              <w:rPr>
                <w:rFonts w:ascii="Times New Roman" w:hAnsi="Times New Roman" w:cs="Times New Roman"/>
                <w:sz w:val="28"/>
                <w:szCs w:val="28"/>
              </w:rPr>
              <w:t xml:space="preserve">Юридический  отдел  в заключении о соответствии исполнительных документов, поступивших для исполнения указанных в </w:t>
            </w:r>
            <w:hyperlink w:anchor="P266" w:history="1">
              <w:r w:rsidRPr="000164D3">
                <w:rPr>
                  <w:rFonts w:ascii="Times New Roman" w:hAnsi="Times New Roman" w:cs="Times New Roman"/>
                  <w:sz w:val="28"/>
                  <w:szCs w:val="28"/>
                </w:rPr>
                <w:t>абзаце первом</w:t>
              </w:r>
            </w:hyperlink>
            <w:r w:rsidRPr="000164D3">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Борисоглебского  сельсовета Убинского района  Новосибирской области.</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Финансовый орган на основании заключения юридической службы, содержащего соответствующее указание, формирует </w:t>
            </w:r>
            <w:hyperlink w:anchor="P925" w:history="1">
              <w:r w:rsidRPr="000164D3">
                <w:rPr>
                  <w:rFonts w:ascii="Times New Roman" w:hAnsi="Times New Roman" w:cs="Times New Roman"/>
                  <w:sz w:val="28"/>
                  <w:szCs w:val="28"/>
                </w:rPr>
                <w:t>Уведомление</w:t>
              </w:r>
            </w:hyperlink>
            <w:r w:rsidRPr="000164D3">
              <w:rPr>
                <w:rFonts w:ascii="Times New Roman" w:hAnsi="Times New Roman" w:cs="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Борисоглебского  сельсовета Убинского района  Новосибирской области  в установленном порядке.</w:t>
            </w:r>
          </w:p>
          <w:p w:rsidR="009A1185" w:rsidRPr="000164D3" w:rsidRDefault="009A1185" w:rsidP="009E373A">
            <w:pPr>
              <w:jc w:val="center"/>
              <w:rPr>
                <w:rFonts w:ascii="Times New Roman" w:hAnsi="Times New Roman"/>
                <w:b/>
                <w:bCs/>
                <w:sz w:val="28"/>
                <w:lang w:val="ru-RU"/>
              </w:rPr>
            </w:pPr>
          </w:p>
          <w:p w:rsidR="009A1185" w:rsidRPr="000164D3" w:rsidRDefault="009A1185" w:rsidP="009E373A">
            <w:pPr>
              <w:jc w:val="center"/>
              <w:rPr>
                <w:rFonts w:ascii="Times New Roman" w:hAnsi="Times New Roman"/>
                <w:b/>
                <w:bCs/>
                <w:sz w:val="28"/>
                <w:lang w:val="ru-RU"/>
              </w:rPr>
            </w:pPr>
          </w:p>
          <w:p w:rsidR="009A1185" w:rsidRPr="000164D3" w:rsidRDefault="009A1185" w:rsidP="009A1185">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1</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судебных актов и решений налоговых</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органов, предусматривающих обращение</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взыскания на средства местного</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A1185" w:rsidRPr="000164D3" w:rsidRDefault="009A1185" w:rsidP="009A1185">
            <w:pPr>
              <w:spacing w:after="1"/>
              <w:rPr>
                <w:rFonts w:ascii="Times New Roman" w:hAnsi="Times New Roman"/>
                <w:sz w:val="28"/>
                <w:szCs w:val="28"/>
                <w:lang w:val="ru-RU"/>
              </w:rPr>
            </w:pPr>
          </w:p>
          <w:p w:rsidR="009A1185" w:rsidRPr="000164D3" w:rsidRDefault="009A1185" w:rsidP="009A1185">
            <w:pPr>
              <w:pStyle w:val="ConsPlusNormal"/>
              <w:jc w:val="center"/>
              <w:rPr>
                <w:rFonts w:ascii="Times New Roman" w:hAnsi="Times New Roman" w:cs="Times New Roman"/>
                <w:sz w:val="28"/>
                <w:szCs w:val="28"/>
              </w:rPr>
            </w:pP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"___" ____________ 20__ г.                                   В администрацию _________ </w:t>
            </w:r>
          </w:p>
          <w:p w:rsidR="009A1185" w:rsidRPr="000164D3" w:rsidRDefault="009A1185" w:rsidP="009A1185">
            <w:pPr>
              <w:pStyle w:val="ConsPlusNonformat"/>
              <w:ind w:left="2832" w:firstLine="708"/>
              <w:jc w:val="right"/>
              <w:rPr>
                <w:rFonts w:ascii="Times New Roman" w:hAnsi="Times New Roman" w:cs="Times New Roman"/>
                <w:sz w:val="28"/>
                <w:szCs w:val="28"/>
              </w:rPr>
            </w:pPr>
            <w:r w:rsidRPr="000164D3">
              <w:rPr>
                <w:rFonts w:ascii="Times New Roman" w:hAnsi="Times New Roman" w:cs="Times New Roman"/>
                <w:sz w:val="28"/>
                <w:szCs w:val="28"/>
              </w:rPr>
              <w:lastRenderedPageBreak/>
              <w:t xml:space="preserve">                          Новосибирской области</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от ___________________________________</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(фамилия, имя, отчество взыскателя)</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Контактный телефон: __________________</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jc w:val="center"/>
              <w:rPr>
                <w:rFonts w:ascii="Times New Roman" w:hAnsi="Times New Roman" w:cs="Times New Roman"/>
                <w:sz w:val="28"/>
                <w:szCs w:val="28"/>
              </w:rPr>
            </w:pPr>
            <w:bookmarkStart w:id="188" w:name="P304"/>
            <w:bookmarkEnd w:id="188"/>
            <w:r w:rsidRPr="000164D3">
              <w:rPr>
                <w:rFonts w:ascii="Times New Roman" w:hAnsi="Times New Roman" w:cs="Times New Roman"/>
                <w:sz w:val="28"/>
                <w:szCs w:val="28"/>
              </w:rPr>
              <w:t>ЗАЯВЛЕНИЕ</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взыскателя - физического лица</w:t>
            </w:r>
          </w:p>
          <w:p w:rsidR="009A1185" w:rsidRPr="000164D3" w:rsidRDefault="009A1185" w:rsidP="009A1185">
            <w:pPr>
              <w:pStyle w:val="ConsPlusNonformat"/>
              <w:rPr>
                <w:rFonts w:ascii="Times New Roman" w:hAnsi="Times New Roman" w:cs="Times New Roman"/>
                <w:sz w:val="28"/>
                <w:szCs w:val="28"/>
              </w:rPr>
            </w:pP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Прошу  принять  к  исполнению  исполнительный  документ N 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выданный   "____"   _____________   20___   года   на   основании   решения</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судебного органа)</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от "____" ____________ 20___ года по делу N _______________________.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Решением суда сумма ___________________ подлежит взысканию с 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(в рублях)</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и ИНН должника)</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Сумма взыскания с учетом частичного исполнения ___________________.</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(заполняется в случае наличия частичной оплаты задолженности по</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исполнительному документу в рублях)</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Сумму взыскания прошу перечислить на счет N ___________________, открытый в_______________________________ БИК 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учреждения банка)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к/с N _______________________, 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(фамилия, имя, отчество держателя счета)</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В  случае  установления  администрацией _________ района Новосибирской области несоответствия представленных документов требованиям, установленным  </w:t>
            </w:r>
            <w:hyperlink r:id="rId75" w:history="1">
              <w:r w:rsidRPr="000164D3">
                <w:rPr>
                  <w:rFonts w:ascii="Times New Roman" w:hAnsi="Times New Roman" w:cs="Times New Roman"/>
                  <w:sz w:val="28"/>
                  <w:szCs w:val="28"/>
                </w:rPr>
                <w:t>статьей 242.1</w:t>
              </w:r>
            </w:hyperlink>
            <w:r w:rsidRPr="000164D3">
              <w:rPr>
                <w:rFonts w:ascii="Times New Roman" w:hAnsi="Times New Roman" w:cs="Times New Roman"/>
                <w:sz w:val="28"/>
                <w:szCs w:val="28"/>
              </w:rPr>
              <w:t xml:space="preserve"> Бюджетного кодекса Российской Федерации, прошу вернуть документы по адресу:</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(почтовый индекс, район, город, населенный пункт, улица, дом, квартира)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Приложения на ________ листах.</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Взыскатель/ представитель взыскателя   ________   ______________________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(подпись)     (расшифровка подписи)</w:t>
            </w:r>
          </w:p>
          <w:p w:rsidR="00915E94" w:rsidRPr="000164D3" w:rsidRDefault="00915E94" w:rsidP="009A1185">
            <w:pPr>
              <w:pStyle w:val="ConsPlusNormal"/>
              <w:jc w:val="right"/>
              <w:outlineLvl w:val="1"/>
              <w:rPr>
                <w:rFonts w:ascii="Times New Roman" w:hAnsi="Times New Roman" w:cs="Times New Roman"/>
                <w:sz w:val="28"/>
                <w:szCs w:val="28"/>
              </w:rPr>
            </w:pPr>
          </w:p>
          <w:p w:rsidR="009A1185" w:rsidRPr="000164D3" w:rsidRDefault="009A1185" w:rsidP="009A1185">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1.1</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 xml:space="preserve">к Инструкции об исполнении судебных актов и                                                         </w:t>
            </w:r>
            <w:r w:rsidR="00915E94" w:rsidRPr="000164D3">
              <w:rPr>
                <w:rFonts w:ascii="Times New Roman" w:hAnsi="Times New Roman" w:cs="Times New Roman"/>
                <w:sz w:val="28"/>
                <w:szCs w:val="28"/>
              </w:rPr>
              <w:t xml:space="preserve">  </w:t>
            </w:r>
            <w:r w:rsidRPr="000164D3">
              <w:rPr>
                <w:rFonts w:ascii="Times New Roman" w:hAnsi="Times New Roman" w:cs="Times New Roman"/>
                <w:sz w:val="28"/>
                <w:szCs w:val="28"/>
              </w:rPr>
              <w:t xml:space="preserve">решений налоговых </w:t>
            </w:r>
            <w:r w:rsidR="00915E94" w:rsidRPr="000164D3">
              <w:rPr>
                <w:rFonts w:ascii="Times New Roman" w:hAnsi="Times New Roman" w:cs="Times New Roman"/>
                <w:sz w:val="28"/>
                <w:szCs w:val="28"/>
              </w:rPr>
              <w:t xml:space="preserve">органов, предусматриваю  </w:t>
            </w:r>
            <w:r w:rsidRPr="000164D3">
              <w:rPr>
                <w:rFonts w:ascii="Times New Roman" w:hAnsi="Times New Roman" w:cs="Times New Roman"/>
                <w:sz w:val="28"/>
                <w:szCs w:val="28"/>
              </w:rPr>
              <w:t xml:space="preserve">  обращение взыскания на средства местного</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A1185" w:rsidRPr="000164D3" w:rsidRDefault="009A1185" w:rsidP="009A1185">
            <w:pPr>
              <w:pStyle w:val="ConsPlusNormal"/>
              <w:jc w:val="both"/>
              <w:rPr>
                <w:rFonts w:ascii="Times New Roman" w:hAnsi="Times New Roman" w:cs="Times New Roman"/>
                <w:sz w:val="28"/>
                <w:szCs w:val="28"/>
              </w:rPr>
            </w:pPr>
          </w:p>
          <w:p w:rsidR="009A1185" w:rsidRPr="000164D3" w:rsidRDefault="009A1185"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"___" ____________ 20__ г.              В администрацию __________ района</w:t>
            </w:r>
          </w:p>
          <w:p w:rsidR="009A1185" w:rsidRPr="000164D3" w:rsidRDefault="009A1185"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Новосибирской области</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от ________________________________</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и ИНН взыскателя -</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lastRenderedPageBreak/>
              <w:t xml:space="preserve">                                                  юридического лица)</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Контактный телефон: _______________</w:t>
            </w:r>
          </w:p>
          <w:p w:rsidR="009A1185" w:rsidRPr="000164D3" w:rsidRDefault="009A1185" w:rsidP="009A1185">
            <w:pPr>
              <w:pStyle w:val="ConsPlusNonformat"/>
              <w:jc w:val="right"/>
              <w:rPr>
                <w:rFonts w:ascii="Times New Roman" w:hAnsi="Times New Roman" w:cs="Times New Roman"/>
                <w:sz w:val="28"/>
                <w:szCs w:val="28"/>
              </w:rPr>
            </w:pPr>
          </w:p>
          <w:p w:rsidR="009A1185" w:rsidRPr="000164D3" w:rsidRDefault="009A1185" w:rsidP="009A1185">
            <w:pPr>
              <w:pStyle w:val="ConsPlusNonformat"/>
              <w:jc w:val="center"/>
              <w:rPr>
                <w:rFonts w:ascii="Times New Roman" w:hAnsi="Times New Roman" w:cs="Times New Roman"/>
                <w:sz w:val="28"/>
                <w:szCs w:val="28"/>
              </w:rPr>
            </w:pPr>
            <w:bookmarkStart w:id="189" w:name="P362"/>
            <w:bookmarkEnd w:id="189"/>
            <w:r w:rsidRPr="000164D3">
              <w:rPr>
                <w:rFonts w:ascii="Times New Roman" w:hAnsi="Times New Roman" w:cs="Times New Roman"/>
                <w:sz w:val="28"/>
                <w:szCs w:val="28"/>
              </w:rPr>
              <w:t>ЗАЯВЛЕНИЕ</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взыскателя - юридического лица</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Прошу принять к исполнению исполнительный документ N __________,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выданный   "____"   _____________   20___   года   на   основании   решения</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судебного органа)</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от "____" ____________ 20___ года по делу N __________________________.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Решением суда сумма ___________________ подлежит взысканию с 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(в рублях)</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и ИНН должника)</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Сумма взыскания с учетом частичного исполнения ____________________.</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(заполняется в случае наличия частичной оплаты  задолженности по</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исполнительному документу, в рублях)</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Сумму взыскания прошу перечислить на счет N ___________________, открытый в _________________________ БИК 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учреждения банка)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к/с N ________________, 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держателя счета)</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В  случае  установления  администрацией Борисоглебского  сельсовета Убинского района  Новосибирской области несоответствия представленных документов требованиям, установленным  </w:t>
            </w:r>
            <w:hyperlink r:id="rId76" w:history="1">
              <w:r w:rsidRPr="000164D3">
                <w:rPr>
                  <w:rFonts w:ascii="Times New Roman" w:hAnsi="Times New Roman" w:cs="Times New Roman"/>
                  <w:sz w:val="28"/>
                  <w:szCs w:val="28"/>
                </w:rPr>
                <w:t>статьей 242.1</w:t>
              </w:r>
            </w:hyperlink>
            <w:r w:rsidRPr="000164D3">
              <w:rPr>
                <w:rFonts w:ascii="Times New Roman" w:hAnsi="Times New Roman" w:cs="Times New Roman"/>
                <w:sz w:val="28"/>
                <w:szCs w:val="28"/>
              </w:rPr>
              <w:t xml:space="preserve"> Бюджетного кодекса Российской Федерации, прошу</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вернуть документы по адресу:</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(почтовый индекс, район, город, населенный пункт, улица, дом, квартира)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Приложения на ________ листах.</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Руководитель юридического лица/представитель юридического лица                          </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___________   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М.П.                       (подпись)      (расшифровка подписи)</w:t>
            </w:r>
          </w:p>
          <w:p w:rsidR="009A1185" w:rsidRPr="000164D3" w:rsidRDefault="009A1185" w:rsidP="009A1185">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2</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 судебных актов                                                                      и решений налоговых органов, предусматривающих                                               обращение взыскания на средства местного</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Оформляется на бланке</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____________________________________________</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A1185" w:rsidRPr="000164D3" w:rsidRDefault="009A1185" w:rsidP="009A1185">
            <w:pPr>
              <w:pStyle w:val="ConsPlusNonformat"/>
              <w:jc w:val="right"/>
              <w:rPr>
                <w:rFonts w:ascii="Times New Roman" w:hAnsi="Times New Roman" w:cs="Times New Roman"/>
                <w:sz w:val="28"/>
                <w:szCs w:val="28"/>
              </w:rPr>
            </w:pP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Копия: _____________________________________</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lastRenderedPageBreak/>
              <w:t xml:space="preserve">                                      (наименование главного распорядителя</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средств бюджета Борисоглебского  сельсовета Убинского района   Новосибирской области)</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jc w:val="center"/>
              <w:rPr>
                <w:rFonts w:ascii="Times New Roman" w:hAnsi="Times New Roman" w:cs="Times New Roman"/>
                <w:sz w:val="28"/>
                <w:szCs w:val="28"/>
              </w:rPr>
            </w:pPr>
            <w:bookmarkStart w:id="190" w:name="P422"/>
            <w:bookmarkEnd w:id="190"/>
            <w:r w:rsidRPr="000164D3">
              <w:rPr>
                <w:rFonts w:ascii="Times New Roman" w:hAnsi="Times New Roman" w:cs="Times New Roman"/>
                <w:sz w:val="28"/>
                <w:szCs w:val="28"/>
              </w:rPr>
              <w:t>УВЕДОМЛЕНИЕ N ______________</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О ПОСТУПЛЕНИИ ИСПОЛНИТЕЛЬНОГО ДОКУМЕНТА</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Администрацией Борисоглебского  сельсовета Убинского района  Новосибирской области  "____"  ___________  20___ года принят к исполнению исполнительный документ __________ N _______ по делу N ___________, выданный ___.___. 20___ г.</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судебного органа)</w:t>
            </w: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о взыскании с должника __________________________________________________________________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 рублей в пользу взыскателя 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(сумма взыскания)</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(фамилия, имя, отчество взыскателя/наименование организации-взыскателя)</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Сумма, подлежащая взысканию в соответствии с заявлением взыскателя: ____________________ рублей.</w:t>
            </w:r>
          </w:p>
          <w:p w:rsidR="009A1185" w:rsidRPr="000164D3" w:rsidRDefault="009A1185" w:rsidP="009A1185">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 xml:space="preserve">На основании </w:t>
            </w:r>
            <w:hyperlink r:id="rId77" w:history="1">
              <w:r w:rsidRPr="000164D3">
                <w:rPr>
                  <w:rFonts w:ascii="Times New Roman" w:hAnsi="Times New Roman" w:cs="Times New Roman"/>
                  <w:sz w:val="28"/>
                  <w:szCs w:val="28"/>
                </w:rPr>
                <w:t>статей 242.1</w:t>
              </w:r>
            </w:hyperlink>
            <w:r w:rsidRPr="000164D3">
              <w:rPr>
                <w:rFonts w:ascii="Times New Roman" w:hAnsi="Times New Roman" w:cs="Times New Roman"/>
                <w:sz w:val="28"/>
                <w:szCs w:val="28"/>
              </w:rPr>
              <w:t xml:space="preserve"> и </w:t>
            </w:r>
            <w:hyperlink r:id="rId78" w:history="1">
              <w:r w:rsidRPr="000164D3">
                <w:rPr>
                  <w:rFonts w:ascii="Times New Roman" w:hAnsi="Times New Roman" w:cs="Times New Roman"/>
                  <w:sz w:val="28"/>
                  <w:szCs w:val="28"/>
                </w:rPr>
                <w:t>242.4</w:t>
              </w:r>
            </w:hyperlink>
            <w:r w:rsidRPr="000164D3">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 Борисоглебского сельсовета Убинского района  Новосибирской области не позднее 10 рабочих дней со дня получения настоящего Уведомления следующих документов:</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 </w:t>
            </w:r>
            <w:hyperlink w:anchor="P674" w:history="1">
              <w:r w:rsidRPr="000164D3">
                <w:rPr>
                  <w:rFonts w:ascii="Times New Roman" w:hAnsi="Times New Roman" w:cs="Times New Roman"/>
                  <w:sz w:val="28"/>
                  <w:szCs w:val="28"/>
                </w:rPr>
                <w:t>графика</w:t>
              </w:r>
            </w:hyperlink>
            <w:r w:rsidRPr="000164D3">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Борисоглебского  сельсовета Убинского района  Новосибирской области, утвержденной постановлением </w:t>
            </w:r>
            <w:r w:rsidRPr="000164D3">
              <w:rPr>
                <w:rFonts w:ascii="Times New Roman" w:hAnsi="Times New Roman" w:cs="Times New Roman"/>
                <w:sz w:val="28"/>
                <w:szCs w:val="28"/>
              </w:rPr>
              <w:lastRenderedPageBreak/>
              <w:t>администрации Борисоглебского  сельсовета Убинского района  Новосибирской области от _________ N _____, - в случае, если выплаты по исполнительному документу имеют периодический характер.</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непредставления указанных документов в соответствии со </w:t>
            </w:r>
            <w:hyperlink r:id="rId79" w:history="1">
              <w:r w:rsidRPr="000164D3">
                <w:rPr>
                  <w:rFonts w:ascii="Times New Roman" w:hAnsi="Times New Roman" w:cs="Times New Roman"/>
                  <w:sz w:val="28"/>
                  <w:szCs w:val="28"/>
                </w:rPr>
                <w:t>статьей 242.4</w:t>
              </w:r>
            </w:hyperlink>
            <w:r w:rsidRPr="000164D3">
              <w:rPr>
                <w:rFonts w:ascii="Times New Roman" w:hAnsi="Times New Roman" w:cs="Times New Roman"/>
                <w:sz w:val="28"/>
                <w:szCs w:val="28"/>
              </w:rPr>
              <w:t xml:space="preserve"> Бюджетного кодекса Российской Федерации администрация Борисоглебского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Борисоглебского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9A1185" w:rsidRPr="000164D3" w:rsidRDefault="009A1185" w:rsidP="009A1185">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Приложение: копия исполнительного документа и прилагаемых к нему документов на _____ л. в _____ экз. (в первый адрес).</w:t>
            </w:r>
          </w:p>
          <w:p w:rsidR="009A1185" w:rsidRPr="000164D3" w:rsidRDefault="009A1185" w:rsidP="009A1185">
            <w:pPr>
              <w:pStyle w:val="ConsPlusNormal"/>
              <w:ind w:firstLine="540"/>
              <w:jc w:val="both"/>
              <w:rPr>
                <w:rFonts w:ascii="Times New Roman" w:hAnsi="Times New Roman" w:cs="Times New Roman"/>
                <w:sz w:val="28"/>
                <w:szCs w:val="28"/>
              </w:rPr>
            </w:pPr>
          </w:p>
          <w:p w:rsidR="009A1185" w:rsidRPr="000164D3" w:rsidRDefault="009A1185" w:rsidP="009A1185">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A1185" w:rsidRPr="000164D3" w:rsidRDefault="009A1185" w:rsidP="009A1185">
            <w:pPr>
              <w:pStyle w:val="ConsPlusNormal"/>
              <w:ind w:firstLine="540"/>
              <w:jc w:val="both"/>
              <w:rPr>
                <w:rFonts w:ascii="Times New Roman" w:hAnsi="Times New Roman" w:cs="Times New Roman"/>
                <w:sz w:val="28"/>
                <w:szCs w:val="28"/>
              </w:rPr>
            </w:pPr>
          </w:p>
          <w:p w:rsidR="009A1185" w:rsidRPr="000164D3" w:rsidRDefault="009A1185" w:rsidP="009A1185">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М.П.</w:t>
            </w:r>
          </w:p>
          <w:p w:rsidR="009A1185" w:rsidRPr="000164D3" w:rsidRDefault="009A1185" w:rsidP="009A1185">
            <w:pPr>
              <w:pStyle w:val="ConsPlusNormal"/>
              <w:ind w:firstLine="540"/>
              <w:jc w:val="both"/>
              <w:rPr>
                <w:rFonts w:ascii="Times New Roman" w:hAnsi="Times New Roman" w:cs="Times New Roman"/>
              </w:rPr>
            </w:pPr>
          </w:p>
          <w:p w:rsidR="009A1185" w:rsidRPr="000164D3" w:rsidRDefault="009A1185" w:rsidP="009A1185">
            <w:pPr>
              <w:pStyle w:val="ConsPlusNormal"/>
              <w:jc w:val="right"/>
              <w:outlineLvl w:val="2"/>
              <w:rPr>
                <w:rFonts w:ascii="Times New Roman" w:hAnsi="Times New Roman" w:cs="Times New Roman"/>
                <w:sz w:val="28"/>
                <w:szCs w:val="28"/>
              </w:rPr>
            </w:pPr>
            <w:r w:rsidRPr="000164D3">
              <w:rPr>
                <w:rFonts w:ascii="Times New Roman" w:hAnsi="Times New Roman" w:cs="Times New Roman"/>
                <w:sz w:val="28"/>
                <w:szCs w:val="28"/>
              </w:rPr>
              <w:t>Оборотная сторона</w:t>
            </w:r>
          </w:p>
          <w:p w:rsidR="009A1185" w:rsidRPr="000164D3" w:rsidRDefault="009A1185" w:rsidP="009A1185">
            <w:pPr>
              <w:pStyle w:val="ConsPlusNormal"/>
              <w:ind w:firstLine="540"/>
              <w:jc w:val="both"/>
            </w:pPr>
          </w:p>
          <w:p w:rsidR="009A1185" w:rsidRPr="000164D3" w:rsidRDefault="009A1185" w:rsidP="009A1185">
            <w:pPr>
              <w:pStyle w:val="ConsPlusNormal"/>
              <w:ind w:firstLine="540"/>
              <w:jc w:val="both"/>
            </w:pPr>
          </w:p>
          <w:p w:rsidR="009A1185" w:rsidRPr="000164D3" w:rsidRDefault="009A1185" w:rsidP="009A1185">
            <w:pPr>
              <w:pStyle w:val="ConsPlusNormal"/>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164D3" w:rsidRPr="000164D3" w:rsidTr="009A1185">
              <w:trPr>
                <w:trHeight w:val="3776"/>
                <w:jc w:val="center"/>
              </w:trPr>
              <w:tc>
                <w:tcPr>
                  <w:tcW w:w="9720" w:type="dxa"/>
                </w:tcPr>
                <w:p w:rsidR="009A1185" w:rsidRPr="000164D3" w:rsidRDefault="009A1185" w:rsidP="009A1185">
                  <w:pPr>
                    <w:pStyle w:val="ConsPlusNormal"/>
                    <w:jc w:val="center"/>
                    <w:outlineLvl w:val="1"/>
                    <w:rPr>
                      <w:rFonts w:ascii="Times New Roman" w:hAnsi="Times New Roman" w:cs="Times New Roman"/>
                      <w:sz w:val="28"/>
                      <w:szCs w:val="28"/>
                    </w:rPr>
                  </w:pPr>
                  <w:r w:rsidRPr="000164D3">
                    <w:rPr>
                      <w:rFonts w:ascii="Times New Roman" w:hAnsi="Times New Roman" w:cs="Times New Roman"/>
                      <w:sz w:val="28"/>
                      <w:szCs w:val="28"/>
                    </w:rPr>
                    <w:t>Расписка</w:t>
                  </w:r>
                </w:p>
                <w:p w:rsidR="009A1185" w:rsidRPr="000164D3" w:rsidRDefault="009A1185" w:rsidP="009A1185">
                  <w:pPr>
                    <w:jc w:val="center"/>
                    <w:rPr>
                      <w:rFonts w:ascii="Times New Roman" w:hAnsi="Times New Roman"/>
                      <w:sz w:val="28"/>
                      <w:szCs w:val="28"/>
                      <w:lang w:val="ru-RU"/>
                    </w:rPr>
                  </w:pPr>
                  <w:r w:rsidRPr="000164D3">
                    <w:rPr>
                      <w:rFonts w:ascii="Times New Roman" w:hAnsi="Times New Roman"/>
                      <w:sz w:val="28"/>
                      <w:szCs w:val="28"/>
                      <w:lang w:val="ru-RU"/>
                    </w:rPr>
                    <w:t xml:space="preserve">казенного учреждения-должника о получении                                                                                              Уведомления о поступлении исполнительного документа </w:t>
                  </w:r>
                </w:p>
                <w:p w:rsidR="009A1185" w:rsidRPr="000164D3" w:rsidRDefault="009A1185" w:rsidP="009A1185">
                  <w:pPr>
                    <w:jc w:val="center"/>
                    <w:rPr>
                      <w:rFonts w:ascii="Times New Roman" w:hAnsi="Times New Roman"/>
                      <w:sz w:val="28"/>
                      <w:szCs w:val="28"/>
                      <w:lang w:val="ru-RU"/>
                    </w:rPr>
                  </w:pPr>
                  <w:r w:rsidRPr="000164D3">
                    <w:rPr>
                      <w:rFonts w:ascii="Times New Roman" w:hAnsi="Times New Roman"/>
                      <w:sz w:val="28"/>
                      <w:szCs w:val="28"/>
                    </w:rPr>
                    <w:t>N</w:t>
                  </w:r>
                  <w:r w:rsidRPr="000164D3">
                    <w:rPr>
                      <w:rFonts w:ascii="Times New Roman" w:hAnsi="Times New Roman"/>
                      <w:sz w:val="28"/>
                      <w:szCs w:val="28"/>
                      <w:lang w:val="ru-RU"/>
                    </w:rPr>
                    <w:t xml:space="preserve"> ___________ от "____" __________ 20___ г.</w:t>
                  </w:r>
                </w:p>
                <w:p w:rsidR="009A1185" w:rsidRPr="000164D3" w:rsidRDefault="009A1185" w:rsidP="009A1185">
                  <w:pPr>
                    <w:tabs>
                      <w:tab w:val="left" w:pos="2250"/>
                    </w:tabs>
                    <w:rPr>
                      <w:rFonts w:ascii="Times New Roman" w:hAnsi="Times New Roman"/>
                      <w:sz w:val="28"/>
                      <w:szCs w:val="28"/>
                      <w:lang w:val="ru-RU" w:eastAsia="ru-RU"/>
                    </w:rPr>
                  </w:pPr>
                  <w:r w:rsidRPr="000164D3">
                    <w:rPr>
                      <w:rFonts w:ascii="Times New Roman" w:hAnsi="Times New Roman"/>
                      <w:sz w:val="28"/>
                      <w:szCs w:val="28"/>
                      <w:lang w:val="ru-RU"/>
                    </w:rPr>
                    <w:t>Дата получения Уведомления      "____" __________ 20___ г.</w:t>
                  </w:r>
                </w:p>
                <w:p w:rsidR="009A1185" w:rsidRPr="000164D3" w:rsidRDefault="009A1185" w:rsidP="009A1185">
                  <w:pPr>
                    <w:tabs>
                      <w:tab w:val="left" w:pos="2880"/>
                    </w:tabs>
                    <w:rPr>
                      <w:rFonts w:ascii="Times New Roman" w:hAnsi="Times New Roman"/>
                      <w:sz w:val="28"/>
                      <w:szCs w:val="28"/>
                      <w:lang w:val="ru-RU" w:eastAsia="ru-RU"/>
                    </w:rPr>
                  </w:pPr>
                  <w:r w:rsidRPr="000164D3">
                    <w:rPr>
                      <w:rFonts w:ascii="Times New Roman" w:hAnsi="Times New Roman"/>
                      <w:sz w:val="28"/>
                      <w:szCs w:val="28"/>
                      <w:lang w:val="ru-RU"/>
                    </w:rPr>
                    <w:t>Должность: 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ab/>
                    <w:t xml:space="preserve">                              _______________ ___________________________  </w:t>
                  </w:r>
                </w:p>
                <w:p w:rsidR="009A1185" w:rsidRPr="000164D3" w:rsidRDefault="009A1185" w:rsidP="009A1185">
                  <w:pPr>
                    <w:tabs>
                      <w:tab w:val="left" w:pos="4170"/>
                    </w:tabs>
                    <w:rPr>
                      <w:rFonts w:ascii="Times New Roman" w:hAnsi="Times New Roman"/>
                      <w:sz w:val="28"/>
                      <w:szCs w:val="28"/>
                      <w:lang w:val="ru-RU" w:eastAsia="ru-RU"/>
                    </w:rPr>
                  </w:pPr>
                  <w:r w:rsidRPr="000164D3">
                    <w:rPr>
                      <w:rFonts w:ascii="Times New Roman" w:hAnsi="Times New Roman"/>
                      <w:sz w:val="28"/>
                      <w:szCs w:val="28"/>
                      <w:lang w:val="ru-RU"/>
                    </w:rPr>
                    <w:t xml:space="preserve">                                                        (подпись)       (расшифровка подписи)     </w:t>
                  </w:r>
                </w:p>
              </w:tc>
            </w:tr>
          </w:tbl>
          <w:p w:rsidR="009A1185" w:rsidRPr="000164D3" w:rsidRDefault="009A1185" w:rsidP="009A1185">
            <w:pPr>
              <w:pStyle w:val="ConsPlusNormal"/>
              <w:jc w:val="right"/>
              <w:outlineLvl w:val="1"/>
              <w:rPr>
                <w:rFonts w:ascii="Times New Roman" w:hAnsi="Times New Roman" w:cs="Times New Roman"/>
              </w:rPr>
            </w:pPr>
          </w:p>
          <w:p w:rsidR="009A1185" w:rsidRPr="000164D3" w:rsidRDefault="009A1185" w:rsidP="009A1185">
            <w:pPr>
              <w:pStyle w:val="ConsPlusNormal"/>
              <w:jc w:val="right"/>
              <w:outlineLvl w:val="1"/>
              <w:rPr>
                <w:rFonts w:ascii="Times New Roman" w:hAnsi="Times New Roman" w:cs="Times New Roman"/>
              </w:rPr>
            </w:pPr>
          </w:p>
          <w:p w:rsidR="009A1185" w:rsidRPr="000164D3" w:rsidRDefault="009A1185" w:rsidP="009A1185">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2.1</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судебных актов и решений налоговых</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органов, предусматривающих обращение</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взыскания на средства местного</w:t>
            </w:r>
          </w:p>
          <w:p w:rsidR="009A1185" w:rsidRPr="000164D3" w:rsidRDefault="009A1185" w:rsidP="009A1185">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A1185" w:rsidRPr="000164D3" w:rsidRDefault="009A1185" w:rsidP="009A1185">
            <w:pPr>
              <w:pStyle w:val="ConsPlusNormal"/>
              <w:jc w:val="both"/>
              <w:rPr>
                <w:rFonts w:ascii="Times New Roman" w:hAnsi="Times New Roman" w:cs="Times New Roman"/>
                <w:sz w:val="28"/>
                <w:szCs w:val="28"/>
              </w:rPr>
            </w:pP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lastRenderedPageBreak/>
              <w:t>Оформляется на бланке</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____________________________________________</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A1185" w:rsidRPr="000164D3" w:rsidRDefault="009A1185" w:rsidP="009A1185">
            <w:pPr>
              <w:pStyle w:val="ConsPlusNonformat"/>
              <w:jc w:val="right"/>
              <w:rPr>
                <w:rFonts w:ascii="Times New Roman" w:hAnsi="Times New Roman" w:cs="Times New Roman"/>
                <w:sz w:val="28"/>
                <w:szCs w:val="28"/>
              </w:rPr>
            </w:pP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Копия: _____________________________________</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w:t>
            </w:r>
          </w:p>
          <w:p w:rsidR="009A1185" w:rsidRPr="000164D3" w:rsidRDefault="009A1185" w:rsidP="009A1185">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средств местного бюджета Борисоглебского  сельсовета Убинского района Новосибирской области)</w:t>
            </w:r>
          </w:p>
          <w:p w:rsidR="009A1185" w:rsidRPr="000164D3" w:rsidRDefault="009A1185" w:rsidP="009A1185">
            <w:pPr>
              <w:pStyle w:val="ConsPlusNonformat"/>
              <w:jc w:val="right"/>
              <w:rPr>
                <w:rFonts w:ascii="Times New Roman" w:hAnsi="Times New Roman" w:cs="Times New Roman"/>
                <w:sz w:val="28"/>
                <w:szCs w:val="28"/>
              </w:rPr>
            </w:pP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УВЕДОМЛЕНИЕ N ______________</w:t>
            </w:r>
          </w:p>
          <w:p w:rsidR="009A1185" w:rsidRPr="000164D3" w:rsidRDefault="009A1185" w:rsidP="009A1185">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О ПОСТУПЛЕНИИ РЕШЕНИЯ НАЛОГОВОГО ОРГАНА</w:t>
            </w:r>
          </w:p>
          <w:p w:rsidR="009A1185" w:rsidRPr="000164D3" w:rsidRDefault="009A1185" w:rsidP="009A1185">
            <w:pPr>
              <w:pStyle w:val="ConsPlusNonformat"/>
              <w:jc w:val="both"/>
              <w:rPr>
                <w:rFonts w:ascii="Times New Roman" w:hAnsi="Times New Roman" w:cs="Times New Roman"/>
                <w:sz w:val="28"/>
                <w:szCs w:val="28"/>
              </w:rPr>
            </w:pPr>
          </w:p>
          <w:p w:rsidR="009A1185" w:rsidRPr="000164D3" w:rsidRDefault="009A1185" w:rsidP="009A1185">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Администрацией Борисоглебского  сельсовета  Убинского района Новосибирской области  "___" ________ 20___ года принято к исполнению решение _______________________________________________________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налогового органа)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от ___.___.20___ г. N ______________________________ о взыскании с должника_______________________________________________________                            </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 в сумме _______________________  рублей</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платежа)</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(далее - решение налогового органа).</w:t>
            </w:r>
          </w:p>
          <w:p w:rsidR="009A1185" w:rsidRPr="000164D3" w:rsidRDefault="009A1185" w:rsidP="009A1185">
            <w:pPr>
              <w:pStyle w:val="ConsPlusNormal"/>
              <w:ind w:firstLine="540"/>
              <w:rPr>
                <w:rFonts w:ascii="Times New Roman" w:hAnsi="Times New Roman" w:cs="Times New Roman"/>
                <w:sz w:val="28"/>
                <w:szCs w:val="28"/>
              </w:rPr>
            </w:pPr>
          </w:p>
          <w:p w:rsidR="00915E94" w:rsidRPr="000164D3" w:rsidRDefault="009A1185" w:rsidP="00915E94">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 xml:space="preserve">На основании </w:t>
            </w:r>
            <w:hyperlink r:id="rId80" w:history="1">
              <w:r w:rsidRPr="000164D3">
                <w:rPr>
                  <w:rFonts w:ascii="Times New Roman" w:hAnsi="Times New Roman" w:cs="Times New Roman"/>
                  <w:sz w:val="28"/>
                  <w:szCs w:val="28"/>
                </w:rPr>
                <w:t>статьи 242.6</w:t>
              </w:r>
            </w:hyperlink>
            <w:r w:rsidRPr="000164D3">
              <w:rPr>
                <w:rFonts w:ascii="Times New Roman" w:hAnsi="Times New Roman" w:cs="Times New Roman"/>
                <w:sz w:val="28"/>
                <w:szCs w:val="28"/>
              </w:rPr>
              <w:t xml:space="preserve"> Бюджетного кодекса Российской Федерации администрация Борисоглебского сельсовета Убинского района Новосибирской области уведомляет Вас о необходимости представления в администрацию Борисоглебского сельсовета Убинского района Новосибирской области не позднее 10 рабочих дней со дня получения настоящего Уведомления следующих документов:                                                                  -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                                                         </w:t>
            </w:r>
          </w:p>
          <w:p w:rsidR="009A1185" w:rsidRPr="000164D3" w:rsidRDefault="009A1185" w:rsidP="00915E94">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 xml:space="preserve"> -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9A1185" w:rsidRPr="000164D3" w:rsidRDefault="009A1185" w:rsidP="009A1185">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непредставления указанных документов в соответствии со </w:t>
            </w:r>
            <w:hyperlink r:id="rId81" w:history="1">
              <w:r w:rsidRPr="000164D3">
                <w:rPr>
                  <w:rFonts w:ascii="Times New Roman" w:hAnsi="Times New Roman" w:cs="Times New Roman"/>
                  <w:sz w:val="28"/>
                  <w:szCs w:val="28"/>
                </w:rPr>
                <w:t>статьей 242.6</w:t>
              </w:r>
            </w:hyperlink>
            <w:r w:rsidRPr="000164D3">
              <w:rPr>
                <w:rFonts w:ascii="Times New Roman" w:hAnsi="Times New Roman" w:cs="Times New Roman"/>
                <w:sz w:val="28"/>
                <w:szCs w:val="28"/>
              </w:rPr>
              <w:t xml:space="preserve"> </w:t>
            </w:r>
            <w:r w:rsidRPr="000164D3">
              <w:rPr>
                <w:rFonts w:ascii="Times New Roman" w:hAnsi="Times New Roman" w:cs="Times New Roman"/>
                <w:sz w:val="28"/>
                <w:szCs w:val="28"/>
              </w:rPr>
              <w:lastRenderedPageBreak/>
              <w:t>Бюджетного кодекса Российской Федерации администрация Борисоглебского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Борисоглебского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9A1185" w:rsidRPr="000164D3" w:rsidRDefault="009A1185" w:rsidP="009A1185">
            <w:pPr>
              <w:pStyle w:val="ConsPlusNormal"/>
              <w:ind w:firstLine="540"/>
              <w:rPr>
                <w:rFonts w:ascii="Times New Roman" w:hAnsi="Times New Roman" w:cs="Times New Roman"/>
                <w:sz w:val="28"/>
                <w:szCs w:val="28"/>
              </w:rPr>
            </w:pPr>
          </w:p>
          <w:p w:rsidR="009A1185" w:rsidRPr="000164D3" w:rsidRDefault="009A1185" w:rsidP="009A1185">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Приложение: копия решения налогового органа на _____ л. в _____ экз. (в первый адрес).</w:t>
            </w:r>
          </w:p>
          <w:p w:rsidR="009A1185" w:rsidRPr="000164D3" w:rsidRDefault="009A1185" w:rsidP="009A1185">
            <w:pPr>
              <w:pStyle w:val="ConsPlusNormal"/>
              <w:ind w:firstLine="540"/>
              <w:rPr>
                <w:rFonts w:ascii="Times New Roman" w:hAnsi="Times New Roman" w:cs="Times New Roman"/>
                <w:sz w:val="28"/>
                <w:szCs w:val="28"/>
              </w:rPr>
            </w:pPr>
          </w:p>
          <w:p w:rsidR="009A1185" w:rsidRPr="000164D3" w:rsidRDefault="009A1185" w:rsidP="009A1185">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A1185" w:rsidRPr="000164D3" w:rsidRDefault="009A1185" w:rsidP="009A1185">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М.П.</w:t>
            </w:r>
          </w:p>
          <w:p w:rsidR="009A1185" w:rsidRPr="000164D3" w:rsidRDefault="009A1185" w:rsidP="009A1185">
            <w:pPr>
              <w:pStyle w:val="ConsPlusNormal"/>
              <w:ind w:firstLine="540"/>
              <w:jc w:val="both"/>
            </w:pPr>
          </w:p>
          <w:p w:rsidR="009A1185" w:rsidRPr="000164D3" w:rsidRDefault="009A1185" w:rsidP="009A1185">
            <w:pPr>
              <w:pStyle w:val="ConsPlusNormal"/>
              <w:jc w:val="right"/>
              <w:outlineLvl w:val="2"/>
            </w:pPr>
          </w:p>
          <w:p w:rsidR="009A1185" w:rsidRPr="000164D3" w:rsidRDefault="009A1185" w:rsidP="009A1185">
            <w:pPr>
              <w:pStyle w:val="ConsPlusNormal"/>
              <w:jc w:val="right"/>
              <w:outlineLvl w:val="2"/>
            </w:pPr>
          </w:p>
          <w:p w:rsidR="009A1185" w:rsidRPr="000164D3" w:rsidRDefault="009A1185" w:rsidP="009A1185">
            <w:pPr>
              <w:pStyle w:val="ConsPlusNormal"/>
              <w:jc w:val="right"/>
              <w:outlineLvl w:val="2"/>
            </w:pPr>
          </w:p>
          <w:p w:rsidR="009A1185" w:rsidRPr="000164D3" w:rsidRDefault="009A1185" w:rsidP="009A1185">
            <w:pPr>
              <w:pStyle w:val="ConsPlusNormal"/>
              <w:jc w:val="right"/>
              <w:outlineLvl w:val="2"/>
            </w:pPr>
          </w:p>
          <w:p w:rsidR="009A1185" w:rsidRPr="000164D3" w:rsidRDefault="009A1185" w:rsidP="009A1185">
            <w:pPr>
              <w:pStyle w:val="ConsPlusNormal"/>
              <w:jc w:val="right"/>
              <w:outlineLvl w:val="2"/>
            </w:pPr>
          </w:p>
          <w:p w:rsidR="009A1185" w:rsidRPr="000164D3" w:rsidRDefault="009A1185" w:rsidP="009A1185">
            <w:pPr>
              <w:pStyle w:val="ConsPlusNormal"/>
              <w:jc w:val="right"/>
              <w:outlineLvl w:val="2"/>
            </w:pPr>
          </w:p>
          <w:p w:rsidR="009A1185" w:rsidRPr="000164D3" w:rsidRDefault="009A1185" w:rsidP="009A1185">
            <w:pPr>
              <w:pStyle w:val="ConsPlusNormal"/>
              <w:jc w:val="right"/>
              <w:outlineLvl w:val="2"/>
            </w:pPr>
          </w:p>
          <w:p w:rsidR="009A1185" w:rsidRPr="000164D3" w:rsidRDefault="009A1185" w:rsidP="009A1185">
            <w:pPr>
              <w:pStyle w:val="ConsPlusNormal"/>
              <w:jc w:val="right"/>
              <w:outlineLvl w:val="2"/>
            </w:pPr>
          </w:p>
          <w:p w:rsidR="009A1185" w:rsidRPr="000164D3" w:rsidRDefault="00915E94" w:rsidP="009A1185">
            <w:pPr>
              <w:pStyle w:val="ConsPlusNormal"/>
              <w:jc w:val="right"/>
              <w:outlineLvl w:val="2"/>
              <w:rPr>
                <w:rFonts w:ascii="Times New Roman" w:hAnsi="Times New Roman" w:cs="Times New Roman"/>
                <w:sz w:val="28"/>
                <w:szCs w:val="28"/>
              </w:rPr>
            </w:pPr>
            <w:r w:rsidRPr="000164D3">
              <w:rPr>
                <w:rFonts w:ascii="Times New Roman" w:hAnsi="Times New Roman" w:cs="Times New Roman"/>
                <w:sz w:val="28"/>
                <w:szCs w:val="28"/>
              </w:rPr>
              <w:t>О</w:t>
            </w:r>
            <w:r w:rsidR="009A1185" w:rsidRPr="000164D3">
              <w:rPr>
                <w:rFonts w:ascii="Times New Roman" w:hAnsi="Times New Roman" w:cs="Times New Roman"/>
                <w:sz w:val="28"/>
                <w:szCs w:val="28"/>
              </w:rPr>
              <w:t>боротная сторона</w:t>
            </w:r>
          </w:p>
          <w:p w:rsidR="009A1185" w:rsidRPr="000164D3" w:rsidRDefault="009A1185" w:rsidP="009A1185">
            <w:pPr>
              <w:pStyle w:val="ConsPlusNormal"/>
              <w:ind w:firstLine="540"/>
              <w:jc w:val="both"/>
              <w:rPr>
                <w:rFonts w:ascii="Times New Roman" w:hAnsi="Times New Roman" w:cs="Times New Roman"/>
                <w:sz w:val="28"/>
                <w:szCs w:val="28"/>
              </w:rPr>
            </w:pPr>
          </w:p>
          <w:p w:rsidR="009A1185" w:rsidRPr="000164D3" w:rsidRDefault="009A1185" w:rsidP="009A1185">
            <w:pPr>
              <w:pStyle w:val="ConsPlusNormal"/>
              <w:ind w:firstLine="540"/>
              <w:jc w:val="both"/>
            </w:pPr>
          </w:p>
          <w:p w:rsidR="009A1185" w:rsidRPr="000164D3" w:rsidRDefault="009A1185" w:rsidP="009A1185">
            <w:pPr>
              <w:pStyle w:val="ConsPlusNormal"/>
              <w:ind w:firstLine="540"/>
              <w:jc w:val="both"/>
            </w:pPr>
          </w:p>
          <w:p w:rsidR="009A1185" w:rsidRPr="000164D3" w:rsidRDefault="009A1185" w:rsidP="009A1185">
            <w:pPr>
              <w:pStyle w:val="ConsPlusNormal"/>
              <w:ind w:firstLine="540"/>
              <w:jc w:val="both"/>
            </w:pPr>
          </w:p>
          <w:p w:rsidR="009A1185" w:rsidRPr="000164D3" w:rsidRDefault="009A1185" w:rsidP="009A1185">
            <w:pPr>
              <w:pStyle w:val="ConsPlusNormal"/>
              <w:ind w:firstLine="540"/>
              <w:jc w:val="both"/>
            </w:pPr>
          </w:p>
          <w:p w:rsidR="009A1185" w:rsidRPr="000164D3" w:rsidRDefault="009A1185" w:rsidP="009A1185">
            <w:pPr>
              <w:pStyle w:val="ConsPlusNormal"/>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164D3" w:rsidRPr="000164D3" w:rsidTr="009A1185">
              <w:trPr>
                <w:trHeight w:val="3776"/>
                <w:jc w:val="center"/>
              </w:trPr>
              <w:tc>
                <w:tcPr>
                  <w:tcW w:w="9720" w:type="dxa"/>
                </w:tcPr>
                <w:p w:rsidR="009A1185" w:rsidRPr="000164D3" w:rsidRDefault="009A1185" w:rsidP="009A1185">
                  <w:pPr>
                    <w:pStyle w:val="ConsPlusNormal"/>
                    <w:jc w:val="center"/>
                    <w:outlineLvl w:val="1"/>
                    <w:rPr>
                      <w:rFonts w:ascii="Times New Roman" w:hAnsi="Times New Roman" w:cs="Times New Roman"/>
                      <w:sz w:val="28"/>
                      <w:szCs w:val="28"/>
                    </w:rPr>
                  </w:pPr>
                  <w:r w:rsidRPr="000164D3">
                    <w:rPr>
                      <w:rFonts w:ascii="Times New Roman" w:hAnsi="Times New Roman" w:cs="Times New Roman"/>
                      <w:sz w:val="28"/>
                      <w:szCs w:val="28"/>
                    </w:rPr>
                    <w:t>Расписка</w:t>
                  </w:r>
                </w:p>
                <w:p w:rsidR="009A1185" w:rsidRPr="000164D3" w:rsidRDefault="009A1185" w:rsidP="009A1185">
                  <w:pPr>
                    <w:jc w:val="center"/>
                    <w:rPr>
                      <w:rFonts w:ascii="Times New Roman" w:hAnsi="Times New Roman"/>
                      <w:sz w:val="28"/>
                      <w:szCs w:val="28"/>
                      <w:lang w:val="ru-RU"/>
                    </w:rPr>
                  </w:pPr>
                  <w:r w:rsidRPr="000164D3">
                    <w:rPr>
                      <w:rFonts w:ascii="Times New Roman" w:hAnsi="Times New Roman"/>
                      <w:sz w:val="28"/>
                      <w:szCs w:val="28"/>
                      <w:lang w:val="ru-RU"/>
                    </w:rPr>
                    <w:t>казенного учреждения-должника о получении                                                                                              Уведомления о поступлении о поступлении решения налогового органа</w:t>
                  </w:r>
                </w:p>
                <w:p w:rsidR="009A1185" w:rsidRPr="000164D3" w:rsidRDefault="009A1185" w:rsidP="009A1185">
                  <w:pPr>
                    <w:jc w:val="center"/>
                    <w:rPr>
                      <w:rFonts w:ascii="Times New Roman" w:hAnsi="Times New Roman"/>
                      <w:sz w:val="28"/>
                      <w:szCs w:val="28"/>
                      <w:lang w:val="ru-RU"/>
                    </w:rPr>
                  </w:pPr>
                  <w:r w:rsidRPr="000164D3">
                    <w:rPr>
                      <w:rFonts w:ascii="Times New Roman" w:hAnsi="Times New Roman"/>
                      <w:sz w:val="28"/>
                      <w:szCs w:val="28"/>
                    </w:rPr>
                    <w:t>N</w:t>
                  </w:r>
                  <w:r w:rsidRPr="000164D3">
                    <w:rPr>
                      <w:rFonts w:ascii="Times New Roman" w:hAnsi="Times New Roman"/>
                      <w:sz w:val="28"/>
                      <w:szCs w:val="28"/>
                      <w:lang w:val="ru-RU"/>
                    </w:rPr>
                    <w:t xml:space="preserve"> ___________ от "____" __________ 20___ г.</w:t>
                  </w:r>
                </w:p>
                <w:p w:rsidR="009A1185" w:rsidRPr="000164D3" w:rsidRDefault="009A1185" w:rsidP="009A1185">
                  <w:pPr>
                    <w:tabs>
                      <w:tab w:val="left" w:pos="2250"/>
                    </w:tabs>
                    <w:rPr>
                      <w:rFonts w:ascii="Times New Roman" w:hAnsi="Times New Roman"/>
                      <w:sz w:val="28"/>
                      <w:szCs w:val="28"/>
                      <w:lang w:val="ru-RU" w:eastAsia="ru-RU"/>
                    </w:rPr>
                  </w:pPr>
                  <w:r w:rsidRPr="000164D3">
                    <w:rPr>
                      <w:rFonts w:ascii="Times New Roman" w:hAnsi="Times New Roman"/>
                      <w:sz w:val="28"/>
                      <w:szCs w:val="28"/>
                      <w:lang w:val="ru-RU"/>
                    </w:rPr>
                    <w:t>Дата получения Уведомления      "____" __________ 20___ г.</w:t>
                  </w:r>
                </w:p>
                <w:p w:rsidR="009A1185" w:rsidRPr="000164D3" w:rsidRDefault="009A1185" w:rsidP="009A1185">
                  <w:pPr>
                    <w:tabs>
                      <w:tab w:val="left" w:pos="2880"/>
                    </w:tabs>
                    <w:rPr>
                      <w:rFonts w:ascii="Times New Roman" w:hAnsi="Times New Roman"/>
                      <w:sz w:val="28"/>
                      <w:szCs w:val="28"/>
                      <w:lang w:val="ru-RU" w:eastAsia="ru-RU"/>
                    </w:rPr>
                  </w:pPr>
                  <w:r w:rsidRPr="000164D3">
                    <w:rPr>
                      <w:rFonts w:ascii="Times New Roman" w:hAnsi="Times New Roman"/>
                      <w:sz w:val="28"/>
                      <w:szCs w:val="28"/>
                      <w:lang w:val="ru-RU"/>
                    </w:rPr>
                    <w:t>Должность: __________________________________________________</w:t>
                  </w:r>
                </w:p>
                <w:p w:rsidR="009A1185" w:rsidRPr="000164D3" w:rsidRDefault="009A1185" w:rsidP="009A1185">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ab/>
                    <w:t xml:space="preserve">                              _______________ ___________________________  </w:t>
                  </w:r>
                </w:p>
                <w:p w:rsidR="009A1185" w:rsidRPr="000164D3" w:rsidRDefault="009A1185" w:rsidP="009A1185">
                  <w:pPr>
                    <w:tabs>
                      <w:tab w:val="left" w:pos="4170"/>
                    </w:tabs>
                    <w:rPr>
                      <w:rFonts w:ascii="Times New Roman" w:hAnsi="Times New Roman"/>
                      <w:sz w:val="28"/>
                      <w:szCs w:val="28"/>
                      <w:lang w:val="ru-RU" w:eastAsia="ru-RU"/>
                    </w:rPr>
                  </w:pPr>
                  <w:r w:rsidRPr="000164D3">
                    <w:rPr>
                      <w:rFonts w:ascii="Times New Roman" w:hAnsi="Times New Roman"/>
                      <w:sz w:val="28"/>
                      <w:szCs w:val="28"/>
                      <w:lang w:val="ru-RU"/>
                    </w:rPr>
                    <w:t xml:space="preserve">                                                        (подпись)       (расшифровка подписи)     </w:t>
                  </w:r>
                </w:p>
              </w:tc>
            </w:tr>
          </w:tbl>
          <w:p w:rsidR="009A1185" w:rsidRPr="000164D3" w:rsidRDefault="009A1185" w:rsidP="009A1185">
            <w:pPr>
              <w:pStyle w:val="ConsPlusNormal"/>
              <w:jc w:val="right"/>
              <w:outlineLvl w:val="1"/>
            </w:pPr>
          </w:p>
          <w:p w:rsidR="009A1185" w:rsidRPr="000164D3" w:rsidRDefault="009A1185" w:rsidP="009A1185">
            <w:pPr>
              <w:pStyle w:val="ConsPlusNormal"/>
              <w:jc w:val="right"/>
              <w:outlineLvl w:val="1"/>
            </w:pPr>
          </w:p>
          <w:p w:rsidR="009A1185" w:rsidRPr="000164D3" w:rsidRDefault="009A1185" w:rsidP="009A1185">
            <w:pPr>
              <w:pStyle w:val="ConsPlusNormal"/>
              <w:jc w:val="right"/>
              <w:outlineLvl w:val="1"/>
            </w:pPr>
          </w:p>
          <w:p w:rsidR="009A1185" w:rsidRPr="000164D3" w:rsidRDefault="009A1185" w:rsidP="009A1185">
            <w:pPr>
              <w:pStyle w:val="ConsPlusNormal"/>
              <w:jc w:val="right"/>
              <w:outlineLvl w:val="1"/>
            </w:pPr>
          </w:p>
          <w:p w:rsidR="009A1185" w:rsidRPr="000164D3" w:rsidRDefault="009A1185" w:rsidP="009A1185">
            <w:pPr>
              <w:pStyle w:val="ConsPlusNormal"/>
              <w:jc w:val="right"/>
              <w:outlineLvl w:val="1"/>
            </w:pPr>
          </w:p>
          <w:p w:rsidR="009A1185" w:rsidRPr="000164D3" w:rsidRDefault="009A1185" w:rsidP="009A1185">
            <w:pPr>
              <w:pStyle w:val="ConsPlusNormal"/>
              <w:jc w:val="right"/>
              <w:outlineLvl w:val="1"/>
            </w:pP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3</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lastRenderedPageBreak/>
              <w:t>судебных актов и решений налоговых</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органов, предусматривающих обращение</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взыскания на средства местного</w:t>
            </w:r>
          </w:p>
          <w:p w:rsidR="00915E94" w:rsidRPr="000164D3" w:rsidRDefault="00915E94" w:rsidP="00915E94">
            <w:pPr>
              <w:pStyle w:val="ConsPlusNormal"/>
              <w:jc w:val="right"/>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15E94" w:rsidRPr="000164D3" w:rsidRDefault="00915E94" w:rsidP="00915E94">
            <w:pPr>
              <w:spacing w:after="1"/>
              <w:rPr>
                <w:lang w:val="ru-RU"/>
              </w:rPr>
            </w:pPr>
          </w:p>
          <w:p w:rsidR="00915E94" w:rsidRPr="000164D3" w:rsidRDefault="00915E94" w:rsidP="00915E94">
            <w:pPr>
              <w:pStyle w:val="ConsPlusNormal"/>
              <w:ind w:firstLine="540"/>
              <w:jc w:val="both"/>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Оформляется на бланке</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средств местного бюджета ___района</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bookmarkStart w:id="191" w:name="P552"/>
            <w:bookmarkEnd w:id="191"/>
            <w:r w:rsidRPr="000164D3">
              <w:rPr>
                <w:rFonts w:ascii="Times New Roman" w:hAnsi="Times New Roman" w:cs="Times New Roman"/>
                <w:sz w:val="28"/>
                <w:szCs w:val="28"/>
              </w:rPr>
              <w:t>УВЕДОМЛЕНИЕ N ______________</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О ПОСТУПЛЕНИИ ИСПОЛНИТЕЛЬНОГО ДОКУМЕНТА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Администрацией Борисоглебского  сельсовета  Убинского района  Новосибирской области "____"  ___________  20___ года принят к исполнению исполнительный документ __________ N __________ по делу                        N __________, выданный ___.___.20___ г.</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судебного органа)</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о взыскании с должника _____________________________________________</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(наименование главного распорядителя средств бюджета Борисоглебского  сельсовета  Убинского района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 рублей в пользу взыскателя 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(сумма взыскания)</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(фамилия, имя, отчество взыскателя/наименование организации-взыскателя)</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Сумма, подлежащая взысканию в соответствии с заявлением взыскателя: </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 рублей.</w:t>
            </w:r>
          </w:p>
          <w:p w:rsidR="00915E94" w:rsidRPr="000164D3" w:rsidRDefault="00915E94" w:rsidP="00915E94">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 xml:space="preserve">На основании </w:t>
            </w:r>
            <w:hyperlink r:id="rId82" w:history="1">
              <w:r w:rsidRPr="000164D3">
                <w:rPr>
                  <w:rFonts w:ascii="Times New Roman" w:hAnsi="Times New Roman" w:cs="Times New Roman"/>
                  <w:sz w:val="28"/>
                  <w:szCs w:val="28"/>
                </w:rPr>
                <w:t>статей 242.1</w:t>
              </w:r>
            </w:hyperlink>
            <w:r w:rsidRPr="000164D3">
              <w:rPr>
                <w:rFonts w:ascii="Times New Roman" w:hAnsi="Times New Roman" w:cs="Times New Roman"/>
                <w:sz w:val="28"/>
                <w:szCs w:val="28"/>
              </w:rPr>
              <w:t xml:space="preserve"> и </w:t>
            </w:r>
            <w:hyperlink r:id="rId83" w:history="1">
              <w:r w:rsidRPr="000164D3">
                <w:rPr>
                  <w:rFonts w:ascii="Times New Roman" w:hAnsi="Times New Roman" w:cs="Times New Roman"/>
                  <w:sz w:val="28"/>
                  <w:szCs w:val="28"/>
                </w:rPr>
                <w:t>242.4</w:t>
              </w:r>
            </w:hyperlink>
            <w:r w:rsidRPr="000164D3">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администрация Борисоглебского  сельсовета Убинского района  Новосибирской области не позднее 10 рабочих дней со дня получения настоящего Уведомления следующих документов:                                                            -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                                                                  -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w:t>
            </w:r>
            <w:r w:rsidRPr="000164D3">
              <w:rPr>
                <w:rFonts w:ascii="Times New Roman" w:hAnsi="Times New Roman" w:cs="Times New Roman"/>
                <w:sz w:val="28"/>
                <w:szCs w:val="28"/>
              </w:rPr>
              <w:lastRenderedPageBreak/>
              <w:t xml:space="preserve">дополнительных лимитов бюджетных обязательств (бюджетных ассигнований) в целях исполнения исполнительного документа;                                          - </w:t>
            </w:r>
            <w:hyperlink w:anchor="P674" w:history="1">
              <w:r w:rsidRPr="000164D3">
                <w:rPr>
                  <w:rFonts w:ascii="Times New Roman" w:hAnsi="Times New Roman" w:cs="Times New Roman"/>
                  <w:sz w:val="28"/>
                  <w:szCs w:val="28"/>
                </w:rPr>
                <w:t>графика</w:t>
              </w:r>
            </w:hyperlink>
            <w:r w:rsidRPr="000164D3">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Борисоглебского  сельсовета                                                                       Убинского района  Новосибирской области, утвержденной постановлением администрации Борисоглебского  сельсовета Убинского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 имеют периодический характер.</w:t>
            </w:r>
          </w:p>
          <w:p w:rsidR="00915E94" w:rsidRPr="000164D3" w:rsidRDefault="00915E94" w:rsidP="00915E94">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непредставления указанных документов в соответствии со </w:t>
            </w:r>
            <w:hyperlink r:id="rId84" w:history="1">
              <w:r w:rsidRPr="000164D3">
                <w:rPr>
                  <w:rFonts w:ascii="Times New Roman" w:hAnsi="Times New Roman" w:cs="Times New Roman"/>
                  <w:sz w:val="28"/>
                  <w:szCs w:val="28"/>
                </w:rPr>
                <w:t>статьей 242.4</w:t>
              </w:r>
            </w:hyperlink>
            <w:r w:rsidRPr="000164D3">
              <w:rPr>
                <w:rFonts w:ascii="Times New Roman" w:hAnsi="Times New Roman" w:cs="Times New Roman"/>
                <w:sz w:val="28"/>
                <w:szCs w:val="28"/>
              </w:rPr>
              <w:t xml:space="preserve"> Бюджетного кодекса Российской Федерации администрация Борисоглебского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Борисоглебского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М.П.</w:t>
            </w: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jc w:val="right"/>
              <w:outlineLvl w:val="2"/>
              <w:rPr>
                <w:rFonts w:ascii="Times New Roman" w:hAnsi="Times New Roman" w:cs="Times New Roman"/>
                <w:sz w:val="28"/>
                <w:szCs w:val="28"/>
              </w:rPr>
            </w:pPr>
            <w:r w:rsidRPr="000164D3">
              <w:rPr>
                <w:rFonts w:ascii="Times New Roman" w:hAnsi="Times New Roman" w:cs="Times New Roman"/>
                <w:sz w:val="28"/>
                <w:szCs w:val="28"/>
              </w:rPr>
              <w:t>Оборотная сторона</w:t>
            </w: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164D3" w:rsidRPr="000164D3" w:rsidTr="00B447F4">
              <w:trPr>
                <w:trHeight w:val="3776"/>
                <w:jc w:val="center"/>
              </w:trPr>
              <w:tc>
                <w:tcPr>
                  <w:tcW w:w="9720" w:type="dxa"/>
                </w:tcPr>
                <w:p w:rsidR="00915E94" w:rsidRPr="000164D3" w:rsidRDefault="00915E94" w:rsidP="00B447F4">
                  <w:pPr>
                    <w:pStyle w:val="ConsPlusNormal"/>
                    <w:jc w:val="center"/>
                    <w:outlineLvl w:val="1"/>
                    <w:rPr>
                      <w:rFonts w:ascii="Times New Roman" w:hAnsi="Times New Roman" w:cs="Times New Roman"/>
                      <w:sz w:val="28"/>
                      <w:szCs w:val="28"/>
                    </w:rPr>
                  </w:pPr>
                  <w:r w:rsidRPr="000164D3">
                    <w:rPr>
                      <w:rFonts w:ascii="Times New Roman" w:hAnsi="Times New Roman" w:cs="Times New Roman"/>
                      <w:sz w:val="28"/>
                      <w:szCs w:val="28"/>
                    </w:rPr>
                    <w:lastRenderedPageBreak/>
                    <w:t>Расписка</w:t>
                  </w:r>
                </w:p>
                <w:p w:rsidR="00915E94" w:rsidRPr="000164D3" w:rsidRDefault="00915E94" w:rsidP="00B447F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главного распорядителя средств бюджета-должника             │</w:t>
                  </w:r>
                </w:p>
                <w:p w:rsidR="00915E94" w:rsidRPr="000164D3" w:rsidRDefault="00915E94" w:rsidP="00B447F4">
                  <w:pPr>
                    <w:jc w:val="center"/>
                    <w:rPr>
                      <w:rFonts w:ascii="Times New Roman" w:hAnsi="Times New Roman"/>
                      <w:sz w:val="28"/>
                      <w:szCs w:val="28"/>
                      <w:lang w:val="ru-RU"/>
                    </w:rPr>
                  </w:pPr>
                  <w:r w:rsidRPr="000164D3">
                    <w:rPr>
                      <w:rFonts w:ascii="Times New Roman" w:hAnsi="Times New Roman"/>
                      <w:sz w:val="28"/>
                      <w:szCs w:val="28"/>
                      <w:lang w:val="ru-RU"/>
                    </w:rPr>
                    <w:t xml:space="preserve">│     о получении Уведомления о поступлении исполнительного документа                                                                </w:t>
                  </w:r>
                  <w:r w:rsidRPr="000164D3">
                    <w:rPr>
                      <w:rFonts w:ascii="Times New Roman" w:hAnsi="Times New Roman"/>
                      <w:sz w:val="28"/>
                      <w:szCs w:val="28"/>
                    </w:rPr>
                    <w:t>N</w:t>
                  </w:r>
                  <w:r w:rsidRPr="000164D3">
                    <w:rPr>
                      <w:rFonts w:ascii="Times New Roman" w:hAnsi="Times New Roman"/>
                      <w:sz w:val="28"/>
                      <w:szCs w:val="28"/>
                      <w:lang w:val="ru-RU"/>
                    </w:rPr>
                    <w:t xml:space="preserve"> ___________ от "____" __________ 20___ г.</w:t>
                  </w:r>
                </w:p>
                <w:p w:rsidR="00915E94" w:rsidRPr="000164D3" w:rsidRDefault="00915E94" w:rsidP="00B447F4">
                  <w:pPr>
                    <w:tabs>
                      <w:tab w:val="left" w:pos="2250"/>
                    </w:tabs>
                    <w:rPr>
                      <w:rFonts w:ascii="Times New Roman" w:hAnsi="Times New Roman"/>
                      <w:sz w:val="28"/>
                      <w:szCs w:val="28"/>
                      <w:lang w:val="ru-RU" w:eastAsia="ru-RU"/>
                    </w:rPr>
                  </w:pPr>
                  <w:r w:rsidRPr="000164D3">
                    <w:rPr>
                      <w:rFonts w:ascii="Times New Roman" w:hAnsi="Times New Roman"/>
                      <w:sz w:val="28"/>
                      <w:szCs w:val="28"/>
                      <w:lang w:val="ru-RU"/>
                    </w:rPr>
                    <w:t>Дата получения Уведомления      "____" __________ 20___ г.</w:t>
                  </w:r>
                </w:p>
                <w:p w:rsidR="00915E94" w:rsidRPr="000164D3" w:rsidRDefault="00915E94" w:rsidP="00B447F4">
                  <w:pPr>
                    <w:tabs>
                      <w:tab w:val="left" w:pos="2880"/>
                    </w:tabs>
                    <w:rPr>
                      <w:rFonts w:ascii="Times New Roman" w:hAnsi="Times New Roman"/>
                      <w:sz w:val="28"/>
                      <w:szCs w:val="28"/>
                      <w:lang w:val="ru-RU" w:eastAsia="ru-RU"/>
                    </w:rPr>
                  </w:pPr>
                  <w:r w:rsidRPr="000164D3">
                    <w:rPr>
                      <w:rFonts w:ascii="Times New Roman" w:hAnsi="Times New Roman"/>
                      <w:sz w:val="28"/>
                      <w:szCs w:val="28"/>
                      <w:lang w:val="ru-RU"/>
                    </w:rPr>
                    <w:t>Должность: __________________________________________________</w:t>
                  </w:r>
                </w:p>
                <w:p w:rsidR="00915E94" w:rsidRPr="000164D3" w:rsidRDefault="00915E94" w:rsidP="00B447F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ab/>
                    <w:t xml:space="preserve">                              _______________ ___________________________  </w:t>
                  </w:r>
                </w:p>
                <w:p w:rsidR="00915E94" w:rsidRPr="000164D3" w:rsidRDefault="00915E94" w:rsidP="00B447F4">
                  <w:pPr>
                    <w:tabs>
                      <w:tab w:val="left" w:pos="4170"/>
                    </w:tabs>
                    <w:rPr>
                      <w:rFonts w:ascii="Times New Roman" w:hAnsi="Times New Roman"/>
                      <w:sz w:val="28"/>
                      <w:szCs w:val="28"/>
                      <w:lang w:val="ru-RU" w:eastAsia="ru-RU"/>
                    </w:rPr>
                  </w:pPr>
                  <w:r w:rsidRPr="000164D3">
                    <w:rPr>
                      <w:rFonts w:ascii="Times New Roman" w:hAnsi="Times New Roman"/>
                      <w:sz w:val="28"/>
                      <w:szCs w:val="28"/>
                      <w:lang w:val="ru-RU"/>
                    </w:rPr>
                    <w:t xml:space="preserve">                                                        (подпись)       (расшифровка подписи)     </w:t>
                  </w:r>
                </w:p>
              </w:tc>
            </w:tr>
          </w:tbl>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3.1</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судебных актов и решений налоговых</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органов, предусматривающих обращение</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взыскания на средства местного</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15E94" w:rsidRPr="000164D3" w:rsidRDefault="00915E94" w:rsidP="00915E94">
            <w:pPr>
              <w:spacing w:after="1"/>
              <w:rPr>
                <w:lang w:val="ru-RU"/>
              </w:rPr>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lastRenderedPageBreak/>
              <w:t>Оформляется на бланке</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Средств местного бюджета Борисоглебского  сельсовета Убинского района </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bookmarkStart w:id="192" w:name="P618"/>
            <w:bookmarkEnd w:id="192"/>
            <w:r w:rsidRPr="000164D3">
              <w:rPr>
                <w:rFonts w:ascii="Times New Roman" w:hAnsi="Times New Roman" w:cs="Times New Roman"/>
                <w:sz w:val="28"/>
                <w:szCs w:val="28"/>
              </w:rPr>
              <w:t>УВЕДОМЛЕНИЕ N ______________</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О ПОСТУПЛЕНИИ РЕШЕНИЯ НАЛОГОВОГО ОРГАНА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Администрацией Борисоглебского сельсовета Убинского района Новосибирской области "___" ________ 20___ года принято к исполнению решение ______________________________________________________</w:t>
            </w:r>
            <w:r w:rsidRPr="000164D3">
              <w:t>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налогового органа)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от ___.___.20___ г. N ________________________ о взыскании с должника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 средств бюджета Борисоглебского  сельсовета  Убинского района Новосибирской области)</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 в сумме _____________________      рублей</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платежа)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(далее - решение налогового органа).</w:t>
            </w:r>
          </w:p>
          <w:p w:rsidR="00915E94" w:rsidRPr="000164D3" w:rsidRDefault="00915E94" w:rsidP="00915E94">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 xml:space="preserve">На основании </w:t>
            </w:r>
            <w:hyperlink r:id="rId85" w:history="1">
              <w:r w:rsidRPr="000164D3">
                <w:rPr>
                  <w:rFonts w:ascii="Times New Roman" w:hAnsi="Times New Roman" w:cs="Times New Roman"/>
                  <w:sz w:val="28"/>
                  <w:szCs w:val="28"/>
                </w:rPr>
                <w:t>статьи 242.6</w:t>
              </w:r>
            </w:hyperlink>
            <w:r w:rsidRPr="000164D3">
              <w:rPr>
                <w:rFonts w:ascii="Times New Roman" w:hAnsi="Times New Roman" w:cs="Times New Roman"/>
                <w:sz w:val="28"/>
                <w:szCs w:val="28"/>
              </w:rPr>
              <w:t xml:space="preserve"> Бюджетного кодекса Российской Федерации администрация Борисоглебского  сельсовета Убинского района Новосибирской области уведомляет Вас о необходимости представления в администрацию Борисоглебского  сельсовета Убинского района Новосибирской области не позднее 10 рабочих дней со дня получения настоящего Уведомления следующих документов:</w:t>
            </w:r>
          </w:p>
          <w:p w:rsidR="00915E94" w:rsidRPr="000164D3" w:rsidRDefault="00915E94" w:rsidP="00915E94">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915E94" w:rsidRPr="000164D3" w:rsidRDefault="00915E94" w:rsidP="00915E94">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 в целях исполнения решения налогового органа.</w:t>
            </w:r>
          </w:p>
          <w:p w:rsidR="00915E94" w:rsidRPr="000164D3" w:rsidRDefault="00915E94" w:rsidP="00915E94">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xml:space="preserve">В случае непредставления указанных документов в соответствии со </w:t>
            </w:r>
            <w:hyperlink r:id="rId86" w:history="1">
              <w:r w:rsidRPr="000164D3">
                <w:rPr>
                  <w:rFonts w:ascii="Times New Roman" w:hAnsi="Times New Roman" w:cs="Times New Roman"/>
                  <w:sz w:val="28"/>
                  <w:szCs w:val="28"/>
                </w:rPr>
                <w:t>статьей 242.6</w:t>
              </w:r>
            </w:hyperlink>
            <w:r w:rsidRPr="000164D3">
              <w:rPr>
                <w:rFonts w:ascii="Times New Roman" w:hAnsi="Times New Roman" w:cs="Times New Roman"/>
                <w:sz w:val="28"/>
                <w:szCs w:val="28"/>
              </w:rPr>
              <w:t xml:space="preserve"> Бюджетного кодекса Российской Федерации Борисоглебского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Борисоглебского  сельсовета Убинского района </w:t>
            </w:r>
            <w:r w:rsidRPr="000164D3">
              <w:rPr>
                <w:rFonts w:ascii="Times New Roman" w:hAnsi="Times New Roman" w:cs="Times New Roman"/>
                <w:sz w:val="28"/>
                <w:szCs w:val="28"/>
              </w:rPr>
              <w:lastRenderedPageBreak/>
              <w:t>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Приложение: копия решения налогового органа на _____ л. в _____ экз.</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М.П.</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pPr>
          </w:p>
          <w:p w:rsidR="00915E94" w:rsidRPr="000164D3" w:rsidRDefault="00915E94" w:rsidP="00915E94">
            <w:pPr>
              <w:pStyle w:val="ConsPlusNormal"/>
              <w:jc w:val="right"/>
              <w:outlineLvl w:val="2"/>
              <w:rPr>
                <w:rFonts w:ascii="Times New Roman" w:hAnsi="Times New Roman" w:cs="Times New Roman"/>
                <w:sz w:val="28"/>
                <w:szCs w:val="28"/>
              </w:rPr>
            </w:pPr>
            <w:r w:rsidRPr="000164D3">
              <w:rPr>
                <w:rFonts w:ascii="Times New Roman" w:hAnsi="Times New Roman" w:cs="Times New Roman"/>
                <w:sz w:val="28"/>
                <w:szCs w:val="28"/>
              </w:rPr>
              <w:t>Оборотная сторона</w:t>
            </w:r>
          </w:p>
          <w:p w:rsidR="00915E94" w:rsidRPr="000164D3" w:rsidRDefault="00915E94" w:rsidP="00915E94">
            <w:pPr>
              <w:pStyle w:val="ConsPlusNormal"/>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164D3" w:rsidRPr="000164D3" w:rsidTr="00B447F4">
              <w:trPr>
                <w:trHeight w:val="3776"/>
                <w:jc w:val="center"/>
              </w:trPr>
              <w:tc>
                <w:tcPr>
                  <w:tcW w:w="9720" w:type="dxa"/>
                </w:tcPr>
                <w:p w:rsidR="00915E94" w:rsidRPr="000164D3" w:rsidRDefault="00915E94" w:rsidP="00B447F4">
                  <w:pPr>
                    <w:pStyle w:val="ConsPlusNormal"/>
                    <w:jc w:val="center"/>
                    <w:outlineLvl w:val="1"/>
                    <w:rPr>
                      <w:rFonts w:ascii="Times New Roman" w:hAnsi="Times New Roman" w:cs="Times New Roman"/>
                      <w:sz w:val="28"/>
                      <w:szCs w:val="28"/>
                    </w:rPr>
                  </w:pPr>
                  <w:r w:rsidRPr="000164D3">
                    <w:rPr>
                      <w:rFonts w:ascii="Times New Roman" w:hAnsi="Times New Roman" w:cs="Times New Roman"/>
                      <w:sz w:val="28"/>
                      <w:szCs w:val="28"/>
                    </w:rPr>
                    <w:t>Расписка</w:t>
                  </w:r>
                </w:p>
                <w:p w:rsidR="00915E94" w:rsidRPr="000164D3" w:rsidRDefault="00915E94" w:rsidP="00B447F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 xml:space="preserve">главного распорядителя средств бюджета-должника             </w:t>
                  </w:r>
                </w:p>
                <w:p w:rsidR="00915E94" w:rsidRPr="000164D3" w:rsidRDefault="00915E94" w:rsidP="00B447F4">
                  <w:pPr>
                    <w:jc w:val="center"/>
                    <w:rPr>
                      <w:rFonts w:ascii="Times New Roman" w:hAnsi="Times New Roman"/>
                      <w:sz w:val="28"/>
                      <w:szCs w:val="28"/>
                      <w:lang w:val="ru-RU"/>
                    </w:rPr>
                  </w:pPr>
                  <w:r w:rsidRPr="000164D3">
                    <w:rPr>
                      <w:rFonts w:ascii="Times New Roman" w:hAnsi="Times New Roman"/>
                      <w:sz w:val="28"/>
                      <w:szCs w:val="28"/>
                      <w:lang w:val="ru-RU"/>
                    </w:rPr>
                    <w:t xml:space="preserve">     о получении Уведомления о поступлении решения налогового органа</w:t>
                  </w:r>
                  <w:r w:rsidRPr="000164D3">
                    <w:rPr>
                      <w:lang w:val="ru-RU"/>
                    </w:rPr>
                    <w:t xml:space="preserve">  </w:t>
                  </w:r>
                  <w:r w:rsidRPr="000164D3">
                    <w:rPr>
                      <w:rFonts w:ascii="Times New Roman" w:hAnsi="Times New Roman"/>
                      <w:sz w:val="28"/>
                      <w:szCs w:val="28"/>
                      <w:lang w:val="ru-RU"/>
                    </w:rPr>
                    <w:t xml:space="preserve">                      </w:t>
                  </w:r>
                  <w:r w:rsidRPr="000164D3">
                    <w:rPr>
                      <w:rFonts w:ascii="Times New Roman" w:hAnsi="Times New Roman"/>
                      <w:sz w:val="28"/>
                      <w:szCs w:val="28"/>
                    </w:rPr>
                    <w:t>N</w:t>
                  </w:r>
                  <w:r w:rsidRPr="000164D3">
                    <w:rPr>
                      <w:rFonts w:ascii="Times New Roman" w:hAnsi="Times New Roman"/>
                      <w:sz w:val="28"/>
                      <w:szCs w:val="28"/>
                      <w:lang w:val="ru-RU"/>
                    </w:rPr>
                    <w:t xml:space="preserve"> ___________ от "____" __________ 20___ г.</w:t>
                  </w:r>
                </w:p>
                <w:p w:rsidR="00915E94" w:rsidRPr="000164D3" w:rsidRDefault="00915E94" w:rsidP="00B447F4">
                  <w:pPr>
                    <w:tabs>
                      <w:tab w:val="left" w:pos="2250"/>
                    </w:tabs>
                    <w:rPr>
                      <w:rFonts w:ascii="Times New Roman" w:hAnsi="Times New Roman"/>
                      <w:sz w:val="28"/>
                      <w:szCs w:val="28"/>
                      <w:lang w:val="ru-RU" w:eastAsia="ru-RU"/>
                    </w:rPr>
                  </w:pPr>
                  <w:r w:rsidRPr="000164D3">
                    <w:rPr>
                      <w:rFonts w:ascii="Times New Roman" w:hAnsi="Times New Roman"/>
                      <w:sz w:val="28"/>
                      <w:szCs w:val="28"/>
                      <w:lang w:val="ru-RU"/>
                    </w:rPr>
                    <w:t>Дата получения Уведомления      "____" __________ 20___ г.</w:t>
                  </w:r>
                </w:p>
                <w:p w:rsidR="00915E94" w:rsidRPr="000164D3" w:rsidRDefault="00915E94" w:rsidP="00B447F4">
                  <w:pPr>
                    <w:tabs>
                      <w:tab w:val="left" w:pos="2880"/>
                    </w:tabs>
                    <w:rPr>
                      <w:rFonts w:ascii="Times New Roman" w:hAnsi="Times New Roman"/>
                      <w:sz w:val="28"/>
                      <w:szCs w:val="28"/>
                      <w:lang w:val="ru-RU" w:eastAsia="ru-RU"/>
                    </w:rPr>
                  </w:pPr>
                  <w:r w:rsidRPr="000164D3">
                    <w:rPr>
                      <w:rFonts w:ascii="Times New Roman" w:hAnsi="Times New Roman"/>
                      <w:sz w:val="28"/>
                      <w:szCs w:val="28"/>
                      <w:lang w:val="ru-RU"/>
                    </w:rPr>
                    <w:t>Должность: __________________________________________________</w:t>
                  </w:r>
                </w:p>
                <w:p w:rsidR="00915E94" w:rsidRPr="000164D3" w:rsidRDefault="00915E94" w:rsidP="00B447F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ab/>
                    <w:t xml:space="preserve">                              _______________ ___________________________  </w:t>
                  </w:r>
                </w:p>
                <w:p w:rsidR="00915E94" w:rsidRPr="000164D3" w:rsidRDefault="00915E94" w:rsidP="00B447F4">
                  <w:pPr>
                    <w:tabs>
                      <w:tab w:val="left" w:pos="4170"/>
                    </w:tabs>
                    <w:rPr>
                      <w:rFonts w:ascii="Times New Roman" w:hAnsi="Times New Roman"/>
                      <w:sz w:val="28"/>
                      <w:szCs w:val="28"/>
                      <w:lang w:val="ru-RU" w:eastAsia="ru-RU"/>
                    </w:rPr>
                  </w:pPr>
                  <w:r w:rsidRPr="000164D3">
                    <w:rPr>
                      <w:rFonts w:ascii="Times New Roman" w:hAnsi="Times New Roman"/>
                      <w:sz w:val="28"/>
                      <w:szCs w:val="28"/>
                      <w:lang w:val="ru-RU"/>
                    </w:rPr>
                    <w:t xml:space="preserve">                                                        (подпись)       (расшифровка подписи)     </w:t>
                  </w:r>
                </w:p>
              </w:tc>
            </w:tr>
          </w:tbl>
          <w:p w:rsidR="00915E94" w:rsidRPr="000164D3" w:rsidRDefault="00915E94" w:rsidP="00915E94">
            <w:pPr>
              <w:pStyle w:val="ConsPlusNormal"/>
              <w:ind w:firstLine="540"/>
              <w:jc w:val="both"/>
            </w:pPr>
          </w:p>
          <w:p w:rsidR="00915E94" w:rsidRPr="000164D3" w:rsidRDefault="00915E94" w:rsidP="00915E94">
            <w:pPr>
              <w:pStyle w:val="ConsPlusNormal"/>
              <w:ind w:firstLine="540"/>
              <w:jc w:val="both"/>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4</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lastRenderedPageBreak/>
              <w:t>к Инструкции об исполнении</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судебных актов и решений налоговых</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органов, предусматривающих обращение</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взыскания на средства местного</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15E94" w:rsidRPr="000164D3" w:rsidRDefault="00915E94" w:rsidP="00915E94">
            <w:pPr>
              <w:spacing w:after="1"/>
              <w:rPr>
                <w:rFonts w:ascii="Times New Roman" w:hAnsi="Times New Roman"/>
                <w:sz w:val="28"/>
                <w:szCs w:val="28"/>
                <w:lang w:val="ru-RU"/>
              </w:rPr>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bookmarkStart w:id="193" w:name="P674"/>
            <w:bookmarkEnd w:id="193"/>
            <w:r w:rsidRPr="000164D3">
              <w:rPr>
                <w:rFonts w:ascii="Times New Roman" w:hAnsi="Times New Roman" w:cs="Times New Roman"/>
                <w:sz w:val="28"/>
                <w:szCs w:val="28"/>
              </w:rPr>
              <w:t>ГРАФИК</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ВЫПЛАТ ПО ИСПОЛНИТЕЛЬНОМУ ДОКУМЕНТУ</w:t>
            </w:r>
          </w:p>
          <w:p w:rsidR="00915E94" w:rsidRPr="000164D3" w:rsidRDefault="00915E94" w:rsidP="00915E94">
            <w:pPr>
              <w:pStyle w:val="ConsPlusNonformat"/>
              <w:jc w:val="center"/>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N ________ от "____" __________ 20___ года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Исполнительный документ ________ N ____________ по делу N 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Дата выдачи исполнительного документа "____" __________ 20___ г.,</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Наименование судебного органа _____________________________________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Сумма взыскания по исполнительному документу (руб.) 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Сумма  взыскания  по  исполнительному документу в соответствии с заявлением взыскателя (руб.) _______________________________________,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Уведомление о поступлении исполнительного документа N 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от "____" __________ 20___ г.</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Дата   получения   должником   Уведомления  о  поступлении  исполнительного 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74"/>
              <w:gridCol w:w="2097"/>
              <w:gridCol w:w="3070"/>
            </w:tblGrid>
            <w:tr w:rsidR="000164D3" w:rsidRPr="000164D3" w:rsidTr="00B447F4">
              <w:tc>
                <w:tcPr>
                  <w:tcW w:w="1077" w:type="dxa"/>
                </w:tcPr>
                <w:p w:rsidR="00915E94" w:rsidRPr="000164D3" w:rsidRDefault="00915E94" w:rsidP="00B447F4">
                  <w:pPr>
                    <w:pStyle w:val="ConsPlusNormal"/>
                    <w:rPr>
                      <w:rFonts w:ascii="Times New Roman" w:hAnsi="Times New Roman" w:cs="Times New Roman"/>
                      <w:sz w:val="28"/>
                      <w:szCs w:val="28"/>
                    </w:rPr>
                  </w:pPr>
                  <w:r w:rsidRPr="000164D3">
                    <w:rPr>
                      <w:rFonts w:ascii="Times New Roman" w:hAnsi="Times New Roman" w:cs="Times New Roman"/>
                      <w:sz w:val="28"/>
                      <w:szCs w:val="28"/>
                    </w:rPr>
                    <w:t>N</w:t>
                  </w:r>
                </w:p>
              </w:tc>
              <w:tc>
                <w:tcPr>
                  <w:tcW w:w="3174" w:type="dxa"/>
                </w:tcPr>
                <w:p w:rsidR="00915E94" w:rsidRPr="000164D3" w:rsidRDefault="00915E94" w:rsidP="00B447F4">
                  <w:pPr>
                    <w:pStyle w:val="ConsPlusNormal"/>
                    <w:rPr>
                      <w:rFonts w:ascii="Times New Roman" w:hAnsi="Times New Roman" w:cs="Times New Roman"/>
                      <w:sz w:val="28"/>
                      <w:szCs w:val="28"/>
                    </w:rPr>
                  </w:pPr>
                  <w:r w:rsidRPr="000164D3">
                    <w:rPr>
                      <w:rFonts w:ascii="Times New Roman" w:hAnsi="Times New Roman" w:cs="Times New Roman"/>
                      <w:sz w:val="28"/>
                      <w:szCs w:val="28"/>
                    </w:rPr>
                    <w:t>КБК</w:t>
                  </w:r>
                </w:p>
              </w:tc>
              <w:tc>
                <w:tcPr>
                  <w:tcW w:w="2097" w:type="dxa"/>
                </w:tcPr>
                <w:p w:rsidR="00915E94" w:rsidRPr="000164D3" w:rsidRDefault="00915E94" w:rsidP="00B447F4">
                  <w:pPr>
                    <w:pStyle w:val="ConsPlusNormal"/>
                    <w:rPr>
                      <w:rFonts w:ascii="Times New Roman" w:hAnsi="Times New Roman" w:cs="Times New Roman"/>
                      <w:sz w:val="28"/>
                      <w:szCs w:val="28"/>
                    </w:rPr>
                  </w:pPr>
                  <w:r w:rsidRPr="000164D3">
                    <w:rPr>
                      <w:rFonts w:ascii="Times New Roman" w:hAnsi="Times New Roman" w:cs="Times New Roman"/>
                      <w:sz w:val="28"/>
                      <w:szCs w:val="28"/>
                    </w:rPr>
                    <w:t>Дата платежа</w:t>
                  </w:r>
                </w:p>
              </w:tc>
              <w:tc>
                <w:tcPr>
                  <w:tcW w:w="3070" w:type="dxa"/>
                </w:tcPr>
                <w:p w:rsidR="00915E94" w:rsidRPr="000164D3" w:rsidRDefault="00915E94" w:rsidP="00B447F4">
                  <w:pPr>
                    <w:pStyle w:val="ConsPlusNormal"/>
                    <w:rPr>
                      <w:rFonts w:ascii="Times New Roman" w:hAnsi="Times New Roman" w:cs="Times New Roman"/>
                      <w:sz w:val="28"/>
                      <w:szCs w:val="28"/>
                    </w:rPr>
                  </w:pPr>
                  <w:r w:rsidRPr="000164D3">
                    <w:rPr>
                      <w:rFonts w:ascii="Times New Roman" w:hAnsi="Times New Roman" w:cs="Times New Roman"/>
                      <w:sz w:val="28"/>
                      <w:szCs w:val="28"/>
                    </w:rPr>
                    <w:t>Сумма (руб.)</w:t>
                  </w:r>
                </w:p>
              </w:tc>
            </w:tr>
            <w:tr w:rsidR="000164D3" w:rsidRPr="000164D3" w:rsidTr="00B447F4">
              <w:tc>
                <w:tcPr>
                  <w:tcW w:w="1077" w:type="dxa"/>
                </w:tcPr>
                <w:p w:rsidR="00915E94" w:rsidRPr="000164D3" w:rsidRDefault="00915E94" w:rsidP="00B447F4">
                  <w:pPr>
                    <w:pStyle w:val="ConsPlusNormal"/>
                    <w:jc w:val="both"/>
                    <w:rPr>
                      <w:rFonts w:ascii="Times New Roman" w:hAnsi="Times New Roman" w:cs="Times New Roman"/>
                      <w:sz w:val="28"/>
                      <w:szCs w:val="28"/>
                    </w:rPr>
                  </w:pPr>
                </w:p>
              </w:tc>
              <w:tc>
                <w:tcPr>
                  <w:tcW w:w="3174" w:type="dxa"/>
                </w:tcPr>
                <w:p w:rsidR="00915E94" w:rsidRPr="000164D3" w:rsidRDefault="00915E94" w:rsidP="00B447F4">
                  <w:pPr>
                    <w:pStyle w:val="ConsPlusNormal"/>
                    <w:jc w:val="both"/>
                    <w:rPr>
                      <w:rFonts w:ascii="Times New Roman" w:hAnsi="Times New Roman" w:cs="Times New Roman"/>
                      <w:sz w:val="28"/>
                      <w:szCs w:val="28"/>
                    </w:rPr>
                  </w:pPr>
                </w:p>
              </w:tc>
              <w:tc>
                <w:tcPr>
                  <w:tcW w:w="2097" w:type="dxa"/>
                </w:tcPr>
                <w:p w:rsidR="00915E94" w:rsidRPr="000164D3" w:rsidRDefault="00915E94" w:rsidP="00B447F4">
                  <w:pPr>
                    <w:pStyle w:val="ConsPlusNormal"/>
                    <w:jc w:val="both"/>
                    <w:rPr>
                      <w:rFonts w:ascii="Times New Roman" w:hAnsi="Times New Roman" w:cs="Times New Roman"/>
                      <w:sz w:val="28"/>
                      <w:szCs w:val="28"/>
                    </w:rPr>
                  </w:pPr>
                </w:p>
              </w:tc>
              <w:tc>
                <w:tcPr>
                  <w:tcW w:w="3070" w:type="dxa"/>
                </w:tcPr>
                <w:p w:rsidR="00915E94" w:rsidRPr="000164D3" w:rsidRDefault="00915E94" w:rsidP="00B447F4">
                  <w:pPr>
                    <w:pStyle w:val="ConsPlusNormal"/>
                    <w:jc w:val="both"/>
                    <w:rPr>
                      <w:rFonts w:ascii="Times New Roman" w:hAnsi="Times New Roman" w:cs="Times New Roman"/>
                      <w:sz w:val="28"/>
                      <w:szCs w:val="28"/>
                    </w:rPr>
                  </w:pPr>
                </w:p>
              </w:tc>
            </w:tr>
            <w:tr w:rsidR="000164D3" w:rsidRPr="000164D3" w:rsidTr="00B447F4">
              <w:trPr>
                <w:trHeight w:val="211"/>
              </w:trPr>
              <w:tc>
                <w:tcPr>
                  <w:tcW w:w="1077" w:type="dxa"/>
                </w:tcPr>
                <w:p w:rsidR="00915E94" w:rsidRPr="000164D3" w:rsidRDefault="00915E94" w:rsidP="00B447F4">
                  <w:pPr>
                    <w:pStyle w:val="ConsPlusNormal"/>
                    <w:jc w:val="both"/>
                    <w:rPr>
                      <w:rFonts w:ascii="Times New Roman" w:hAnsi="Times New Roman" w:cs="Times New Roman"/>
                      <w:sz w:val="28"/>
                      <w:szCs w:val="28"/>
                    </w:rPr>
                  </w:pPr>
                </w:p>
              </w:tc>
              <w:tc>
                <w:tcPr>
                  <w:tcW w:w="3174" w:type="dxa"/>
                </w:tcPr>
                <w:p w:rsidR="00915E94" w:rsidRPr="000164D3" w:rsidRDefault="00915E94" w:rsidP="00B447F4">
                  <w:pPr>
                    <w:pStyle w:val="ConsPlusNormal"/>
                    <w:jc w:val="both"/>
                    <w:rPr>
                      <w:rFonts w:ascii="Times New Roman" w:hAnsi="Times New Roman" w:cs="Times New Roman"/>
                      <w:sz w:val="28"/>
                      <w:szCs w:val="28"/>
                    </w:rPr>
                  </w:pPr>
                </w:p>
              </w:tc>
              <w:tc>
                <w:tcPr>
                  <w:tcW w:w="2097" w:type="dxa"/>
                </w:tcPr>
                <w:p w:rsidR="00915E94" w:rsidRPr="000164D3" w:rsidRDefault="00915E94" w:rsidP="00B447F4">
                  <w:pPr>
                    <w:pStyle w:val="ConsPlusNormal"/>
                    <w:jc w:val="both"/>
                    <w:rPr>
                      <w:rFonts w:ascii="Times New Roman" w:hAnsi="Times New Roman" w:cs="Times New Roman"/>
                      <w:sz w:val="28"/>
                      <w:szCs w:val="28"/>
                    </w:rPr>
                  </w:pPr>
                </w:p>
              </w:tc>
              <w:tc>
                <w:tcPr>
                  <w:tcW w:w="3070" w:type="dxa"/>
                </w:tcPr>
                <w:p w:rsidR="00915E94" w:rsidRPr="000164D3" w:rsidRDefault="00915E94" w:rsidP="00B447F4">
                  <w:pPr>
                    <w:pStyle w:val="ConsPlusNormal"/>
                    <w:jc w:val="both"/>
                    <w:rPr>
                      <w:rFonts w:ascii="Times New Roman" w:hAnsi="Times New Roman" w:cs="Times New Roman"/>
                      <w:sz w:val="28"/>
                      <w:szCs w:val="28"/>
                    </w:rPr>
                  </w:pPr>
                </w:p>
              </w:tc>
            </w:tr>
            <w:tr w:rsidR="000164D3" w:rsidRPr="000164D3" w:rsidTr="00B447F4">
              <w:tc>
                <w:tcPr>
                  <w:tcW w:w="1077" w:type="dxa"/>
                </w:tcPr>
                <w:p w:rsidR="00915E94" w:rsidRPr="000164D3" w:rsidRDefault="00915E94" w:rsidP="00B447F4">
                  <w:pPr>
                    <w:pStyle w:val="ConsPlusNormal"/>
                    <w:jc w:val="both"/>
                    <w:rPr>
                      <w:rFonts w:ascii="Times New Roman" w:hAnsi="Times New Roman" w:cs="Times New Roman"/>
                      <w:sz w:val="28"/>
                      <w:szCs w:val="28"/>
                    </w:rPr>
                  </w:pPr>
                  <w:r w:rsidRPr="000164D3">
                    <w:rPr>
                      <w:rFonts w:ascii="Times New Roman" w:hAnsi="Times New Roman" w:cs="Times New Roman"/>
                      <w:sz w:val="28"/>
                      <w:szCs w:val="28"/>
                    </w:rPr>
                    <w:t>Итого</w:t>
                  </w:r>
                </w:p>
              </w:tc>
              <w:tc>
                <w:tcPr>
                  <w:tcW w:w="3174" w:type="dxa"/>
                </w:tcPr>
                <w:p w:rsidR="00915E94" w:rsidRPr="000164D3" w:rsidRDefault="00915E94" w:rsidP="00B447F4">
                  <w:pPr>
                    <w:pStyle w:val="ConsPlusNormal"/>
                    <w:jc w:val="both"/>
                    <w:rPr>
                      <w:rFonts w:ascii="Times New Roman" w:hAnsi="Times New Roman" w:cs="Times New Roman"/>
                      <w:sz w:val="28"/>
                      <w:szCs w:val="28"/>
                    </w:rPr>
                  </w:pPr>
                </w:p>
              </w:tc>
              <w:tc>
                <w:tcPr>
                  <w:tcW w:w="2097" w:type="dxa"/>
                </w:tcPr>
                <w:p w:rsidR="00915E94" w:rsidRPr="000164D3" w:rsidRDefault="00915E94" w:rsidP="00B447F4">
                  <w:pPr>
                    <w:pStyle w:val="ConsPlusNormal"/>
                    <w:jc w:val="both"/>
                    <w:rPr>
                      <w:rFonts w:ascii="Times New Roman" w:hAnsi="Times New Roman" w:cs="Times New Roman"/>
                      <w:sz w:val="28"/>
                      <w:szCs w:val="28"/>
                    </w:rPr>
                  </w:pPr>
                </w:p>
              </w:tc>
              <w:tc>
                <w:tcPr>
                  <w:tcW w:w="3070" w:type="dxa"/>
                </w:tcPr>
                <w:p w:rsidR="00915E94" w:rsidRPr="000164D3" w:rsidRDefault="00915E94" w:rsidP="00B447F4">
                  <w:pPr>
                    <w:pStyle w:val="ConsPlusNormal"/>
                    <w:jc w:val="both"/>
                    <w:rPr>
                      <w:rFonts w:ascii="Times New Roman" w:hAnsi="Times New Roman" w:cs="Times New Roman"/>
                      <w:sz w:val="28"/>
                      <w:szCs w:val="28"/>
                    </w:rPr>
                  </w:pPr>
                </w:p>
              </w:tc>
            </w:tr>
          </w:tbl>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Руководитель</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Казенного учреждения-должника 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(подпись)          (расшифровка подписи)                         М.П.</w:t>
            </w:r>
          </w:p>
          <w:p w:rsidR="00915E94" w:rsidRPr="000164D3" w:rsidRDefault="00915E94" w:rsidP="00915E94">
            <w:pPr>
              <w:pStyle w:val="ConsPlusNonformat"/>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СОГЛАСОВАНО</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Руководитель главного распорядителя средств местного</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бюджета Борисоглебского  сельсовета </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Убинского района Новосибирской области    _________ 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(подпись) (расшифровка подписи)</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 __________ 20___ г.</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М.П.</w:t>
            </w: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lastRenderedPageBreak/>
              <w:t>Приложение N 5</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 судебных актов                                                                   и решений налоговых органов, предусматривающих                                     обращение взыскания на средства местного</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бюджета Борисоглебского  сельсовета </w:t>
            </w:r>
          </w:p>
          <w:p w:rsidR="00915E94" w:rsidRPr="000164D3" w:rsidRDefault="00915E94" w:rsidP="00915E94">
            <w:pPr>
              <w:pStyle w:val="ConsPlusNormal"/>
              <w:ind w:left="-567"/>
              <w:jc w:val="right"/>
              <w:rPr>
                <w:rFonts w:ascii="Times New Roman" w:hAnsi="Times New Roman" w:cs="Times New Roman"/>
                <w:sz w:val="28"/>
                <w:szCs w:val="28"/>
              </w:rPr>
            </w:pPr>
            <w:r w:rsidRPr="000164D3">
              <w:rPr>
                <w:rFonts w:ascii="Times New Roman" w:hAnsi="Times New Roman" w:cs="Times New Roman"/>
                <w:sz w:val="28"/>
                <w:szCs w:val="28"/>
              </w:rPr>
              <w:t>Убинского района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Оформляется на бланке</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Копия: _____________________________________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Средств местного бюджета                               Борисоглебского  сельсовета </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Убинского района Новосибирской области)</w:t>
            </w:r>
          </w:p>
          <w:p w:rsidR="00915E94" w:rsidRPr="000164D3" w:rsidRDefault="00915E94" w:rsidP="00915E94">
            <w:pPr>
              <w:pStyle w:val="ConsPlusNonformat"/>
              <w:jc w:val="center"/>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УВЕДОМЛЕНИЕ N ______________</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 xml:space="preserve">О ПРИОСТАНОВЛЕНИИ ОПЕРАЦИЙ НА ЛИЦЕВЫХ СЧЕТАХ </w:t>
            </w:r>
          </w:p>
          <w:p w:rsidR="00915E94" w:rsidRPr="000164D3" w:rsidRDefault="00915E94" w:rsidP="00915E94">
            <w:pPr>
              <w:pStyle w:val="ConsPlusNonformat"/>
              <w:ind w:left="-567"/>
              <w:jc w:val="center"/>
              <w:rPr>
                <w:rFonts w:ascii="Times New Roman" w:hAnsi="Times New Roman" w:cs="Times New Roman"/>
                <w:sz w:val="28"/>
                <w:szCs w:val="28"/>
              </w:rPr>
            </w:pP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 xml:space="preserve">    В связи с нарушением ________________________________________</w:t>
            </w: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 xml:space="preserve">требований статьи _____________ Бюджетного </w:t>
            </w:r>
            <w:hyperlink r:id="rId87" w:history="1">
              <w:r w:rsidRPr="000164D3">
                <w:rPr>
                  <w:rFonts w:ascii="Times New Roman" w:hAnsi="Times New Roman" w:cs="Times New Roman"/>
                  <w:sz w:val="28"/>
                  <w:szCs w:val="28"/>
                </w:rPr>
                <w:t>кодекса</w:t>
              </w:r>
            </w:hyperlink>
            <w:r w:rsidRPr="000164D3">
              <w:rPr>
                <w:rFonts w:ascii="Times New Roman" w:hAnsi="Times New Roman" w:cs="Times New Roman"/>
                <w:sz w:val="28"/>
                <w:szCs w:val="28"/>
              </w:rPr>
              <w:t xml:space="preserve"> Российской Федерации при исполнении ________________________________________________________,</w:t>
            </w: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 xml:space="preserve">  (реквизиты исполнительного документа либо решения налогового органа)</w:t>
            </w: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направленного_______________________________________________________________________________________________________________________,</w:t>
            </w:r>
          </w:p>
          <w:p w:rsidR="00915E94" w:rsidRPr="000164D3" w:rsidRDefault="00915E94" w:rsidP="00915E94">
            <w:pPr>
              <w:pStyle w:val="ConsPlusNonformat"/>
              <w:ind w:left="-567"/>
              <w:jc w:val="both"/>
              <w:rPr>
                <w:rFonts w:ascii="Times New Roman" w:hAnsi="Times New Roman" w:cs="Times New Roman"/>
                <w:sz w:val="28"/>
                <w:szCs w:val="28"/>
              </w:rPr>
            </w:pPr>
            <w:r w:rsidRPr="000164D3">
              <w:rPr>
                <w:rFonts w:ascii="Times New Roman" w:hAnsi="Times New Roman" w:cs="Times New Roman"/>
                <w:sz w:val="28"/>
                <w:szCs w:val="28"/>
              </w:rPr>
              <w:t xml:space="preserve">    (реквизиты Уведомления о поступлении исполнительного документа либо</w:t>
            </w:r>
          </w:p>
          <w:p w:rsidR="00915E94" w:rsidRPr="000164D3" w:rsidRDefault="00915E94" w:rsidP="00915E94">
            <w:pPr>
              <w:pStyle w:val="ConsPlusNonformat"/>
              <w:ind w:left="-567"/>
              <w:jc w:val="both"/>
              <w:rPr>
                <w:rFonts w:ascii="Times New Roman" w:hAnsi="Times New Roman" w:cs="Times New Roman"/>
                <w:sz w:val="28"/>
                <w:szCs w:val="28"/>
              </w:rPr>
            </w:pPr>
            <w:r w:rsidRPr="000164D3">
              <w:rPr>
                <w:rFonts w:ascii="Times New Roman" w:hAnsi="Times New Roman" w:cs="Times New Roman"/>
                <w:sz w:val="28"/>
                <w:szCs w:val="28"/>
              </w:rPr>
              <w:t xml:space="preserve">           Уведомления о поступлении решения налогового органа)</w:t>
            </w: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а именно __________________________________________________________,</w:t>
            </w: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 xml:space="preserve">                               (содержание нарушения)</w:t>
            </w:r>
          </w:p>
          <w:p w:rsidR="00915E94" w:rsidRPr="000164D3" w:rsidRDefault="00915E94" w:rsidP="00915E94">
            <w:pPr>
              <w:pStyle w:val="ConsPlusNonformat"/>
              <w:ind w:left="-567"/>
              <w:rPr>
                <w:rFonts w:ascii="Times New Roman" w:hAnsi="Times New Roman" w:cs="Times New Roman"/>
                <w:sz w:val="28"/>
                <w:szCs w:val="28"/>
              </w:rPr>
            </w:pPr>
            <w:r w:rsidRPr="000164D3">
              <w:rPr>
                <w:rFonts w:ascii="Times New Roman" w:hAnsi="Times New Roman" w:cs="Times New Roman"/>
                <w:sz w:val="28"/>
                <w:szCs w:val="28"/>
              </w:rPr>
              <w:t>администрация Борисоглебского  сельсовета Убинского района Новосибирской области  уведомляет 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Борисоглебского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М.П</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6</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 xml:space="preserve">к Инструкции об исполнении судебных актов                                                                     и решений налоговых органов,                                                                      </w:t>
            </w:r>
            <w:r w:rsidRPr="000164D3">
              <w:rPr>
                <w:rFonts w:ascii="Times New Roman" w:hAnsi="Times New Roman" w:cs="Times New Roman"/>
                <w:sz w:val="28"/>
                <w:szCs w:val="28"/>
              </w:rPr>
              <w:lastRenderedPageBreak/>
              <w:t xml:space="preserve">предусматривающих обращение взыскания                                                                         на средства местного бюджета Борисоглебского  сельсовета </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Убинского района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Оформляется на бланке</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15E94" w:rsidRPr="000164D3" w:rsidRDefault="00915E94" w:rsidP="00915E94">
            <w:pPr>
              <w:pStyle w:val="ConsPlusNonformat"/>
              <w:jc w:val="right"/>
              <w:rPr>
                <w:rFonts w:ascii="Times New Roman" w:hAnsi="Times New Roman" w:cs="Times New Roman"/>
                <w:sz w:val="28"/>
                <w:szCs w:val="28"/>
              </w:rPr>
            </w:pP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Копия: _____________________________________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средств местного бюджета Борисоглебского  сельсовета  Убинского района Новосибирской области)</w:t>
            </w:r>
          </w:p>
          <w:p w:rsidR="00915E94" w:rsidRPr="000164D3" w:rsidRDefault="00915E94" w:rsidP="00915E94">
            <w:pPr>
              <w:pStyle w:val="ConsPlusNonformat"/>
              <w:jc w:val="right"/>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bookmarkStart w:id="194" w:name="P796"/>
            <w:bookmarkEnd w:id="194"/>
            <w:r w:rsidRPr="000164D3">
              <w:rPr>
                <w:rFonts w:ascii="Times New Roman" w:hAnsi="Times New Roman" w:cs="Times New Roman"/>
                <w:sz w:val="28"/>
                <w:szCs w:val="28"/>
              </w:rPr>
              <w:t>УВЕДОМЛЕНИЕ</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О ВОЗОБНОВЛЕНИИ ОПЕРАЦИЙ НА ЛИЦЕВЫХ СЧЕТАХ</w:t>
            </w:r>
          </w:p>
          <w:p w:rsidR="00915E94" w:rsidRPr="000164D3" w:rsidRDefault="00915E94" w:rsidP="00915E94">
            <w:pPr>
              <w:pStyle w:val="ConsPlusNonformat"/>
              <w:jc w:val="center"/>
              <w:rPr>
                <w:rFonts w:ascii="Times New Roman" w:hAnsi="Times New Roman" w:cs="Times New Roman"/>
                <w:sz w:val="28"/>
                <w:szCs w:val="28"/>
              </w:rPr>
            </w:pP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Администрация Борисоглебского  сельсовета  Убинского района Новосибирской области уведомляет о возобновлении операций по расходованию средств на всех лицевых счетах __________________________________________________________________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в связи с___________________________________________________________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(основание возобновления операций)</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по 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(реквизиты исполнительного документа либо решения налогового органа)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направленного 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(реквизиты Уведомления о поступлении исполнительного документа либо</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Уведомления о поступлении решения налогового органа)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М.П.</w:t>
            </w:r>
          </w:p>
          <w:p w:rsidR="00915E94" w:rsidRPr="000164D3" w:rsidRDefault="00915E94" w:rsidP="00915E94">
            <w:pPr>
              <w:pStyle w:val="ConsPlusNormal"/>
              <w:outlineLvl w:val="1"/>
              <w:rPr>
                <w:rFonts w:ascii="Times New Roman" w:hAnsi="Times New Roman" w:cs="Times New Roman"/>
                <w:sz w:val="28"/>
                <w:szCs w:val="28"/>
              </w:rPr>
            </w:pPr>
          </w:p>
          <w:p w:rsidR="00915E94" w:rsidRPr="000164D3" w:rsidRDefault="00915E94" w:rsidP="00915E94">
            <w:pPr>
              <w:pStyle w:val="ConsPlusNormal"/>
              <w:outlineLvl w:val="1"/>
              <w:rPr>
                <w:rFonts w:ascii="Times New Roman" w:hAnsi="Times New Roman" w:cs="Times New Roman"/>
                <w:sz w:val="28"/>
                <w:szCs w:val="28"/>
              </w:rPr>
            </w:pP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7</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 xml:space="preserve">к Инструкции об исполнении судебных актов                                                                         и решений налоговых органов,                                                                 предусматривающих обращение взыскания                                                                                на средства местного бюджета Борисоглебского сельсовета </w:t>
            </w:r>
          </w:p>
          <w:p w:rsidR="00915E94" w:rsidRPr="000164D3" w:rsidRDefault="00915E94" w:rsidP="00915E94">
            <w:pPr>
              <w:pStyle w:val="ConsPlusNormal"/>
              <w:jc w:val="right"/>
            </w:pPr>
            <w:r w:rsidRPr="000164D3">
              <w:rPr>
                <w:rFonts w:ascii="Times New Roman" w:hAnsi="Times New Roman" w:cs="Times New Roman"/>
                <w:sz w:val="28"/>
                <w:szCs w:val="28"/>
              </w:rPr>
              <w:t>Убинского района Новосибирской области</w:t>
            </w:r>
          </w:p>
          <w:p w:rsidR="00915E94" w:rsidRPr="000164D3" w:rsidRDefault="00915E94" w:rsidP="00915E94">
            <w:pPr>
              <w:spacing w:after="1"/>
              <w:rPr>
                <w:lang w:val="ru-RU"/>
              </w:rPr>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Оформляется на бланке</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(фамилия, имя, отчество и адрес</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lastRenderedPageBreak/>
              <w:t xml:space="preserve">                                      взыскателя/наименование и адрес</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организации-взыскателя)</w:t>
            </w:r>
          </w:p>
          <w:p w:rsidR="00915E94" w:rsidRPr="000164D3" w:rsidRDefault="00915E94" w:rsidP="00915E94">
            <w:pPr>
              <w:pStyle w:val="ConsPlusNonformat"/>
              <w:jc w:val="center"/>
              <w:rPr>
                <w:rFonts w:ascii="Times New Roman" w:hAnsi="Times New Roman" w:cs="Times New Roman"/>
                <w:sz w:val="28"/>
                <w:szCs w:val="28"/>
              </w:rPr>
            </w:pP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Копия: ____________________________________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средств местного бюджета Борисоглебского  сельсовета Убинского района Новосибирской области)</w:t>
            </w:r>
          </w:p>
          <w:p w:rsidR="00915E94" w:rsidRPr="000164D3" w:rsidRDefault="00915E94" w:rsidP="00915E94">
            <w:pPr>
              <w:pStyle w:val="ConsPlusNonformat"/>
              <w:jc w:val="right"/>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bookmarkStart w:id="195" w:name="P843"/>
            <w:bookmarkEnd w:id="195"/>
            <w:r w:rsidRPr="000164D3">
              <w:rPr>
                <w:rFonts w:ascii="Times New Roman" w:hAnsi="Times New Roman" w:cs="Times New Roman"/>
                <w:sz w:val="28"/>
                <w:szCs w:val="28"/>
              </w:rPr>
              <w:t>УВЕДОМЛЕНИЕ</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О НЕИСПОЛНЕНИИ ДОЛЖНИКОМ ТРЕБОВАНИЙ ИСПОЛНИТЕЛЬНОГО ДОКУМЕНТА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В  связи  с  истечением  трехмесячного срока исполнения исполнительного</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документа ________ N ______ по делу N ________, выданного ___.___.20__ г.</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судебного органа)</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и неисполнением должником _______________________________________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содержащихся в нем требований, сообщаем Вам о возможности  отзыва</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исполнительного документа и предъявления исковых требований по</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неисполненному исполнительному документу к главному распорядителю бюджетных средств __________________________________________________________________,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и адрес главного распорядителя средств местного бюджета Борисоглебского  сельсовета Убинского района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в ведении которого находится должник.</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Для   отзыва  исполнительного  документа  Вам  необходимо  направить  в</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администрацию Борисоглебского  сельсовета Убинского района Новосибирской области заявление о его возврате.</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М.П.</w:t>
            </w:r>
          </w:p>
          <w:p w:rsidR="00915E94" w:rsidRPr="000164D3" w:rsidRDefault="00915E94" w:rsidP="00915E94">
            <w:pPr>
              <w:pStyle w:val="ConsPlusNormal"/>
              <w:outlineLvl w:val="1"/>
              <w:rPr>
                <w:rFonts w:ascii="Times New Roman" w:hAnsi="Times New Roman" w:cs="Times New Roman"/>
                <w:sz w:val="28"/>
                <w:szCs w:val="28"/>
              </w:rPr>
            </w:pPr>
          </w:p>
          <w:p w:rsidR="00915E94" w:rsidRPr="000164D3" w:rsidRDefault="00915E94" w:rsidP="00915E94">
            <w:pPr>
              <w:pStyle w:val="ConsPlusNormal"/>
              <w:jc w:val="right"/>
              <w:outlineLvl w:val="1"/>
              <w:rPr>
                <w:rFonts w:ascii="Times New Roman" w:hAnsi="Times New Roman" w:cs="Times New Roman"/>
                <w:sz w:val="28"/>
                <w:szCs w:val="28"/>
              </w:rPr>
            </w:pP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7.1</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судебных актов и решений налоговых</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органов, предусматривающих обращение</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взыскания на средства местных</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бюджетов сельсовета </w:t>
            </w:r>
          </w:p>
          <w:p w:rsidR="00915E94" w:rsidRPr="000164D3" w:rsidRDefault="00915E94" w:rsidP="00915E94">
            <w:pPr>
              <w:pStyle w:val="ConsPlusNormal"/>
              <w:jc w:val="right"/>
            </w:pPr>
            <w:r w:rsidRPr="000164D3">
              <w:rPr>
                <w:rFonts w:ascii="Times New Roman" w:hAnsi="Times New Roman" w:cs="Times New Roman"/>
                <w:sz w:val="28"/>
                <w:szCs w:val="28"/>
              </w:rPr>
              <w:t>Убинского района Новосибирской области</w:t>
            </w:r>
            <w:r w:rsidRPr="000164D3">
              <w:t xml:space="preserve"> </w:t>
            </w:r>
          </w:p>
          <w:p w:rsidR="00915E94" w:rsidRPr="000164D3" w:rsidRDefault="00915E94" w:rsidP="00915E94">
            <w:pPr>
              <w:pStyle w:val="ConsPlusNormal"/>
              <w:rPr>
                <w:rFonts w:ascii="Times New Roman" w:hAnsi="Times New Roman" w:cs="Times New Roman"/>
                <w:sz w:val="28"/>
                <w:szCs w:val="28"/>
              </w:rPr>
            </w:pPr>
            <w:r w:rsidRPr="000164D3">
              <w:rPr>
                <w:rFonts w:ascii="Times New Roman" w:hAnsi="Times New Roman" w:cs="Times New Roman"/>
                <w:sz w:val="28"/>
                <w:szCs w:val="28"/>
              </w:rPr>
              <w:t>Оформляется на бланке</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и адрес налогового органа)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bookmarkStart w:id="196" w:name="P886"/>
            <w:bookmarkEnd w:id="196"/>
            <w:r w:rsidRPr="000164D3">
              <w:rPr>
                <w:rFonts w:ascii="Times New Roman" w:hAnsi="Times New Roman" w:cs="Times New Roman"/>
                <w:sz w:val="28"/>
                <w:szCs w:val="28"/>
              </w:rPr>
              <w:t>УВЕДОМЛЕНИЕ</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lastRenderedPageBreak/>
              <w:t>О НЕИСПОЛНЕНИИ ДОЛЖНИКОМ ТРЕБОВАНИЙ</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РЕШЕНИЯ НАЛОГОВОГО ОРГАНА</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Администрация Борисоглебского сельсовета  Убинского района Новосибирской области уведомляет о неисполнении 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казенного учреждения-должника)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требований решения ____________________ от ___.___.20___ г. N 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налогового органа)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о взыскании с должника _________________ в течение трех месяцев со дня</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(наименования платежа)</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его  поступления в администрацию Борисоглебского  сельсовета  Убинского района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Глава сельсовета</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М.П.</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jc w:val="right"/>
              <w:outlineLvl w:val="1"/>
              <w:rPr>
                <w:rFonts w:ascii="Times New Roman" w:hAnsi="Times New Roman" w:cs="Times New Roman"/>
                <w:sz w:val="28"/>
                <w:szCs w:val="28"/>
              </w:rPr>
            </w:pPr>
          </w:p>
          <w:p w:rsidR="00915E94" w:rsidRPr="000164D3" w:rsidRDefault="00915E94" w:rsidP="00915E94">
            <w:pPr>
              <w:pStyle w:val="ConsPlusNormal"/>
              <w:jc w:val="right"/>
              <w:outlineLvl w:val="1"/>
              <w:rPr>
                <w:rFonts w:ascii="Times New Roman" w:hAnsi="Times New Roman" w:cs="Times New Roman"/>
                <w:sz w:val="28"/>
                <w:szCs w:val="28"/>
              </w:rPr>
            </w:pPr>
          </w:p>
          <w:p w:rsidR="00915E94" w:rsidRPr="000164D3" w:rsidRDefault="00915E94" w:rsidP="00915E94">
            <w:pPr>
              <w:pStyle w:val="ConsPlusNormal"/>
              <w:jc w:val="right"/>
              <w:outlineLvl w:val="1"/>
            </w:pPr>
          </w:p>
          <w:p w:rsidR="00915E94" w:rsidRPr="000164D3" w:rsidRDefault="00915E94" w:rsidP="00915E94">
            <w:pPr>
              <w:pStyle w:val="ConsPlusNormal"/>
              <w:jc w:val="right"/>
              <w:outlineLvl w:val="1"/>
              <w:rPr>
                <w:rFonts w:ascii="Times New Roman" w:hAnsi="Times New Roman" w:cs="Times New Roman"/>
                <w:sz w:val="28"/>
                <w:szCs w:val="28"/>
              </w:rPr>
            </w:pPr>
            <w:r w:rsidRPr="000164D3">
              <w:rPr>
                <w:rFonts w:ascii="Times New Roman" w:hAnsi="Times New Roman" w:cs="Times New Roman"/>
                <w:sz w:val="28"/>
                <w:szCs w:val="28"/>
              </w:rPr>
              <w:t>Приложение N 8</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к Инструкции об исполнении</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судебных актов и решений налоговых</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органов, предусматривающих обращение</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взыскания на средства местных</w:t>
            </w:r>
          </w:p>
          <w:p w:rsidR="00915E94" w:rsidRPr="000164D3" w:rsidRDefault="00915E94" w:rsidP="00915E94">
            <w:pPr>
              <w:pStyle w:val="ConsPlusNormal"/>
              <w:jc w:val="right"/>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Оформляется на бланке</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____________________________________________</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главного распорядителя средств</w:t>
            </w:r>
          </w:p>
          <w:p w:rsidR="00915E94" w:rsidRPr="000164D3" w:rsidRDefault="00915E94" w:rsidP="00915E94">
            <w:pPr>
              <w:pStyle w:val="ConsPlusNonformat"/>
              <w:jc w:val="right"/>
              <w:rPr>
                <w:rFonts w:ascii="Times New Roman" w:hAnsi="Times New Roman" w:cs="Times New Roman"/>
                <w:sz w:val="28"/>
                <w:szCs w:val="28"/>
              </w:rPr>
            </w:pPr>
            <w:r w:rsidRPr="000164D3">
              <w:rPr>
                <w:rFonts w:ascii="Times New Roman" w:hAnsi="Times New Roman" w:cs="Times New Roman"/>
                <w:sz w:val="28"/>
                <w:szCs w:val="28"/>
              </w:rPr>
              <w:t xml:space="preserve">                            местного бюджета Борисоглебского  сельсовета  Убинского района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p>
          <w:p w:rsidR="00915E94" w:rsidRPr="000164D3" w:rsidRDefault="00915E94" w:rsidP="00915E94">
            <w:pPr>
              <w:pStyle w:val="ConsPlusNonformat"/>
              <w:jc w:val="center"/>
              <w:rPr>
                <w:rFonts w:ascii="Times New Roman" w:hAnsi="Times New Roman" w:cs="Times New Roman"/>
                <w:sz w:val="28"/>
                <w:szCs w:val="28"/>
              </w:rPr>
            </w:pPr>
            <w:bookmarkStart w:id="197" w:name="P925"/>
            <w:bookmarkEnd w:id="197"/>
            <w:r w:rsidRPr="000164D3">
              <w:rPr>
                <w:rFonts w:ascii="Times New Roman" w:hAnsi="Times New Roman" w:cs="Times New Roman"/>
                <w:sz w:val="28"/>
                <w:szCs w:val="28"/>
              </w:rPr>
              <w:t>УВЕДОМЛЕНИЕ N _________</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О ПОСТУПЛЕНИИ ИСПОЛНИТЕЛЬНОГО ДОКУМЕНТА</w:t>
            </w:r>
          </w:p>
          <w:p w:rsidR="00915E94" w:rsidRPr="000164D3" w:rsidRDefault="00915E94" w:rsidP="00915E94">
            <w:pPr>
              <w:pStyle w:val="ConsPlusNonformat"/>
              <w:rPr>
                <w:rFonts w:ascii="Times New Roman" w:hAnsi="Times New Roman" w:cs="Times New Roman"/>
                <w:sz w:val="28"/>
                <w:szCs w:val="28"/>
              </w:rPr>
            </w:pP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Администрацией Борисоглебского  сельсовета  Убинского района Новосибирской области "____"  ___________  20___ года принят к исполнению исполнительный документ  ______________ N __________ по делу N __________, выданный  ___. ___. </w:t>
            </w:r>
            <w:r w:rsidRPr="000164D3">
              <w:rPr>
                <w:rFonts w:ascii="Times New Roman" w:hAnsi="Times New Roman" w:cs="Times New Roman"/>
                <w:sz w:val="28"/>
                <w:szCs w:val="28"/>
              </w:rPr>
              <w:lastRenderedPageBreak/>
              <w:t>20___ г.</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 xml:space="preserve">                      (наименование судебного органа)</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о  взыскании  с администрации района за счет казны местного бюджета в</w:t>
            </w:r>
          </w:p>
          <w:p w:rsidR="00915E94" w:rsidRPr="000164D3" w:rsidRDefault="00915E94" w:rsidP="00915E94">
            <w:pPr>
              <w:pStyle w:val="ConsPlusNonformat"/>
              <w:rPr>
                <w:rFonts w:ascii="Times New Roman" w:hAnsi="Times New Roman" w:cs="Times New Roman"/>
                <w:sz w:val="28"/>
                <w:szCs w:val="28"/>
              </w:rPr>
            </w:pPr>
            <w:r w:rsidRPr="000164D3">
              <w:rPr>
                <w:rFonts w:ascii="Times New Roman" w:hAnsi="Times New Roman" w:cs="Times New Roman"/>
                <w:sz w:val="28"/>
                <w:szCs w:val="28"/>
              </w:rPr>
              <w:t>лице должника _____________________________________________________</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(наименование главного распорядителя средств</w:t>
            </w:r>
          </w:p>
          <w:p w:rsidR="00915E94" w:rsidRPr="000164D3" w:rsidRDefault="00915E94" w:rsidP="00915E94">
            <w:pPr>
              <w:pStyle w:val="ConsPlusNonformat"/>
              <w:jc w:val="center"/>
              <w:rPr>
                <w:rFonts w:ascii="Times New Roman" w:hAnsi="Times New Roman" w:cs="Times New Roman"/>
                <w:sz w:val="28"/>
                <w:szCs w:val="28"/>
              </w:rPr>
            </w:pPr>
            <w:r w:rsidRPr="000164D3">
              <w:rPr>
                <w:rFonts w:ascii="Times New Roman" w:hAnsi="Times New Roman" w:cs="Times New Roman"/>
                <w:sz w:val="28"/>
                <w:szCs w:val="28"/>
              </w:rPr>
              <w:t>бюджета Борисоглебского  сельсовета  Убинского района Новосибирской области)</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 рублей в пользу взыскателя 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(сумма взыскания)</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__________________________________________________________________.</w:t>
            </w:r>
          </w:p>
          <w:p w:rsidR="00915E94" w:rsidRPr="000164D3" w:rsidRDefault="00915E94" w:rsidP="00915E94">
            <w:pPr>
              <w:pStyle w:val="ConsPlusNonformat"/>
              <w:jc w:val="both"/>
              <w:rPr>
                <w:rFonts w:ascii="Times New Roman" w:hAnsi="Times New Roman" w:cs="Times New Roman"/>
                <w:sz w:val="28"/>
                <w:szCs w:val="28"/>
              </w:rPr>
            </w:pPr>
            <w:r w:rsidRPr="000164D3">
              <w:rPr>
                <w:rFonts w:ascii="Times New Roman" w:hAnsi="Times New Roman" w:cs="Times New Roman"/>
                <w:sz w:val="28"/>
                <w:szCs w:val="28"/>
              </w:rPr>
              <w:t xml:space="preserve">  (фамилия, имя, отчество взыскателя/наименование организации-взыскателя)</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rPr>
                <w:rFonts w:ascii="Times New Roman" w:hAnsi="Times New Roman" w:cs="Times New Roman"/>
                <w:sz w:val="28"/>
                <w:szCs w:val="28"/>
              </w:rPr>
            </w:pPr>
            <w:r w:rsidRPr="000164D3">
              <w:rPr>
                <w:rFonts w:ascii="Times New Roman" w:hAnsi="Times New Roman" w:cs="Times New Roman"/>
                <w:sz w:val="28"/>
                <w:szCs w:val="28"/>
              </w:rPr>
              <w:t xml:space="preserve">На основании </w:t>
            </w:r>
            <w:hyperlink r:id="rId88" w:history="1">
              <w:r w:rsidRPr="000164D3">
                <w:rPr>
                  <w:rFonts w:ascii="Times New Roman" w:hAnsi="Times New Roman" w:cs="Times New Roman"/>
                  <w:sz w:val="28"/>
                  <w:szCs w:val="28"/>
                </w:rPr>
                <w:t>главы 24.1</w:t>
              </w:r>
            </w:hyperlink>
            <w:r w:rsidRPr="000164D3">
              <w:rPr>
                <w:rFonts w:ascii="Times New Roman" w:hAnsi="Times New Roman" w:cs="Times New Roman"/>
                <w:sz w:val="28"/>
                <w:szCs w:val="28"/>
              </w:rPr>
              <w:t xml:space="preserve"> Бюджетного кодекса Российской Федерации, в соответствии с </w:t>
            </w:r>
            <w:hyperlink w:anchor="P266" w:history="1">
              <w:r w:rsidRPr="000164D3">
                <w:rPr>
                  <w:rFonts w:ascii="Times New Roman" w:hAnsi="Times New Roman" w:cs="Times New Roman"/>
                  <w:sz w:val="28"/>
                  <w:szCs w:val="28"/>
                </w:rPr>
                <w:t>пунктом 3.12</w:t>
              </w:r>
            </w:hyperlink>
            <w:r w:rsidRPr="000164D3">
              <w:rPr>
                <w:rFonts w:ascii="Times New Roman" w:hAnsi="Times New Roman" w:cs="Times New Roman"/>
                <w:sz w:val="28"/>
                <w:szCs w:val="28"/>
              </w:rPr>
              <w:t xml:space="preserve"> Инструкции об исполнении судебных актов по обращению взыскания на средства местных бюджетов Борисоглебского сельсовета  Убинского района Новосибирской области, утвержденной постановлением администрации Борисоглебского сельсовета  Убинского района Новосибирской области от _________ N ____, уведомляем о необходимости представления в администрацию Борисоглебского  сельсовета  Убинского района Новосибирской области следующих документов:</w:t>
            </w:r>
          </w:p>
          <w:p w:rsidR="00915E94" w:rsidRPr="000164D3" w:rsidRDefault="00915E94" w:rsidP="00915E94">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Борисоглебского сельсовета  Убинского района Новосибирской области;</w:t>
            </w:r>
          </w:p>
          <w:p w:rsidR="00915E94" w:rsidRPr="000164D3" w:rsidRDefault="00915E94" w:rsidP="00915E94">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915E94" w:rsidRPr="000164D3" w:rsidRDefault="00915E94" w:rsidP="00915E94">
            <w:pPr>
              <w:pStyle w:val="ConsPlusNormal"/>
              <w:spacing w:before="220"/>
              <w:ind w:firstLine="540"/>
              <w:rPr>
                <w:rFonts w:ascii="Times New Roman" w:hAnsi="Times New Roman" w:cs="Times New Roman"/>
                <w:sz w:val="28"/>
                <w:szCs w:val="28"/>
              </w:rPr>
            </w:pPr>
            <w:r w:rsidRPr="000164D3">
              <w:rPr>
                <w:rFonts w:ascii="Times New Roman" w:hAnsi="Times New Roman" w:cs="Times New Roman"/>
                <w:sz w:val="28"/>
                <w:szCs w:val="28"/>
              </w:rPr>
              <w:t>В случае непредставления платежного поручения в установленный срок администрация Борисоглебского  сельсовета  Убинского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Борисоглебского сельсовета  Убинского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708"/>
              <w:jc w:val="both"/>
              <w:rPr>
                <w:rFonts w:ascii="Times New Roman" w:hAnsi="Times New Roman" w:cs="Times New Roman"/>
                <w:sz w:val="28"/>
                <w:szCs w:val="28"/>
              </w:rPr>
            </w:pPr>
            <w:r w:rsidRPr="000164D3">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lastRenderedPageBreak/>
              <w:t xml:space="preserve">Глава сельсовета </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pStyle w:val="ConsPlusNormal"/>
              <w:ind w:firstLine="540"/>
              <w:jc w:val="both"/>
              <w:rPr>
                <w:rFonts w:ascii="Times New Roman" w:hAnsi="Times New Roman" w:cs="Times New Roman"/>
                <w:sz w:val="28"/>
                <w:szCs w:val="28"/>
              </w:rPr>
            </w:pPr>
            <w:r w:rsidRPr="000164D3">
              <w:rPr>
                <w:rFonts w:ascii="Times New Roman" w:hAnsi="Times New Roman" w:cs="Times New Roman"/>
                <w:sz w:val="28"/>
                <w:szCs w:val="28"/>
              </w:rPr>
              <w:t>М.П.</w:t>
            </w:r>
          </w:p>
          <w:p w:rsidR="00915E94" w:rsidRPr="000164D3" w:rsidRDefault="00915E94" w:rsidP="00915E94">
            <w:pPr>
              <w:pStyle w:val="ConsPlusNormal"/>
              <w:ind w:firstLine="540"/>
              <w:jc w:val="both"/>
              <w:rPr>
                <w:rFonts w:ascii="Times New Roman" w:hAnsi="Times New Roman" w:cs="Times New Roman"/>
                <w:sz w:val="28"/>
                <w:szCs w:val="28"/>
              </w:rPr>
            </w:pPr>
          </w:p>
          <w:p w:rsidR="00915E94" w:rsidRPr="000164D3" w:rsidRDefault="00915E94" w:rsidP="00915E94">
            <w:pPr>
              <w:tabs>
                <w:tab w:val="left" w:pos="4962"/>
              </w:tabs>
              <w:rPr>
                <w:rFonts w:ascii="Times New Roman" w:hAnsi="Times New Roman"/>
                <w:sz w:val="28"/>
                <w:szCs w:val="28"/>
                <w:lang w:val="ru-RU"/>
              </w:rPr>
            </w:pPr>
            <w:r w:rsidRPr="000164D3">
              <w:rPr>
                <w:rFonts w:ascii="Times New Roman" w:hAnsi="Times New Roman"/>
                <w:sz w:val="28"/>
                <w:szCs w:val="28"/>
                <w:lang w:val="ru-RU"/>
              </w:rPr>
              <w:tab/>
              <w:t>_________________</w:t>
            </w:r>
          </w:p>
          <w:p w:rsidR="009A1185" w:rsidRPr="000164D3" w:rsidRDefault="009A1185" w:rsidP="009A1185">
            <w:pPr>
              <w:pStyle w:val="ConsPlusNormal"/>
              <w:jc w:val="right"/>
              <w:outlineLvl w:val="1"/>
            </w:pPr>
          </w:p>
          <w:p w:rsidR="009A1185" w:rsidRPr="000164D3" w:rsidRDefault="009A1185" w:rsidP="009A1185">
            <w:pPr>
              <w:pStyle w:val="ConsPlusNormal"/>
              <w:jc w:val="right"/>
              <w:outlineLvl w:val="1"/>
            </w:pPr>
          </w:p>
          <w:p w:rsidR="009A1185" w:rsidRPr="000164D3" w:rsidRDefault="009A1185" w:rsidP="009A1185">
            <w:pPr>
              <w:pStyle w:val="ConsPlusNormal"/>
              <w:jc w:val="right"/>
              <w:outlineLvl w:val="1"/>
            </w:pPr>
          </w:p>
          <w:p w:rsidR="00CF6018" w:rsidRPr="000164D3" w:rsidRDefault="00CF6018" w:rsidP="009E373A">
            <w:pPr>
              <w:jc w:val="center"/>
              <w:rPr>
                <w:rFonts w:ascii="Times New Roman" w:hAnsi="Times New Roman"/>
                <w:b/>
                <w:bCs/>
                <w:sz w:val="28"/>
                <w:szCs w:val="28"/>
                <w:lang w:val="ru-RU"/>
              </w:rPr>
            </w:pPr>
            <w:r w:rsidRPr="000164D3">
              <w:rPr>
                <w:rFonts w:ascii="Times New Roman" w:hAnsi="Times New Roman"/>
                <w:b/>
                <w:bCs/>
                <w:sz w:val="28"/>
                <w:szCs w:val="28"/>
                <w:lang w:val="ru-RU"/>
              </w:rPr>
              <w:t>«12 декабря – общероссийский день приема граждан»</w:t>
            </w:r>
          </w:p>
          <w:p w:rsidR="00CF6018" w:rsidRPr="000164D3" w:rsidRDefault="00CF6018" w:rsidP="00CF6018">
            <w:pPr>
              <w:pStyle w:val="ConsPlusNormal"/>
              <w:widowControl/>
              <w:ind w:firstLine="539"/>
              <w:jc w:val="both"/>
              <w:rPr>
                <w:rFonts w:ascii="Times New Roman" w:hAnsi="Times New Roman" w:cs="Times New Roman"/>
                <w:sz w:val="28"/>
                <w:szCs w:val="28"/>
              </w:rPr>
            </w:pPr>
          </w:p>
          <w:p w:rsidR="00CF6018" w:rsidRPr="000164D3" w:rsidRDefault="00CF6018" w:rsidP="00CF6018">
            <w:pPr>
              <w:ind w:firstLine="708"/>
              <w:jc w:val="both"/>
              <w:rPr>
                <w:rFonts w:ascii="Times New Roman" w:hAnsi="Times New Roman"/>
                <w:sz w:val="28"/>
                <w:szCs w:val="28"/>
                <w:lang w:val="ru-RU"/>
              </w:rPr>
            </w:pPr>
            <w:r w:rsidRPr="000164D3">
              <w:rPr>
                <w:rFonts w:ascii="Times New Roman" w:hAnsi="Times New Roman"/>
                <w:sz w:val="28"/>
                <w:szCs w:val="28"/>
                <w:lang w:val="ru-RU"/>
              </w:rPr>
              <w:t>12 декабря 2018 года будет проведен общероссийский день приема граждан.</w:t>
            </w:r>
          </w:p>
          <w:p w:rsidR="00CF6018" w:rsidRPr="000164D3" w:rsidRDefault="00CF6018" w:rsidP="00CF6018">
            <w:pPr>
              <w:ind w:firstLine="708"/>
              <w:jc w:val="both"/>
              <w:rPr>
                <w:rFonts w:ascii="Times New Roman" w:hAnsi="Times New Roman"/>
                <w:sz w:val="28"/>
                <w:szCs w:val="28"/>
                <w:lang w:val="ru-RU"/>
              </w:rPr>
            </w:pPr>
            <w:r w:rsidRPr="000164D3">
              <w:rPr>
                <w:rFonts w:ascii="Times New Roman" w:hAnsi="Times New Roman"/>
                <w:sz w:val="28"/>
                <w:szCs w:val="28"/>
                <w:lang w:val="ru-RU"/>
              </w:rPr>
              <w:t>В указанный день с 12 часов 00 минут до 20 часов 00 минут в здании прокуратуры района по адресу: с Убинское, ул. Ленина, д. 38, работниками прокуратуры района будет проводится прием граждан</w:t>
            </w:r>
          </w:p>
          <w:p w:rsidR="00CF6018" w:rsidRPr="000164D3" w:rsidRDefault="00CF6018" w:rsidP="00CF6018">
            <w:pPr>
              <w:spacing w:line="240" w:lineRule="exact"/>
              <w:jc w:val="both"/>
              <w:rPr>
                <w:rFonts w:ascii="Times New Roman" w:hAnsi="Times New Roman"/>
                <w:sz w:val="28"/>
                <w:szCs w:val="28"/>
                <w:lang w:val="ru-RU"/>
              </w:rPr>
            </w:pPr>
          </w:p>
          <w:p w:rsidR="00CF6018" w:rsidRPr="000164D3" w:rsidRDefault="00CF6018" w:rsidP="00CF6018">
            <w:pPr>
              <w:spacing w:line="240" w:lineRule="exact"/>
              <w:jc w:val="both"/>
              <w:rPr>
                <w:rFonts w:ascii="Times New Roman" w:hAnsi="Times New Roman"/>
                <w:sz w:val="28"/>
                <w:szCs w:val="28"/>
                <w:lang w:val="ru-RU"/>
              </w:rPr>
            </w:pPr>
            <w:r w:rsidRPr="000164D3">
              <w:rPr>
                <w:rFonts w:ascii="Times New Roman" w:hAnsi="Times New Roman"/>
                <w:sz w:val="28"/>
                <w:szCs w:val="28"/>
                <w:lang w:val="ru-RU"/>
              </w:rPr>
              <w:t>Заместитель прокурора</w:t>
            </w:r>
          </w:p>
          <w:p w:rsidR="00CF6018" w:rsidRPr="000164D3" w:rsidRDefault="00CF6018" w:rsidP="00CF6018">
            <w:pPr>
              <w:spacing w:line="240" w:lineRule="exact"/>
              <w:rPr>
                <w:rFonts w:ascii="Times New Roman" w:hAnsi="Times New Roman"/>
                <w:sz w:val="28"/>
                <w:szCs w:val="28"/>
                <w:lang w:val="ru-RU"/>
              </w:rPr>
            </w:pPr>
            <w:r w:rsidRPr="000164D3">
              <w:rPr>
                <w:rFonts w:ascii="Times New Roman" w:hAnsi="Times New Roman"/>
                <w:sz w:val="28"/>
                <w:szCs w:val="28"/>
                <w:lang w:val="ru-RU"/>
              </w:rPr>
              <w:t xml:space="preserve">Убинского района </w:t>
            </w:r>
          </w:p>
          <w:p w:rsidR="00CF6018" w:rsidRPr="000164D3" w:rsidRDefault="00CF6018" w:rsidP="00CF6018">
            <w:pPr>
              <w:spacing w:line="240" w:lineRule="exact"/>
              <w:rPr>
                <w:rFonts w:ascii="Times New Roman" w:hAnsi="Times New Roman"/>
                <w:sz w:val="28"/>
                <w:szCs w:val="28"/>
                <w:lang w:val="ru-RU"/>
              </w:rPr>
            </w:pPr>
            <w:r w:rsidRPr="000164D3">
              <w:rPr>
                <w:rFonts w:ascii="Times New Roman" w:hAnsi="Times New Roman"/>
                <w:sz w:val="28"/>
                <w:szCs w:val="28"/>
                <w:lang w:val="ru-RU"/>
              </w:rPr>
              <w:t xml:space="preserve">                                                            </w:t>
            </w:r>
          </w:p>
          <w:p w:rsidR="00CF6018" w:rsidRPr="000164D3" w:rsidRDefault="00CF6018" w:rsidP="00CF6018">
            <w:pPr>
              <w:spacing w:line="240" w:lineRule="exact"/>
              <w:rPr>
                <w:rFonts w:ascii="Times New Roman" w:hAnsi="Times New Roman"/>
                <w:sz w:val="28"/>
                <w:szCs w:val="28"/>
                <w:lang w:val="ru-RU"/>
              </w:rPr>
            </w:pPr>
            <w:r w:rsidRPr="000164D3">
              <w:rPr>
                <w:rFonts w:ascii="Times New Roman" w:hAnsi="Times New Roman"/>
                <w:sz w:val="28"/>
                <w:szCs w:val="28"/>
                <w:lang w:val="ru-RU"/>
              </w:rPr>
              <w:t>младший советник юстиции</w:t>
            </w: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r>
            <w:r w:rsidRPr="000164D3">
              <w:rPr>
                <w:rFonts w:ascii="Times New Roman" w:hAnsi="Times New Roman"/>
                <w:sz w:val="28"/>
                <w:szCs w:val="28"/>
                <w:lang w:val="ru-RU"/>
              </w:rPr>
              <w:tab/>
              <w:t xml:space="preserve">     С. В. Бервинов</w:t>
            </w:r>
          </w:p>
          <w:p w:rsidR="00CF6018" w:rsidRPr="000164D3" w:rsidRDefault="00CF6018" w:rsidP="004C5D92">
            <w:pPr>
              <w:shd w:val="clear" w:color="auto" w:fill="FFFFFF"/>
              <w:ind w:right="516"/>
              <w:jc w:val="center"/>
              <w:rPr>
                <w:rFonts w:ascii="Times New Roman" w:hAnsi="Times New Roman"/>
                <w:b/>
                <w:bCs/>
                <w:spacing w:val="-1"/>
                <w:sz w:val="28"/>
                <w:szCs w:val="28"/>
                <w:lang w:val="ru-RU"/>
              </w:rPr>
            </w:pPr>
          </w:p>
          <w:p w:rsidR="00CF6018" w:rsidRPr="000164D3" w:rsidRDefault="00F17024" w:rsidP="004C5D92">
            <w:pPr>
              <w:shd w:val="clear" w:color="auto" w:fill="FFFFFF"/>
              <w:ind w:right="516"/>
              <w:jc w:val="center"/>
              <w:rPr>
                <w:rFonts w:ascii="Times New Roman" w:hAnsi="Times New Roman"/>
                <w:b/>
                <w:bCs/>
                <w:spacing w:val="-1"/>
                <w:sz w:val="28"/>
                <w:szCs w:val="28"/>
                <w:lang w:val="ru-RU"/>
              </w:rPr>
            </w:pPr>
            <w:r w:rsidRPr="000164D3">
              <w:rPr>
                <w:rFonts w:ascii="Times New Roman" w:hAnsi="Times New Roman"/>
                <w:b/>
                <w:bCs/>
                <w:spacing w:val="-1"/>
                <w:sz w:val="28"/>
                <w:szCs w:val="28"/>
                <w:lang w:val="ru-RU"/>
              </w:rPr>
              <w:t>__________________</w:t>
            </w:r>
          </w:p>
          <w:p w:rsidR="00CF6018" w:rsidRPr="000164D3" w:rsidRDefault="00CF6018" w:rsidP="004C5D92">
            <w:pPr>
              <w:shd w:val="clear" w:color="auto" w:fill="FFFFFF"/>
              <w:ind w:right="516"/>
              <w:jc w:val="center"/>
              <w:rPr>
                <w:rFonts w:ascii="Times New Roman" w:hAnsi="Times New Roman"/>
                <w:b/>
                <w:bCs/>
                <w:spacing w:val="-1"/>
                <w:sz w:val="28"/>
                <w:szCs w:val="28"/>
                <w:lang w:val="ru-RU"/>
              </w:rPr>
            </w:pPr>
          </w:p>
          <w:p w:rsidR="00CF6018" w:rsidRPr="000164D3" w:rsidRDefault="00CF6018" w:rsidP="00CF6018">
            <w:pPr>
              <w:jc w:val="center"/>
              <w:rPr>
                <w:rFonts w:ascii="Times New Roman" w:hAnsi="Times New Roman"/>
                <w:b/>
                <w:lang w:val="ru-RU"/>
              </w:rPr>
            </w:pPr>
            <w:r w:rsidRPr="000164D3">
              <w:rPr>
                <w:rFonts w:ascii="Times New Roman" w:hAnsi="Times New Roman"/>
                <w:b/>
                <w:lang w:val="ru-RU"/>
              </w:rPr>
              <w:t>ИЗВЕЩЕНИЕ</w:t>
            </w:r>
          </w:p>
          <w:p w:rsidR="00CF6018" w:rsidRPr="000164D3" w:rsidRDefault="00CF6018" w:rsidP="00CF6018">
            <w:pPr>
              <w:jc w:val="center"/>
              <w:rPr>
                <w:rFonts w:ascii="Times New Roman" w:hAnsi="Times New Roman"/>
                <w:b/>
                <w:lang w:val="ru-RU"/>
              </w:rPr>
            </w:pPr>
          </w:p>
          <w:p w:rsidR="00CF6018" w:rsidRPr="000164D3" w:rsidRDefault="00F17024" w:rsidP="00F17024">
            <w:pPr>
              <w:ind w:firstLine="567"/>
              <w:rPr>
                <w:rFonts w:ascii="Times New Roman" w:hAnsi="Times New Roman"/>
                <w:b/>
                <w:lang w:val="ru-RU"/>
              </w:rPr>
            </w:pPr>
            <w:r w:rsidRPr="000164D3">
              <w:rPr>
                <w:rFonts w:ascii="Times New Roman" w:hAnsi="Times New Roman"/>
                <w:b/>
                <w:lang w:val="ru-RU"/>
              </w:rPr>
              <w:t xml:space="preserve">                                                </w:t>
            </w:r>
            <w:r w:rsidR="00CF6018" w:rsidRPr="000164D3">
              <w:rPr>
                <w:rFonts w:ascii="Times New Roman" w:hAnsi="Times New Roman"/>
                <w:b/>
                <w:lang w:val="ru-RU"/>
              </w:rPr>
              <w:t>о проведении публичных слушаний</w:t>
            </w:r>
          </w:p>
          <w:p w:rsidR="00CF6018" w:rsidRPr="000164D3" w:rsidRDefault="00CF6018" w:rsidP="00CF6018">
            <w:pPr>
              <w:jc w:val="center"/>
              <w:rPr>
                <w:rFonts w:ascii="Times New Roman" w:hAnsi="Times New Roman"/>
                <w:lang w:val="ru-RU"/>
              </w:rPr>
            </w:pPr>
          </w:p>
          <w:p w:rsidR="00CF6018" w:rsidRPr="000164D3" w:rsidRDefault="00CF6018" w:rsidP="00CF6018">
            <w:pPr>
              <w:jc w:val="center"/>
              <w:rPr>
                <w:rFonts w:ascii="Times New Roman" w:hAnsi="Times New Roman"/>
                <w:lang w:val="ru-RU"/>
              </w:rPr>
            </w:pPr>
            <w:r w:rsidRPr="000164D3">
              <w:rPr>
                <w:rFonts w:ascii="Times New Roman" w:hAnsi="Times New Roman"/>
                <w:lang w:val="ru-RU"/>
              </w:rPr>
              <w:t xml:space="preserve">Администрация Борисоглебского сельсовета Убинского района Новосибирской области сообщает, </w:t>
            </w:r>
          </w:p>
          <w:p w:rsidR="00CF6018" w:rsidRPr="000164D3" w:rsidRDefault="00CF6018" w:rsidP="00CF6018">
            <w:pPr>
              <w:jc w:val="center"/>
              <w:rPr>
                <w:rFonts w:ascii="Times New Roman" w:hAnsi="Times New Roman"/>
                <w:lang w:val="ru-RU"/>
              </w:rPr>
            </w:pPr>
            <w:r w:rsidRPr="000164D3">
              <w:rPr>
                <w:rFonts w:ascii="Times New Roman" w:hAnsi="Times New Roman"/>
                <w:lang w:val="ru-RU"/>
              </w:rPr>
              <w:t xml:space="preserve">что по инициативе Главы Борисоглебского сельсовета Убинского района Новосибирской области </w:t>
            </w:r>
          </w:p>
          <w:p w:rsidR="00CF6018" w:rsidRPr="000164D3" w:rsidRDefault="00CF6018" w:rsidP="00CF6018">
            <w:pPr>
              <w:jc w:val="center"/>
              <w:rPr>
                <w:rFonts w:ascii="Times New Roman" w:hAnsi="Times New Roman"/>
                <w:lang w:val="ru-RU"/>
              </w:rPr>
            </w:pPr>
            <w:r w:rsidRPr="000164D3">
              <w:rPr>
                <w:rFonts w:ascii="Times New Roman" w:hAnsi="Times New Roman"/>
                <w:lang w:val="ru-RU"/>
              </w:rPr>
              <w:t>20 декабря 2018 года состоятся публичные слушания по следующим вопросам:</w:t>
            </w:r>
          </w:p>
          <w:p w:rsidR="00CF6018" w:rsidRPr="000164D3" w:rsidRDefault="00CF6018" w:rsidP="00CF6018">
            <w:pPr>
              <w:jc w:val="center"/>
              <w:rPr>
                <w:rFonts w:ascii="Times New Roman" w:hAnsi="Times New Roman"/>
                <w:lang w:val="ru-RU"/>
              </w:rPr>
            </w:pPr>
          </w:p>
          <w:p w:rsidR="00CF6018" w:rsidRPr="000164D3" w:rsidRDefault="00CF6018" w:rsidP="00CF6018">
            <w:pPr>
              <w:jc w:val="both"/>
              <w:rPr>
                <w:rFonts w:ascii="Times New Roman" w:hAnsi="Times New Roman"/>
                <w:lang w:val="ru-RU"/>
              </w:rPr>
            </w:pPr>
            <w:r w:rsidRPr="000164D3">
              <w:rPr>
                <w:rFonts w:ascii="Times New Roman" w:hAnsi="Times New Roman"/>
                <w:lang w:val="ru-RU"/>
              </w:rPr>
              <w:t>О проекте бюджета Борисоглебского сельсовета Убинского района Новосибирской области на 2019 год и плановый период 2020-2021 годов;</w:t>
            </w:r>
            <w:bookmarkStart w:id="198" w:name="_GoBack"/>
            <w:bookmarkEnd w:id="198"/>
          </w:p>
          <w:p w:rsidR="00CF6018" w:rsidRPr="000164D3" w:rsidRDefault="00CF6018" w:rsidP="00CF6018">
            <w:pPr>
              <w:jc w:val="both"/>
              <w:rPr>
                <w:rFonts w:ascii="Times New Roman" w:hAnsi="Times New Roman"/>
                <w:lang w:val="ru-RU"/>
              </w:rPr>
            </w:pPr>
            <w:r w:rsidRPr="000164D3">
              <w:rPr>
                <w:rFonts w:ascii="Times New Roman" w:hAnsi="Times New Roman"/>
                <w:lang w:val="ru-RU"/>
              </w:rPr>
              <w:t>Публичные слушания состоятся в 11.00 часов по адресу: с. Борисоглебка, ул. Школьная, 2, помещение Борисоглебского ДУ.</w:t>
            </w:r>
            <w:r w:rsidRPr="000164D3">
              <w:rPr>
                <w:rFonts w:ascii="Times New Roman" w:hAnsi="Times New Roman"/>
                <w:lang w:val="ru-RU"/>
              </w:rPr>
              <w:tab/>
            </w:r>
          </w:p>
          <w:p w:rsidR="00CF6018" w:rsidRPr="000164D3" w:rsidRDefault="00CF6018" w:rsidP="00CF6018">
            <w:pPr>
              <w:jc w:val="both"/>
              <w:rPr>
                <w:rFonts w:ascii="Times New Roman" w:hAnsi="Times New Roman"/>
                <w:lang w:val="ru-RU"/>
              </w:rPr>
            </w:pPr>
            <w:r w:rsidRPr="000164D3">
              <w:rPr>
                <w:rFonts w:ascii="Times New Roman" w:hAnsi="Times New Roman"/>
                <w:lang w:val="ru-RU"/>
              </w:rPr>
              <w:t>Рабочая группа по подготовке и проведению публичных слушаний находится по адресу: село Борисоглебка, улица  Школьная, 2, администрация Борисоглебского сельсовета Убинского района Новосибирской области, кабинет № 1, телефоны: 49-117.</w:t>
            </w:r>
          </w:p>
          <w:p w:rsidR="00CF6018" w:rsidRPr="000164D3" w:rsidRDefault="00CF6018" w:rsidP="004C5D92">
            <w:pPr>
              <w:shd w:val="clear" w:color="auto" w:fill="FFFFFF"/>
              <w:ind w:right="516"/>
              <w:jc w:val="center"/>
              <w:rPr>
                <w:rFonts w:ascii="Times New Roman" w:hAnsi="Times New Roman"/>
                <w:b/>
                <w:bCs/>
                <w:spacing w:val="-1"/>
                <w:lang w:val="ru-RU"/>
              </w:rPr>
            </w:pPr>
          </w:p>
          <w:p w:rsidR="00CF6018" w:rsidRPr="000164D3" w:rsidRDefault="00CF6018" w:rsidP="004C5D92">
            <w:pPr>
              <w:shd w:val="clear" w:color="auto" w:fill="FFFFFF"/>
              <w:ind w:right="516"/>
              <w:jc w:val="center"/>
              <w:rPr>
                <w:rFonts w:ascii="Times New Roman" w:hAnsi="Times New Roman"/>
                <w:b/>
                <w:bCs/>
                <w:spacing w:val="-1"/>
                <w:sz w:val="28"/>
                <w:szCs w:val="28"/>
                <w:lang w:val="ru-RU"/>
              </w:rPr>
            </w:pPr>
          </w:p>
          <w:p w:rsidR="00CF6018" w:rsidRPr="000164D3" w:rsidRDefault="00CF6018" w:rsidP="004C5D92">
            <w:pPr>
              <w:shd w:val="clear" w:color="auto" w:fill="FFFFFF"/>
              <w:ind w:right="516"/>
              <w:jc w:val="center"/>
              <w:rPr>
                <w:rFonts w:ascii="Times New Roman" w:hAnsi="Times New Roman"/>
                <w:b/>
                <w:bCs/>
                <w:spacing w:val="-1"/>
                <w:sz w:val="28"/>
                <w:szCs w:val="28"/>
                <w:lang w:val="ru-RU"/>
              </w:rPr>
            </w:pPr>
          </w:p>
          <w:p w:rsidR="00CF6018" w:rsidRPr="000164D3" w:rsidRDefault="00CF6018" w:rsidP="004C5D92">
            <w:pPr>
              <w:shd w:val="clear" w:color="auto" w:fill="FFFFFF"/>
              <w:ind w:right="516"/>
              <w:jc w:val="center"/>
              <w:rPr>
                <w:rFonts w:ascii="Times New Roman" w:hAnsi="Times New Roman"/>
                <w:b/>
                <w:bCs/>
                <w:spacing w:val="-1"/>
                <w:sz w:val="28"/>
                <w:szCs w:val="28"/>
                <w:lang w:val="ru-RU"/>
              </w:rPr>
            </w:pPr>
          </w:p>
          <w:p w:rsidR="009C6E8B" w:rsidRPr="000164D3" w:rsidRDefault="009C6E8B" w:rsidP="009C6E8B">
            <w:pPr>
              <w:jc w:val="both"/>
              <w:rPr>
                <w:sz w:val="28"/>
                <w:szCs w:val="28"/>
                <w:lang w:val="ru-RU"/>
              </w:rPr>
            </w:pPr>
          </w:p>
          <w:p w:rsidR="004C5D92" w:rsidRPr="000164D3" w:rsidRDefault="004C5D92" w:rsidP="009C6E8B">
            <w:pPr>
              <w:jc w:val="both"/>
              <w:rPr>
                <w:lang w:val="ru-RU"/>
              </w:rPr>
            </w:pPr>
          </w:p>
          <w:p w:rsidR="004C5D92" w:rsidRPr="000164D3" w:rsidRDefault="004C5D92" w:rsidP="009C6E8B">
            <w:pPr>
              <w:jc w:val="both"/>
              <w:rPr>
                <w:lang w:val="ru-RU"/>
              </w:rPr>
            </w:pPr>
          </w:p>
          <w:p w:rsidR="004C5D92" w:rsidRPr="000164D3" w:rsidRDefault="004C5D92" w:rsidP="009C6E8B">
            <w:pPr>
              <w:jc w:val="both"/>
              <w:rPr>
                <w:lang w:val="ru-RU"/>
              </w:rPr>
            </w:pPr>
          </w:p>
          <w:p w:rsidR="004C5D92" w:rsidRPr="000164D3" w:rsidRDefault="004C5D92" w:rsidP="009C6E8B">
            <w:pPr>
              <w:jc w:val="both"/>
              <w:rPr>
                <w:lang w:val="ru-RU"/>
              </w:rPr>
            </w:pPr>
          </w:p>
          <w:p w:rsidR="004C5D92" w:rsidRPr="000164D3" w:rsidRDefault="004C5D92" w:rsidP="009C6E8B">
            <w:pPr>
              <w:jc w:val="both"/>
              <w:rPr>
                <w:lang w:val="ru-RU"/>
              </w:rPr>
            </w:pPr>
          </w:p>
          <w:p w:rsidR="004C5D92" w:rsidRPr="000164D3" w:rsidRDefault="004C5D92" w:rsidP="009C6E8B">
            <w:pPr>
              <w:jc w:val="both"/>
              <w:rPr>
                <w:lang w:val="ru-RU"/>
              </w:rPr>
            </w:pPr>
          </w:p>
          <w:p w:rsidR="00226E18" w:rsidRPr="000164D3" w:rsidRDefault="001E76E1" w:rsidP="00C37609">
            <w:pPr>
              <w:tabs>
                <w:tab w:val="left" w:pos="3276"/>
              </w:tabs>
              <w:rPr>
                <w:rFonts w:ascii="Times New Roman" w:hAnsi="Times New Roman"/>
                <w:lang w:val="ru-RU"/>
              </w:rPr>
            </w:pPr>
            <w:r w:rsidRPr="000164D3">
              <w:rPr>
                <w:rFonts w:ascii="Times New Roman" w:hAnsi="Times New Roman"/>
                <w:lang w:val="ru-RU"/>
              </w:rPr>
              <w:t>Учред</w:t>
            </w:r>
            <w:r w:rsidR="00226E18" w:rsidRPr="000164D3">
              <w:rPr>
                <w:rFonts w:ascii="Times New Roman" w:hAnsi="Times New Roman"/>
                <w:lang w:val="ru-RU"/>
              </w:rPr>
              <w:t>итель: администрация Борисоглебского сельсовета</w:t>
            </w:r>
          </w:p>
          <w:p w:rsidR="00226E18" w:rsidRPr="000164D3" w:rsidRDefault="00226E18" w:rsidP="00C37609">
            <w:pPr>
              <w:tabs>
                <w:tab w:val="left" w:pos="3276"/>
              </w:tabs>
              <w:rPr>
                <w:rFonts w:ascii="Times New Roman" w:hAnsi="Times New Roman"/>
                <w:lang w:val="ru-RU"/>
              </w:rPr>
            </w:pPr>
            <w:r w:rsidRPr="000164D3">
              <w:rPr>
                <w:rFonts w:ascii="Times New Roman" w:hAnsi="Times New Roman"/>
                <w:lang w:val="ru-RU"/>
              </w:rPr>
              <w:t>Убинского района Новосибирской области</w:t>
            </w: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226E18" w:rsidRPr="000164D3" w:rsidRDefault="00226E18"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7602CE" w:rsidRPr="000164D3" w:rsidRDefault="007602CE" w:rsidP="00C37609">
            <w:pPr>
              <w:spacing w:line="360" w:lineRule="auto"/>
              <w:rPr>
                <w:sz w:val="22"/>
                <w:szCs w:val="22"/>
                <w:lang w:val="ru-RU"/>
              </w:rPr>
            </w:pPr>
          </w:p>
          <w:p w:rsidR="00226E18" w:rsidRPr="000164D3"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66" w:rsidRDefault="00CF4A66" w:rsidP="00374DD2">
      <w:r>
        <w:separator/>
      </w:r>
    </w:p>
  </w:endnote>
  <w:endnote w:type="continuationSeparator" w:id="0">
    <w:p w:rsidR="00CF4A66" w:rsidRDefault="00CF4A6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66" w:rsidRDefault="00CF4A66" w:rsidP="00374DD2">
      <w:r>
        <w:separator/>
      </w:r>
    </w:p>
  </w:footnote>
  <w:footnote w:type="continuationSeparator" w:id="0">
    <w:p w:rsidR="00CF4A66" w:rsidRDefault="00CF4A6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2">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5">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8"/>
  </w:num>
  <w:num w:numId="12">
    <w:abstractNumId w:val="10"/>
  </w:num>
  <w:num w:numId="13">
    <w:abstractNumId w:val="4"/>
  </w:num>
  <w:num w:numId="14">
    <w:abstractNumId w:val="6"/>
  </w:num>
  <w:num w:numId="15">
    <w:abstractNumId w:val="7"/>
  </w:num>
  <w:num w:numId="16">
    <w:abstractNumId w:val="14"/>
  </w:num>
  <w:num w:numId="17">
    <w:abstractNumId w:val="17"/>
  </w:num>
  <w:num w:numId="18">
    <w:abstractNumId w:val="11"/>
  </w:num>
  <w:num w:numId="19">
    <w:abstractNumId w:val="20"/>
  </w:num>
  <w:num w:numId="20">
    <w:abstractNumId w:val="5"/>
  </w:num>
  <w:num w:numId="21">
    <w:abstractNumId w:val="16"/>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64D3"/>
    <w:rsid w:val="0005113C"/>
    <w:rsid w:val="0007547E"/>
    <w:rsid w:val="00083B7D"/>
    <w:rsid w:val="000B28DB"/>
    <w:rsid w:val="000D48AB"/>
    <w:rsid w:val="000F11E9"/>
    <w:rsid w:val="00121F58"/>
    <w:rsid w:val="001471E5"/>
    <w:rsid w:val="00153627"/>
    <w:rsid w:val="00171D45"/>
    <w:rsid w:val="00174B00"/>
    <w:rsid w:val="001A779D"/>
    <w:rsid w:val="001B16C9"/>
    <w:rsid w:val="001E76E1"/>
    <w:rsid w:val="00222C9C"/>
    <w:rsid w:val="00226E18"/>
    <w:rsid w:val="00232699"/>
    <w:rsid w:val="00251D8A"/>
    <w:rsid w:val="00257BF1"/>
    <w:rsid w:val="00267789"/>
    <w:rsid w:val="002A75EA"/>
    <w:rsid w:val="002B3A04"/>
    <w:rsid w:val="002D00D4"/>
    <w:rsid w:val="00312B83"/>
    <w:rsid w:val="00366933"/>
    <w:rsid w:val="00370337"/>
    <w:rsid w:val="00374DD2"/>
    <w:rsid w:val="003C04F4"/>
    <w:rsid w:val="004C1D2B"/>
    <w:rsid w:val="004C5D92"/>
    <w:rsid w:val="00511DBD"/>
    <w:rsid w:val="00527F07"/>
    <w:rsid w:val="0054687B"/>
    <w:rsid w:val="00552D11"/>
    <w:rsid w:val="00572797"/>
    <w:rsid w:val="005A25DA"/>
    <w:rsid w:val="005B492B"/>
    <w:rsid w:val="005D0D0C"/>
    <w:rsid w:val="005E1F66"/>
    <w:rsid w:val="005F255B"/>
    <w:rsid w:val="00623240"/>
    <w:rsid w:val="00633454"/>
    <w:rsid w:val="006443F8"/>
    <w:rsid w:val="006611F7"/>
    <w:rsid w:val="0066417A"/>
    <w:rsid w:val="006E29F8"/>
    <w:rsid w:val="007354B8"/>
    <w:rsid w:val="007527C0"/>
    <w:rsid w:val="007602CE"/>
    <w:rsid w:val="007E6F1B"/>
    <w:rsid w:val="007F32EC"/>
    <w:rsid w:val="00863756"/>
    <w:rsid w:val="0087754B"/>
    <w:rsid w:val="0089680B"/>
    <w:rsid w:val="008A251C"/>
    <w:rsid w:val="008A56DA"/>
    <w:rsid w:val="008D32FF"/>
    <w:rsid w:val="008F74D6"/>
    <w:rsid w:val="00900908"/>
    <w:rsid w:val="00901D96"/>
    <w:rsid w:val="00915E94"/>
    <w:rsid w:val="009A006D"/>
    <w:rsid w:val="009A1185"/>
    <w:rsid w:val="009C6E8B"/>
    <w:rsid w:val="009D0673"/>
    <w:rsid w:val="009E373A"/>
    <w:rsid w:val="00A026A7"/>
    <w:rsid w:val="00A06A52"/>
    <w:rsid w:val="00A1010F"/>
    <w:rsid w:val="00A700C9"/>
    <w:rsid w:val="00A72B74"/>
    <w:rsid w:val="00A86A6D"/>
    <w:rsid w:val="00AB3E37"/>
    <w:rsid w:val="00AB5206"/>
    <w:rsid w:val="00AE33D4"/>
    <w:rsid w:val="00B338D5"/>
    <w:rsid w:val="00B564D4"/>
    <w:rsid w:val="00C16009"/>
    <w:rsid w:val="00C37609"/>
    <w:rsid w:val="00C46AA2"/>
    <w:rsid w:val="00CF2610"/>
    <w:rsid w:val="00CF4A66"/>
    <w:rsid w:val="00CF6018"/>
    <w:rsid w:val="00D078D6"/>
    <w:rsid w:val="00D21028"/>
    <w:rsid w:val="00D460EE"/>
    <w:rsid w:val="00DA29D9"/>
    <w:rsid w:val="00DB10C1"/>
    <w:rsid w:val="00DD21D1"/>
    <w:rsid w:val="00DF212C"/>
    <w:rsid w:val="00E05781"/>
    <w:rsid w:val="00E14B9C"/>
    <w:rsid w:val="00E430CD"/>
    <w:rsid w:val="00E46AC3"/>
    <w:rsid w:val="00E50DA3"/>
    <w:rsid w:val="00E6367B"/>
    <w:rsid w:val="00EA3980"/>
    <w:rsid w:val="00EA767B"/>
    <w:rsid w:val="00EF6492"/>
    <w:rsid w:val="00F17024"/>
    <w:rsid w:val="00F246F4"/>
    <w:rsid w:val="00F47210"/>
    <w:rsid w:val="00F47A7E"/>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F7E3F3BAE6E755870FE87841F383AAC33827CDF536C86D7317D89E743EA1n4C" TargetMode="External"/><Relationship Id="rId50" Type="http://schemas.openxmlformats.org/officeDocument/2006/relationships/hyperlink" Target="consultantplus://offline/ref=F7E3F3BAE6E755870FE87841F383AAC33B22CAF337C96D7317D89E743EA1n4C" TargetMode="External"/><Relationship Id="rId55" Type="http://schemas.openxmlformats.org/officeDocument/2006/relationships/hyperlink" Target="consultantplus://offline/ref=F7E3F3BAE6E755870FE87841F383AAC3382CCEFC37C46D7317D89E743E1492601F8C66BD35025ADFA0n4C" TargetMode="External"/><Relationship Id="rId63" Type="http://schemas.openxmlformats.org/officeDocument/2006/relationships/hyperlink" Target="consultantplus://offline/ref=F7E3F3BAE6E755870FE87841F383AAC3382DC8F634CC6D7317D89E743EA1n4C" TargetMode="External"/><Relationship Id="rId68" Type="http://schemas.openxmlformats.org/officeDocument/2006/relationships/hyperlink" Target="http://pravo-search.minjust.ru/bigs/showDocument.html?id=8F21B21C-A408-42C4-B9FE-A939B863C84A" TargetMode="External"/><Relationship Id="rId76" Type="http://schemas.openxmlformats.org/officeDocument/2006/relationships/hyperlink" Target="consultantplus://offline/ref=FC7EA11345D0F56D4484ABC9369198928DFFBEE11F025A23DEC486F9B98CEAFC49AA30A4D22CjCBCD" TargetMode="External"/><Relationship Id="rId84" Type="http://schemas.openxmlformats.org/officeDocument/2006/relationships/hyperlink" Target="consultantplus://offline/ref=FC7EA11345D0F56D4484ABC9369198928DFFBEE11F025A23DEC486F9B98CEAFC49AA30A5D62BjCB5D"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C7EA11345D0F56D4484ABC9369198928DFFB3EC18065A23DEC486F9B9j8BCD" TargetMode="Externa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29" Type="http://schemas.openxmlformats.org/officeDocument/2006/relationships/hyperlink" Target="consultantplus://offline/ref=C1A6A81FB12FAB72CB885D76CD9086429D28AA259965AEE70765280CDFgAFAK"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F7E3F3BAE6E755870FE87841F383AAC33925CDFC37CF6D7317D89E743E1492601F8C66BE3303A5nDC" TargetMode="External"/><Relationship Id="rId53" Type="http://schemas.openxmlformats.org/officeDocument/2006/relationships/hyperlink" Target="consultantplus://offline/ref=F7E3F3BAE6E755870FE87841F383AAC33827CDF536C86D7317D89E743EA1n4C" TargetMode="External"/><Relationship Id="rId58" Type="http://schemas.openxmlformats.org/officeDocument/2006/relationships/hyperlink" Target="consultantplus://offline/ref=F7E3F3BAE6E755870FE87841F383AAC33B26C6F631CF6D7317D89E743E1492601F8C66BD35025ADEA0nFC" TargetMode="External"/><Relationship Id="rId66" Type="http://schemas.openxmlformats.org/officeDocument/2006/relationships/hyperlink" Target="consultantplus://offline/ref=C8F5BD47F9F875A3C2D42750FEA17ED59817BD1B8D4F87402F65A6BCB4CE7A0C34DD9BA72C041C8974D45E94n2J2J" TargetMode="External"/><Relationship Id="rId74" Type="http://schemas.openxmlformats.org/officeDocument/2006/relationships/hyperlink" Target="http://www.consultant.ru/document/Cons_doc_LAW_298687/62f7fcd0b8cc9d19412f837aa64d7b7ce0439aab/" TargetMode="External"/><Relationship Id="rId79" Type="http://schemas.openxmlformats.org/officeDocument/2006/relationships/hyperlink" Target="consultantplus://offline/ref=FC7EA11345D0F56D4484ABC9369198928DFFBEE11F025A23DEC486F9B98CEAFC49AA30A5D62BjCB5D" TargetMode="External"/><Relationship Id="rId87" Type="http://schemas.openxmlformats.org/officeDocument/2006/relationships/hyperlink" Target="consultantplus://offline/ref=FC7EA11345D0F56D4484ABC9369198928DFFBEE11F025A23DEC486F9B9j8BCD" TargetMode="External"/><Relationship Id="rId5" Type="http://schemas.openxmlformats.org/officeDocument/2006/relationships/webSettings" Target="webSettings.xml"/><Relationship Id="rId61" Type="http://schemas.openxmlformats.org/officeDocument/2006/relationships/hyperlink" Target="consultantplus://offline/ref=F7E3F3BAE6E755870FE87841F383AAC33925CDFC37CF6D7317D89E743E1492601F8C66BF3405A5nDC" TargetMode="External"/><Relationship Id="rId82" Type="http://schemas.openxmlformats.org/officeDocument/2006/relationships/hyperlink" Target="consultantplus://offline/ref=FC7EA11345D0F56D4484ABC9369198928DFFBEE11F025A23DEC486F9B98CEAFC49AA30A7D428C75Cj8B1D" TargetMode="External"/><Relationship Id="rId90" Type="http://schemas.openxmlformats.org/officeDocument/2006/relationships/theme" Target="theme/theme1.xml"/><Relationship Id="rId19" Type="http://schemas.openxmlformats.org/officeDocument/2006/relationships/hyperlink" Target="consultantplus://offline/ref=71969F7E1D7A251F190A5BD2BAEB966EF3787F73C700AE86F030514B81f6FE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file:///C:\Users\konyuhova_la\AppData\Local\konyuhova_la\AppData\Local\content\act\7e1dd51e-c455-445e-8b6e-0426072e3c88.html" TargetMode="External"/><Relationship Id="rId48" Type="http://schemas.openxmlformats.org/officeDocument/2006/relationships/hyperlink" Target="consultantplus://offline/ref=F7E3F3BAE6E755870FE87841F383AAC33B22CAF337C96D7317D89E743EA1n4C" TargetMode="External"/><Relationship Id="rId56" Type="http://schemas.openxmlformats.org/officeDocument/2006/relationships/hyperlink" Target="consultantplus://offline/ref=F7E3F3BAE6E755870FE87841F383AAC3382CCCF136C46D7317D89E743EA1n4C" TargetMode="External"/><Relationship Id="rId64" Type="http://schemas.openxmlformats.org/officeDocument/2006/relationships/hyperlink" Target="http://pravo-search.minjust.ru/bigs/showDocument.html?id=8F21B21C-A408-42C4-B9FE-A939B863C84A" TargetMode="External"/><Relationship Id="rId69" Type="http://schemas.openxmlformats.org/officeDocument/2006/relationships/hyperlink" Target="consultantplus://offline/ref=FC7EA11345D0F56D4484ABC9369198928DFFB3EC18065A23DEC486F9B9j8BCD" TargetMode="External"/><Relationship Id="rId77" Type="http://schemas.openxmlformats.org/officeDocument/2006/relationships/hyperlink" Target="consultantplus://offline/ref=FC7EA11345D0F56D4484ABC9369198928DFFBEE11F025A23DEC486F9B98CEAFC49AA30A7D428C75Cj8B1D" TargetMode="External"/><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1" Type="http://schemas.openxmlformats.org/officeDocument/2006/relationships/hyperlink" Target="consultantplus://offline/ref=F7E3F3BAE6E755870FE8664CE5EFF4CA332E91F83BCD602D4F87C529691D983758C33FFF710F5BDE07DAF2A5nFC" TargetMode="External"/><Relationship Id="rId72" Type="http://schemas.openxmlformats.org/officeDocument/2006/relationships/hyperlink" Target="consultantplus://offline/ref=FC7EA11345D0F56D4484ABC9369198928DFEB1E11E025A23DEC486F9B9j8BCD" TargetMode="External"/><Relationship Id="rId80" Type="http://schemas.openxmlformats.org/officeDocument/2006/relationships/hyperlink" Target="consultantplus://offline/ref=FC7EA11345D0F56D4484ABC9369198928DFFBEE11F025A23DEC486F9B98CEAFC49AA30A5DC2FjCBCD" TargetMode="External"/><Relationship Id="rId85" Type="http://schemas.openxmlformats.org/officeDocument/2006/relationships/hyperlink" Target="consultantplus://offline/ref=FC7EA11345D0F56D4484ABC9369198928DFFBEE11F025A23DEC486F9B98CEAFC49AA30A5DC2FjCBCD" TargetMode="External"/><Relationship Id="rId3" Type="http://schemas.microsoft.com/office/2007/relationships/stylesWithEffects" Target="stylesWithEffects.xml"/><Relationship Id="rId12" Type="http://schemas.openxmlformats.org/officeDocument/2006/relationships/hyperlink" Target="consultantplus://offline/ref=71969F7E1D7A251F190A5BD2BAEB966EF3787376C600AE86F030514B816E35BE1E6BFB3BB2FE9991f8F6K"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9A0209869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F7E3F3BAE6E755870FE87841F383AAC3382DC8F634CC6D7317D89E743EA1n4C" TargetMode="External"/><Relationship Id="rId59" Type="http://schemas.openxmlformats.org/officeDocument/2006/relationships/hyperlink" Target="consultantplus://offline/ref=F7E3F3BAE6E755870FE87841F383AAC33B22C6F634CD6D7317D89E743EA1n4C" TargetMode="External"/><Relationship Id="rId67" Type="http://schemas.openxmlformats.org/officeDocument/2006/relationships/hyperlink" Target="consultantplus://offline/ref=F3D026A4866A6F21E9A4C568C251FBA8AEE79719088440291919CC39AF2F92312F098C2322784914BEC2E3VBR2E" TargetMode="External"/><Relationship Id="rId20" Type="http://schemas.openxmlformats.org/officeDocument/2006/relationships/hyperlink" Target="consultantplus://offline/ref=71969F7E1D7A251F190A5BD2BAEB966EF3787F73C700AE86F030514B81f6FEK" TargetMode="External"/><Relationship Id="rId41" Type="http://schemas.openxmlformats.org/officeDocument/2006/relationships/hyperlink" Target="consultantplus://offline/ref=C1A6A81FB12FAB72CB885D76CD9086429D28AA259965AEE70765280CDFgAFAK" TargetMode="External"/><Relationship Id="rId54" Type="http://schemas.openxmlformats.org/officeDocument/2006/relationships/hyperlink" Target="consultantplus://offline/ref=F7E3F3BAE6E755870FE87841F383AAC3382CCEFC37C46D7317D89E743E1492601F8C66BD35025ADFA0n4C" TargetMode="External"/><Relationship Id="rId62" Type="http://schemas.openxmlformats.org/officeDocument/2006/relationships/hyperlink" Target="consultantplus://offline/ref=F7E3F3BAE6E755870FE87841F383AAC33823CCF530C630791F819276391BCD7718C56ABC35005FADnAC" TargetMode="External"/><Relationship Id="rId70" Type="http://schemas.openxmlformats.org/officeDocument/2006/relationships/hyperlink" Target="consultantplus://offline/ref=FC7EA11345D0F56D4484ABC9369198928DFEB1E11E025A23DEC486F9B9j8BCD" TargetMode="External"/><Relationship Id="rId75" Type="http://schemas.openxmlformats.org/officeDocument/2006/relationships/hyperlink" Target="consultantplus://offline/ref=FC7EA11345D0F56D4484ABC9369198928DFFBEE11F025A23DEC486F9B98CEAFC49AA30A4D22CjCBCD" TargetMode="External"/><Relationship Id="rId83" Type="http://schemas.openxmlformats.org/officeDocument/2006/relationships/hyperlink" Target="consultantplus://offline/ref=FC7EA11345D0F56D4484ABC9369198928DFFBEE11F025A23DEC486F9B98CEAFC49AA30A5D62BjCB5D" TargetMode="External"/><Relationship Id="rId88" Type="http://schemas.openxmlformats.org/officeDocument/2006/relationships/hyperlink" Target="consultantplus://offline/ref=FC7EA11345D0F56D4484ABC9369198928DFFBEE11F025A23DEC486F9B98CEAFC49AA30A7D428C75Cj8B2D"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F7E3F3BAE6E755870FE87841F383AAC33827CDF536C86D7317D89E743EA1n4C" TargetMode="External"/><Relationship Id="rId57" Type="http://schemas.openxmlformats.org/officeDocument/2006/relationships/hyperlink" Target="consultantplus://offline/ref=F7E3F3BAE6E755870FE87841F383AAC33B22C9F036C46D7317D89E743EA1n4C"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file:///C:\Users\konyuhova_la\AppData\Local\konyuhova_la\AppData\Local\content\act\8f21b21c-a408-42c4-b9fe-a939b863c84a.html" TargetMode="External"/><Relationship Id="rId52" Type="http://schemas.openxmlformats.org/officeDocument/2006/relationships/hyperlink" Target="consultantplus://offline/ref=F7E3F3BAE6E755870FE87841F383AAC33824CAF337CD6D7317D89E743E1492601F8C66BD35025BDAA0nEC" TargetMode="External"/><Relationship Id="rId60" Type="http://schemas.openxmlformats.org/officeDocument/2006/relationships/hyperlink" Target="consultantplus://offline/ref=F7E3F3BAE6E755870FE87841F383AAC33925CDFC37CF6D7317D89E743E1492601F8C66BE3307A5nDC" TargetMode="External"/><Relationship Id="rId65" Type="http://schemas.openxmlformats.org/officeDocument/2006/relationships/hyperlink" Target="consultantplus://offline/ref=C8F5BD47F9F875A3C2D42750FEA17ED59817BD1B8D4F87402F65A6BCB4CE7A0C34DD9BA72C041C8974D45E94n2J2J" TargetMode="External"/><Relationship Id="rId73" Type="http://schemas.openxmlformats.org/officeDocument/2006/relationships/hyperlink" Target="consultantplus://offline/ref=FC7EA11345D0F56D4484ABC9369198928DFFBEE11F025A23DEC486F9B98CEAFC49AA30A7D429C555j8B3D" TargetMode="External"/><Relationship Id="rId78" Type="http://schemas.openxmlformats.org/officeDocument/2006/relationships/hyperlink" Target="consultantplus://offline/ref=FC7EA11345D0F56D4484ABC9369198928DFFBEE11F025A23DEC486F9B98CEAFC49AA30A5D62BjCB5D" TargetMode="External"/><Relationship Id="rId81" Type="http://schemas.openxmlformats.org/officeDocument/2006/relationships/hyperlink" Target="consultantplus://offline/ref=FC7EA11345D0F56D4484ABC9369198928DFFBEE11F025A23DEC486F9B98CEAFC49AA30A5DC2FjCBCD" TargetMode="External"/><Relationship Id="rId86" Type="http://schemas.openxmlformats.org/officeDocument/2006/relationships/hyperlink" Target="consultantplus://offline/ref=FC7EA11345D0F56D4484ABC9369198928DFFBEE11F025A23DEC486F9B98CEAFC49AA30A5DC2FjC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161</Pages>
  <Words>68762</Words>
  <Characters>391944</Characters>
  <Application>Microsoft Office Word</Application>
  <DocSecurity>0</DocSecurity>
  <Lines>3266</Lines>
  <Paragraphs>919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2018-11-28T10:38:00Z</cp:lastPrinted>
  <dcterms:created xsi:type="dcterms:W3CDTF">2018-06-14T04:09:00Z</dcterms:created>
  <dcterms:modified xsi:type="dcterms:W3CDTF">2018-12-10T08:17:00Z</dcterms:modified>
</cp:coreProperties>
</file>