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A4517B" w:rsidTr="00121F58">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B564D4">
              <w:rPr>
                <w:rFonts w:ascii="Times New Roman" w:hAnsi="Times New Roman"/>
                <w:b/>
                <w:bCs/>
                <w:sz w:val="22"/>
                <w:lang w:val="ru-RU"/>
              </w:rPr>
              <w:t xml:space="preserve">                      </w:t>
            </w:r>
            <w:r w:rsidR="00CF131A">
              <w:rPr>
                <w:rFonts w:ascii="Times New Roman" w:hAnsi="Times New Roman"/>
                <w:b/>
                <w:bCs/>
                <w:sz w:val="22"/>
                <w:lang w:val="ru-RU"/>
              </w:rPr>
              <w:t>20</w:t>
            </w:r>
            <w:r w:rsidR="001E76E1">
              <w:rPr>
                <w:rFonts w:ascii="Times New Roman" w:hAnsi="Times New Roman"/>
                <w:b/>
                <w:bCs/>
                <w:sz w:val="22"/>
                <w:lang w:val="ru-RU"/>
              </w:rPr>
              <w:t xml:space="preserve"> ноября</w:t>
            </w:r>
            <w:r w:rsidR="00B564D4">
              <w:rPr>
                <w:rFonts w:ascii="Times New Roman" w:hAnsi="Times New Roman"/>
                <w:b/>
                <w:bCs/>
                <w:sz w:val="22"/>
                <w:lang w:val="ru-RU"/>
              </w:rPr>
              <w:t xml:space="preserve"> </w:t>
            </w:r>
            <w:r w:rsidRPr="00DD1BAC">
              <w:rPr>
                <w:rFonts w:ascii="Times New Roman" w:hAnsi="Times New Roman"/>
                <w:b/>
                <w:bCs/>
                <w:sz w:val="22"/>
                <w:lang w:val="ru-RU"/>
              </w:rPr>
              <w:t xml:space="preserve"> 201</w:t>
            </w:r>
            <w:r>
              <w:rPr>
                <w:rFonts w:ascii="Times New Roman" w:hAnsi="Times New Roman"/>
                <w:b/>
                <w:bCs/>
                <w:sz w:val="22"/>
                <w:lang w:val="ru-RU"/>
              </w:rPr>
              <w:t>8</w:t>
            </w:r>
            <w:r w:rsidRPr="00DD1BAC">
              <w:rPr>
                <w:rFonts w:ascii="Times New Roman" w:hAnsi="Times New Roman"/>
                <w:b/>
                <w:bCs/>
                <w:sz w:val="22"/>
                <w:lang w:val="ru-RU"/>
              </w:rPr>
              <w:t>года</w:t>
            </w:r>
          </w:p>
          <w:p w:rsidR="00C37609" w:rsidRPr="009C6E8B"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9D0673">
              <w:rPr>
                <w:rFonts w:ascii="Times New Roman" w:hAnsi="Times New Roman"/>
                <w:b/>
                <w:bCs/>
                <w:sz w:val="22"/>
                <w:lang w:val="ru-RU"/>
              </w:rPr>
              <w:t xml:space="preserve">                   </w:t>
            </w:r>
            <w:r>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r w:rsidR="00153627">
              <w:rPr>
                <w:rFonts w:ascii="Times New Roman" w:hAnsi="Times New Roman"/>
                <w:b/>
                <w:bCs/>
                <w:sz w:val="22"/>
                <w:lang w:val="ru-RU"/>
              </w:rPr>
              <w:t xml:space="preserve"> </w:t>
            </w:r>
            <w:r w:rsidR="00AB5206">
              <w:rPr>
                <w:rFonts w:ascii="Times New Roman" w:hAnsi="Times New Roman"/>
                <w:b/>
                <w:bCs/>
                <w:sz w:val="22"/>
                <w:lang w:val="ru-RU"/>
              </w:rPr>
              <w:t xml:space="preserve"> </w:t>
            </w:r>
            <w:r w:rsidR="005B492B">
              <w:rPr>
                <w:rFonts w:ascii="Times New Roman" w:hAnsi="Times New Roman"/>
                <w:b/>
                <w:bCs/>
                <w:sz w:val="22"/>
                <w:lang w:val="ru-RU"/>
              </w:rPr>
              <w:t>вторник</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AE33D4">
              <w:rPr>
                <w:rFonts w:ascii="Century" w:hAnsi="Century"/>
                <w:b/>
                <w:bCs/>
                <w:sz w:val="44"/>
                <w:szCs w:val="44"/>
                <w:lang w:val="ru-RU"/>
              </w:rPr>
              <w:t>3</w:t>
            </w:r>
            <w:r w:rsidR="00CF131A">
              <w:rPr>
                <w:rFonts w:ascii="Century" w:hAnsi="Century"/>
                <w:b/>
                <w:bCs/>
                <w:sz w:val="44"/>
                <w:szCs w:val="44"/>
                <w:lang w:val="ru-RU"/>
              </w:rPr>
              <w:t>7</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Pr>
                <w:rFonts w:ascii="Century" w:hAnsi="Century"/>
                <w:b/>
                <w:bCs/>
                <w:lang w:val="ru-RU"/>
              </w:rPr>
              <w:t xml:space="preserve"> Убинского района новосибирской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A67F3A" w:rsidRPr="00811CC3" w:rsidRDefault="00A67F3A" w:rsidP="00A67F3A">
            <w:pPr>
              <w:jc w:val="center"/>
              <w:rPr>
                <w:rFonts w:ascii="Times New Roman" w:hAnsi="Times New Roman"/>
                <w:b/>
                <w:sz w:val="28"/>
                <w:szCs w:val="28"/>
                <w:lang w:val="ru-RU"/>
              </w:rPr>
            </w:pPr>
            <w:r w:rsidRPr="00811CC3">
              <w:rPr>
                <w:rFonts w:ascii="Times New Roman" w:hAnsi="Times New Roman"/>
                <w:b/>
                <w:sz w:val="28"/>
                <w:szCs w:val="28"/>
                <w:lang w:val="ru-RU"/>
              </w:rPr>
              <w:t>ГЛАВА БОРИСОГЛЕБСКОГО СЕЛЬСОВЕТА УБИНСКОГО РАЙОНА</w:t>
            </w:r>
          </w:p>
          <w:p w:rsidR="00A67F3A" w:rsidRPr="00811CC3" w:rsidRDefault="00A67F3A" w:rsidP="00A67F3A">
            <w:pPr>
              <w:tabs>
                <w:tab w:val="left" w:pos="3528"/>
              </w:tabs>
              <w:jc w:val="center"/>
              <w:rPr>
                <w:rFonts w:ascii="Times New Roman" w:hAnsi="Times New Roman"/>
                <w:b/>
                <w:sz w:val="28"/>
                <w:szCs w:val="28"/>
                <w:lang w:val="ru-RU"/>
              </w:rPr>
            </w:pPr>
            <w:r w:rsidRPr="00811CC3">
              <w:rPr>
                <w:rFonts w:ascii="Times New Roman" w:hAnsi="Times New Roman"/>
                <w:b/>
                <w:sz w:val="28"/>
                <w:szCs w:val="28"/>
                <w:lang w:val="ru-RU"/>
              </w:rPr>
              <w:t>НОВОСИБИРСКОЙ ОБЛАСТИ</w:t>
            </w:r>
          </w:p>
          <w:p w:rsidR="00A67F3A" w:rsidRPr="00811CC3" w:rsidRDefault="00A67F3A" w:rsidP="00A67F3A">
            <w:pPr>
              <w:rPr>
                <w:rFonts w:ascii="Times New Roman" w:hAnsi="Times New Roman"/>
                <w:sz w:val="28"/>
                <w:szCs w:val="28"/>
                <w:lang w:val="ru-RU"/>
              </w:rPr>
            </w:pPr>
          </w:p>
          <w:p w:rsidR="00A67F3A" w:rsidRPr="00811CC3" w:rsidRDefault="00A67F3A" w:rsidP="00A67F3A">
            <w:pPr>
              <w:tabs>
                <w:tab w:val="left" w:pos="4128"/>
              </w:tabs>
              <w:jc w:val="center"/>
              <w:rPr>
                <w:rFonts w:ascii="Times New Roman" w:hAnsi="Times New Roman"/>
                <w:b/>
                <w:sz w:val="28"/>
                <w:szCs w:val="28"/>
                <w:lang w:val="ru-RU"/>
              </w:rPr>
            </w:pPr>
            <w:r w:rsidRPr="00811CC3">
              <w:rPr>
                <w:rFonts w:ascii="Times New Roman" w:hAnsi="Times New Roman"/>
                <w:b/>
                <w:sz w:val="28"/>
                <w:szCs w:val="28"/>
                <w:lang w:val="ru-RU"/>
              </w:rPr>
              <w:t>ПОСТАНОВЛЕНИЕ</w:t>
            </w:r>
          </w:p>
          <w:p w:rsidR="00A67F3A" w:rsidRPr="00811CC3" w:rsidRDefault="00A67F3A" w:rsidP="00A67F3A">
            <w:pPr>
              <w:pStyle w:val="af3"/>
              <w:shd w:val="clear" w:color="auto" w:fill="FFFFFF"/>
              <w:spacing w:before="0" w:beforeAutospacing="0" w:after="0" w:afterAutospacing="0"/>
              <w:jc w:val="center"/>
            </w:pPr>
          </w:p>
          <w:p w:rsidR="00A67F3A" w:rsidRPr="00811CC3" w:rsidRDefault="00A67F3A" w:rsidP="00A67F3A">
            <w:pPr>
              <w:pStyle w:val="af3"/>
              <w:shd w:val="clear" w:color="auto" w:fill="FFFFFF"/>
              <w:spacing w:before="0" w:beforeAutospacing="0" w:after="0" w:afterAutospacing="0"/>
              <w:jc w:val="center"/>
            </w:pPr>
            <w:r w:rsidRPr="00811CC3">
              <w:t xml:space="preserve">с. </w:t>
            </w:r>
            <w:proofErr w:type="spellStart"/>
            <w:r w:rsidRPr="00811CC3">
              <w:t>Борисоглебка</w:t>
            </w:r>
            <w:proofErr w:type="spellEnd"/>
          </w:p>
          <w:p w:rsidR="00A67F3A" w:rsidRPr="00811CC3" w:rsidRDefault="00A67F3A" w:rsidP="00A67F3A">
            <w:pPr>
              <w:pStyle w:val="af3"/>
              <w:shd w:val="clear" w:color="auto" w:fill="FFFFFF"/>
              <w:spacing w:before="0" w:beforeAutospacing="0" w:after="0" w:afterAutospacing="0"/>
              <w:jc w:val="center"/>
            </w:pPr>
          </w:p>
          <w:tbl>
            <w:tblPr>
              <w:tblW w:w="0" w:type="auto"/>
              <w:tblLayout w:type="fixed"/>
              <w:tblLook w:val="01E0" w:firstRow="1" w:lastRow="1" w:firstColumn="1" w:lastColumn="1" w:noHBand="0" w:noVBand="0"/>
            </w:tblPr>
            <w:tblGrid>
              <w:gridCol w:w="5148"/>
              <w:gridCol w:w="4786"/>
            </w:tblGrid>
            <w:tr w:rsidR="00A67F3A" w:rsidRPr="00A4517B" w:rsidTr="00A4517B">
              <w:tc>
                <w:tcPr>
                  <w:tcW w:w="5148" w:type="dxa"/>
                </w:tcPr>
                <w:p w:rsidR="00A67F3A" w:rsidRPr="00811CC3" w:rsidRDefault="00A67F3A" w:rsidP="00855AC6">
                  <w:pPr>
                    <w:pStyle w:val="af3"/>
                    <w:spacing w:before="0" w:beforeAutospacing="0" w:after="0" w:afterAutospacing="0"/>
                  </w:pPr>
                  <w:r w:rsidRPr="00811CC3">
                    <w:t xml:space="preserve">   </w:t>
                  </w:r>
                  <w:r w:rsidR="00855AC6">
                    <w:t xml:space="preserve">                           от  20</w:t>
                  </w:r>
                  <w:r w:rsidRPr="00811CC3">
                    <w:t xml:space="preserve">.11.2018                                           </w:t>
                  </w:r>
                </w:p>
              </w:tc>
              <w:tc>
                <w:tcPr>
                  <w:tcW w:w="4786" w:type="dxa"/>
                </w:tcPr>
                <w:p w:rsidR="00A67F3A" w:rsidRPr="00811CC3" w:rsidRDefault="00A67F3A" w:rsidP="00A4517B">
                  <w:pPr>
                    <w:pStyle w:val="af3"/>
                    <w:tabs>
                      <w:tab w:val="left" w:pos="3588"/>
                    </w:tabs>
                    <w:spacing w:before="0" w:beforeAutospacing="0" w:after="0" w:afterAutospacing="0"/>
                  </w:pPr>
                  <w:r w:rsidRPr="00811CC3">
                    <w:t xml:space="preserve">                  № 15</w:t>
                  </w:r>
                </w:p>
              </w:tc>
            </w:tr>
          </w:tbl>
          <w:p w:rsidR="00A67F3A" w:rsidRPr="00811CC3" w:rsidRDefault="00A67F3A" w:rsidP="00A67F3A">
            <w:pPr>
              <w:jc w:val="center"/>
              <w:rPr>
                <w:rFonts w:ascii="Times New Roman" w:hAnsi="Times New Roman"/>
                <w:sz w:val="28"/>
                <w:lang w:val="ru-RU"/>
              </w:rPr>
            </w:pPr>
          </w:p>
          <w:p w:rsidR="00A67F3A" w:rsidRPr="00811CC3" w:rsidRDefault="00A67F3A" w:rsidP="00A67F3A">
            <w:pPr>
              <w:jc w:val="center"/>
              <w:rPr>
                <w:rFonts w:ascii="Times New Roman" w:hAnsi="Times New Roman"/>
                <w:sz w:val="28"/>
                <w:lang w:val="ru-RU"/>
              </w:rPr>
            </w:pPr>
            <w:r w:rsidRPr="00811CC3">
              <w:rPr>
                <w:rFonts w:ascii="Times New Roman" w:hAnsi="Times New Roman"/>
                <w:sz w:val="28"/>
                <w:lang w:val="ru-RU"/>
              </w:rPr>
              <w:t>О проведении публичных слушаний</w:t>
            </w:r>
          </w:p>
          <w:p w:rsidR="00A67F3A" w:rsidRPr="00811CC3" w:rsidRDefault="00A67F3A" w:rsidP="00A67F3A">
            <w:pPr>
              <w:jc w:val="center"/>
              <w:rPr>
                <w:sz w:val="28"/>
                <w:lang w:val="ru-RU"/>
              </w:rPr>
            </w:pPr>
          </w:p>
          <w:p w:rsidR="00A67F3A" w:rsidRPr="00811CC3" w:rsidRDefault="00A67F3A" w:rsidP="00A67F3A">
            <w:pPr>
              <w:pStyle w:val="35"/>
              <w:spacing w:after="0"/>
              <w:jc w:val="both"/>
              <w:rPr>
                <w:b/>
                <w:sz w:val="28"/>
                <w:szCs w:val="28"/>
              </w:rPr>
            </w:pPr>
            <w:r>
              <w:rPr>
                <w:sz w:val="28"/>
                <w:szCs w:val="28"/>
              </w:rPr>
              <w:t xml:space="preserve">         </w:t>
            </w:r>
            <w:r w:rsidRPr="00811CC3">
              <w:rPr>
                <w:sz w:val="28"/>
                <w:szCs w:val="28"/>
              </w:rPr>
              <w:t xml:space="preserve">Руководствуясь статьей 28 Федерального закона Российской Федерации от 06.10.2003 года № 131-ФЗ «Об общих принципах организации местного самоуправления в Российской Федерации», в соответствии со статьёй 11 Устава Борисоглебского сельсовета Убинского района Новосибирской области, Положением о порядке  проведения публичных слушаний в муниципальном образовании Борисоглебского сельсовета» утвержденным решение пятой сессии Совета депутатов Борисоглебского сельсовета Убинского района третьего созыва от 24.11.2005 № 8, </w:t>
            </w:r>
            <w:proofErr w:type="gramStart"/>
            <w:r w:rsidRPr="00811CC3">
              <w:rPr>
                <w:b/>
                <w:sz w:val="28"/>
                <w:szCs w:val="28"/>
              </w:rPr>
              <w:t>п</w:t>
            </w:r>
            <w:proofErr w:type="gramEnd"/>
            <w:r w:rsidRPr="00811CC3">
              <w:rPr>
                <w:b/>
                <w:sz w:val="28"/>
                <w:szCs w:val="28"/>
              </w:rPr>
              <w:t xml:space="preserve"> о с т а н </w:t>
            </w:r>
            <w:proofErr w:type="gramStart"/>
            <w:r w:rsidRPr="00811CC3">
              <w:rPr>
                <w:b/>
                <w:sz w:val="28"/>
                <w:szCs w:val="28"/>
              </w:rPr>
              <w:t>о</w:t>
            </w:r>
            <w:proofErr w:type="gramEnd"/>
            <w:r w:rsidRPr="00811CC3">
              <w:rPr>
                <w:b/>
                <w:sz w:val="28"/>
                <w:szCs w:val="28"/>
              </w:rPr>
              <w:t xml:space="preserve"> в л я ю:</w:t>
            </w:r>
          </w:p>
          <w:p w:rsidR="00A67F3A" w:rsidRPr="00811CC3" w:rsidRDefault="00A67F3A" w:rsidP="00A67F3A">
            <w:pPr>
              <w:pStyle w:val="35"/>
              <w:ind w:firstLine="540"/>
              <w:jc w:val="both"/>
              <w:rPr>
                <w:sz w:val="28"/>
                <w:szCs w:val="28"/>
              </w:rPr>
            </w:pPr>
            <w:r w:rsidRPr="00811CC3">
              <w:rPr>
                <w:sz w:val="28"/>
                <w:szCs w:val="28"/>
              </w:rPr>
              <w:t xml:space="preserve">1. Провести публичные слушания в Борисоглебском сельсовете </w:t>
            </w:r>
            <w:r w:rsidR="00855AC6">
              <w:rPr>
                <w:sz w:val="28"/>
                <w:szCs w:val="28"/>
              </w:rPr>
              <w:t>20</w:t>
            </w:r>
            <w:r w:rsidRPr="00811CC3">
              <w:rPr>
                <w:sz w:val="28"/>
                <w:szCs w:val="28"/>
              </w:rPr>
              <w:t xml:space="preserve"> декабря  2018 года</w:t>
            </w:r>
          </w:p>
          <w:p w:rsidR="00A67F3A" w:rsidRPr="00811CC3" w:rsidRDefault="00A67F3A" w:rsidP="00A67F3A">
            <w:pPr>
              <w:pStyle w:val="35"/>
              <w:ind w:firstLine="540"/>
              <w:jc w:val="both"/>
              <w:rPr>
                <w:sz w:val="28"/>
                <w:szCs w:val="28"/>
              </w:rPr>
            </w:pPr>
            <w:r w:rsidRPr="00811CC3">
              <w:rPr>
                <w:sz w:val="28"/>
                <w:szCs w:val="28"/>
              </w:rPr>
              <w:t xml:space="preserve">2. Внести на рассмотрение публичных слушаний вопрос: </w:t>
            </w:r>
          </w:p>
          <w:p w:rsidR="00A67F3A" w:rsidRPr="00811CC3" w:rsidRDefault="00A67F3A" w:rsidP="00A67F3A">
            <w:pPr>
              <w:rPr>
                <w:rFonts w:ascii="Times New Roman" w:hAnsi="Times New Roman"/>
                <w:sz w:val="28"/>
                <w:szCs w:val="28"/>
                <w:lang w:val="ru-RU"/>
              </w:rPr>
            </w:pPr>
            <w:r w:rsidRPr="00811CC3">
              <w:rPr>
                <w:rFonts w:ascii="Times New Roman" w:hAnsi="Times New Roman"/>
                <w:sz w:val="28"/>
                <w:szCs w:val="28"/>
                <w:lang w:val="ru-RU"/>
              </w:rPr>
              <w:t xml:space="preserve">       2.1.  О проекте бюджета Борисоглебского сельсове</w:t>
            </w:r>
            <w:bookmarkStart w:id="0" w:name="_GoBack"/>
            <w:bookmarkEnd w:id="0"/>
            <w:r w:rsidRPr="00811CC3">
              <w:rPr>
                <w:rFonts w:ascii="Times New Roman" w:hAnsi="Times New Roman"/>
                <w:sz w:val="28"/>
                <w:szCs w:val="28"/>
                <w:lang w:val="ru-RU"/>
              </w:rPr>
              <w:t>та Убинского района Новосибирской области на 2019 год и на плановый период 2020-2021 годы.</w:t>
            </w:r>
          </w:p>
          <w:p w:rsidR="00A67F3A" w:rsidRPr="00811CC3" w:rsidRDefault="00A67F3A" w:rsidP="00A67F3A">
            <w:pPr>
              <w:pStyle w:val="35"/>
              <w:ind w:firstLine="540"/>
              <w:jc w:val="both"/>
              <w:rPr>
                <w:sz w:val="28"/>
                <w:szCs w:val="28"/>
              </w:rPr>
            </w:pPr>
            <w:r w:rsidRPr="00811CC3">
              <w:rPr>
                <w:sz w:val="28"/>
                <w:szCs w:val="28"/>
              </w:rPr>
              <w:t>3. Для подготовки публичных слушаний создать рабочую группу в составе:</w:t>
            </w:r>
          </w:p>
          <w:p w:rsidR="00A67F3A" w:rsidRPr="00811CC3" w:rsidRDefault="00A67F3A" w:rsidP="00A67F3A">
            <w:pPr>
              <w:pStyle w:val="35"/>
              <w:tabs>
                <w:tab w:val="left" w:pos="6105"/>
              </w:tabs>
              <w:spacing w:after="0"/>
              <w:jc w:val="both"/>
              <w:rPr>
                <w:sz w:val="28"/>
                <w:szCs w:val="28"/>
              </w:rPr>
            </w:pPr>
            <w:r w:rsidRPr="00811CC3">
              <w:rPr>
                <w:sz w:val="28"/>
                <w:szCs w:val="28"/>
              </w:rPr>
              <w:t>Василевская Р.И.,  специалист 1 разряда администрации Борисоглебского сельсовета;</w:t>
            </w:r>
          </w:p>
          <w:p w:rsidR="00A67F3A" w:rsidRPr="00811CC3" w:rsidRDefault="00A67F3A" w:rsidP="00A67F3A">
            <w:pPr>
              <w:pStyle w:val="35"/>
              <w:tabs>
                <w:tab w:val="left" w:pos="6105"/>
              </w:tabs>
              <w:spacing w:after="0"/>
              <w:jc w:val="both"/>
              <w:rPr>
                <w:sz w:val="28"/>
                <w:szCs w:val="28"/>
              </w:rPr>
            </w:pPr>
            <w:proofErr w:type="spellStart"/>
            <w:r w:rsidRPr="00811CC3">
              <w:rPr>
                <w:sz w:val="28"/>
                <w:szCs w:val="28"/>
              </w:rPr>
              <w:t>Дынер</w:t>
            </w:r>
            <w:proofErr w:type="spellEnd"/>
            <w:r w:rsidRPr="00811CC3">
              <w:rPr>
                <w:sz w:val="28"/>
                <w:szCs w:val="28"/>
              </w:rPr>
              <w:t xml:space="preserve"> О.Н., специалист 2 разряда администрации Борисоглебского сельсовета;</w:t>
            </w:r>
          </w:p>
          <w:p w:rsidR="00A67F3A" w:rsidRPr="00811CC3" w:rsidRDefault="00A67F3A" w:rsidP="00A67F3A">
            <w:pPr>
              <w:pStyle w:val="35"/>
              <w:tabs>
                <w:tab w:val="left" w:pos="6105"/>
              </w:tabs>
              <w:spacing w:after="0"/>
              <w:jc w:val="both"/>
              <w:rPr>
                <w:sz w:val="28"/>
                <w:szCs w:val="28"/>
              </w:rPr>
            </w:pPr>
            <w:proofErr w:type="spellStart"/>
            <w:r w:rsidRPr="00811CC3">
              <w:rPr>
                <w:sz w:val="28"/>
                <w:szCs w:val="28"/>
              </w:rPr>
              <w:t>Карпович</w:t>
            </w:r>
            <w:proofErr w:type="spellEnd"/>
            <w:r w:rsidRPr="00811CC3">
              <w:rPr>
                <w:sz w:val="28"/>
                <w:szCs w:val="28"/>
              </w:rPr>
              <w:t xml:space="preserve"> Г.Х., </w:t>
            </w:r>
            <w:proofErr w:type="spellStart"/>
            <w:r w:rsidRPr="00811CC3">
              <w:rPr>
                <w:sz w:val="28"/>
                <w:szCs w:val="28"/>
              </w:rPr>
              <w:t>документовед</w:t>
            </w:r>
            <w:proofErr w:type="spellEnd"/>
            <w:r w:rsidRPr="00811CC3">
              <w:rPr>
                <w:sz w:val="28"/>
                <w:szCs w:val="28"/>
              </w:rPr>
              <w:t xml:space="preserve"> администрации Борисоглебского сельсовета Убинского района Новосибирской области; </w:t>
            </w:r>
          </w:p>
          <w:p w:rsidR="00A67F3A" w:rsidRPr="00811CC3" w:rsidRDefault="00A67F3A" w:rsidP="00A67F3A">
            <w:pPr>
              <w:pStyle w:val="35"/>
              <w:ind w:firstLine="540"/>
              <w:jc w:val="both"/>
              <w:rPr>
                <w:sz w:val="28"/>
                <w:szCs w:val="28"/>
              </w:rPr>
            </w:pPr>
            <w:r w:rsidRPr="00811CC3">
              <w:rPr>
                <w:sz w:val="28"/>
                <w:szCs w:val="28"/>
              </w:rPr>
              <w:t xml:space="preserve">4. Рабочей группе не позднее 7 дней до проведения публичных слушаний информировать население о месте, времени  проведения публичных слушаний, </w:t>
            </w:r>
            <w:r w:rsidRPr="00811CC3">
              <w:rPr>
                <w:sz w:val="28"/>
                <w:szCs w:val="28"/>
              </w:rPr>
              <w:lastRenderedPageBreak/>
              <w:t>контактные телефоны.</w:t>
            </w:r>
          </w:p>
          <w:p w:rsidR="00A67F3A" w:rsidRPr="00811CC3" w:rsidRDefault="00A67F3A" w:rsidP="00A67F3A">
            <w:pPr>
              <w:pStyle w:val="35"/>
              <w:ind w:firstLine="540"/>
              <w:jc w:val="both"/>
              <w:rPr>
                <w:sz w:val="28"/>
                <w:szCs w:val="28"/>
              </w:rPr>
            </w:pPr>
            <w:r w:rsidRPr="00811CC3">
              <w:rPr>
                <w:sz w:val="28"/>
                <w:szCs w:val="28"/>
              </w:rPr>
              <w:t>5. Опубликовать постановление в периодическом печатном издании «Вестник Борисоглебского сельсовета Убинского района Новосибирской области»</w:t>
            </w:r>
          </w:p>
          <w:p w:rsidR="00A67F3A" w:rsidRPr="00811CC3" w:rsidRDefault="00A67F3A" w:rsidP="00A67F3A">
            <w:pPr>
              <w:pStyle w:val="35"/>
              <w:ind w:firstLine="540"/>
              <w:jc w:val="both"/>
              <w:rPr>
                <w:sz w:val="28"/>
                <w:szCs w:val="28"/>
              </w:rPr>
            </w:pPr>
            <w:r w:rsidRPr="00811CC3">
              <w:rPr>
                <w:sz w:val="28"/>
                <w:szCs w:val="28"/>
              </w:rPr>
              <w:t xml:space="preserve">                                                                                       </w:t>
            </w:r>
          </w:p>
          <w:p w:rsidR="00A67F3A" w:rsidRDefault="00A67F3A" w:rsidP="00A67F3A">
            <w:pPr>
              <w:pStyle w:val="35"/>
              <w:ind w:firstLine="540"/>
              <w:jc w:val="both"/>
              <w:rPr>
                <w:sz w:val="28"/>
                <w:szCs w:val="28"/>
              </w:rPr>
            </w:pPr>
            <w:r>
              <w:rPr>
                <w:sz w:val="28"/>
                <w:szCs w:val="28"/>
              </w:rPr>
              <w:t xml:space="preserve">                                                                                                        Р.Ю. </w:t>
            </w:r>
            <w:proofErr w:type="spellStart"/>
            <w:r>
              <w:rPr>
                <w:sz w:val="28"/>
                <w:szCs w:val="28"/>
              </w:rPr>
              <w:t>Захаркин</w:t>
            </w:r>
            <w:proofErr w:type="spellEnd"/>
          </w:p>
          <w:p w:rsidR="00A67F3A" w:rsidRDefault="00A67F3A" w:rsidP="00F87A2D">
            <w:pPr>
              <w:pStyle w:val="a4"/>
              <w:spacing w:before="0" w:after="0"/>
              <w:rPr>
                <w:rFonts w:ascii="Times New Roman" w:hAnsi="Times New Roman"/>
                <w:sz w:val="28"/>
                <w:szCs w:val="28"/>
                <w:lang w:val="ru-RU"/>
              </w:rPr>
            </w:pPr>
          </w:p>
          <w:p w:rsidR="00F87A2D" w:rsidRPr="00F87A2D" w:rsidRDefault="00F87A2D" w:rsidP="00F87A2D">
            <w:pPr>
              <w:pStyle w:val="a4"/>
              <w:spacing w:before="0" w:after="0"/>
              <w:rPr>
                <w:rFonts w:ascii="Times New Roman" w:hAnsi="Times New Roman"/>
                <w:sz w:val="28"/>
                <w:szCs w:val="28"/>
                <w:lang w:val="ru-RU"/>
              </w:rPr>
            </w:pPr>
            <w:r w:rsidRPr="00F87A2D">
              <w:rPr>
                <w:rFonts w:ascii="Times New Roman" w:hAnsi="Times New Roman"/>
                <w:sz w:val="28"/>
                <w:szCs w:val="28"/>
                <w:lang w:val="ru-RU"/>
              </w:rPr>
              <w:t>АДМИНИСТРАЦИЯ  БОРИСОГЛЕБСКОГО СЕЛЬСОВЕТА</w:t>
            </w:r>
          </w:p>
          <w:p w:rsidR="00F87A2D" w:rsidRPr="00F87A2D" w:rsidRDefault="00F87A2D" w:rsidP="00F87A2D">
            <w:pPr>
              <w:pStyle w:val="a4"/>
              <w:spacing w:before="0" w:after="0"/>
              <w:rPr>
                <w:rFonts w:ascii="Times New Roman" w:hAnsi="Times New Roman"/>
                <w:sz w:val="28"/>
                <w:szCs w:val="28"/>
                <w:lang w:val="ru-RU"/>
              </w:rPr>
            </w:pPr>
            <w:r w:rsidRPr="00F87A2D">
              <w:rPr>
                <w:rFonts w:ascii="Times New Roman" w:hAnsi="Times New Roman"/>
                <w:sz w:val="28"/>
                <w:szCs w:val="28"/>
                <w:lang w:val="ru-RU"/>
              </w:rPr>
              <w:t>УБИНСКОГО РАЙОНА НОВОСИБИРСКОЙ ОБЛАСТИ</w:t>
            </w:r>
          </w:p>
          <w:p w:rsidR="00F87A2D" w:rsidRPr="00F87A2D" w:rsidRDefault="00F87A2D" w:rsidP="00F87A2D">
            <w:pPr>
              <w:jc w:val="center"/>
              <w:rPr>
                <w:rFonts w:ascii="Times New Roman" w:hAnsi="Times New Roman"/>
                <w:b/>
                <w:sz w:val="28"/>
                <w:szCs w:val="28"/>
                <w:lang w:val="ru-RU"/>
              </w:rPr>
            </w:pPr>
          </w:p>
          <w:p w:rsidR="00F87A2D" w:rsidRPr="00F87A2D" w:rsidRDefault="00F87A2D" w:rsidP="00F87A2D">
            <w:pPr>
              <w:jc w:val="center"/>
              <w:rPr>
                <w:rFonts w:ascii="Times New Roman" w:hAnsi="Times New Roman"/>
                <w:b/>
                <w:sz w:val="28"/>
                <w:szCs w:val="28"/>
                <w:lang w:val="ru-RU"/>
              </w:rPr>
            </w:pPr>
            <w:r w:rsidRPr="00F87A2D">
              <w:rPr>
                <w:rFonts w:ascii="Times New Roman" w:hAnsi="Times New Roman"/>
                <w:b/>
                <w:sz w:val="28"/>
                <w:szCs w:val="28"/>
                <w:lang w:val="ru-RU"/>
              </w:rPr>
              <w:t>ПОСТАНОВЛЕНИЕ</w:t>
            </w:r>
          </w:p>
          <w:p w:rsidR="00F87A2D" w:rsidRPr="00F87A2D" w:rsidRDefault="00F87A2D" w:rsidP="00F87A2D">
            <w:pPr>
              <w:jc w:val="center"/>
              <w:rPr>
                <w:rFonts w:ascii="Times New Roman" w:hAnsi="Times New Roman"/>
                <w:b/>
                <w:sz w:val="28"/>
                <w:szCs w:val="28"/>
                <w:lang w:val="ru-RU"/>
              </w:rPr>
            </w:pPr>
          </w:p>
          <w:p w:rsidR="00F87A2D" w:rsidRPr="00F87A2D" w:rsidRDefault="00F87A2D" w:rsidP="00F87A2D">
            <w:pPr>
              <w:tabs>
                <w:tab w:val="left" w:pos="1200"/>
                <w:tab w:val="left" w:pos="3765"/>
                <w:tab w:val="left" w:pos="5790"/>
              </w:tabs>
              <w:jc w:val="center"/>
              <w:rPr>
                <w:rFonts w:ascii="Times New Roman" w:hAnsi="Times New Roman"/>
                <w:sz w:val="28"/>
                <w:szCs w:val="28"/>
                <w:lang w:val="ru-RU"/>
              </w:rPr>
            </w:pPr>
            <w:r w:rsidRPr="00F87A2D">
              <w:rPr>
                <w:rFonts w:ascii="Times New Roman" w:hAnsi="Times New Roman"/>
                <w:sz w:val="28"/>
                <w:szCs w:val="28"/>
                <w:lang w:val="ru-RU"/>
              </w:rPr>
              <w:t xml:space="preserve">с. </w:t>
            </w:r>
            <w:proofErr w:type="spellStart"/>
            <w:r w:rsidRPr="00F87A2D">
              <w:rPr>
                <w:rFonts w:ascii="Times New Roman" w:hAnsi="Times New Roman"/>
                <w:sz w:val="28"/>
                <w:szCs w:val="28"/>
                <w:lang w:val="ru-RU"/>
              </w:rPr>
              <w:t>Борисоглебка</w:t>
            </w:r>
            <w:proofErr w:type="spellEnd"/>
          </w:p>
          <w:p w:rsidR="00F87A2D" w:rsidRPr="00F87A2D" w:rsidRDefault="00F87A2D" w:rsidP="00F87A2D">
            <w:pPr>
              <w:tabs>
                <w:tab w:val="left" w:pos="1200"/>
                <w:tab w:val="left" w:pos="3765"/>
                <w:tab w:val="left" w:pos="5790"/>
              </w:tabs>
              <w:jc w:val="center"/>
              <w:rPr>
                <w:rFonts w:ascii="Times New Roman" w:hAnsi="Times New Roman"/>
                <w:sz w:val="28"/>
                <w:szCs w:val="28"/>
                <w:lang w:val="ru-RU"/>
              </w:rPr>
            </w:pPr>
          </w:p>
          <w:p w:rsidR="00F87A2D" w:rsidRPr="00F87A2D" w:rsidRDefault="00F87A2D" w:rsidP="00F87A2D">
            <w:pPr>
              <w:jc w:val="center"/>
              <w:rPr>
                <w:rFonts w:ascii="Times New Roman" w:hAnsi="Times New Roman"/>
                <w:sz w:val="28"/>
                <w:szCs w:val="28"/>
                <w:lang w:val="ru-RU"/>
              </w:rPr>
            </w:pPr>
            <w:r w:rsidRPr="00F87A2D">
              <w:rPr>
                <w:rFonts w:ascii="Times New Roman" w:hAnsi="Times New Roman"/>
                <w:sz w:val="28"/>
                <w:szCs w:val="28"/>
                <w:lang w:val="ru-RU"/>
              </w:rPr>
              <w:t>от 20.11.2018                      № 47-па</w:t>
            </w:r>
          </w:p>
          <w:p w:rsidR="00F87A2D" w:rsidRPr="00F87A2D" w:rsidRDefault="00F87A2D" w:rsidP="00F87A2D">
            <w:pPr>
              <w:jc w:val="center"/>
              <w:rPr>
                <w:rFonts w:ascii="Times New Roman" w:hAnsi="Times New Roman"/>
                <w:sz w:val="28"/>
                <w:szCs w:val="28"/>
                <w:lang w:val="ru-RU"/>
              </w:rPr>
            </w:pPr>
          </w:p>
          <w:p w:rsidR="00F87A2D" w:rsidRPr="00F87A2D" w:rsidRDefault="00F87A2D" w:rsidP="00F87A2D">
            <w:pPr>
              <w:jc w:val="center"/>
              <w:rPr>
                <w:rFonts w:ascii="Times New Roman" w:hAnsi="Times New Roman"/>
                <w:sz w:val="28"/>
                <w:szCs w:val="28"/>
                <w:lang w:val="ru-RU"/>
              </w:rPr>
            </w:pPr>
            <w:r w:rsidRPr="00F87A2D">
              <w:rPr>
                <w:rFonts w:ascii="Times New Roman" w:hAnsi="Times New Roman"/>
                <w:sz w:val="28"/>
                <w:szCs w:val="28"/>
                <w:lang w:val="ru-RU"/>
              </w:rPr>
              <w:t>Об утверждении Порядка расходования средств резервного фонда</w:t>
            </w:r>
          </w:p>
          <w:p w:rsidR="00F87A2D" w:rsidRPr="00F87A2D" w:rsidRDefault="00F87A2D" w:rsidP="00F87A2D">
            <w:pPr>
              <w:pStyle w:val="af0"/>
              <w:spacing w:after="0"/>
              <w:jc w:val="center"/>
              <w:rPr>
                <w:rFonts w:ascii="Times New Roman" w:hAnsi="Times New Roman"/>
                <w:sz w:val="28"/>
                <w:szCs w:val="28"/>
                <w:lang w:val="ru-RU"/>
              </w:rPr>
            </w:pPr>
            <w:r w:rsidRPr="00F87A2D">
              <w:rPr>
                <w:rFonts w:ascii="Times New Roman" w:hAnsi="Times New Roman"/>
                <w:sz w:val="28"/>
                <w:szCs w:val="28"/>
                <w:lang w:val="ru-RU"/>
              </w:rPr>
              <w:t xml:space="preserve">администрации Борисоглебского сельсовета Убинского района </w:t>
            </w:r>
          </w:p>
          <w:p w:rsidR="00F87A2D" w:rsidRPr="00F87A2D" w:rsidRDefault="00F87A2D" w:rsidP="00F87A2D">
            <w:pPr>
              <w:pStyle w:val="af0"/>
              <w:spacing w:after="0"/>
              <w:jc w:val="center"/>
              <w:rPr>
                <w:rFonts w:ascii="Times New Roman" w:hAnsi="Times New Roman"/>
                <w:b/>
                <w:bCs/>
                <w:sz w:val="28"/>
                <w:szCs w:val="28"/>
                <w:lang w:val="ru-RU"/>
              </w:rPr>
            </w:pPr>
            <w:r w:rsidRPr="00F87A2D">
              <w:rPr>
                <w:rFonts w:ascii="Times New Roman" w:hAnsi="Times New Roman"/>
                <w:sz w:val="28"/>
                <w:szCs w:val="28"/>
                <w:lang w:val="ru-RU"/>
              </w:rPr>
              <w:t>Новосибирской области на 2019 год</w:t>
            </w:r>
          </w:p>
          <w:p w:rsidR="00F87A2D" w:rsidRPr="00F87A2D" w:rsidRDefault="00F87A2D" w:rsidP="00F87A2D">
            <w:pPr>
              <w:pStyle w:val="af0"/>
              <w:rPr>
                <w:rFonts w:ascii="Times New Roman" w:hAnsi="Times New Roman"/>
                <w:b/>
                <w:bCs/>
                <w:sz w:val="28"/>
                <w:szCs w:val="28"/>
                <w:lang w:val="ru-RU"/>
              </w:rPr>
            </w:pPr>
          </w:p>
          <w:p w:rsidR="00F87A2D" w:rsidRPr="00F87A2D" w:rsidRDefault="00F87A2D" w:rsidP="00F87A2D">
            <w:pPr>
              <w:pStyle w:val="af0"/>
              <w:rPr>
                <w:rFonts w:ascii="Times New Roman" w:hAnsi="Times New Roman"/>
                <w:b/>
                <w:bCs/>
                <w:sz w:val="28"/>
                <w:szCs w:val="28"/>
                <w:lang w:val="ru-RU"/>
              </w:rPr>
            </w:pPr>
          </w:p>
          <w:p w:rsidR="00F87A2D" w:rsidRPr="00F87A2D" w:rsidRDefault="00F87A2D" w:rsidP="00F87A2D">
            <w:pPr>
              <w:pStyle w:val="af0"/>
              <w:ind w:firstLine="567"/>
              <w:rPr>
                <w:rFonts w:ascii="Times New Roman" w:hAnsi="Times New Roman"/>
                <w:b/>
                <w:bCs/>
                <w:sz w:val="28"/>
                <w:szCs w:val="28"/>
                <w:lang w:val="ru-RU"/>
              </w:rPr>
            </w:pPr>
            <w:r w:rsidRPr="00F87A2D">
              <w:rPr>
                <w:rFonts w:ascii="Times New Roman" w:hAnsi="Times New Roman"/>
                <w:sz w:val="28"/>
                <w:szCs w:val="28"/>
                <w:lang w:val="ru-RU"/>
              </w:rPr>
              <w:t xml:space="preserve">В соответствии со статьей 81 Бюджетного кодекса Российской Федерации, администрация Борисоглебского  сельсовета Убинского района Новосибирской области  </w:t>
            </w:r>
            <w:proofErr w:type="gramStart"/>
            <w:r w:rsidRPr="00F87A2D">
              <w:rPr>
                <w:rFonts w:ascii="Times New Roman" w:hAnsi="Times New Roman"/>
                <w:b/>
                <w:bCs/>
                <w:sz w:val="28"/>
                <w:szCs w:val="28"/>
                <w:lang w:val="ru-RU"/>
              </w:rPr>
              <w:t>п</w:t>
            </w:r>
            <w:proofErr w:type="gramEnd"/>
            <w:r w:rsidRPr="00F87A2D">
              <w:rPr>
                <w:rFonts w:ascii="Times New Roman" w:hAnsi="Times New Roman"/>
                <w:b/>
                <w:bCs/>
                <w:sz w:val="28"/>
                <w:szCs w:val="28"/>
                <w:lang w:val="ru-RU"/>
              </w:rPr>
              <w:t xml:space="preserve"> о с т а н о в л я е т:</w:t>
            </w:r>
          </w:p>
          <w:p w:rsidR="00F87A2D" w:rsidRPr="00F87A2D" w:rsidRDefault="00F87A2D" w:rsidP="00F87A2D">
            <w:pPr>
              <w:numPr>
                <w:ilvl w:val="0"/>
                <w:numId w:val="22"/>
              </w:numPr>
              <w:tabs>
                <w:tab w:val="left" w:pos="851"/>
              </w:tabs>
              <w:autoSpaceDE w:val="0"/>
              <w:autoSpaceDN w:val="0"/>
              <w:adjustRightInd w:val="0"/>
              <w:snapToGrid w:val="0"/>
              <w:ind w:left="0" w:firstLine="567"/>
              <w:jc w:val="both"/>
              <w:rPr>
                <w:rFonts w:ascii="Times New Roman" w:hAnsi="Times New Roman"/>
                <w:b/>
                <w:bCs/>
                <w:sz w:val="28"/>
                <w:szCs w:val="28"/>
                <w:lang w:val="ru-RU"/>
              </w:rPr>
            </w:pPr>
            <w:r w:rsidRPr="00F87A2D">
              <w:rPr>
                <w:rFonts w:ascii="Times New Roman" w:hAnsi="Times New Roman"/>
                <w:sz w:val="28"/>
                <w:szCs w:val="28"/>
                <w:lang w:val="ru-RU"/>
              </w:rPr>
              <w:t>Утвердить</w:t>
            </w:r>
            <w:r w:rsidRPr="00F87A2D">
              <w:rPr>
                <w:rFonts w:ascii="Times New Roman" w:hAnsi="Times New Roman"/>
                <w:b/>
                <w:bCs/>
                <w:sz w:val="28"/>
                <w:szCs w:val="28"/>
                <w:lang w:val="ru-RU"/>
              </w:rPr>
              <w:t xml:space="preserve"> </w:t>
            </w:r>
            <w:r w:rsidRPr="00F87A2D">
              <w:rPr>
                <w:rFonts w:ascii="Times New Roman" w:hAnsi="Times New Roman"/>
                <w:bCs/>
                <w:sz w:val="28"/>
                <w:szCs w:val="28"/>
                <w:lang w:val="ru-RU"/>
              </w:rPr>
              <w:t>прилагаемый</w:t>
            </w:r>
            <w:r w:rsidRPr="00F87A2D">
              <w:rPr>
                <w:rFonts w:ascii="Times New Roman" w:hAnsi="Times New Roman"/>
                <w:b/>
                <w:bCs/>
                <w:sz w:val="28"/>
                <w:szCs w:val="28"/>
                <w:lang w:val="ru-RU"/>
              </w:rPr>
              <w:t xml:space="preserve"> </w:t>
            </w:r>
            <w:r w:rsidRPr="00F87A2D">
              <w:rPr>
                <w:rFonts w:ascii="Times New Roman" w:hAnsi="Times New Roman"/>
                <w:sz w:val="28"/>
                <w:szCs w:val="28"/>
                <w:lang w:val="ru-RU"/>
              </w:rPr>
              <w:t xml:space="preserve">Порядок </w:t>
            </w:r>
            <w:proofErr w:type="gramStart"/>
            <w:r w:rsidRPr="00F87A2D">
              <w:rPr>
                <w:rFonts w:ascii="Times New Roman" w:hAnsi="Times New Roman"/>
                <w:sz w:val="28"/>
                <w:szCs w:val="28"/>
                <w:lang w:val="ru-RU"/>
              </w:rPr>
              <w:t>расходования средств резервного фонда администрации Борисоглебского  сельсовета Убинского района Новосибирской области</w:t>
            </w:r>
            <w:proofErr w:type="gramEnd"/>
            <w:r w:rsidRPr="00F87A2D">
              <w:rPr>
                <w:rFonts w:ascii="Times New Roman" w:hAnsi="Times New Roman"/>
                <w:sz w:val="28"/>
                <w:szCs w:val="28"/>
                <w:lang w:val="ru-RU"/>
              </w:rPr>
              <w:t xml:space="preserve"> на 2019 год. </w:t>
            </w:r>
          </w:p>
          <w:p w:rsidR="00F87A2D" w:rsidRPr="00F87A2D" w:rsidRDefault="00F87A2D" w:rsidP="00F87A2D">
            <w:pPr>
              <w:pStyle w:val="af0"/>
              <w:ind w:firstLine="567"/>
              <w:rPr>
                <w:rFonts w:ascii="Times New Roman" w:hAnsi="Times New Roman"/>
                <w:sz w:val="28"/>
                <w:szCs w:val="28"/>
                <w:lang w:val="ru-RU"/>
              </w:rPr>
            </w:pPr>
            <w:r w:rsidRPr="00F87A2D">
              <w:rPr>
                <w:rFonts w:ascii="Times New Roman" w:hAnsi="Times New Roman"/>
                <w:sz w:val="28"/>
                <w:szCs w:val="28"/>
                <w:lang w:val="ru-RU"/>
              </w:rPr>
              <w:t xml:space="preserve">2. Опубликовать постановление в периодическом печатном издании </w:t>
            </w:r>
            <w:r w:rsidRPr="00F87A2D">
              <w:rPr>
                <w:rFonts w:ascii="Times New Roman" w:hAnsi="Times New Roman"/>
                <w:b/>
                <w:bCs/>
                <w:sz w:val="28"/>
                <w:szCs w:val="28"/>
                <w:lang w:val="ru-RU"/>
              </w:rPr>
              <w:t xml:space="preserve"> </w:t>
            </w:r>
            <w:r w:rsidRPr="00F87A2D">
              <w:rPr>
                <w:rFonts w:ascii="Times New Roman" w:hAnsi="Times New Roman"/>
                <w:bCs/>
                <w:sz w:val="28"/>
                <w:szCs w:val="28"/>
                <w:lang w:val="ru-RU"/>
              </w:rPr>
              <w:t>«Вестник Борисоглебского сельсовета Убинского района Новосибирской области</w:t>
            </w:r>
            <w:r w:rsidRPr="00F87A2D">
              <w:rPr>
                <w:rFonts w:ascii="Times New Roman" w:hAnsi="Times New Roman"/>
                <w:sz w:val="28"/>
                <w:szCs w:val="28"/>
                <w:lang w:val="ru-RU"/>
              </w:rPr>
              <w:t>» разместить на сайте администрации Борисоглебского сельсовета Убинского района Новосибирской области.</w:t>
            </w:r>
          </w:p>
          <w:p w:rsidR="00F87A2D" w:rsidRPr="00F87A2D" w:rsidRDefault="00F87A2D" w:rsidP="00F87A2D">
            <w:pPr>
              <w:pStyle w:val="ConsPlusTitle"/>
              <w:ind w:firstLine="567"/>
              <w:outlineLvl w:val="0"/>
              <w:rPr>
                <w:rFonts w:ascii="Times New Roman" w:hAnsi="Times New Roman" w:cs="Times New Roman"/>
                <w:b w:val="0"/>
                <w:bCs w:val="0"/>
                <w:sz w:val="28"/>
                <w:szCs w:val="28"/>
              </w:rPr>
            </w:pPr>
            <w:r w:rsidRPr="00F87A2D">
              <w:rPr>
                <w:rFonts w:ascii="Times New Roman" w:hAnsi="Times New Roman" w:cs="Times New Roman"/>
                <w:b w:val="0"/>
                <w:bCs w:val="0"/>
                <w:sz w:val="28"/>
                <w:szCs w:val="28"/>
              </w:rPr>
              <w:t xml:space="preserve">3. Настоящее постановление вступает в силу с 1 января 2019 года. </w:t>
            </w:r>
          </w:p>
          <w:p w:rsidR="00F87A2D" w:rsidRPr="00F87A2D" w:rsidRDefault="00F87A2D" w:rsidP="00F87A2D">
            <w:pPr>
              <w:pStyle w:val="af0"/>
              <w:ind w:firstLine="567"/>
              <w:rPr>
                <w:rFonts w:ascii="Times New Roman" w:hAnsi="Times New Roman"/>
                <w:sz w:val="28"/>
                <w:szCs w:val="28"/>
                <w:lang w:val="ru-RU"/>
              </w:rPr>
            </w:pPr>
            <w:r w:rsidRPr="00F87A2D">
              <w:rPr>
                <w:rFonts w:ascii="Times New Roman" w:hAnsi="Times New Roman"/>
                <w:sz w:val="28"/>
                <w:szCs w:val="28"/>
                <w:lang w:val="ru-RU"/>
              </w:rPr>
              <w:t>4. Контроль исполнения настоящего постановления оставлю за собой.</w:t>
            </w:r>
          </w:p>
          <w:p w:rsidR="00F87A2D" w:rsidRPr="00F87A2D" w:rsidRDefault="00F87A2D" w:rsidP="00F8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proofErr w:type="spellStart"/>
            <w:r w:rsidRPr="00F87A2D">
              <w:rPr>
                <w:rFonts w:ascii="Times New Roman" w:hAnsi="Times New Roman"/>
                <w:sz w:val="28"/>
                <w:szCs w:val="28"/>
                <w:lang w:val="ru-RU"/>
              </w:rPr>
              <w:t>И.о</w:t>
            </w:r>
            <w:proofErr w:type="spellEnd"/>
            <w:r w:rsidRPr="00F87A2D">
              <w:rPr>
                <w:rFonts w:ascii="Times New Roman" w:hAnsi="Times New Roman"/>
                <w:sz w:val="28"/>
                <w:szCs w:val="28"/>
                <w:lang w:val="ru-RU"/>
              </w:rPr>
              <w:t>. Главы  Борисоглебского сельсовета</w:t>
            </w:r>
          </w:p>
          <w:p w:rsidR="00F87A2D" w:rsidRPr="00F87A2D" w:rsidRDefault="00F87A2D" w:rsidP="00F8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sidRPr="00F87A2D">
              <w:rPr>
                <w:rFonts w:ascii="Times New Roman" w:hAnsi="Times New Roman"/>
                <w:sz w:val="28"/>
                <w:szCs w:val="28"/>
                <w:lang w:val="ru-RU"/>
              </w:rPr>
              <w:t xml:space="preserve">Убинского района Новосибирской области  </w:t>
            </w:r>
            <w:r w:rsidRPr="00F87A2D">
              <w:rPr>
                <w:rFonts w:ascii="Times New Roman" w:hAnsi="Times New Roman"/>
                <w:bCs/>
                <w:sz w:val="28"/>
                <w:szCs w:val="28"/>
                <w:lang w:val="ru-RU"/>
              </w:rPr>
              <w:t xml:space="preserve">                                   О.Н. </w:t>
            </w:r>
            <w:proofErr w:type="spellStart"/>
            <w:r w:rsidRPr="00F87A2D">
              <w:rPr>
                <w:rFonts w:ascii="Times New Roman" w:hAnsi="Times New Roman"/>
                <w:bCs/>
                <w:sz w:val="28"/>
                <w:szCs w:val="28"/>
                <w:lang w:val="ru-RU"/>
              </w:rPr>
              <w:t>Дынер</w:t>
            </w:r>
            <w:proofErr w:type="spellEnd"/>
          </w:p>
          <w:p w:rsidR="00F87A2D" w:rsidRPr="00F87A2D" w:rsidRDefault="00F87A2D" w:rsidP="00F87A2D">
            <w:pPr>
              <w:ind w:firstLine="540"/>
              <w:jc w:val="both"/>
              <w:rPr>
                <w:rFonts w:ascii="Times New Roman" w:hAnsi="Times New Roman"/>
                <w:sz w:val="28"/>
                <w:szCs w:val="28"/>
                <w:lang w:val="ru-RU"/>
              </w:rPr>
            </w:pPr>
          </w:p>
          <w:p w:rsidR="00F87A2D" w:rsidRPr="00F87A2D" w:rsidRDefault="00F87A2D" w:rsidP="00F87A2D">
            <w:pPr>
              <w:ind w:firstLine="540"/>
              <w:jc w:val="both"/>
              <w:rPr>
                <w:rFonts w:ascii="Times New Roman" w:hAnsi="Times New Roman"/>
                <w:sz w:val="28"/>
                <w:szCs w:val="28"/>
                <w:lang w:val="ru-RU"/>
              </w:rPr>
            </w:pPr>
          </w:p>
          <w:p w:rsidR="00F87A2D" w:rsidRPr="00F87A2D" w:rsidRDefault="00F87A2D" w:rsidP="00F87A2D">
            <w:pPr>
              <w:tabs>
                <w:tab w:val="left" w:pos="1170"/>
              </w:tabs>
              <w:jc w:val="right"/>
              <w:rPr>
                <w:rFonts w:ascii="Times New Roman" w:hAnsi="Times New Roman"/>
                <w:sz w:val="28"/>
                <w:szCs w:val="28"/>
                <w:lang w:val="ru-RU"/>
              </w:rPr>
            </w:pPr>
            <w:r w:rsidRPr="00F87A2D">
              <w:rPr>
                <w:rFonts w:ascii="Times New Roman" w:hAnsi="Times New Roman"/>
                <w:sz w:val="28"/>
                <w:szCs w:val="28"/>
                <w:lang w:val="ru-RU"/>
              </w:rPr>
              <w:t>УТВЕРЖДЕН</w:t>
            </w:r>
          </w:p>
          <w:p w:rsidR="00F87A2D" w:rsidRPr="00F87A2D" w:rsidRDefault="00F87A2D" w:rsidP="00F87A2D">
            <w:pPr>
              <w:tabs>
                <w:tab w:val="left" w:pos="1170"/>
              </w:tabs>
              <w:jc w:val="right"/>
              <w:rPr>
                <w:rFonts w:ascii="Times New Roman" w:hAnsi="Times New Roman"/>
                <w:sz w:val="28"/>
                <w:szCs w:val="28"/>
                <w:lang w:val="ru-RU"/>
              </w:rPr>
            </w:pPr>
            <w:r w:rsidRPr="00F87A2D">
              <w:rPr>
                <w:rFonts w:ascii="Times New Roman" w:hAnsi="Times New Roman"/>
                <w:sz w:val="28"/>
                <w:szCs w:val="28"/>
                <w:lang w:val="ru-RU"/>
              </w:rPr>
              <w:t xml:space="preserve">                                                                       постановлением администрации</w:t>
            </w:r>
          </w:p>
          <w:p w:rsidR="00F87A2D" w:rsidRPr="00F87A2D" w:rsidRDefault="00F87A2D" w:rsidP="00F87A2D">
            <w:pPr>
              <w:tabs>
                <w:tab w:val="left" w:pos="1170"/>
              </w:tabs>
              <w:jc w:val="right"/>
              <w:rPr>
                <w:rFonts w:ascii="Times New Roman" w:hAnsi="Times New Roman"/>
                <w:sz w:val="28"/>
                <w:szCs w:val="28"/>
                <w:lang w:val="ru-RU"/>
              </w:rPr>
            </w:pPr>
            <w:r w:rsidRPr="00F87A2D">
              <w:rPr>
                <w:rFonts w:ascii="Times New Roman" w:hAnsi="Times New Roman"/>
                <w:sz w:val="28"/>
                <w:szCs w:val="28"/>
                <w:lang w:val="ru-RU"/>
              </w:rPr>
              <w:t>Борисоглебского  сельсовета</w:t>
            </w:r>
          </w:p>
          <w:p w:rsidR="00F87A2D" w:rsidRPr="00F87A2D" w:rsidRDefault="00F87A2D" w:rsidP="00F87A2D">
            <w:pPr>
              <w:tabs>
                <w:tab w:val="left" w:pos="1170"/>
              </w:tabs>
              <w:jc w:val="right"/>
              <w:rPr>
                <w:rFonts w:ascii="Times New Roman" w:hAnsi="Times New Roman"/>
                <w:sz w:val="28"/>
                <w:szCs w:val="28"/>
                <w:lang w:val="ru-RU"/>
              </w:rPr>
            </w:pPr>
            <w:r w:rsidRPr="00F87A2D">
              <w:rPr>
                <w:rFonts w:ascii="Times New Roman" w:hAnsi="Times New Roman"/>
                <w:sz w:val="28"/>
                <w:szCs w:val="28"/>
                <w:lang w:val="ru-RU"/>
              </w:rPr>
              <w:t>Убинского района</w:t>
            </w:r>
          </w:p>
          <w:p w:rsidR="00F87A2D" w:rsidRPr="00F87A2D" w:rsidRDefault="00F87A2D" w:rsidP="00F87A2D">
            <w:pPr>
              <w:tabs>
                <w:tab w:val="left" w:pos="1170"/>
              </w:tabs>
              <w:jc w:val="right"/>
              <w:rPr>
                <w:rFonts w:ascii="Times New Roman" w:hAnsi="Times New Roman"/>
                <w:sz w:val="28"/>
                <w:szCs w:val="28"/>
                <w:lang w:val="ru-RU"/>
              </w:rPr>
            </w:pPr>
            <w:r w:rsidRPr="00F87A2D">
              <w:rPr>
                <w:rFonts w:ascii="Times New Roman" w:hAnsi="Times New Roman"/>
                <w:sz w:val="28"/>
                <w:szCs w:val="28"/>
                <w:lang w:val="ru-RU"/>
              </w:rPr>
              <w:t>Новосибирской области</w:t>
            </w:r>
          </w:p>
          <w:p w:rsidR="00F87A2D" w:rsidRPr="00F87A2D" w:rsidRDefault="00F87A2D" w:rsidP="00F87A2D">
            <w:pPr>
              <w:tabs>
                <w:tab w:val="left" w:pos="7613"/>
              </w:tabs>
              <w:rPr>
                <w:rFonts w:ascii="Times New Roman" w:hAnsi="Times New Roman"/>
                <w:sz w:val="28"/>
                <w:szCs w:val="28"/>
                <w:lang w:val="ru-RU"/>
              </w:rPr>
            </w:pPr>
            <w:r w:rsidRPr="00F87A2D">
              <w:rPr>
                <w:rFonts w:ascii="Times New Roman" w:hAnsi="Times New Roman"/>
                <w:sz w:val="28"/>
                <w:szCs w:val="28"/>
                <w:lang w:val="ru-RU"/>
              </w:rPr>
              <w:t xml:space="preserve">                                                                                                      </w:t>
            </w:r>
            <w:r>
              <w:rPr>
                <w:rFonts w:ascii="Times New Roman" w:hAnsi="Times New Roman"/>
                <w:sz w:val="28"/>
                <w:szCs w:val="28"/>
                <w:lang w:val="ru-RU"/>
              </w:rPr>
              <w:t xml:space="preserve">              </w:t>
            </w:r>
            <w:r w:rsidRPr="00F87A2D">
              <w:rPr>
                <w:rFonts w:ascii="Times New Roman" w:hAnsi="Times New Roman"/>
                <w:sz w:val="28"/>
                <w:szCs w:val="28"/>
                <w:lang w:val="ru-RU"/>
              </w:rPr>
              <w:t xml:space="preserve"> от 20.11.2018 № 47-па</w:t>
            </w:r>
          </w:p>
          <w:p w:rsidR="00F87A2D" w:rsidRPr="00F87A2D" w:rsidRDefault="00F87A2D" w:rsidP="00F87A2D">
            <w:pPr>
              <w:ind w:left="360"/>
              <w:jc w:val="both"/>
              <w:rPr>
                <w:rFonts w:ascii="Times New Roman" w:hAnsi="Times New Roman"/>
                <w:sz w:val="28"/>
                <w:szCs w:val="28"/>
                <w:lang w:val="ru-RU"/>
              </w:rPr>
            </w:pPr>
            <w:r w:rsidRPr="00F87A2D">
              <w:rPr>
                <w:rFonts w:ascii="Times New Roman" w:hAnsi="Times New Roman"/>
                <w:b/>
                <w:bCs/>
                <w:sz w:val="28"/>
                <w:szCs w:val="28"/>
                <w:lang w:val="ru-RU"/>
              </w:rPr>
              <w:lastRenderedPageBreak/>
              <w:t xml:space="preserve">                                             </w:t>
            </w:r>
          </w:p>
          <w:p w:rsidR="00F87A2D" w:rsidRPr="00F87A2D" w:rsidRDefault="00F87A2D" w:rsidP="00F87A2D">
            <w:pPr>
              <w:jc w:val="center"/>
              <w:rPr>
                <w:rFonts w:ascii="Times New Roman" w:hAnsi="Times New Roman"/>
                <w:b/>
                <w:sz w:val="28"/>
                <w:szCs w:val="28"/>
                <w:lang w:val="ru-RU"/>
              </w:rPr>
            </w:pPr>
            <w:r w:rsidRPr="00F87A2D">
              <w:rPr>
                <w:rFonts w:ascii="Times New Roman" w:hAnsi="Times New Roman"/>
                <w:b/>
                <w:sz w:val="28"/>
                <w:szCs w:val="28"/>
                <w:lang w:val="ru-RU"/>
              </w:rPr>
              <w:t>Порядок расходования средств резервного фонда</w:t>
            </w:r>
          </w:p>
          <w:p w:rsidR="00F87A2D" w:rsidRPr="00F87A2D" w:rsidRDefault="00F87A2D" w:rsidP="00F87A2D">
            <w:pPr>
              <w:jc w:val="center"/>
              <w:rPr>
                <w:rFonts w:ascii="Times New Roman" w:hAnsi="Times New Roman"/>
                <w:b/>
                <w:sz w:val="28"/>
                <w:szCs w:val="28"/>
                <w:lang w:val="ru-RU"/>
              </w:rPr>
            </w:pPr>
            <w:r w:rsidRPr="00F87A2D">
              <w:rPr>
                <w:rFonts w:ascii="Times New Roman" w:hAnsi="Times New Roman"/>
                <w:b/>
                <w:sz w:val="28"/>
                <w:szCs w:val="28"/>
                <w:lang w:val="ru-RU"/>
              </w:rPr>
              <w:t xml:space="preserve">администрации Борисоглебского  сельсовета Убинского района </w:t>
            </w:r>
          </w:p>
          <w:p w:rsidR="00F87A2D" w:rsidRPr="00F87A2D" w:rsidRDefault="00F87A2D" w:rsidP="00F87A2D">
            <w:pPr>
              <w:jc w:val="center"/>
              <w:rPr>
                <w:rFonts w:ascii="Times New Roman" w:hAnsi="Times New Roman"/>
                <w:b/>
                <w:sz w:val="28"/>
                <w:szCs w:val="28"/>
                <w:lang w:val="ru-RU"/>
              </w:rPr>
            </w:pPr>
            <w:r w:rsidRPr="00F87A2D">
              <w:rPr>
                <w:rFonts w:ascii="Times New Roman" w:hAnsi="Times New Roman"/>
                <w:b/>
                <w:sz w:val="28"/>
                <w:szCs w:val="28"/>
                <w:lang w:val="ru-RU"/>
              </w:rPr>
              <w:t xml:space="preserve">Новосибирской области на 2019 год </w:t>
            </w:r>
          </w:p>
          <w:p w:rsidR="00F87A2D" w:rsidRPr="00F87A2D" w:rsidRDefault="00F87A2D" w:rsidP="00F87A2D">
            <w:pPr>
              <w:tabs>
                <w:tab w:val="left" w:pos="720"/>
              </w:tabs>
              <w:jc w:val="both"/>
              <w:rPr>
                <w:rFonts w:ascii="Times New Roman" w:hAnsi="Times New Roman"/>
                <w:sz w:val="28"/>
                <w:szCs w:val="28"/>
                <w:lang w:val="ru-RU"/>
              </w:rPr>
            </w:pPr>
          </w:p>
          <w:p w:rsidR="00F87A2D" w:rsidRPr="00F87A2D" w:rsidRDefault="00F87A2D" w:rsidP="00F87A2D">
            <w:pPr>
              <w:tabs>
                <w:tab w:val="left" w:pos="851"/>
              </w:tabs>
              <w:ind w:firstLine="567"/>
              <w:jc w:val="both"/>
              <w:rPr>
                <w:rFonts w:ascii="Times New Roman" w:hAnsi="Times New Roman"/>
                <w:sz w:val="28"/>
                <w:szCs w:val="28"/>
                <w:lang w:val="ru-RU"/>
              </w:rPr>
            </w:pPr>
            <w:r w:rsidRPr="00F87A2D">
              <w:rPr>
                <w:rFonts w:ascii="Times New Roman" w:hAnsi="Times New Roman"/>
                <w:sz w:val="28"/>
                <w:szCs w:val="28"/>
                <w:lang w:val="ru-RU"/>
              </w:rPr>
              <w:t xml:space="preserve">1. </w:t>
            </w:r>
            <w:proofErr w:type="gramStart"/>
            <w:r w:rsidRPr="00F87A2D">
              <w:rPr>
                <w:rFonts w:ascii="Times New Roman" w:hAnsi="Times New Roman"/>
                <w:sz w:val="28"/>
                <w:szCs w:val="28"/>
                <w:lang w:val="ru-RU"/>
              </w:rPr>
              <w:t>Настоящее положение разработано в соответствии со статьей 81 Бюджетного кодекса Российской Федерации и пунктом 10 статьи 6 Положения о бюджетном процессе в администрации Борисоглебского сельсовета Убинского района, утвержденного постановлением администрации Борисоглебского сельсовета Убинского района от 10.09.2014г № 177 и устанавливает порядок выделения и использования средств резервного фонда администрации Борисоглебского сельсовета Убинского района Новосибирского области (далее – администрация Борисоглебского сельсовета), в размере</w:t>
            </w:r>
            <w:proofErr w:type="gramEnd"/>
            <w:r w:rsidRPr="00F87A2D">
              <w:rPr>
                <w:rFonts w:ascii="Times New Roman" w:hAnsi="Times New Roman"/>
                <w:sz w:val="28"/>
                <w:szCs w:val="28"/>
                <w:lang w:val="ru-RU"/>
              </w:rPr>
              <w:t xml:space="preserve"> 3 процентов утвержденных </w:t>
            </w:r>
            <w:proofErr w:type="gramStart"/>
            <w:r w:rsidRPr="00F87A2D">
              <w:rPr>
                <w:rFonts w:ascii="Times New Roman" w:hAnsi="Times New Roman"/>
                <w:sz w:val="28"/>
                <w:szCs w:val="28"/>
                <w:lang w:val="ru-RU"/>
              </w:rPr>
              <w:t>расходов бюджета Борисоглебского сельсовета Убинского района Новосибирского области</w:t>
            </w:r>
            <w:proofErr w:type="gramEnd"/>
            <w:r w:rsidRPr="00F87A2D">
              <w:rPr>
                <w:rFonts w:ascii="Times New Roman" w:hAnsi="Times New Roman"/>
                <w:sz w:val="28"/>
                <w:szCs w:val="28"/>
                <w:lang w:val="ru-RU"/>
              </w:rPr>
              <w:t>.</w:t>
            </w:r>
          </w:p>
          <w:p w:rsidR="00F87A2D" w:rsidRPr="00F87A2D" w:rsidRDefault="00F87A2D" w:rsidP="00F87A2D">
            <w:pPr>
              <w:tabs>
                <w:tab w:val="left" w:pos="851"/>
              </w:tabs>
              <w:ind w:firstLine="567"/>
              <w:jc w:val="both"/>
              <w:rPr>
                <w:rFonts w:ascii="Times New Roman" w:hAnsi="Times New Roman"/>
                <w:sz w:val="28"/>
                <w:szCs w:val="28"/>
                <w:lang w:val="ru-RU"/>
              </w:rPr>
            </w:pPr>
            <w:r w:rsidRPr="00F87A2D">
              <w:rPr>
                <w:rFonts w:ascii="Times New Roman" w:hAnsi="Times New Roman"/>
                <w:sz w:val="28"/>
                <w:szCs w:val="28"/>
                <w:lang w:val="ru-RU"/>
              </w:rPr>
              <w:t>2. Резервный фонд администрации Борисоглебского сельсовета создается для финансирования непредвиденных расходов и мероприятий местного значения, не предусмотренных в бюджете Борисоглебского сельсовета на соответствующий финансовый год.</w:t>
            </w:r>
          </w:p>
          <w:p w:rsidR="00F87A2D" w:rsidRPr="00F87A2D" w:rsidRDefault="00F87A2D" w:rsidP="00F87A2D">
            <w:pPr>
              <w:tabs>
                <w:tab w:val="left" w:pos="851"/>
              </w:tabs>
              <w:ind w:firstLine="567"/>
              <w:jc w:val="both"/>
              <w:rPr>
                <w:rFonts w:ascii="Times New Roman" w:hAnsi="Times New Roman"/>
                <w:sz w:val="28"/>
                <w:szCs w:val="28"/>
                <w:lang w:val="ru-RU"/>
              </w:rPr>
            </w:pPr>
            <w:r w:rsidRPr="00F87A2D">
              <w:rPr>
                <w:rFonts w:ascii="Times New Roman" w:hAnsi="Times New Roman"/>
                <w:sz w:val="28"/>
                <w:szCs w:val="28"/>
                <w:lang w:val="ru-RU"/>
              </w:rPr>
              <w:t>3. Объем резервного фонда администрации Борисоглебского сельсовета определяется решением о бюджете Борисоглебского сельсовета на соответствующий год.</w:t>
            </w:r>
          </w:p>
          <w:p w:rsidR="00F87A2D" w:rsidRPr="00F87A2D" w:rsidRDefault="00F87A2D" w:rsidP="00F87A2D">
            <w:pPr>
              <w:tabs>
                <w:tab w:val="left" w:pos="851"/>
              </w:tabs>
              <w:ind w:firstLine="567"/>
              <w:jc w:val="both"/>
              <w:rPr>
                <w:rFonts w:ascii="Times New Roman" w:hAnsi="Times New Roman"/>
                <w:sz w:val="28"/>
                <w:szCs w:val="28"/>
                <w:lang w:val="ru-RU"/>
              </w:rPr>
            </w:pPr>
            <w:r w:rsidRPr="00F87A2D">
              <w:rPr>
                <w:rFonts w:ascii="Times New Roman" w:hAnsi="Times New Roman"/>
                <w:sz w:val="28"/>
                <w:szCs w:val="28"/>
                <w:lang w:val="ru-RU"/>
              </w:rPr>
              <w:t>4. Средства резервного фонда администрации Борисоглебского сельсовета расходуются на финансирование:</w:t>
            </w:r>
          </w:p>
          <w:p w:rsidR="00F87A2D" w:rsidRPr="00F87A2D" w:rsidRDefault="00F87A2D" w:rsidP="00F87A2D">
            <w:pPr>
              <w:numPr>
                <w:ilvl w:val="0"/>
                <w:numId w:val="21"/>
              </w:numPr>
              <w:tabs>
                <w:tab w:val="clear" w:pos="720"/>
                <w:tab w:val="left" w:pos="851"/>
              </w:tabs>
              <w:ind w:left="567" w:firstLine="0"/>
              <w:jc w:val="both"/>
              <w:rPr>
                <w:rFonts w:ascii="Times New Roman" w:hAnsi="Times New Roman"/>
                <w:sz w:val="28"/>
                <w:szCs w:val="28"/>
                <w:lang w:val="ru-RU"/>
              </w:rPr>
            </w:pPr>
            <w:r w:rsidRPr="00F87A2D">
              <w:rPr>
                <w:rFonts w:ascii="Times New Roman" w:hAnsi="Times New Roman"/>
                <w:sz w:val="28"/>
                <w:szCs w:val="28"/>
                <w:lang w:val="ru-RU"/>
              </w:rPr>
              <w:t xml:space="preserve">участие в профилактике терроризма и экстремизма, а также ликвидации последствий проявления терроризма; </w:t>
            </w:r>
          </w:p>
          <w:p w:rsidR="00F87A2D" w:rsidRPr="00F87A2D" w:rsidRDefault="00F87A2D" w:rsidP="00F87A2D">
            <w:pPr>
              <w:numPr>
                <w:ilvl w:val="0"/>
                <w:numId w:val="21"/>
              </w:numPr>
              <w:tabs>
                <w:tab w:val="clear" w:pos="720"/>
                <w:tab w:val="left" w:pos="851"/>
              </w:tabs>
              <w:ind w:left="567" w:firstLine="0"/>
              <w:jc w:val="both"/>
              <w:rPr>
                <w:rFonts w:ascii="Times New Roman" w:hAnsi="Times New Roman"/>
                <w:sz w:val="28"/>
                <w:szCs w:val="28"/>
                <w:lang w:val="ru-RU"/>
              </w:rPr>
            </w:pPr>
            <w:r w:rsidRPr="00F87A2D">
              <w:rPr>
                <w:rFonts w:ascii="Times New Roman" w:hAnsi="Times New Roman"/>
                <w:sz w:val="28"/>
                <w:szCs w:val="28"/>
                <w:lang w:val="ru-RU"/>
              </w:rPr>
              <w:t>проведение аварийно-восстановительных работ по ликвидации последствий стихийных бедствий и других чрезвычайных ситуации, имевших место в текущем финансовом году;</w:t>
            </w:r>
          </w:p>
          <w:p w:rsidR="00F87A2D" w:rsidRPr="00F87A2D" w:rsidRDefault="00F87A2D" w:rsidP="00F87A2D">
            <w:pPr>
              <w:numPr>
                <w:ilvl w:val="0"/>
                <w:numId w:val="21"/>
              </w:numPr>
              <w:tabs>
                <w:tab w:val="clear" w:pos="720"/>
                <w:tab w:val="left" w:pos="851"/>
              </w:tabs>
              <w:ind w:left="567" w:firstLine="0"/>
              <w:jc w:val="both"/>
              <w:rPr>
                <w:rFonts w:ascii="Times New Roman" w:hAnsi="Times New Roman"/>
                <w:sz w:val="28"/>
                <w:szCs w:val="28"/>
                <w:lang w:val="ru-RU"/>
              </w:rPr>
            </w:pPr>
            <w:r w:rsidRPr="00F87A2D">
              <w:rPr>
                <w:rFonts w:ascii="Times New Roman" w:hAnsi="Times New Roman"/>
                <w:sz w:val="28"/>
                <w:szCs w:val="28"/>
                <w:lang w:val="ru-RU"/>
              </w:rPr>
              <w:t>поддержки общественных организаций и объединений;</w:t>
            </w:r>
          </w:p>
          <w:p w:rsidR="00F87A2D" w:rsidRPr="00F87A2D" w:rsidRDefault="00F87A2D" w:rsidP="00F87A2D">
            <w:pPr>
              <w:numPr>
                <w:ilvl w:val="0"/>
                <w:numId w:val="21"/>
              </w:numPr>
              <w:tabs>
                <w:tab w:val="clear" w:pos="720"/>
                <w:tab w:val="left" w:pos="851"/>
              </w:tabs>
              <w:ind w:left="567" w:firstLine="0"/>
              <w:jc w:val="both"/>
              <w:rPr>
                <w:rFonts w:ascii="Times New Roman" w:hAnsi="Times New Roman"/>
                <w:sz w:val="28"/>
                <w:szCs w:val="28"/>
              </w:rPr>
            </w:pPr>
            <w:proofErr w:type="spellStart"/>
            <w:r w:rsidRPr="00F87A2D">
              <w:rPr>
                <w:rFonts w:ascii="Times New Roman" w:hAnsi="Times New Roman"/>
                <w:sz w:val="28"/>
                <w:szCs w:val="28"/>
              </w:rPr>
              <w:t>проведение</w:t>
            </w:r>
            <w:proofErr w:type="spellEnd"/>
            <w:r w:rsidRPr="00F87A2D">
              <w:rPr>
                <w:rFonts w:ascii="Times New Roman" w:hAnsi="Times New Roman"/>
                <w:sz w:val="28"/>
                <w:szCs w:val="28"/>
              </w:rPr>
              <w:t xml:space="preserve"> </w:t>
            </w:r>
            <w:proofErr w:type="spellStart"/>
            <w:r w:rsidRPr="00F87A2D">
              <w:rPr>
                <w:rFonts w:ascii="Times New Roman" w:hAnsi="Times New Roman"/>
                <w:sz w:val="28"/>
                <w:szCs w:val="28"/>
              </w:rPr>
              <w:t>мероприятий</w:t>
            </w:r>
            <w:proofErr w:type="spellEnd"/>
            <w:r w:rsidRPr="00F87A2D">
              <w:rPr>
                <w:rFonts w:ascii="Times New Roman" w:hAnsi="Times New Roman"/>
                <w:sz w:val="28"/>
                <w:szCs w:val="28"/>
              </w:rPr>
              <w:t xml:space="preserve"> </w:t>
            </w:r>
            <w:proofErr w:type="spellStart"/>
            <w:r w:rsidRPr="00F87A2D">
              <w:rPr>
                <w:rFonts w:ascii="Times New Roman" w:hAnsi="Times New Roman"/>
                <w:sz w:val="28"/>
                <w:szCs w:val="28"/>
              </w:rPr>
              <w:t>местного</w:t>
            </w:r>
            <w:proofErr w:type="spellEnd"/>
            <w:r w:rsidRPr="00F87A2D">
              <w:rPr>
                <w:rFonts w:ascii="Times New Roman" w:hAnsi="Times New Roman"/>
                <w:sz w:val="28"/>
                <w:szCs w:val="28"/>
              </w:rPr>
              <w:t xml:space="preserve"> </w:t>
            </w:r>
            <w:proofErr w:type="spellStart"/>
            <w:r w:rsidRPr="00F87A2D">
              <w:rPr>
                <w:rFonts w:ascii="Times New Roman" w:hAnsi="Times New Roman"/>
                <w:sz w:val="28"/>
                <w:szCs w:val="28"/>
              </w:rPr>
              <w:t>значения</w:t>
            </w:r>
            <w:proofErr w:type="spellEnd"/>
            <w:r w:rsidRPr="00F87A2D">
              <w:rPr>
                <w:rFonts w:ascii="Times New Roman" w:hAnsi="Times New Roman"/>
                <w:sz w:val="28"/>
                <w:szCs w:val="28"/>
              </w:rPr>
              <w:t>;</w:t>
            </w:r>
          </w:p>
          <w:p w:rsidR="00F87A2D" w:rsidRPr="00F87A2D" w:rsidRDefault="00F87A2D" w:rsidP="00F87A2D">
            <w:pPr>
              <w:numPr>
                <w:ilvl w:val="0"/>
                <w:numId w:val="21"/>
              </w:numPr>
              <w:tabs>
                <w:tab w:val="clear" w:pos="720"/>
                <w:tab w:val="left" w:pos="851"/>
              </w:tabs>
              <w:ind w:left="567" w:firstLine="0"/>
              <w:jc w:val="both"/>
              <w:rPr>
                <w:rFonts w:ascii="Times New Roman" w:hAnsi="Times New Roman"/>
                <w:sz w:val="28"/>
                <w:szCs w:val="28"/>
                <w:lang w:val="ru-RU"/>
              </w:rPr>
            </w:pPr>
            <w:r w:rsidRPr="00F87A2D">
              <w:rPr>
                <w:rFonts w:ascii="Times New Roman" w:hAnsi="Times New Roman"/>
                <w:sz w:val="28"/>
                <w:szCs w:val="28"/>
                <w:lang w:val="ru-RU"/>
              </w:rPr>
              <w:t>проведение встреч и семинаров по проблемам местного значения;</w:t>
            </w:r>
          </w:p>
          <w:p w:rsidR="00F87A2D" w:rsidRPr="00F87A2D" w:rsidRDefault="00F87A2D" w:rsidP="00F87A2D">
            <w:pPr>
              <w:numPr>
                <w:ilvl w:val="0"/>
                <w:numId w:val="21"/>
              </w:numPr>
              <w:tabs>
                <w:tab w:val="clear" w:pos="720"/>
                <w:tab w:val="left" w:pos="851"/>
              </w:tabs>
              <w:ind w:left="567" w:firstLine="0"/>
              <w:jc w:val="both"/>
              <w:rPr>
                <w:rFonts w:ascii="Times New Roman" w:hAnsi="Times New Roman"/>
                <w:sz w:val="28"/>
                <w:szCs w:val="28"/>
                <w:lang w:val="ru-RU"/>
              </w:rPr>
            </w:pPr>
            <w:r w:rsidRPr="00F87A2D">
              <w:rPr>
                <w:rFonts w:ascii="Times New Roman" w:hAnsi="Times New Roman"/>
                <w:sz w:val="28"/>
                <w:szCs w:val="28"/>
                <w:lang w:val="ru-RU"/>
              </w:rPr>
              <w:t>других мероприятий и расходов, относящихся к полномочиям органов местного самоуправления Борисоглебского  сельсовета.</w:t>
            </w:r>
          </w:p>
          <w:p w:rsidR="00F87A2D" w:rsidRPr="00F87A2D" w:rsidRDefault="00F87A2D" w:rsidP="00F87A2D">
            <w:pPr>
              <w:tabs>
                <w:tab w:val="left" w:pos="851"/>
              </w:tabs>
              <w:ind w:firstLine="567"/>
              <w:jc w:val="both"/>
              <w:rPr>
                <w:rFonts w:ascii="Times New Roman" w:hAnsi="Times New Roman"/>
                <w:sz w:val="28"/>
                <w:szCs w:val="28"/>
                <w:lang w:val="ru-RU"/>
              </w:rPr>
            </w:pPr>
            <w:r w:rsidRPr="00F87A2D">
              <w:rPr>
                <w:rFonts w:ascii="Times New Roman" w:hAnsi="Times New Roman"/>
                <w:sz w:val="28"/>
                <w:szCs w:val="28"/>
                <w:lang w:val="ru-RU"/>
              </w:rPr>
              <w:t>5. Средства из резервного фонда администрации Борисоглебского сельсовета выделяются на основании постановления администрации Борисоглебского  сельсовета. Решение о выделении средств из резервного фонда принимается в том случае, когда средств, находящихся в распоряжении администрации Борисоглебского сельсовета и учреждений, осуществляющих эти мероприятия, недостаточно. В постановлении администрации Борисоглебского  сельсовета о выделении средств из резервного фонда указываются общий размер ассигнований и их распределение по получателям и проводимым мероприятиям. Использование средств на цели, не предусмотренные постановлением администрации Борисоглебского сельсовета, не допускается.</w:t>
            </w:r>
          </w:p>
          <w:p w:rsidR="00F87A2D" w:rsidRPr="00F87A2D" w:rsidRDefault="00F87A2D" w:rsidP="00F87A2D">
            <w:pPr>
              <w:tabs>
                <w:tab w:val="left" w:pos="851"/>
              </w:tabs>
              <w:ind w:firstLine="567"/>
              <w:jc w:val="both"/>
              <w:rPr>
                <w:rFonts w:ascii="Times New Roman" w:hAnsi="Times New Roman"/>
                <w:sz w:val="28"/>
                <w:szCs w:val="28"/>
                <w:lang w:val="ru-RU"/>
              </w:rPr>
            </w:pPr>
            <w:r w:rsidRPr="00F87A2D">
              <w:rPr>
                <w:rFonts w:ascii="Times New Roman" w:hAnsi="Times New Roman"/>
                <w:sz w:val="28"/>
                <w:szCs w:val="28"/>
                <w:lang w:val="ru-RU"/>
              </w:rPr>
              <w:t>6. Средства из резервного фонда администрации Борисоглебского сельсовета выделяются на финансирование мероприятий по ликвидации чрезвычайных ситуаций на территории поселения.</w:t>
            </w:r>
          </w:p>
          <w:p w:rsidR="00F87A2D" w:rsidRPr="00F87A2D" w:rsidRDefault="00F87A2D" w:rsidP="00F87A2D">
            <w:pPr>
              <w:tabs>
                <w:tab w:val="left" w:pos="851"/>
              </w:tabs>
              <w:ind w:firstLine="567"/>
              <w:jc w:val="both"/>
              <w:rPr>
                <w:rFonts w:ascii="Times New Roman" w:hAnsi="Times New Roman"/>
                <w:sz w:val="28"/>
                <w:szCs w:val="28"/>
                <w:lang w:val="ru-RU"/>
              </w:rPr>
            </w:pPr>
            <w:r w:rsidRPr="00F87A2D">
              <w:rPr>
                <w:rFonts w:ascii="Times New Roman" w:hAnsi="Times New Roman"/>
                <w:sz w:val="28"/>
                <w:szCs w:val="28"/>
                <w:lang w:val="ru-RU"/>
              </w:rPr>
              <w:t xml:space="preserve">Муниципальное учреждение, подразделения администрации Борисоглебского сельсовета не позднее 3 дней (сроки в днях) со дня возникновения чрезвычайной </w:t>
            </w:r>
            <w:r w:rsidRPr="00F87A2D">
              <w:rPr>
                <w:rFonts w:ascii="Times New Roman" w:hAnsi="Times New Roman"/>
                <w:sz w:val="28"/>
                <w:szCs w:val="28"/>
                <w:lang w:val="ru-RU"/>
              </w:rPr>
              <w:lastRenderedPageBreak/>
              <w:t>ситуации могут обращаться в администрацию Борисоглебского сельсовета с просьбой о выделении средств из резервного фонда. В обращении должны быть указаны данные о размере материального ущерба, размере выделенных и израсходованных на ликвидацию чрезвычайной ситуации средств организаций, местных бюджетов, страховых фондов и иных источников, а также о наличии у них резервов материальных и финансовых ресурсов.</w:t>
            </w:r>
          </w:p>
          <w:p w:rsidR="00F87A2D" w:rsidRPr="00F87A2D" w:rsidRDefault="00F87A2D" w:rsidP="00F87A2D">
            <w:pPr>
              <w:tabs>
                <w:tab w:val="left" w:pos="851"/>
              </w:tabs>
              <w:ind w:firstLine="567"/>
              <w:jc w:val="both"/>
              <w:rPr>
                <w:rFonts w:ascii="Times New Roman" w:hAnsi="Times New Roman"/>
                <w:sz w:val="28"/>
                <w:szCs w:val="28"/>
                <w:lang w:val="ru-RU"/>
              </w:rPr>
            </w:pPr>
            <w:r w:rsidRPr="00F87A2D">
              <w:rPr>
                <w:rFonts w:ascii="Times New Roman" w:hAnsi="Times New Roman"/>
                <w:sz w:val="28"/>
                <w:szCs w:val="28"/>
                <w:lang w:val="ru-RU"/>
              </w:rPr>
              <w:t>7. Органы администрации Борисоглебского сельсовета и учреждения, в распоряжении которых выделяются средства резервного фонда, несут ответственность за целевое использование сре</w:t>
            </w:r>
            <w:proofErr w:type="gramStart"/>
            <w:r w:rsidRPr="00F87A2D">
              <w:rPr>
                <w:rFonts w:ascii="Times New Roman" w:hAnsi="Times New Roman"/>
                <w:sz w:val="28"/>
                <w:szCs w:val="28"/>
                <w:lang w:val="ru-RU"/>
              </w:rPr>
              <w:t>дств в п</w:t>
            </w:r>
            <w:proofErr w:type="gramEnd"/>
            <w:r w:rsidRPr="00F87A2D">
              <w:rPr>
                <w:rFonts w:ascii="Times New Roman" w:hAnsi="Times New Roman"/>
                <w:sz w:val="28"/>
                <w:szCs w:val="28"/>
                <w:lang w:val="ru-RU"/>
              </w:rPr>
              <w:t>орядке, установленном законодательством Российской Федерации, и в месячный срок после проведения соответствующих мероприятий представляют в отдел учета и отчетности администрации района  отчет об использовании этих средств по установленной форме.</w:t>
            </w:r>
          </w:p>
          <w:p w:rsidR="00F87A2D" w:rsidRPr="00F87A2D" w:rsidRDefault="00F87A2D" w:rsidP="00F87A2D">
            <w:pPr>
              <w:tabs>
                <w:tab w:val="left" w:pos="851"/>
              </w:tabs>
              <w:ind w:firstLine="567"/>
              <w:jc w:val="both"/>
              <w:rPr>
                <w:rFonts w:ascii="Times New Roman" w:hAnsi="Times New Roman"/>
                <w:sz w:val="28"/>
                <w:szCs w:val="28"/>
                <w:lang w:val="ru-RU"/>
              </w:rPr>
            </w:pPr>
            <w:r w:rsidRPr="00F87A2D">
              <w:rPr>
                <w:rFonts w:ascii="Times New Roman" w:hAnsi="Times New Roman"/>
                <w:sz w:val="28"/>
                <w:szCs w:val="28"/>
                <w:lang w:val="ru-RU"/>
              </w:rPr>
              <w:t xml:space="preserve">8. </w:t>
            </w:r>
            <w:proofErr w:type="gramStart"/>
            <w:r w:rsidRPr="00F87A2D">
              <w:rPr>
                <w:rFonts w:ascii="Times New Roman" w:hAnsi="Times New Roman"/>
                <w:sz w:val="28"/>
                <w:szCs w:val="28"/>
                <w:lang w:val="ru-RU"/>
              </w:rPr>
              <w:t>Контроль за</w:t>
            </w:r>
            <w:proofErr w:type="gramEnd"/>
            <w:r w:rsidRPr="00F87A2D">
              <w:rPr>
                <w:rFonts w:ascii="Times New Roman" w:hAnsi="Times New Roman"/>
                <w:sz w:val="28"/>
                <w:szCs w:val="28"/>
                <w:lang w:val="ru-RU"/>
              </w:rPr>
              <w:t xml:space="preserve"> целевым использованием средств резервного фонда осуществляет администрация Борисоглебского сельсовета Убинского района Новосибирской области. </w:t>
            </w:r>
          </w:p>
          <w:p w:rsidR="00F87A2D" w:rsidRPr="00F87A2D" w:rsidRDefault="00F87A2D" w:rsidP="00F87A2D">
            <w:pPr>
              <w:tabs>
                <w:tab w:val="left" w:pos="851"/>
              </w:tabs>
              <w:ind w:firstLine="567"/>
              <w:jc w:val="both"/>
              <w:rPr>
                <w:rFonts w:ascii="Times New Roman" w:hAnsi="Times New Roman"/>
                <w:sz w:val="28"/>
                <w:szCs w:val="28"/>
                <w:lang w:val="ru-RU"/>
              </w:rPr>
            </w:pPr>
          </w:p>
          <w:p w:rsidR="00F87A2D" w:rsidRPr="00F87A2D" w:rsidRDefault="00F87A2D" w:rsidP="00F87A2D">
            <w:pPr>
              <w:tabs>
                <w:tab w:val="left" w:pos="851"/>
              </w:tabs>
              <w:ind w:firstLine="567"/>
              <w:jc w:val="both"/>
              <w:rPr>
                <w:lang w:val="ru-RU"/>
              </w:rPr>
            </w:pPr>
          </w:p>
          <w:p w:rsidR="00811CC3" w:rsidRDefault="00811CC3" w:rsidP="00E46AC3">
            <w:pPr>
              <w:pStyle w:val="aff0"/>
              <w:jc w:val="center"/>
              <w:rPr>
                <w:rFonts w:ascii="Times New Roman" w:hAnsi="Times New Roman"/>
                <w:b/>
                <w:sz w:val="28"/>
                <w:szCs w:val="28"/>
              </w:rPr>
            </w:pPr>
          </w:p>
          <w:p w:rsidR="00811CC3" w:rsidRDefault="00811CC3" w:rsidP="00E46AC3">
            <w:pPr>
              <w:pStyle w:val="aff0"/>
              <w:jc w:val="center"/>
              <w:rPr>
                <w:rFonts w:ascii="Times New Roman" w:hAnsi="Times New Roman"/>
                <w:b/>
                <w:sz w:val="28"/>
                <w:szCs w:val="28"/>
              </w:rPr>
            </w:pPr>
          </w:p>
          <w:p w:rsidR="00F87A2D" w:rsidRPr="00F87A2D" w:rsidRDefault="00F87A2D" w:rsidP="00F87A2D">
            <w:pPr>
              <w:jc w:val="center"/>
              <w:rPr>
                <w:rFonts w:ascii="Times New Roman" w:hAnsi="Times New Roman"/>
                <w:b/>
                <w:sz w:val="28"/>
                <w:szCs w:val="28"/>
                <w:lang w:val="ru-RU"/>
              </w:rPr>
            </w:pPr>
            <w:r w:rsidRPr="00F87A2D">
              <w:rPr>
                <w:rFonts w:ascii="Times New Roman" w:hAnsi="Times New Roman"/>
                <w:b/>
                <w:sz w:val="28"/>
                <w:szCs w:val="28"/>
                <w:lang w:val="ru-RU"/>
              </w:rPr>
              <w:t>АДМИНИСТРАЦИЯ БОРИСОГЛЕБСКОГО СЕЛЬСОВЕТА</w:t>
            </w:r>
          </w:p>
          <w:p w:rsidR="00F87A2D" w:rsidRPr="00F87A2D" w:rsidRDefault="00F87A2D" w:rsidP="00F87A2D">
            <w:pPr>
              <w:jc w:val="center"/>
              <w:rPr>
                <w:rFonts w:ascii="Times New Roman" w:hAnsi="Times New Roman"/>
                <w:b/>
                <w:sz w:val="28"/>
                <w:szCs w:val="28"/>
                <w:lang w:val="ru-RU"/>
              </w:rPr>
            </w:pPr>
            <w:r w:rsidRPr="00F87A2D">
              <w:rPr>
                <w:rFonts w:ascii="Times New Roman" w:hAnsi="Times New Roman"/>
                <w:b/>
                <w:sz w:val="28"/>
                <w:szCs w:val="28"/>
                <w:lang w:val="ru-RU"/>
              </w:rPr>
              <w:t>УБИНСКОГО РАЙОНА НОВОСИБИРСКОЙ ОБЛАСТИ</w:t>
            </w:r>
          </w:p>
          <w:p w:rsidR="00F87A2D" w:rsidRPr="00F87A2D" w:rsidRDefault="00F87A2D" w:rsidP="00F87A2D">
            <w:pPr>
              <w:jc w:val="center"/>
              <w:rPr>
                <w:rFonts w:ascii="Times New Roman" w:hAnsi="Times New Roman"/>
                <w:sz w:val="28"/>
                <w:szCs w:val="28"/>
                <w:lang w:val="ru-RU"/>
              </w:rPr>
            </w:pPr>
          </w:p>
          <w:p w:rsidR="00F87A2D" w:rsidRPr="00F87A2D" w:rsidRDefault="00F87A2D" w:rsidP="00F87A2D">
            <w:pPr>
              <w:jc w:val="center"/>
              <w:rPr>
                <w:rFonts w:ascii="Times New Roman" w:hAnsi="Times New Roman"/>
                <w:sz w:val="28"/>
                <w:szCs w:val="28"/>
                <w:lang w:val="ru-RU"/>
              </w:rPr>
            </w:pPr>
          </w:p>
          <w:p w:rsidR="00F87A2D" w:rsidRPr="00F87A2D" w:rsidRDefault="00F87A2D" w:rsidP="00F87A2D">
            <w:pPr>
              <w:jc w:val="center"/>
              <w:rPr>
                <w:rFonts w:ascii="Times New Roman" w:hAnsi="Times New Roman"/>
                <w:b/>
                <w:sz w:val="28"/>
                <w:szCs w:val="28"/>
                <w:lang w:val="ru-RU"/>
              </w:rPr>
            </w:pPr>
            <w:r w:rsidRPr="00F87A2D">
              <w:rPr>
                <w:rFonts w:ascii="Times New Roman" w:hAnsi="Times New Roman"/>
                <w:b/>
                <w:sz w:val="28"/>
                <w:szCs w:val="28"/>
                <w:lang w:val="ru-RU"/>
              </w:rPr>
              <w:t>ПОСТАНОВЛЕНИЕ</w:t>
            </w:r>
          </w:p>
          <w:p w:rsidR="00F87A2D" w:rsidRPr="00F87A2D" w:rsidRDefault="00F87A2D" w:rsidP="00F87A2D">
            <w:pPr>
              <w:jc w:val="center"/>
              <w:rPr>
                <w:rFonts w:ascii="Times New Roman" w:hAnsi="Times New Roman"/>
                <w:b/>
                <w:sz w:val="28"/>
                <w:szCs w:val="28"/>
                <w:lang w:val="ru-RU"/>
              </w:rPr>
            </w:pPr>
          </w:p>
          <w:p w:rsidR="00F87A2D" w:rsidRPr="00F87A2D" w:rsidRDefault="00F87A2D" w:rsidP="00F87A2D">
            <w:pPr>
              <w:jc w:val="center"/>
              <w:rPr>
                <w:rFonts w:ascii="Times New Roman" w:hAnsi="Times New Roman"/>
                <w:sz w:val="28"/>
                <w:szCs w:val="28"/>
                <w:lang w:val="ru-RU"/>
              </w:rPr>
            </w:pPr>
            <w:r w:rsidRPr="00F87A2D">
              <w:rPr>
                <w:rFonts w:ascii="Times New Roman" w:hAnsi="Times New Roman"/>
                <w:sz w:val="28"/>
                <w:szCs w:val="28"/>
                <w:lang w:val="ru-RU"/>
              </w:rPr>
              <w:t xml:space="preserve">с. </w:t>
            </w:r>
            <w:proofErr w:type="spellStart"/>
            <w:r w:rsidRPr="00F87A2D">
              <w:rPr>
                <w:rFonts w:ascii="Times New Roman" w:hAnsi="Times New Roman"/>
                <w:sz w:val="28"/>
                <w:szCs w:val="28"/>
                <w:lang w:val="ru-RU"/>
              </w:rPr>
              <w:t>Борисоглебка</w:t>
            </w:r>
            <w:proofErr w:type="spellEnd"/>
          </w:p>
          <w:p w:rsidR="00F87A2D" w:rsidRPr="00F87A2D" w:rsidRDefault="00F87A2D" w:rsidP="00F87A2D">
            <w:pPr>
              <w:rPr>
                <w:rFonts w:ascii="Times New Roman" w:hAnsi="Times New Roman"/>
                <w:sz w:val="28"/>
                <w:szCs w:val="28"/>
                <w:lang w:val="ru-RU"/>
              </w:rPr>
            </w:pPr>
          </w:p>
          <w:p w:rsidR="00F87A2D" w:rsidRPr="00F87A2D" w:rsidRDefault="00F87A2D" w:rsidP="00F87A2D">
            <w:pPr>
              <w:jc w:val="center"/>
              <w:rPr>
                <w:rFonts w:ascii="Times New Roman" w:hAnsi="Times New Roman"/>
                <w:sz w:val="28"/>
                <w:szCs w:val="28"/>
                <w:lang w:val="ru-RU"/>
              </w:rPr>
            </w:pPr>
            <w:r w:rsidRPr="00F87A2D">
              <w:rPr>
                <w:rFonts w:ascii="Times New Roman" w:hAnsi="Times New Roman"/>
                <w:sz w:val="28"/>
                <w:szCs w:val="28"/>
                <w:lang w:val="ru-RU"/>
              </w:rPr>
              <w:t>от 20.11.2018      № 47-па</w:t>
            </w:r>
          </w:p>
          <w:p w:rsidR="00F87A2D" w:rsidRPr="00F87A2D" w:rsidRDefault="00F87A2D" w:rsidP="00F87A2D">
            <w:pPr>
              <w:rPr>
                <w:rFonts w:ascii="Times New Roman" w:hAnsi="Times New Roman"/>
                <w:sz w:val="28"/>
                <w:szCs w:val="28"/>
                <w:lang w:val="ru-RU"/>
              </w:rPr>
            </w:pPr>
            <w:r w:rsidRPr="00F87A2D">
              <w:rPr>
                <w:rFonts w:ascii="Times New Roman" w:hAnsi="Times New Roman"/>
                <w:sz w:val="28"/>
                <w:szCs w:val="28"/>
                <w:lang w:val="ru-RU"/>
              </w:rPr>
              <w:t xml:space="preserve">                               </w:t>
            </w:r>
          </w:p>
          <w:p w:rsidR="00F87A2D" w:rsidRPr="00F87A2D" w:rsidRDefault="00F87A2D" w:rsidP="00F87A2D">
            <w:pPr>
              <w:jc w:val="center"/>
              <w:rPr>
                <w:rFonts w:ascii="Times New Roman" w:hAnsi="Times New Roman"/>
                <w:sz w:val="28"/>
                <w:szCs w:val="28"/>
                <w:lang w:val="ru-RU"/>
              </w:rPr>
            </w:pPr>
            <w:r w:rsidRPr="00F87A2D">
              <w:rPr>
                <w:rFonts w:ascii="Times New Roman" w:hAnsi="Times New Roman"/>
                <w:sz w:val="28"/>
                <w:szCs w:val="28"/>
                <w:lang w:val="ru-RU"/>
              </w:rPr>
              <w:t xml:space="preserve">       Об утверждении перечня муниципальных услуг </w:t>
            </w:r>
          </w:p>
          <w:p w:rsidR="00F87A2D" w:rsidRPr="00F87A2D" w:rsidRDefault="00F87A2D" w:rsidP="00F87A2D">
            <w:pPr>
              <w:jc w:val="center"/>
              <w:rPr>
                <w:rFonts w:ascii="Times New Roman" w:hAnsi="Times New Roman"/>
                <w:sz w:val="28"/>
                <w:szCs w:val="28"/>
                <w:lang w:val="ru-RU"/>
              </w:rPr>
            </w:pPr>
            <w:r w:rsidRPr="00F87A2D">
              <w:rPr>
                <w:rFonts w:ascii="Times New Roman" w:hAnsi="Times New Roman"/>
                <w:sz w:val="28"/>
                <w:szCs w:val="28"/>
                <w:lang w:val="ru-RU"/>
              </w:rPr>
              <w:t xml:space="preserve">        Борисоглебского сельсовета Убинского района Новосибирской области</w:t>
            </w:r>
          </w:p>
          <w:p w:rsidR="00F87A2D" w:rsidRPr="00F87A2D" w:rsidRDefault="00F87A2D" w:rsidP="00F87A2D">
            <w:pPr>
              <w:jc w:val="both"/>
              <w:rPr>
                <w:rFonts w:ascii="Times New Roman" w:hAnsi="Times New Roman"/>
                <w:sz w:val="28"/>
                <w:szCs w:val="28"/>
                <w:lang w:val="ru-RU"/>
              </w:rPr>
            </w:pPr>
          </w:p>
          <w:p w:rsidR="00F87A2D" w:rsidRPr="00F87A2D" w:rsidRDefault="00F87A2D" w:rsidP="00F87A2D">
            <w:pPr>
              <w:jc w:val="both"/>
              <w:rPr>
                <w:rFonts w:ascii="Times New Roman" w:hAnsi="Times New Roman"/>
                <w:sz w:val="28"/>
                <w:szCs w:val="28"/>
                <w:lang w:val="ru-RU"/>
              </w:rPr>
            </w:pPr>
          </w:p>
          <w:p w:rsidR="00F87A2D" w:rsidRPr="00F87A2D" w:rsidRDefault="00F87A2D" w:rsidP="00F87A2D">
            <w:pPr>
              <w:jc w:val="both"/>
              <w:rPr>
                <w:rFonts w:ascii="Times New Roman" w:hAnsi="Times New Roman"/>
                <w:sz w:val="28"/>
                <w:szCs w:val="28"/>
                <w:lang w:val="ru-RU"/>
              </w:rPr>
            </w:pPr>
            <w:r w:rsidRPr="00F87A2D">
              <w:rPr>
                <w:rFonts w:ascii="Times New Roman" w:hAnsi="Times New Roman"/>
                <w:sz w:val="28"/>
                <w:szCs w:val="28"/>
                <w:lang w:val="ru-RU"/>
              </w:rPr>
              <w:t xml:space="preserve">В целях осуществления реализации Федерального Закона от 27.07.2010года № 201-ФЗ «Об организации предоставления государственных и муниципальных услуг», администрация Борисоглебского сельсовета Убинского района Новосибирской  области  </w:t>
            </w:r>
            <w:proofErr w:type="gramStart"/>
            <w:r w:rsidRPr="00F87A2D">
              <w:rPr>
                <w:rFonts w:ascii="Times New Roman" w:hAnsi="Times New Roman"/>
                <w:b/>
                <w:sz w:val="28"/>
                <w:szCs w:val="28"/>
                <w:lang w:val="ru-RU"/>
              </w:rPr>
              <w:t>п</w:t>
            </w:r>
            <w:proofErr w:type="gramEnd"/>
            <w:r w:rsidRPr="00F87A2D">
              <w:rPr>
                <w:rFonts w:ascii="Times New Roman" w:hAnsi="Times New Roman"/>
                <w:b/>
                <w:sz w:val="28"/>
                <w:szCs w:val="28"/>
                <w:lang w:val="ru-RU"/>
              </w:rPr>
              <w:t xml:space="preserve"> о с т а н о в л я е т:</w:t>
            </w:r>
          </w:p>
          <w:p w:rsidR="00F87A2D" w:rsidRPr="00F87A2D" w:rsidRDefault="00F87A2D" w:rsidP="00F87A2D">
            <w:pPr>
              <w:jc w:val="both"/>
              <w:rPr>
                <w:rFonts w:ascii="Times New Roman" w:hAnsi="Times New Roman"/>
                <w:sz w:val="28"/>
                <w:szCs w:val="28"/>
                <w:lang w:val="ru-RU"/>
              </w:rPr>
            </w:pPr>
            <w:r w:rsidRPr="00F87A2D">
              <w:rPr>
                <w:rFonts w:ascii="Times New Roman" w:hAnsi="Times New Roman"/>
                <w:sz w:val="28"/>
                <w:szCs w:val="28"/>
                <w:lang w:val="ru-RU"/>
              </w:rPr>
              <w:t xml:space="preserve">1.Утвердить прилагаемый перечень муниципальных услуг Борисоглебского сельсовета Убинского района Новосибирской области. </w:t>
            </w:r>
          </w:p>
          <w:p w:rsidR="00F87A2D" w:rsidRPr="00F87A2D" w:rsidRDefault="00F87A2D" w:rsidP="00F87A2D">
            <w:pPr>
              <w:jc w:val="both"/>
              <w:rPr>
                <w:rFonts w:ascii="Times New Roman" w:hAnsi="Times New Roman"/>
                <w:color w:val="000000"/>
                <w:sz w:val="28"/>
                <w:szCs w:val="28"/>
                <w:lang w:val="ru-RU"/>
              </w:rPr>
            </w:pPr>
            <w:r w:rsidRPr="00F87A2D">
              <w:rPr>
                <w:rFonts w:ascii="Times New Roman" w:hAnsi="Times New Roman"/>
                <w:color w:val="000000"/>
                <w:sz w:val="28"/>
                <w:szCs w:val="28"/>
                <w:lang w:val="ru-RU"/>
              </w:rPr>
              <w:t>2.</w:t>
            </w:r>
            <w:r w:rsidRPr="00F87A2D">
              <w:rPr>
                <w:rFonts w:ascii="Times New Roman" w:hAnsi="Times New Roman"/>
                <w:color w:val="000000"/>
                <w:sz w:val="28"/>
                <w:szCs w:val="28"/>
              </w:rPr>
              <w:t> </w:t>
            </w:r>
            <w:r w:rsidRPr="00F87A2D">
              <w:rPr>
                <w:rFonts w:ascii="Times New Roman" w:hAnsi="Times New Roman"/>
                <w:color w:val="000000"/>
                <w:sz w:val="28"/>
                <w:szCs w:val="28"/>
                <w:lang w:val="ru-RU"/>
              </w:rPr>
              <w:t>Опубликовать постановление в периодическом печатном издании «Вестник Борисоглебского сельсовета Убинского района Новосибирской области».</w:t>
            </w:r>
          </w:p>
          <w:p w:rsidR="00F87A2D" w:rsidRPr="00F87A2D" w:rsidRDefault="00F87A2D" w:rsidP="00F87A2D">
            <w:pPr>
              <w:jc w:val="both"/>
              <w:rPr>
                <w:rFonts w:ascii="Times New Roman" w:hAnsi="Times New Roman"/>
                <w:color w:val="000000"/>
                <w:sz w:val="28"/>
                <w:szCs w:val="28"/>
                <w:lang w:val="ru-RU"/>
              </w:rPr>
            </w:pPr>
            <w:r w:rsidRPr="00F87A2D">
              <w:rPr>
                <w:rFonts w:ascii="Times New Roman" w:hAnsi="Times New Roman"/>
                <w:sz w:val="28"/>
                <w:szCs w:val="28"/>
                <w:lang w:val="ru-RU"/>
              </w:rPr>
              <w:t>3.Контроль исполнения  постановления оставляю за собой.</w:t>
            </w:r>
          </w:p>
          <w:p w:rsidR="00F87A2D" w:rsidRPr="00F87A2D" w:rsidRDefault="00F87A2D" w:rsidP="00F87A2D">
            <w:pPr>
              <w:ind w:left="930"/>
              <w:jc w:val="both"/>
              <w:rPr>
                <w:rFonts w:ascii="Times New Roman" w:hAnsi="Times New Roman"/>
                <w:sz w:val="28"/>
                <w:szCs w:val="28"/>
                <w:lang w:val="ru-RU"/>
              </w:rPr>
            </w:pPr>
          </w:p>
          <w:p w:rsidR="00F87A2D" w:rsidRPr="00F87A2D" w:rsidRDefault="00F87A2D" w:rsidP="00F87A2D">
            <w:pPr>
              <w:jc w:val="both"/>
              <w:rPr>
                <w:rFonts w:ascii="Times New Roman" w:hAnsi="Times New Roman"/>
                <w:sz w:val="28"/>
                <w:szCs w:val="28"/>
                <w:lang w:val="ru-RU"/>
              </w:rPr>
            </w:pPr>
            <w:r w:rsidRPr="00F87A2D">
              <w:rPr>
                <w:rFonts w:ascii="Times New Roman" w:hAnsi="Times New Roman"/>
                <w:sz w:val="28"/>
                <w:szCs w:val="28"/>
                <w:lang w:val="ru-RU"/>
              </w:rPr>
              <w:t xml:space="preserve">          </w:t>
            </w:r>
          </w:p>
          <w:p w:rsidR="00F87A2D" w:rsidRPr="00F87A2D" w:rsidRDefault="00F87A2D" w:rsidP="00F87A2D">
            <w:pPr>
              <w:jc w:val="both"/>
              <w:rPr>
                <w:rFonts w:ascii="Times New Roman" w:hAnsi="Times New Roman"/>
                <w:sz w:val="28"/>
                <w:szCs w:val="28"/>
                <w:lang w:val="ru-RU"/>
              </w:rPr>
            </w:pPr>
          </w:p>
          <w:p w:rsidR="00F87A2D" w:rsidRPr="00F87A2D" w:rsidRDefault="00F87A2D" w:rsidP="00F87A2D">
            <w:pPr>
              <w:pStyle w:val="2a"/>
              <w:autoSpaceDE w:val="0"/>
              <w:autoSpaceDN w:val="0"/>
              <w:adjustRightInd w:val="0"/>
              <w:spacing w:after="0" w:line="240" w:lineRule="auto"/>
              <w:ind w:left="360"/>
              <w:jc w:val="both"/>
              <w:rPr>
                <w:rFonts w:ascii="Times New Roman" w:hAnsi="Times New Roman"/>
                <w:i/>
                <w:sz w:val="28"/>
                <w:szCs w:val="28"/>
                <w:vertAlign w:val="subscript"/>
                <w:lang w:eastAsia="ru-RU"/>
              </w:rPr>
            </w:pPr>
            <w:proofErr w:type="spellStart"/>
            <w:r w:rsidRPr="00F87A2D">
              <w:rPr>
                <w:rFonts w:ascii="Times New Roman" w:hAnsi="Times New Roman"/>
                <w:sz w:val="28"/>
                <w:szCs w:val="28"/>
                <w:lang w:eastAsia="ru-RU"/>
              </w:rPr>
              <w:t>И.о</w:t>
            </w:r>
            <w:proofErr w:type="spellEnd"/>
            <w:r w:rsidRPr="00F87A2D">
              <w:rPr>
                <w:rFonts w:ascii="Times New Roman" w:hAnsi="Times New Roman"/>
                <w:sz w:val="28"/>
                <w:szCs w:val="28"/>
                <w:lang w:eastAsia="ru-RU"/>
              </w:rPr>
              <w:t>. Главы Борисоглебского сельсовета</w:t>
            </w:r>
          </w:p>
          <w:p w:rsidR="00F87A2D" w:rsidRPr="00F87A2D" w:rsidRDefault="00F87A2D" w:rsidP="00F87A2D">
            <w:pPr>
              <w:pStyle w:val="2a"/>
              <w:autoSpaceDE w:val="0"/>
              <w:autoSpaceDN w:val="0"/>
              <w:adjustRightInd w:val="0"/>
              <w:spacing w:after="0" w:line="240" w:lineRule="auto"/>
              <w:ind w:left="360"/>
              <w:jc w:val="both"/>
              <w:rPr>
                <w:rFonts w:ascii="Times New Roman" w:hAnsi="Times New Roman"/>
                <w:sz w:val="28"/>
                <w:szCs w:val="28"/>
              </w:rPr>
            </w:pPr>
            <w:r w:rsidRPr="00F87A2D">
              <w:rPr>
                <w:rFonts w:ascii="Times New Roman" w:hAnsi="Times New Roman"/>
                <w:sz w:val="28"/>
                <w:szCs w:val="28"/>
                <w:lang w:eastAsia="ru-RU"/>
              </w:rPr>
              <w:t>Убинского района</w:t>
            </w:r>
            <w:r w:rsidRPr="00F87A2D">
              <w:rPr>
                <w:rFonts w:ascii="Times New Roman" w:hAnsi="Times New Roman"/>
                <w:sz w:val="28"/>
                <w:szCs w:val="28"/>
              </w:rPr>
              <w:t xml:space="preserve"> </w:t>
            </w:r>
            <w:r w:rsidRPr="00F87A2D">
              <w:rPr>
                <w:rFonts w:ascii="Times New Roman" w:hAnsi="Times New Roman"/>
                <w:sz w:val="28"/>
                <w:szCs w:val="28"/>
                <w:lang w:eastAsia="ru-RU"/>
              </w:rPr>
              <w:t xml:space="preserve">Новосибирской области                                 О.Н. </w:t>
            </w:r>
            <w:proofErr w:type="spellStart"/>
            <w:r w:rsidRPr="00F87A2D">
              <w:rPr>
                <w:rFonts w:ascii="Times New Roman" w:hAnsi="Times New Roman"/>
                <w:sz w:val="28"/>
                <w:szCs w:val="28"/>
                <w:lang w:eastAsia="ru-RU"/>
              </w:rPr>
              <w:t>Дынер</w:t>
            </w:r>
            <w:proofErr w:type="spellEnd"/>
          </w:p>
          <w:p w:rsidR="00F87A2D" w:rsidRDefault="00F87A2D" w:rsidP="00F87A2D">
            <w:pPr>
              <w:pStyle w:val="aff0"/>
              <w:jc w:val="center"/>
              <w:rPr>
                <w:sz w:val="28"/>
                <w:szCs w:val="28"/>
              </w:rPr>
            </w:pPr>
          </w:p>
          <w:p w:rsidR="00F87A2D" w:rsidRDefault="00F87A2D" w:rsidP="00F87A2D">
            <w:pPr>
              <w:pStyle w:val="aff0"/>
              <w:jc w:val="center"/>
              <w:rPr>
                <w:sz w:val="28"/>
                <w:szCs w:val="28"/>
              </w:rPr>
            </w:pPr>
          </w:p>
          <w:p w:rsidR="00F87A2D" w:rsidRPr="00F87A2D" w:rsidRDefault="00F87A2D" w:rsidP="00F87A2D">
            <w:pPr>
              <w:jc w:val="right"/>
              <w:rPr>
                <w:rFonts w:ascii="Times New Roman" w:hAnsi="Times New Roman"/>
                <w:sz w:val="28"/>
                <w:szCs w:val="28"/>
                <w:lang w:val="ru-RU"/>
              </w:rPr>
            </w:pPr>
            <w:r w:rsidRPr="00F87A2D">
              <w:rPr>
                <w:lang w:val="ru-RU"/>
              </w:rPr>
              <w:t xml:space="preserve">                                                                                                                                                                                                                      </w:t>
            </w:r>
            <w:r w:rsidRPr="00F87A2D">
              <w:rPr>
                <w:rFonts w:ascii="Times New Roman" w:hAnsi="Times New Roman"/>
                <w:sz w:val="28"/>
                <w:szCs w:val="28"/>
                <w:lang w:val="ru-RU"/>
              </w:rPr>
              <w:t>УТВЕРЖДЕН</w:t>
            </w:r>
          </w:p>
          <w:p w:rsidR="00F87A2D" w:rsidRPr="00F87A2D" w:rsidRDefault="00F87A2D" w:rsidP="00F87A2D">
            <w:pPr>
              <w:jc w:val="right"/>
              <w:rPr>
                <w:rFonts w:ascii="Times New Roman" w:hAnsi="Times New Roman"/>
                <w:sz w:val="28"/>
                <w:szCs w:val="28"/>
                <w:lang w:val="ru-RU"/>
              </w:rPr>
            </w:pPr>
            <w:r w:rsidRPr="00F87A2D">
              <w:rPr>
                <w:rFonts w:ascii="Times New Roman" w:hAnsi="Times New Roman"/>
                <w:sz w:val="28"/>
                <w:szCs w:val="28"/>
                <w:lang w:val="ru-RU"/>
              </w:rPr>
              <w:t xml:space="preserve">                                                                                          постановлением администрации</w:t>
            </w:r>
          </w:p>
          <w:p w:rsidR="00F87A2D" w:rsidRPr="00F87A2D" w:rsidRDefault="00F87A2D" w:rsidP="00F87A2D">
            <w:pPr>
              <w:jc w:val="right"/>
              <w:rPr>
                <w:rFonts w:ascii="Times New Roman" w:hAnsi="Times New Roman"/>
                <w:sz w:val="28"/>
                <w:szCs w:val="28"/>
                <w:lang w:val="ru-RU"/>
              </w:rPr>
            </w:pPr>
            <w:r w:rsidRPr="00F87A2D">
              <w:rPr>
                <w:rFonts w:ascii="Times New Roman" w:hAnsi="Times New Roman"/>
                <w:sz w:val="28"/>
                <w:szCs w:val="28"/>
                <w:lang w:val="ru-RU"/>
              </w:rPr>
              <w:t xml:space="preserve">                                                                                    </w:t>
            </w:r>
            <w:r>
              <w:rPr>
                <w:rFonts w:ascii="Times New Roman" w:hAnsi="Times New Roman"/>
                <w:sz w:val="28"/>
                <w:szCs w:val="28"/>
                <w:lang w:val="ru-RU"/>
              </w:rPr>
              <w:t xml:space="preserve">            </w:t>
            </w:r>
            <w:r w:rsidRPr="00F87A2D">
              <w:rPr>
                <w:rFonts w:ascii="Times New Roman" w:hAnsi="Times New Roman"/>
                <w:sz w:val="28"/>
                <w:szCs w:val="28"/>
                <w:lang w:val="ru-RU"/>
              </w:rPr>
              <w:t>Борисоглебского сельсовета</w:t>
            </w:r>
          </w:p>
          <w:p w:rsidR="00F87A2D" w:rsidRPr="00F87A2D" w:rsidRDefault="00F87A2D" w:rsidP="00F87A2D">
            <w:pPr>
              <w:jc w:val="right"/>
              <w:rPr>
                <w:rFonts w:ascii="Times New Roman" w:hAnsi="Times New Roman"/>
                <w:sz w:val="28"/>
                <w:szCs w:val="28"/>
                <w:lang w:val="ru-RU"/>
              </w:rPr>
            </w:pPr>
            <w:r w:rsidRPr="00F87A2D">
              <w:rPr>
                <w:rFonts w:ascii="Times New Roman" w:hAnsi="Times New Roman"/>
                <w:sz w:val="28"/>
                <w:szCs w:val="28"/>
                <w:lang w:val="ru-RU"/>
              </w:rPr>
              <w:t xml:space="preserve"> Убинского района          </w:t>
            </w:r>
          </w:p>
          <w:p w:rsidR="00F87A2D" w:rsidRPr="00F87A2D" w:rsidRDefault="00F87A2D" w:rsidP="00F87A2D">
            <w:pPr>
              <w:jc w:val="right"/>
              <w:rPr>
                <w:rFonts w:ascii="Times New Roman" w:hAnsi="Times New Roman"/>
                <w:sz w:val="28"/>
                <w:szCs w:val="28"/>
                <w:lang w:val="ru-RU"/>
              </w:rPr>
            </w:pPr>
            <w:r w:rsidRPr="00F87A2D">
              <w:rPr>
                <w:rFonts w:ascii="Times New Roman" w:hAnsi="Times New Roman"/>
                <w:sz w:val="28"/>
                <w:szCs w:val="28"/>
                <w:lang w:val="ru-RU"/>
              </w:rPr>
              <w:t xml:space="preserve">                                                                                        </w:t>
            </w:r>
            <w:r>
              <w:rPr>
                <w:rFonts w:ascii="Times New Roman" w:hAnsi="Times New Roman"/>
                <w:sz w:val="28"/>
                <w:szCs w:val="28"/>
                <w:lang w:val="ru-RU"/>
              </w:rPr>
              <w:t xml:space="preserve">                  </w:t>
            </w:r>
            <w:r w:rsidRPr="00F87A2D">
              <w:rPr>
                <w:rFonts w:ascii="Times New Roman" w:hAnsi="Times New Roman"/>
                <w:sz w:val="28"/>
                <w:szCs w:val="28"/>
                <w:lang w:val="ru-RU"/>
              </w:rPr>
              <w:t xml:space="preserve"> Новосибирской области  </w:t>
            </w:r>
          </w:p>
          <w:p w:rsidR="00F87A2D" w:rsidRPr="00F87A2D" w:rsidRDefault="00F87A2D" w:rsidP="00F87A2D">
            <w:pPr>
              <w:jc w:val="right"/>
              <w:rPr>
                <w:sz w:val="28"/>
                <w:szCs w:val="28"/>
                <w:lang w:val="ru-RU"/>
              </w:rPr>
            </w:pPr>
            <w:r w:rsidRPr="00F87A2D">
              <w:rPr>
                <w:rFonts w:ascii="Times New Roman" w:hAnsi="Times New Roman"/>
                <w:sz w:val="28"/>
                <w:szCs w:val="28"/>
                <w:lang w:val="ru-RU"/>
              </w:rPr>
              <w:t>от 20.11.2018  № 47-па</w:t>
            </w:r>
          </w:p>
          <w:p w:rsidR="00F87A2D" w:rsidRPr="00F87A2D" w:rsidRDefault="00F87A2D" w:rsidP="00F87A2D">
            <w:pPr>
              <w:rPr>
                <w:sz w:val="28"/>
                <w:szCs w:val="28"/>
                <w:lang w:val="ru-RU"/>
              </w:rPr>
            </w:pPr>
          </w:p>
          <w:p w:rsidR="00F87A2D" w:rsidRPr="00F87A2D" w:rsidRDefault="00F87A2D" w:rsidP="00F87A2D">
            <w:pPr>
              <w:tabs>
                <w:tab w:val="left" w:pos="1260"/>
              </w:tabs>
              <w:jc w:val="center"/>
              <w:outlineLvl w:val="0"/>
              <w:rPr>
                <w:rFonts w:ascii="Times New Roman" w:hAnsi="Times New Roman"/>
                <w:b/>
                <w:sz w:val="28"/>
                <w:szCs w:val="28"/>
                <w:lang w:val="ru-RU"/>
              </w:rPr>
            </w:pPr>
            <w:r w:rsidRPr="00F87A2D">
              <w:rPr>
                <w:rFonts w:ascii="Times New Roman" w:hAnsi="Times New Roman"/>
                <w:b/>
                <w:sz w:val="28"/>
                <w:szCs w:val="28"/>
                <w:lang w:val="ru-RU"/>
              </w:rPr>
              <w:t>Перечень муниципальных услуг Борисоглебского сельсовета Убинского района Новосибирской области</w:t>
            </w:r>
          </w:p>
          <w:p w:rsidR="00F87A2D" w:rsidRPr="00F87A2D" w:rsidRDefault="00F87A2D" w:rsidP="00F87A2D">
            <w:pPr>
              <w:rPr>
                <w:szCs w:val="20"/>
                <w:lang w:val="ru-RU"/>
              </w:rPr>
            </w:pPr>
          </w:p>
          <w:p w:rsidR="00F87A2D" w:rsidRPr="00F87A2D" w:rsidRDefault="00F87A2D" w:rsidP="00F87A2D">
            <w:pPr>
              <w:spacing w:before="150" w:line="326" w:lineRule="atLeast"/>
              <w:jc w:val="center"/>
              <w:rPr>
                <w:rFonts w:ascii="Segoe UI" w:hAnsi="Segoe UI" w:cs="Segoe UI"/>
                <w:sz w:val="23"/>
                <w:szCs w:val="23"/>
                <w:lang w:val="ru-RU"/>
              </w:rPr>
            </w:pPr>
          </w:p>
          <w:tbl>
            <w:tblPr>
              <w:tblW w:w="10931" w:type="dxa"/>
              <w:tblInd w:w="13" w:type="dxa"/>
              <w:tblBorders>
                <w:top w:val="single" w:sz="4" w:space="0" w:color="EDF1F5"/>
                <w:left w:val="single" w:sz="4" w:space="0" w:color="EDF1F5"/>
                <w:bottom w:val="single" w:sz="4" w:space="0" w:color="EDF1F5"/>
                <w:right w:val="single" w:sz="4" w:space="0" w:color="EDF1F5"/>
              </w:tblBorders>
              <w:shd w:val="clear" w:color="auto" w:fill="FFFFFF"/>
              <w:tblLayout w:type="fixed"/>
              <w:tblCellMar>
                <w:left w:w="0" w:type="dxa"/>
                <w:right w:w="0" w:type="dxa"/>
              </w:tblCellMar>
              <w:tblLook w:val="04A0" w:firstRow="1" w:lastRow="0" w:firstColumn="1" w:lastColumn="0" w:noHBand="0" w:noVBand="1"/>
            </w:tblPr>
            <w:tblGrid>
              <w:gridCol w:w="359"/>
              <w:gridCol w:w="4760"/>
              <w:gridCol w:w="5812"/>
            </w:tblGrid>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DB6CC0" w:rsidRDefault="00F87A2D" w:rsidP="00A4517B">
                  <w:pPr>
                    <w:spacing w:before="13" w:after="13" w:line="225" w:lineRule="atLeast"/>
                    <w:rPr>
                      <w:rFonts w:ascii="Segoe UI" w:hAnsi="Segoe UI" w:cs="Segoe UI"/>
                      <w:color w:val="3F4758"/>
                      <w:sz w:val="20"/>
                      <w:szCs w:val="20"/>
                    </w:rPr>
                  </w:pPr>
                  <w:r w:rsidRPr="00DB6CC0">
                    <w:rPr>
                      <w:rFonts w:ascii="Segoe UI" w:hAnsi="Segoe UI" w:cs="Segoe UI"/>
                      <w:color w:val="3F4758"/>
                      <w:sz w:val="20"/>
                      <w:szCs w:val="20"/>
                    </w:rPr>
                    <w:t>№ п/п</w:t>
                  </w:r>
                </w:p>
              </w:tc>
              <w:tc>
                <w:tcPr>
                  <w:tcW w:w="4760"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DB6CC0" w:rsidRDefault="00F87A2D" w:rsidP="00A4517B">
                  <w:pPr>
                    <w:spacing w:before="13" w:after="13" w:line="225" w:lineRule="atLeast"/>
                    <w:rPr>
                      <w:rFonts w:ascii="Segoe UI" w:hAnsi="Segoe UI" w:cs="Segoe UI"/>
                      <w:color w:val="3F4758"/>
                      <w:sz w:val="20"/>
                      <w:szCs w:val="20"/>
                    </w:rPr>
                  </w:pPr>
                  <w:proofErr w:type="spellStart"/>
                  <w:r w:rsidRPr="00DB6CC0">
                    <w:rPr>
                      <w:rFonts w:ascii="Segoe UI" w:hAnsi="Segoe UI" w:cs="Segoe UI"/>
                      <w:color w:val="3F4758"/>
                      <w:sz w:val="20"/>
                      <w:szCs w:val="20"/>
                    </w:rPr>
                    <w:t>Наименование</w:t>
                  </w:r>
                  <w:proofErr w:type="spellEnd"/>
                  <w:r w:rsidRPr="00DB6CC0">
                    <w:rPr>
                      <w:rFonts w:ascii="Segoe UI" w:hAnsi="Segoe UI" w:cs="Segoe UI"/>
                      <w:color w:val="3F4758"/>
                      <w:sz w:val="20"/>
                      <w:szCs w:val="20"/>
                    </w:rPr>
                    <w:t xml:space="preserve"> </w:t>
                  </w:r>
                  <w:proofErr w:type="spellStart"/>
                  <w:r w:rsidRPr="00DB6CC0">
                    <w:rPr>
                      <w:rFonts w:ascii="Segoe UI" w:hAnsi="Segoe UI" w:cs="Segoe UI"/>
                      <w:color w:val="3F4758"/>
                      <w:sz w:val="20"/>
                      <w:szCs w:val="20"/>
                    </w:rPr>
                    <w:t>услуги</w:t>
                  </w:r>
                  <w:proofErr w:type="spellEnd"/>
                </w:p>
              </w:tc>
              <w:tc>
                <w:tcPr>
                  <w:tcW w:w="5812"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before="13" w:after="13"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НПА, определяющий порядок предоставления муниципальной услуги</w:t>
                  </w:r>
                </w:p>
              </w:tc>
            </w:tr>
            <w:tr w:rsidR="00F87A2D" w:rsidRPr="00A4517B" w:rsidTr="00F87A2D">
              <w:tc>
                <w:tcPr>
                  <w:tcW w:w="10931" w:type="dxa"/>
                  <w:gridSpan w:val="3"/>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before="13" w:after="13"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1. Услуги в сфере социальной защиты населения</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DB6CC0" w:rsidRDefault="00F87A2D" w:rsidP="00A4517B">
                  <w:pPr>
                    <w:spacing w:before="13" w:after="13" w:line="225" w:lineRule="atLeast"/>
                    <w:rPr>
                      <w:rFonts w:ascii="Segoe UI" w:hAnsi="Segoe UI" w:cs="Segoe UI"/>
                      <w:color w:val="3F4758"/>
                      <w:sz w:val="20"/>
                      <w:szCs w:val="20"/>
                    </w:rPr>
                  </w:pPr>
                  <w:r w:rsidRPr="00DB6CC0">
                    <w:rPr>
                      <w:rFonts w:ascii="Segoe UI" w:hAnsi="Segoe UI" w:cs="Segoe UI"/>
                      <w:color w:val="3F4758"/>
                      <w:sz w:val="20"/>
                      <w:szCs w:val="20"/>
                    </w:rPr>
                    <w:t>1.</w:t>
                  </w:r>
                </w:p>
              </w:tc>
              <w:tc>
                <w:tcPr>
                  <w:tcW w:w="4760"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before="13" w:after="13"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Предоставление жилых помещений муниципального жилищного фонда по договорам социального найма</w:t>
                  </w:r>
                </w:p>
              </w:tc>
              <w:tc>
                <w:tcPr>
                  <w:tcW w:w="5812"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Жилищный кодекс Российской Федерации от 29.12.2004 № 188-ФЗ;</w:t>
                  </w:r>
                </w:p>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постановление Правительства Российской Федерации от 21.05.2005</w:t>
                  </w:r>
                  <w:r w:rsidRPr="00DB6CC0">
                    <w:rPr>
                      <w:rFonts w:ascii="Segoe UI" w:hAnsi="Segoe UI" w:cs="Segoe UI"/>
                      <w:color w:val="3F4758"/>
                      <w:sz w:val="20"/>
                      <w:szCs w:val="20"/>
                    </w:rPr>
                    <w:t> </w:t>
                  </w:r>
                  <w:r w:rsidRPr="00F87A2D">
                    <w:rPr>
                      <w:rFonts w:ascii="Segoe UI" w:hAnsi="Segoe UI" w:cs="Segoe UI"/>
                      <w:color w:val="3F4758"/>
                      <w:sz w:val="20"/>
                      <w:szCs w:val="20"/>
                      <w:lang w:val="ru-RU"/>
                    </w:rPr>
                    <w:br/>
                    <w:t>№ 315 «Об утверждении типового договора социального найма жилого помещения»</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DB6CC0" w:rsidRDefault="00F87A2D" w:rsidP="00A4517B">
                  <w:pPr>
                    <w:spacing w:line="225" w:lineRule="atLeast"/>
                    <w:rPr>
                      <w:rFonts w:ascii="Segoe UI" w:hAnsi="Segoe UI" w:cs="Segoe UI"/>
                      <w:color w:val="3F4758"/>
                      <w:sz w:val="20"/>
                      <w:szCs w:val="20"/>
                    </w:rPr>
                  </w:pPr>
                  <w:r w:rsidRPr="00DB6CC0">
                    <w:rPr>
                      <w:rFonts w:ascii="Segoe UI" w:hAnsi="Segoe UI" w:cs="Segoe UI"/>
                      <w:color w:val="3F4758"/>
                      <w:sz w:val="20"/>
                      <w:szCs w:val="20"/>
                    </w:rPr>
                    <w:t>2</w:t>
                  </w:r>
                </w:p>
              </w:tc>
              <w:tc>
                <w:tcPr>
                  <w:tcW w:w="4760"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Оказание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tc>
              <w:tc>
                <w:tcPr>
                  <w:tcW w:w="5812"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Жилищный кодекс Российской Федерации от 29.12.2004 № 188-ФЗ;</w:t>
                  </w:r>
                </w:p>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Федеральный закон от 06.10.2003 №</w:t>
                  </w:r>
                  <w:r w:rsidRPr="00DB6CC0">
                    <w:rPr>
                      <w:rFonts w:ascii="Segoe UI" w:hAnsi="Segoe UI" w:cs="Segoe UI"/>
                      <w:color w:val="3F4758"/>
                      <w:sz w:val="20"/>
                      <w:szCs w:val="20"/>
                    </w:rPr>
                    <w:t> </w:t>
                  </w:r>
                  <w:r w:rsidRPr="00F87A2D">
                    <w:rPr>
                      <w:rFonts w:ascii="Segoe UI" w:hAnsi="Segoe UI" w:cs="Segoe UI"/>
                      <w:color w:val="3F4758"/>
                      <w:sz w:val="20"/>
                      <w:szCs w:val="20"/>
                      <w:lang w:val="ru-RU"/>
                    </w:rPr>
                    <w:t>131-ФЗ «Об общих принципах организации местного самоуправления в Российской Федерации»</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DB6CC0" w:rsidRDefault="00F87A2D" w:rsidP="00A4517B">
                  <w:pPr>
                    <w:spacing w:line="225" w:lineRule="atLeast"/>
                    <w:rPr>
                      <w:rFonts w:ascii="Segoe UI" w:hAnsi="Segoe UI" w:cs="Segoe UI"/>
                      <w:color w:val="3F4758"/>
                      <w:sz w:val="20"/>
                      <w:szCs w:val="20"/>
                    </w:rPr>
                  </w:pPr>
                  <w:r w:rsidRPr="00DB6CC0">
                    <w:rPr>
                      <w:rFonts w:ascii="Segoe UI" w:hAnsi="Segoe UI" w:cs="Segoe UI"/>
                      <w:color w:val="3F4758"/>
                      <w:sz w:val="20"/>
                      <w:szCs w:val="20"/>
                    </w:rPr>
                    <w:t>3.</w:t>
                  </w:r>
                </w:p>
              </w:tc>
              <w:tc>
                <w:tcPr>
                  <w:tcW w:w="4760"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Заключение договоров социального найма с гражданами, проживающими в муниципальном жилищном фонде социального использования на основании ордера</w:t>
                  </w:r>
                </w:p>
              </w:tc>
              <w:tc>
                <w:tcPr>
                  <w:tcW w:w="5812"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Жилищный кодекс Российской Федерации от 29.12.2004 № 188-ФЗ;</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DB6CC0" w:rsidRDefault="00F87A2D" w:rsidP="00A4517B">
                  <w:pPr>
                    <w:spacing w:line="225" w:lineRule="atLeast"/>
                    <w:rPr>
                      <w:rFonts w:ascii="Segoe UI" w:hAnsi="Segoe UI" w:cs="Segoe UI"/>
                      <w:color w:val="3F4758"/>
                      <w:sz w:val="20"/>
                      <w:szCs w:val="20"/>
                    </w:rPr>
                  </w:pPr>
                  <w:r w:rsidRPr="00DB6CC0">
                    <w:rPr>
                      <w:rFonts w:ascii="Segoe UI" w:hAnsi="Segoe UI" w:cs="Segoe UI"/>
                      <w:color w:val="3F4758"/>
                      <w:sz w:val="20"/>
                      <w:szCs w:val="20"/>
                    </w:rPr>
                    <w:t>4.</w:t>
                  </w:r>
                </w:p>
              </w:tc>
              <w:tc>
                <w:tcPr>
                  <w:tcW w:w="4760"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 xml:space="preserve">Изменение </w:t>
                  </w:r>
                  <w:proofErr w:type="gramStart"/>
                  <w:r w:rsidRPr="00F87A2D">
                    <w:rPr>
                      <w:rFonts w:ascii="Segoe UI" w:hAnsi="Segoe UI" w:cs="Segoe UI"/>
                      <w:color w:val="3F4758"/>
                      <w:sz w:val="20"/>
                      <w:szCs w:val="20"/>
                      <w:lang w:val="ru-RU"/>
                    </w:rPr>
                    <w:t>договора социального найма жилого помещения муниципального жилищного фонда социального использования</w:t>
                  </w:r>
                  <w:proofErr w:type="gramEnd"/>
                </w:p>
              </w:tc>
              <w:tc>
                <w:tcPr>
                  <w:tcW w:w="5812"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Жилищный кодекс Российской Федерации от 29.12.2004 № 188-ФЗ;</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DB6CC0" w:rsidRDefault="00F87A2D" w:rsidP="00A4517B">
                  <w:pPr>
                    <w:spacing w:line="225" w:lineRule="atLeast"/>
                    <w:rPr>
                      <w:rFonts w:ascii="Segoe UI" w:hAnsi="Segoe UI" w:cs="Segoe UI"/>
                      <w:color w:val="3F4758"/>
                      <w:sz w:val="20"/>
                      <w:szCs w:val="20"/>
                    </w:rPr>
                  </w:pPr>
                  <w:r w:rsidRPr="00DB6CC0">
                    <w:rPr>
                      <w:rFonts w:ascii="Segoe UI" w:hAnsi="Segoe UI" w:cs="Segoe UI"/>
                      <w:color w:val="3F4758"/>
                      <w:sz w:val="20"/>
                      <w:szCs w:val="20"/>
                    </w:rPr>
                    <w:t>5.</w:t>
                  </w:r>
                </w:p>
              </w:tc>
              <w:tc>
                <w:tcPr>
                  <w:tcW w:w="4760"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Заключение договоров социального найма с гражданами, осуществившими обмен жилыми помещениями муниципального жилищного фонда социального использования</w:t>
                  </w:r>
                </w:p>
              </w:tc>
              <w:tc>
                <w:tcPr>
                  <w:tcW w:w="5812"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Жилищный кодекс Российской Федерации от 29.12.2004 № 188-ФЗ;</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DB6CC0" w:rsidRDefault="00F87A2D" w:rsidP="00A4517B">
                  <w:pPr>
                    <w:spacing w:line="225" w:lineRule="atLeast"/>
                    <w:rPr>
                      <w:rFonts w:ascii="Segoe UI" w:hAnsi="Segoe UI" w:cs="Segoe UI"/>
                      <w:color w:val="3F4758"/>
                      <w:sz w:val="20"/>
                      <w:szCs w:val="20"/>
                    </w:rPr>
                  </w:pPr>
                  <w:r w:rsidRPr="00DB6CC0">
                    <w:rPr>
                      <w:rFonts w:ascii="Segoe UI" w:hAnsi="Segoe UI" w:cs="Segoe UI"/>
                      <w:color w:val="3F4758"/>
                      <w:sz w:val="20"/>
                      <w:szCs w:val="20"/>
                    </w:rPr>
                    <w:t>6.</w:t>
                  </w:r>
                </w:p>
              </w:tc>
              <w:tc>
                <w:tcPr>
                  <w:tcW w:w="4760"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Предоставление информации об очередности предоставления жилых помещений муниципального жилищного фонда</w:t>
                  </w:r>
                  <w:r w:rsidRPr="00DB6CC0">
                    <w:rPr>
                      <w:rFonts w:ascii="Segoe UI" w:hAnsi="Segoe UI" w:cs="Segoe UI"/>
                      <w:color w:val="3F4758"/>
                      <w:sz w:val="20"/>
                      <w:szCs w:val="20"/>
                    </w:rPr>
                    <w:t> </w:t>
                  </w:r>
                  <w:r w:rsidRPr="00F87A2D">
                    <w:rPr>
                      <w:rFonts w:ascii="Segoe UI" w:hAnsi="Segoe UI" w:cs="Segoe UI"/>
                      <w:color w:val="3F4758"/>
                      <w:sz w:val="20"/>
                      <w:szCs w:val="20"/>
                      <w:lang w:val="ru-RU"/>
                    </w:rPr>
                    <w:t xml:space="preserve"> на условиях социального найма</w:t>
                  </w:r>
                </w:p>
              </w:tc>
              <w:tc>
                <w:tcPr>
                  <w:tcW w:w="5812"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Жилищный кодекс Российской Федерации от 29.12.2004 № 188-ФЗ;</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DB6CC0" w:rsidRDefault="00F87A2D" w:rsidP="00A4517B">
                  <w:pPr>
                    <w:spacing w:line="225" w:lineRule="atLeast"/>
                    <w:rPr>
                      <w:rFonts w:ascii="Segoe UI" w:hAnsi="Segoe UI" w:cs="Segoe UI"/>
                      <w:color w:val="3F4758"/>
                      <w:sz w:val="20"/>
                      <w:szCs w:val="20"/>
                    </w:rPr>
                  </w:pPr>
                  <w:r w:rsidRPr="00DB6CC0">
                    <w:rPr>
                      <w:rFonts w:ascii="Segoe UI" w:hAnsi="Segoe UI" w:cs="Segoe UI"/>
                      <w:color w:val="3F4758"/>
                      <w:sz w:val="20"/>
                      <w:szCs w:val="20"/>
                    </w:rPr>
                    <w:t>7.</w:t>
                  </w:r>
                </w:p>
              </w:tc>
              <w:tc>
                <w:tcPr>
                  <w:tcW w:w="4760"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Принятие на учет граждан в качестве нуждающихся в жилых помещениях</w:t>
                  </w:r>
                </w:p>
              </w:tc>
              <w:tc>
                <w:tcPr>
                  <w:tcW w:w="5812"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Жилищный кодекс Российской Федерации от 29.12.2004 № 188-ФЗ;</w:t>
                  </w:r>
                </w:p>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lastRenderedPageBreak/>
                    <w:t>Закон Новосибирской области от 04.11.2005 №</w:t>
                  </w:r>
                  <w:r w:rsidRPr="00DB6CC0">
                    <w:rPr>
                      <w:rFonts w:ascii="Segoe UI" w:hAnsi="Segoe UI" w:cs="Segoe UI"/>
                      <w:color w:val="3F4758"/>
                      <w:sz w:val="20"/>
                      <w:szCs w:val="20"/>
                    </w:rPr>
                    <w:t> </w:t>
                  </w:r>
                  <w:r w:rsidRPr="00F87A2D">
                    <w:rPr>
                      <w:rFonts w:ascii="Segoe UI" w:hAnsi="Segoe UI" w:cs="Segoe UI"/>
                      <w:color w:val="3F4758"/>
                      <w:sz w:val="20"/>
                      <w:szCs w:val="20"/>
                      <w:lang w:val="ru-RU"/>
                    </w:rPr>
                    <w:t>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DB6CC0" w:rsidRDefault="00F87A2D" w:rsidP="00A4517B">
                  <w:pPr>
                    <w:spacing w:line="225" w:lineRule="atLeast"/>
                    <w:rPr>
                      <w:rFonts w:ascii="Segoe UI" w:hAnsi="Segoe UI" w:cs="Segoe UI"/>
                      <w:color w:val="3F4758"/>
                      <w:sz w:val="20"/>
                      <w:szCs w:val="20"/>
                    </w:rPr>
                  </w:pPr>
                  <w:r w:rsidRPr="00DB6CC0">
                    <w:rPr>
                      <w:rFonts w:ascii="Segoe UI" w:hAnsi="Segoe UI" w:cs="Segoe UI"/>
                      <w:color w:val="3F4758"/>
                      <w:sz w:val="20"/>
                      <w:szCs w:val="20"/>
                    </w:rPr>
                    <w:lastRenderedPageBreak/>
                    <w:t>8.</w:t>
                  </w:r>
                </w:p>
              </w:tc>
              <w:tc>
                <w:tcPr>
                  <w:tcW w:w="4760"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Предоставление нанимателю жилого помещения муниципального жилищного фонда социального использования</w:t>
                  </w:r>
                  <w:r w:rsidRPr="00DB6CC0">
                    <w:rPr>
                      <w:rFonts w:ascii="Segoe UI" w:hAnsi="Segoe UI" w:cs="Segoe UI"/>
                      <w:color w:val="3F4758"/>
                      <w:sz w:val="20"/>
                      <w:szCs w:val="20"/>
                    </w:rPr>
                    <w:t> </w:t>
                  </w:r>
                  <w:r w:rsidRPr="00F87A2D">
                    <w:rPr>
                      <w:rFonts w:ascii="Segoe UI" w:hAnsi="Segoe UI" w:cs="Segoe UI"/>
                      <w:color w:val="3F4758"/>
                      <w:sz w:val="20"/>
                      <w:szCs w:val="20"/>
                      <w:lang w:val="ru-RU"/>
                    </w:rPr>
                    <w:t xml:space="preserve"> меньшего размера взамен занимаемого жилого помещения муниципального жилищного фонда социального использования по договору социального найма</w:t>
                  </w:r>
                </w:p>
              </w:tc>
              <w:tc>
                <w:tcPr>
                  <w:tcW w:w="5812"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Жилищный кодекс Российской Федерации</w:t>
                  </w:r>
                  <w:r w:rsidRPr="00DB6CC0">
                    <w:rPr>
                      <w:rFonts w:ascii="Segoe UI" w:hAnsi="Segoe UI" w:cs="Segoe UI"/>
                      <w:color w:val="3F4758"/>
                      <w:sz w:val="20"/>
                      <w:szCs w:val="20"/>
                    </w:rPr>
                    <w:t> </w:t>
                  </w:r>
                  <w:r w:rsidRPr="00F87A2D">
                    <w:rPr>
                      <w:rFonts w:ascii="Segoe UI" w:hAnsi="Segoe UI" w:cs="Segoe UI"/>
                      <w:color w:val="3F4758"/>
                      <w:sz w:val="20"/>
                      <w:szCs w:val="20"/>
                      <w:lang w:val="ru-RU"/>
                    </w:rPr>
                    <w:t xml:space="preserve"> от 29.12.2004 № 188-ФЗ;</w:t>
                  </w:r>
                </w:p>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постановление Правительства Российской Федерации от 21.05.2005</w:t>
                  </w:r>
                  <w:r w:rsidRPr="00DB6CC0">
                    <w:rPr>
                      <w:rFonts w:ascii="Segoe UI" w:hAnsi="Segoe UI" w:cs="Segoe UI"/>
                      <w:color w:val="3F4758"/>
                      <w:sz w:val="20"/>
                      <w:szCs w:val="20"/>
                    </w:rPr>
                    <w:t> </w:t>
                  </w:r>
                  <w:r w:rsidRPr="00F87A2D">
                    <w:rPr>
                      <w:rFonts w:ascii="Segoe UI" w:hAnsi="Segoe UI" w:cs="Segoe UI"/>
                      <w:color w:val="3F4758"/>
                      <w:sz w:val="20"/>
                      <w:szCs w:val="20"/>
                      <w:lang w:val="ru-RU"/>
                    </w:rPr>
                    <w:br/>
                    <w:t>№</w:t>
                  </w:r>
                  <w:r w:rsidRPr="00DB6CC0">
                    <w:rPr>
                      <w:rFonts w:ascii="Segoe UI" w:hAnsi="Segoe UI" w:cs="Segoe UI"/>
                      <w:color w:val="3F4758"/>
                      <w:sz w:val="20"/>
                      <w:szCs w:val="20"/>
                    </w:rPr>
                    <w:t> </w:t>
                  </w:r>
                  <w:r w:rsidRPr="00F87A2D">
                    <w:rPr>
                      <w:rFonts w:ascii="Segoe UI" w:hAnsi="Segoe UI" w:cs="Segoe UI"/>
                      <w:color w:val="3F4758"/>
                      <w:sz w:val="20"/>
                      <w:szCs w:val="20"/>
                      <w:lang w:val="ru-RU"/>
                    </w:rPr>
                    <w:t>315 «Об утверждении типового договора социального найма жилого помещения»</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DB6CC0" w:rsidRDefault="00F87A2D" w:rsidP="00A4517B">
                  <w:pPr>
                    <w:spacing w:line="225" w:lineRule="atLeast"/>
                    <w:rPr>
                      <w:rFonts w:ascii="Segoe UI" w:hAnsi="Segoe UI" w:cs="Segoe UI"/>
                      <w:color w:val="3F4758"/>
                      <w:sz w:val="20"/>
                      <w:szCs w:val="20"/>
                    </w:rPr>
                  </w:pPr>
                  <w:r w:rsidRPr="00DB6CC0">
                    <w:rPr>
                      <w:rFonts w:ascii="Segoe UI" w:hAnsi="Segoe UI" w:cs="Segoe UI"/>
                      <w:color w:val="3F4758"/>
                      <w:sz w:val="20"/>
                      <w:szCs w:val="20"/>
                    </w:rPr>
                    <w:t>9.</w:t>
                  </w:r>
                </w:p>
              </w:tc>
              <w:tc>
                <w:tcPr>
                  <w:tcW w:w="4760"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Заключение договоров бесплатной передачи в собственность граждан занимаемого ими жилого помещения в муниципальном жилищном фонде</w:t>
                  </w:r>
                </w:p>
              </w:tc>
              <w:tc>
                <w:tcPr>
                  <w:tcW w:w="5812"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Закон РФ от 04.07.1991 № 1541-1 «О приватизации жилищного фонда в Российской Федерации»</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DB6CC0" w:rsidRDefault="00F87A2D" w:rsidP="00A4517B">
                  <w:pPr>
                    <w:spacing w:line="225" w:lineRule="atLeast"/>
                    <w:rPr>
                      <w:rFonts w:ascii="Segoe UI" w:hAnsi="Segoe UI" w:cs="Segoe UI"/>
                      <w:color w:val="3F4758"/>
                      <w:sz w:val="20"/>
                      <w:szCs w:val="20"/>
                    </w:rPr>
                  </w:pPr>
                  <w:r w:rsidRPr="00DB6CC0">
                    <w:rPr>
                      <w:rFonts w:ascii="Segoe UI" w:hAnsi="Segoe UI" w:cs="Segoe UI"/>
                      <w:color w:val="3F4758"/>
                      <w:sz w:val="20"/>
                      <w:szCs w:val="20"/>
                    </w:rPr>
                    <w:t>10.</w:t>
                  </w:r>
                </w:p>
              </w:tc>
              <w:tc>
                <w:tcPr>
                  <w:tcW w:w="4760"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Заключение договоров передачи гражданами приватизированных жилых помещений в муниципальную собственность</w:t>
                  </w:r>
                </w:p>
              </w:tc>
              <w:tc>
                <w:tcPr>
                  <w:tcW w:w="5812"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Закон РФ от 04.07.1991 № 1541-1 «О приватизации жилищного фонда в Российской Федерации»</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DB6CC0" w:rsidRDefault="00F87A2D" w:rsidP="00A4517B">
                  <w:pPr>
                    <w:spacing w:line="225" w:lineRule="atLeast"/>
                    <w:rPr>
                      <w:rFonts w:ascii="Segoe UI" w:hAnsi="Segoe UI" w:cs="Segoe UI"/>
                      <w:color w:val="3F4758"/>
                      <w:sz w:val="20"/>
                      <w:szCs w:val="20"/>
                    </w:rPr>
                  </w:pPr>
                  <w:r w:rsidRPr="00DB6CC0">
                    <w:rPr>
                      <w:rFonts w:ascii="Segoe UI" w:hAnsi="Segoe UI" w:cs="Segoe UI"/>
                      <w:color w:val="3F4758"/>
                      <w:sz w:val="20"/>
                      <w:szCs w:val="20"/>
                    </w:rPr>
                    <w:t>11.</w:t>
                  </w:r>
                </w:p>
              </w:tc>
              <w:tc>
                <w:tcPr>
                  <w:tcW w:w="4760"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Предоставление жилых помещений маневренного фонда муниципального специализированного жилищного фонда</w:t>
                  </w:r>
                </w:p>
              </w:tc>
              <w:tc>
                <w:tcPr>
                  <w:tcW w:w="5812"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Жилищный Кодекс Российской Федерации от 29.12.2004 № 188-ФЗ;</w:t>
                  </w:r>
                </w:p>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постановление Правительства Российской Федерации от 26.01.2006 №</w:t>
                  </w:r>
                  <w:r w:rsidRPr="00DB6CC0">
                    <w:rPr>
                      <w:rFonts w:ascii="Segoe UI" w:hAnsi="Segoe UI" w:cs="Segoe UI"/>
                      <w:color w:val="3F4758"/>
                      <w:sz w:val="20"/>
                      <w:szCs w:val="20"/>
                    </w:rPr>
                    <w:t> </w:t>
                  </w:r>
                  <w:r w:rsidRPr="00F87A2D">
                    <w:rPr>
                      <w:rFonts w:ascii="Segoe UI" w:hAnsi="Segoe UI" w:cs="Segoe UI"/>
                      <w:color w:val="3F4758"/>
                      <w:sz w:val="20"/>
                      <w:szCs w:val="20"/>
                      <w:lang w:val="ru-RU"/>
                    </w:rPr>
                    <w:t>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DB6CC0" w:rsidRDefault="00F87A2D" w:rsidP="00A4517B">
                  <w:pPr>
                    <w:spacing w:line="225" w:lineRule="atLeast"/>
                    <w:rPr>
                      <w:rFonts w:ascii="Segoe UI" w:hAnsi="Segoe UI" w:cs="Segoe UI"/>
                      <w:color w:val="3F4758"/>
                      <w:sz w:val="20"/>
                      <w:szCs w:val="20"/>
                    </w:rPr>
                  </w:pPr>
                  <w:r w:rsidRPr="00DB6CC0">
                    <w:rPr>
                      <w:rFonts w:ascii="Segoe UI" w:hAnsi="Segoe UI" w:cs="Segoe UI"/>
                      <w:color w:val="3F4758"/>
                      <w:sz w:val="20"/>
                      <w:szCs w:val="20"/>
                    </w:rPr>
                    <w:t>12.</w:t>
                  </w:r>
                </w:p>
              </w:tc>
              <w:tc>
                <w:tcPr>
                  <w:tcW w:w="4760"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Предоставление жилых помещений по договорам найма жилых помещений муниципального жилищного фонда коммерческого использования</w:t>
                  </w:r>
                </w:p>
              </w:tc>
              <w:tc>
                <w:tcPr>
                  <w:tcW w:w="5812"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Жилищный кодекс Российской Федерации от 29.12.2004 №</w:t>
                  </w:r>
                  <w:r w:rsidRPr="00DB6CC0">
                    <w:rPr>
                      <w:rFonts w:ascii="Segoe UI" w:hAnsi="Segoe UI" w:cs="Segoe UI"/>
                      <w:color w:val="3F4758"/>
                      <w:sz w:val="20"/>
                      <w:szCs w:val="20"/>
                    </w:rPr>
                    <w:t> </w:t>
                  </w:r>
                  <w:r w:rsidRPr="00F87A2D">
                    <w:rPr>
                      <w:rFonts w:ascii="Segoe UI" w:hAnsi="Segoe UI" w:cs="Segoe UI"/>
                      <w:color w:val="3F4758"/>
                      <w:sz w:val="20"/>
                      <w:szCs w:val="20"/>
                      <w:lang w:val="ru-RU"/>
                    </w:rPr>
                    <w:t>188-ФЗ;</w:t>
                  </w:r>
                </w:p>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Гражданский кодекс Российской Федерации (часть 2) от 26.01.1996 №</w:t>
                  </w:r>
                  <w:r w:rsidRPr="00DB6CC0">
                    <w:rPr>
                      <w:rFonts w:ascii="Segoe UI" w:hAnsi="Segoe UI" w:cs="Segoe UI"/>
                      <w:color w:val="3F4758"/>
                      <w:sz w:val="20"/>
                      <w:szCs w:val="20"/>
                    </w:rPr>
                    <w:t> </w:t>
                  </w:r>
                  <w:r w:rsidRPr="00F87A2D">
                    <w:rPr>
                      <w:rFonts w:ascii="Segoe UI" w:hAnsi="Segoe UI" w:cs="Segoe UI"/>
                      <w:color w:val="3F4758"/>
                      <w:sz w:val="20"/>
                      <w:szCs w:val="20"/>
                      <w:lang w:val="ru-RU"/>
                    </w:rPr>
                    <w:t>14-ФЗ</w:t>
                  </w:r>
                </w:p>
              </w:tc>
            </w:tr>
            <w:tr w:rsidR="00F87A2D" w:rsidRPr="00A4517B" w:rsidTr="00F87A2D">
              <w:tc>
                <w:tcPr>
                  <w:tcW w:w="10931" w:type="dxa"/>
                  <w:gridSpan w:val="3"/>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2. Услуги в сфере жилищно-коммунального хозяйства</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DB6CC0">
                    <w:rPr>
                      <w:rFonts w:ascii="Segoe UI" w:hAnsi="Segoe UI" w:cs="Segoe UI"/>
                      <w:color w:val="3F4758"/>
                      <w:sz w:val="20"/>
                      <w:szCs w:val="20"/>
                    </w:rPr>
                    <w:t> </w:t>
                  </w:r>
                </w:p>
              </w:tc>
              <w:tc>
                <w:tcPr>
                  <w:tcW w:w="4760"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DB6CC0">
                    <w:rPr>
                      <w:rFonts w:ascii="Segoe UI" w:hAnsi="Segoe UI" w:cs="Segoe UI"/>
                      <w:color w:val="3F4758"/>
                      <w:sz w:val="20"/>
                      <w:szCs w:val="20"/>
                    </w:rPr>
                    <w:t> </w:t>
                  </w:r>
                </w:p>
              </w:tc>
              <w:tc>
                <w:tcPr>
                  <w:tcW w:w="5812"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DB6CC0">
                    <w:rPr>
                      <w:rFonts w:ascii="Segoe UI" w:hAnsi="Segoe UI" w:cs="Segoe UI"/>
                      <w:color w:val="3F4758"/>
                      <w:sz w:val="20"/>
                      <w:szCs w:val="20"/>
                    </w:rPr>
                    <w:t> </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DB6CC0" w:rsidRDefault="00F87A2D" w:rsidP="00A4517B">
                  <w:pPr>
                    <w:spacing w:line="225" w:lineRule="atLeast"/>
                    <w:rPr>
                      <w:rFonts w:ascii="Segoe UI" w:hAnsi="Segoe UI" w:cs="Segoe UI"/>
                      <w:color w:val="3F4758"/>
                      <w:sz w:val="20"/>
                      <w:szCs w:val="20"/>
                    </w:rPr>
                  </w:pPr>
                  <w:r w:rsidRPr="00DB6CC0">
                    <w:rPr>
                      <w:rFonts w:ascii="Segoe UI" w:hAnsi="Segoe UI" w:cs="Segoe UI"/>
                      <w:color w:val="3F4758"/>
                      <w:sz w:val="20"/>
                      <w:szCs w:val="20"/>
                    </w:rPr>
                    <w:t>13.</w:t>
                  </w:r>
                </w:p>
              </w:tc>
              <w:tc>
                <w:tcPr>
                  <w:tcW w:w="4760"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Предоставление информации о порядке предоставления жилищно-коммунальных услуг населению</w:t>
                  </w:r>
                </w:p>
              </w:tc>
              <w:tc>
                <w:tcPr>
                  <w:tcW w:w="5812"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Жилищный кодекс Российской Федерации от 29.12.2004 № 188-ФЗ;</w:t>
                  </w:r>
                </w:p>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Федеральный закон от 21.07.2014 № 209-ФЗ «О государственной информационной системе жилищно-коммунального хозяйства»;</w:t>
                  </w:r>
                </w:p>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Федеральный закон от 30.12.2004 № 210-ФЗ «Об основах регулирования тарифов организаций коммунального комплекса»</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DB6CC0">
                    <w:rPr>
                      <w:rFonts w:ascii="Segoe UI" w:hAnsi="Segoe UI" w:cs="Segoe UI"/>
                      <w:color w:val="3F4758"/>
                      <w:sz w:val="20"/>
                      <w:szCs w:val="20"/>
                    </w:rPr>
                    <w:t> </w:t>
                  </w:r>
                </w:p>
              </w:tc>
              <w:tc>
                <w:tcPr>
                  <w:tcW w:w="4760"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DB6CC0">
                    <w:rPr>
                      <w:rFonts w:ascii="Segoe UI" w:hAnsi="Segoe UI" w:cs="Segoe UI"/>
                      <w:color w:val="3F4758"/>
                      <w:sz w:val="20"/>
                      <w:szCs w:val="20"/>
                    </w:rPr>
                    <w:t> </w:t>
                  </w:r>
                </w:p>
              </w:tc>
              <w:tc>
                <w:tcPr>
                  <w:tcW w:w="5812"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DB6CC0">
                    <w:rPr>
                      <w:rFonts w:ascii="Segoe UI" w:hAnsi="Segoe UI" w:cs="Segoe UI"/>
                      <w:color w:val="3F4758"/>
                      <w:sz w:val="20"/>
                      <w:szCs w:val="20"/>
                    </w:rPr>
                    <w:t> </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DB6CC0">
                    <w:rPr>
                      <w:rFonts w:ascii="Segoe UI" w:hAnsi="Segoe UI" w:cs="Segoe UI"/>
                      <w:color w:val="3F4758"/>
                      <w:sz w:val="20"/>
                      <w:szCs w:val="20"/>
                    </w:rPr>
                    <w:t> </w:t>
                  </w:r>
                </w:p>
              </w:tc>
              <w:tc>
                <w:tcPr>
                  <w:tcW w:w="4760"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DB6CC0">
                    <w:rPr>
                      <w:rFonts w:ascii="Segoe UI" w:hAnsi="Segoe UI" w:cs="Segoe UI"/>
                      <w:color w:val="3F4758"/>
                      <w:sz w:val="20"/>
                      <w:szCs w:val="20"/>
                    </w:rPr>
                    <w:t> </w:t>
                  </w:r>
                </w:p>
              </w:tc>
              <w:tc>
                <w:tcPr>
                  <w:tcW w:w="5812"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DB6CC0">
                    <w:rPr>
                      <w:rFonts w:ascii="Segoe UI" w:hAnsi="Segoe UI" w:cs="Segoe UI"/>
                      <w:color w:val="3F4758"/>
                      <w:sz w:val="20"/>
                      <w:szCs w:val="20"/>
                    </w:rPr>
                    <w:t> </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DB6CC0">
                    <w:rPr>
                      <w:rFonts w:ascii="Segoe UI" w:hAnsi="Segoe UI" w:cs="Segoe UI"/>
                      <w:color w:val="3F4758"/>
                      <w:sz w:val="20"/>
                      <w:szCs w:val="20"/>
                    </w:rPr>
                    <w:t> </w:t>
                  </w:r>
                </w:p>
              </w:tc>
              <w:tc>
                <w:tcPr>
                  <w:tcW w:w="4760"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DB6CC0">
                    <w:rPr>
                      <w:rFonts w:ascii="Segoe UI" w:hAnsi="Segoe UI" w:cs="Segoe UI"/>
                      <w:color w:val="3F4758"/>
                      <w:sz w:val="20"/>
                      <w:szCs w:val="20"/>
                    </w:rPr>
                    <w:t> </w:t>
                  </w:r>
                </w:p>
              </w:tc>
              <w:tc>
                <w:tcPr>
                  <w:tcW w:w="5812"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DB6CC0">
                    <w:rPr>
                      <w:rFonts w:ascii="Segoe UI" w:hAnsi="Segoe UI" w:cs="Segoe UI"/>
                      <w:color w:val="3F4758"/>
                      <w:sz w:val="20"/>
                      <w:szCs w:val="20"/>
                    </w:rPr>
                    <w:t> </w:t>
                  </w:r>
                </w:p>
              </w:tc>
            </w:tr>
            <w:tr w:rsidR="00F87A2D" w:rsidRPr="00A4517B" w:rsidTr="00F87A2D">
              <w:tc>
                <w:tcPr>
                  <w:tcW w:w="10931" w:type="dxa"/>
                  <w:gridSpan w:val="3"/>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 xml:space="preserve">3. Услуги в сфере </w:t>
                  </w:r>
                  <w:proofErr w:type="spellStart"/>
                  <w:r w:rsidRPr="00F87A2D">
                    <w:rPr>
                      <w:rFonts w:ascii="Segoe UI" w:hAnsi="Segoe UI" w:cs="Segoe UI"/>
                      <w:color w:val="3F4758"/>
                      <w:sz w:val="20"/>
                      <w:szCs w:val="20"/>
                      <w:lang w:val="ru-RU"/>
                    </w:rPr>
                    <w:t>имущественно</w:t>
                  </w:r>
                  <w:proofErr w:type="spellEnd"/>
                  <w:r w:rsidRPr="00F87A2D">
                    <w:rPr>
                      <w:rFonts w:ascii="Segoe UI" w:hAnsi="Segoe UI" w:cs="Segoe UI"/>
                      <w:color w:val="3F4758"/>
                      <w:sz w:val="20"/>
                      <w:szCs w:val="20"/>
                      <w:lang w:val="ru-RU"/>
                    </w:rPr>
                    <w:t>-земельных отношений, строительства и регулирования предпринимательской деятельности</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DB6CC0" w:rsidRDefault="00F87A2D" w:rsidP="00A4517B">
                  <w:pPr>
                    <w:spacing w:line="225" w:lineRule="atLeast"/>
                    <w:rPr>
                      <w:rFonts w:ascii="Segoe UI" w:hAnsi="Segoe UI" w:cs="Segoe UI"/>
                      <w:color w:val="3F4758"/>
                      <w:sz w:val="20"/>
                      <w:szCs w:val="20"/>
                    </w:rPr>
                  </w:pPr>
                  <w:r w:rsidRPr="00DB6CC0">
                    <w:rPr>
                      <w:rFonts w:ascii="Segoe UI" w:hAnsi="Segoe UI" w:cs="Segoe UI"/>
                      <w:color w:val="3F4758"/>
                      <w:sz w:val="20"/>
                      <w:szCs w:val="20"/>
                    </w:rPr>
                    <w:lastRenderedPageBreak/>
                    <w:t>14</w:t>
                  </w:r>
                </w:p>
              </w:tc>
              <w:tc>
                <w:tcPr>
                  <w:tcW w:w="4760"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5812"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Гражданский кодекс Российской Федерации;</w:t>
                  </w:r>
                </w:p>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Федеральный закон от 06.10.2003 №</w:t>
                  </w:r>
                  <w:r w:rsidRPr="00DB6CC0">
                    <w:rPr>
                      <w:rFonts w:ascii="Segoe UI" w:hAnsi="Segoe UI" w:cs="Segoe UI"/>
                      <w:color w:val="3F4758"/>
                      <w:sz w:val="20"/>
                      <w:szCs w:val="20"/>
                    </w:rPr>
                    <w:t> </w:t>
                  </w:r>
                  <w:r w:rsidRPr="00F87A2D">
                    <w:rPr>
                      <w:rFonts w:ascii="Segoe UI" w:hAnsi="Segoe UI" w:cs="Segoe UI"/>
                      <w:color w:val="3F4758"/>
                      <w:sz w:val="20"/>
                      <w:szCs w:val="20"/>
                      <w:lang w:val="ru-RU"/>
                    </w:rPr>
                    <w:t>131-ФЗ «Об общих принципах организации местного самоуправления в Российской Федерации»</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DB6CC0" w:rsidRDefault="00F87A2D" w:rsidP="00A4517B">
                  <w:pPr>
                    <w:spacing w:line="225" w:lineRule="atLeast"/>
                    <w:rPr>
                      <w:rFonts w:ascii="Segoe UI" w:hAnsi="Segoe UI" w:cs="Segoe UI"/>
                      <w:color w:val="3F4758"/>
                      <w:sz w:val="20"/>
                      <w:szCs w:val="20"/>
                    </w:rPr>
                  </w:pPr>
                  <w:r w:rsidRPr="00DB6CC0">
                    <w:rPr>
                      <w:rFonts w:ascii="Segoe UI" w:hAnsi="Segoe UI" w:cs="Segoe UI"/>
                      <w:color w:val="3F4758"/>
                      <w:sz w:val="20"/>
                      <w:szCs w:val="20"/>
                    </w:rPr>
                    <w:t>15.</w:t>
                  </w:r>
                </w:p>
              </w:tc>
              <w:tc>
                <w:tcPr>
                  <w:tcW w:w="4760"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Предоставление в аренду имущества муниципальной казны без проведения торгов</w:t>
                  </w:r>
                </w:p>
              </w:tc>
              <w:tc>
                <w:tcPr>
                  <w:tcW w:w="5812"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Гражданский кодекс Российской Федерации;</w:t>
                  </w:r>
                </w:p>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Федеральный закон от 06.10.2003 №</w:t>
                  </w:r>
                  <w:r w:rsidRPr="00DB6CC0">
                    <w:rPr>
                      <w:rFonts w:ascii="Segoe UI" w:hAnsi="Segoe UI" w:cs="Segoe UI"/>
                      <w:color w:val="3F4758"/>
                      <w:sz w:val="20"/>
                      <w:szCs w:val="20"/>
                    </w:rPr>
                    <w:t> </w:t>
                  </w:r>
                  <w:r w:rsidRPr="00F87A2D">
                    <w:rPr>
                      <w:rFonts w:ascii="Segoe UI" w:hAnsi="Segoe UI" w:cs="Segoe UI"/>
                      <w:color w:val="3F4758"/>
                      <w:sz w:val="20"/>
                      <w:szCs w:val="20"/>
                      <w:lang w:val="ru-RU"/>
                    </w:rPr>
                    <w:t>131-ФЗ «Об общих принципах организации местного самоуправления в Российской Федерации»;</w:t>
                  </w:r>
                </w:p>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Федеральный закон от 26.07.2006 №</w:t>
                  </w:r>
                  <w:r w:rsidRPr="00DB6CC0">
                    <w:rPr>
                      <w:rFonts w:ascii="Segoe UI" w:hAnsi="Segoe UI" w:cs="Segoe UI"/>
                      <w:color w:val="3F4758"/>
                      <w:sz w:val="20"/>
                      <w:szCs w:val="20"/>
                    </w:rPr>
                    <w:t> </w:t>
                  </w:r>
                  <w:r w:rsidRPr="00F87A2D">
                    <w:rPr>
                      <w:rFonts w:ascii="Segoe UI" w:hAnsi="Segoe UI" w:cs="Segoe UI"/>
                      <w:color w:val="3F4758"/>
                      <w:sz w:val="20"/>
                      <w:szCs w:val="20"/>
                      <w:lang w:val="ru-RU"/>
                    </w:rPr>
                    <w:t>135-ФЗ «О защите конкуренции»</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DB6CC0" w:rsidRDefault="00F87A2D" w:rsidP="00A4517B">
                  <w:pPr>
                    <w:spacing w:line="225" w:lineRule="atLeast"/>
                    <w:rPr>
                      <w:rFonts w:ascii="Segoe UI" w:hAnsi="Segoe UI" w:cs="Segoe UI"/>
                      <w:color w:val="3F4758"/>
                      <w:sz w:val="20"/>
                      <w:szCs w:val="20"/>
                    </w:rPr>
                  </w:pPr>
                  <w:r w:rsidRPr="00DB6CC0">
                    <w:rPr>
                      <w:rFonts w:ascii="Segoe UI" w:hAnsi="Segoe UI" w:cs="Segoe UI"/>
                      <w:color w:val="3F4758"/>
                      <w:sz w:val="20"/>
                      <w:szCs w:val="20"/>
                    </w:rPr>
                    <w:t>16.</w:t>
                  </w:r>
                </w:p>
              </w:tc>
              <w:tc>
                <w:tcPr>
                  <w:tcW w:w="4760"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Предоставление в безвозмездное пользование имущества муниципальной казны без проведения торгов</w:t>
                  </w:r>
                </w:p>
              </w:tc>
              <w:tc>
                <w:tcPr>
                  <w:tcW w:w="5812"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Гражданский кодекс Российской Федерации;</w:t>
                  </w:r>
                </w:p>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Федеральный закон от 06.10.2003 №</w:t>
                  </w:r>
                  <w:r w:rsidRPr="00DB6CC0">
                    <w:rPr>
                      <w:rFonts w:ascii="Segoe UI" w:hAnsi="Segoe UI" w:cs="Segoe UI"/>
                      <w:color w:val="3F4758"/>
                      <w:sz w:val="20"/>
                      <w:szCs w:val="20"/>
                    </w:rPr>
                    <w:t> </w:t>
                  </w:r>
                  <w:r w:rsidRPr="00F87A2D">
                    <w:rPr>
                      <w:rFonts w:ascii="Segoe UI" w:hAnsi="Segoe UI" w:cs="Segoe UI"/>
                      <w:color w:val="3F4758"/>
                      <w:sz w:val="20"/>
                      <w:szCs w:val="20"/>
                      <w:lang w:val="ru-RU"/>
                    </w:rPr>
                    <w:t>131-ФЗ «Об общих принципах организации местного самоуправления в Российской Федерации»;</w:t>
                  </w:r>
                </w:p>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Федеральный закон от 26.07.2006 №</w:t>
                  </w:r>
                  <w:r w:rsidRPr="00DB6CC0">
                    <w:rPr>
                      <w:rFonts w:ascii="Segoe UI" w:hAnsi="Segoe UI" w:cs="Segoe UI"/>
                      <w:color w:val="3F4758"/>
                      <w:sz w:val="20"/>
                      <w:szCs w:val="20"/>
                    </w:rPr>
                    <w:t> </w:t>
                  </w:r>
                  <w:r w:rsidRPr="00F87A2D">
                    <w:rPr>
                      <w:rFonts w:ascii="Segoe UI" w:hAnsi="Segoe UI" w:cs="Segoe UI"/>
                      <w:color w:val="3F4758"/>
                      <w:sz w:val="20"/>
                      <w:szCs w:val="20"/>
                      <w:lang w:val="ru-RU"/>
                    </w:rPr>
                    <w:t>135-ФЗ «О защите конкуренции»</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DB6CC0" w:rsidRDefault="00F87A2D" w:rsidP="00A4517B">
                  <w:pPr>
                    <w:spacing w:line="225" w:lineRule="atLeast"/>
                    <w:rPr>
                      <w:rFonts w:ascii="Segoe UI" w:hAnsi="Segoe UI" w:cs="Segoe UI"/>
                      <w:color w:val="3F4758"/>
                      <w:sz w:val="20"/>
                      <w:szCs w:val="20"/>
                    </w:rPr>
                  </w:pPr>
                  <w:r w:rsidRPr="00DB6CC0">
                    <w:rPr>
                      <w:rFonts w:ascii="Segoe UI" w:hAnsi="Segoe UI" w:cs="Segoe UI"/>
                      <w:color w:val="3F4758"/>
                      <w:sz w:val="20"/>
                      <w:szCs w:val="20"/>
                    </w:rPr>
                    <w:t>17.</w:t>
                  </w:r>
                </w:p>
              </w:tc>
              <w:tc>
                <w:tcPr>
                  <w:tcW w:w="4760"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Выдача сведений из реестра муниципального имущества</w:t>
                  </w:r>
                </w:p>
              </w:tc>
              <w:tc>
                <w:tcPr>
                  <w:tcW w:w="5812"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Приказ Министерства экономического развития Российской Федерации от 30.08.2011 №</w:t>
                  </w:r>
                  <w:r w:rsidRPr="00DB6CC0">
                    <w:rPr>
                      <w:rFonts w:ascii="Segoe UI" w:hAnsi="Segoe UI" w:cs="Segoe UI"/>
                      <w:color w:val="3F4758"/>
                      <w:sz w:val="20"/>
                      <w:szCs w:val="20"/>
                    </w:rPr>
                    <w:t> </w:t>
                  </w:r>
                  <w:r w:rsidRPr="00F87A2D">
                    <w:rPr>
                      <w:rFonts w:ascii="Segoe UI" w:hAnsi="Segoe UI" w:cs="Segoe UI"/>
                      <w:color w:val="3F4758"/>
                      <w:sz w:val="20"/>
                      <w:szCs w:val="20"/>
                      <w:lang w:val="ru-RU"/>
                    </w:rPr>
                    <w:t>424 «Об утверждении Порядка ведения органами местного самоуправления реестров муниципального имущества»</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DB6CC0" w:rsidRDefault="00F87A2D" w:rsidP="00A4517B">
                  <w:pPr>
                    <w:spacing w:line="225" w:lineRule="atLeast"/>
                    <w:rPr>
                      <w:rFonts w:ascii="Segoe UI" w:hAnsi="Segoe UI" w:cs="Segoe UI"/>
                      <w:color w:val="3F4758"/>
                      <w:sz w:val="20"/>
                      <w:szCs w:val="20"/>
                    </w:rPr>
                  </w:pPr>
                  <w:r w:rsidRPr="00DB6CC0">
                    <w:rPr>
                      <w:rFonts w:ascii="Segoe UI" w:hAnsi="Segoe UI" w:cs="Segoe UI"/>
                      <w:color w:val="3F4758"/>
                      <w:sz w:val="20"/>
                      <w:szCs w:val="20"/>
                    </w:rPr>
                    <w:t>18.</w:t>
                  </w:r>
                </w:p>
              </w:tc>
              <w:tc>
                <w:tcPr>
                  <w:tcW w:w="4760"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Выдача справки об использовании (неиспользовании) гражданином права на приватизацию жилых помещений</w:t>
                  </w:r>
                </w:p>
              </w:tc>
              <w:tc>
                <w:tcPr>
                  <w:tcW w:w="5812"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Закон РФ от 04.07.1991 № 1541-1 «О приватизации жилищного фонда в Российской Федерации»</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DB6CC0">
                    <w:rPr>
                      <w:rFonts w:ascii="Segoe UI" w:hAnsi="Segoe UI" w:cs="Segoe UI"/>
                      <w:color w:val="3F4758"/>
                      <w:sz w:val="20"/>
                      <w:szCs w:val="20"/>
                    </w:rPr>
                    <w:t> </w:t>
                  </w:r>
                </w:p>
              </w:tc>
              <w:tc>
                <w:tcPr>
                  <w:tcW w:w="4760"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DB6CC0">
                    <w:rPr>
                      <w:rFonts w:ascii="Segoe UI" w:hAnsi="Segoe UI" w:cs="Segoe UI"/>
                      <w:color w:val="3F4758"/>
                      <w:sz w:val="20"/>
                      <w:szCs w:val="20"/>
                    </w:rPr>
                    <w:t> </w:t>
                  </w:r>
                </w:p>
              </w:tc>
              <w:tc>
                <w:tcPr>
                  <w:tcW w:w="5812"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DB6CC0">
                    <w:rPr>
                      <w:rFonts w:ascii="Segoe UI" w:hAnsi="Segoe UI" w:cs="Segoe UI"/>
                      <w:color w:val="3F4758"/>
                      <w:sz w:val="20"/>
                      <w:szCs w:val="20"/>
                    </w:rPr>
                    <w:t> </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DB6CC0" w:rsidRDefault="00F87A2D" w:rsidP="00A4517B">
                  <w:pPr>
                    <w:spacing w:line="225" w:lineRule="atLeast"/>
                    <w:rPr>
                      <w:rFonts w:ascii="Segoe UI" w:hAnsi="Segoe UI" w:cs="Segoe UI"/>
                      <w:color w:val="3F4758"/>
                      <w:sz w:val="20"/>
                      <w:szCs w:val="20"/>
                    </w:rPr>
                  </w:pPr>
                  <w:r w:rsidRPr="00DB6CC0">
                    <w:rPr>
                      <w:rFonts w:ascii="Segoe UI" w:hAnsi="Segoe UI" w:cs="Segoe UI"/>
                      <w:color w:val="3F4758"/>
                      <w:sz w:val="20"/>
                      <w:szCs w:val="20"/>
                    </w:rPr>
                    <w:t>19.</w:t>
                  </w:r>
                </w:p>
              </w:tc>
              <w:tc>
                <w:tcPr>
                  <w:tcW w:w="4760"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Присвоение и аннулирование адресов объектов адресации</w:t>
                  </w:r>
                </w:p>
              </w:tc>
              <w:tc>
                <w:tcPr>
                  <w:tcW w:w="5812"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Постановление Правительства РФ от 19.11.2014 №</w:t>
                  </w:r>
                  <w:r w:rsidRPr="00DB6CC0">
                    <w:rPr>
                      <w:rFonts w:ascii="Segoe UI" w:hAnsi="Segoe UI" w:cs="Segoe UI"/>
                      <w:color w:val="3F4758"/>
                      <w:sz w:val="20"/>
                      <w:szCs w:val="20"/>
                    </w:rPr>
                    <w:t> </w:t>
                  </w:r>
                  <w:r w:rsidRPr="00F87A2D">
                    <w:rPr>
                      <w:rFonts w:ascii="Segoe UI" w:hAnsi="Segoe UI" w:cs="Segoe UI"/>
                      <w:color w:val="3F4758"/>
                      <w:sz w:val="20"/>
                      <w:szCs w:val="20"/>
                      <w:lang w:val="ru-RU"/>
                    </w:rPr>
                    <w:t>1221</w:t>
                  </w:r>
                  <w:r w:rsidRPr="00DB6CC0">
                    <w:rPr>
                      <w:rFonts w:ascii="Segoe UI" w:hAnsi="Segoe UI" w:cs="Segoe UI"/>
                      <w:color w:val="3F4758"/>
                      <w:sz w:val="20"/>
                      <w:szCs w:val="20"/>
                    </w:rPr>
                    <w:t> </w:t>
                  </w:r>
                  <w:r w:rsidRPr="00F87A2D">
                    <w:rPr>
                      <w:rFonts w:ascii="Segoe UI" w:hAnsi="Segoe UI" w:cs="Segoe UI"/>
                      <w:color w:val="3F4758"/>
                      <w:sz w:val="20"/>
                      <w:szCs w:val="20"/>
                      <w:lang w:val="ru-RU"/>
                    </w:rPr>
                    <w:br/>
                    <w:t>«Об утверждении правил присвоения, изменения и аннулирования адресов»</w:t>
                  </w:r>
                </w:p>
              </w:tc>
            </w:tr>
            <w:tr w:rsidR="00F87A2D" w:rsidRPr="00A4517B" w:rsidTr="00F87A2D">
              <w:tc>
                <w:tcPr>
                  <w:tcW w:w="10931" w:type="dxa"/>
                  <w:gridSpan w:val="3"/>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4. Услуги в сфере транспорта и дорожного хозяйства, связи</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DB6CC0" w:rsidRDefault="00F87A2D" w:rsidP="00A4517B">
                  <w:pPr>
                    <w:spacing w:line="225" w:lineRule="atLeast"/>
                    <w:rPr>
                      <w:rFonts w:ascii="Segoe UI" w:hAnsi="Segoe UI" w:cs="Segoe UI"/>
                      <w:color w:val="3F4758"/>
                      <w:sz w:val="20"/>
                      <w:szCs w:val="20"/>
                    </w:rPr>
                  </w:pPr>
                  <w:r w:rsidRPr="00DB6CC0">
                    <w:rPr>
                      <w:rFonts w:ascii="Segoe UI" w:hAnsi="Segoe UI" w:cs="Segoe UI"/>
                      <w:color w:val="3F4758"/>
                      <w:sz w:val="20"/>
                      <w:szCs w:val="20"/>
                    </w:rPr>
                    <w:t>20.</w:t>
                  </w:r>
                </w:p>
              </w:tc>
              <w:tc>
                <w:tcPr>
                  <w:tcW w:w="4760"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5812" w:type="dxa"/>
                  <w:tcBorders>
                    <w:top w:val="single" w:sz="4" w:space="0" w:color="BFBFBF"/>
                    <w:left w:val="single" w:sz="4" w:space="0" w:color="BFBFBF"/>
                    <w:bottom w:val="single" w:sz="4" w:space="0" w:color="BFBFBF"/>
                    <w:right w:val="single" w:sz="4" w:space="0" w:color="BFBFBF"/>
                  </w:tcBorders>
                  <w:shd w:val="clear" w:color="auto" w:fill="F7F8FA"/>
                  <w:tcMar>
                    <w:top w:w="25" w:type="dxa"/>
                    <w:left w:w="25" w:type="dxa"/>
                    <w:bottom w:w="25" w:type="dxa"/>
                    <w:right w:w="25" w:type="dxa"/>
                  </w:tcMar>
                  <w:hideMark/>
                </w:tcPr>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Федеральный закон от 08.11.2007 №</w:t>
                  </w:r>
                  <w:r w:rsidRPr="00DB6CC0">
                    <w:rPr>
                      <w:rFonts w:ascii="Segoe UI" w:hAnsi="Segoe UI" w:cs="Segoe UI"/>
                      <w:color w:val="3F4758"/>
                      <w:sz w:val="20"/>
                      <w:szCs w:val="20"/>
                    </w:rPr>
                    <w:t> </w:t>
                  </w:r>
                  <w:r w:rsidRPr="00F87A2D">
                    <w:rPr>
                      <w:rFonts w:ascii="Segoe UI" w:hAnsi="Segoe UI" w:cs="Segoe UI"/>
                      <w:color w:val="3F4758"/>
                      <w:sz w:val="20"/>
                      <w:szCs w:val="20"/>
                      <w:lang w:val="ru-RU"/>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87A2D" w:rsidRPr="00F87A2D" w:rsidRDefault="00F87A2D" w:rsidP="00A4517B">
                  <w:pPr>
                    <w:spacing w:before="150" w:after="150"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Приказ Министерства транспорта Российской Федерации от 24.07.2012 №</w:t>
                  </w:r>
                  <w:r w:rsidRPr="00DB6CC0">
                    <w:rPr>
                      <w:rFonts w:ascii="Segoe UI" w:hAnsi="Segoe UI" w:cs="Segoe UI"/>
                      <w:color w:val="3F4758"/>
                      <w:sz w:val="20"/>
                      <w:szCs w:val="20"/>
                    </w:rPr>
                    <w:t> </w:t>
                  </w:r>
                  <w:r w:rsidRPr="00F87A2D">
                    <w:rPr>
                      <w:rFonts w:ascii="Segoe UI" w:hAnsi="Segoe UI" w:cs="Segoe UI"/>
                      <w:color w:val="3F4758"/>
                      <w:sz w:val="20"/>
                      <w:szCs w:val="20"/>
                      <w:lang w:val="ru-RU"/>
                    </w:rPr>
                    <w:t>258 «Об утверждении порядка выдачи специального разрешения по автомобильным дорогам транспортного средства, осуществляющего перевозки тяжеловесных и (или) крупногабаритных грузов»</w:t>
                  </w:r>
                </w:p>
              </w:tc>
            </w:tr>
            <w:tr w:rsidR="00F87A2D" w:rsidRPr="00A4517B" w:rsidTr="00F87A2D">
              <w:tc>
                <w:tcPr>
                  <w:tcW w:w="359"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DB6CC0" w:rsidRDefault="00F87A2D" w:rsidP="00A4517B">
                  <w:pPr>
                    <w:spacing w:line="225" w:lineRule="atLeast"/>
                    <w:rPr>
                      <w:rFonts w:ascii="Segoe UI" w:hAnsi="Segoe UI" w:cs="Segoe UI"/>
                      <w:color w:val="3F4758"/>
                      <w:sz w:val="20"/>
                      <w:szCs w:val="20"/>
                    </w:rPr>
                  </w:pPr>
                  <w:r w:rsidRPr="00DB6CC0">
                    <w:rPr>
                      <w:rFonts w:ascii="Segoe UI" w:hAnsi="Segoe UI" w:cs="Segoe UI"/>
                      <w:color w:val="3F4758"/>
                      <w:sz w:val="20"/>
                      <w:szCs w:val="20"/>
                    </w:rPr>
                    <w:t>21.</w:t>
                  </w:r>
                </w:p>
              </w:tc>
              <w:tc>
                <w:tcPr>
                  <w:tcW w:w="4760"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Согласование размещения сооружений связи на объектах муниципального имущества</w:t>
                  </w:r>
                </w:p>
              </w:tc>
              <w:tc>
                <w:tcPr>
                  <w:tcW w:w="5812" w:type="dxa"/>
                  <w:tcBorders>
                    <w:top w:val="single" w:sz="4" w:space="0" w:color="BFBFBF"/>
                    <w:left w:val="single" w:sz="4" w:space="0" w:color="BFBFBF"/>
                    <w:bottom w:val="single" w:sz="4" w:space="0" w:color="BFBFBF"/>
                    <w:right w:val="single" w:sz="4" w:space="0" w:color="BFBFBF"/>
                  </w:tcBorders>
                  <w:shd w:val="clear" w:color="auto" w:fill="FFFFFF"/>
                  <w:tcMar>
                    <w:top w:w="25" w:type="dxa"/>
                    <w:left w:w="25" w:type="dxa"/>
                    <w:bottom w:w="25" w:type="dxa"/>
                    <w:right w:w="25" w:type="dxa"/>
                  </w:tcMar>
                  <w:hideMark/>
                </w:tcPr>
                <w:p w:rsidR="00F87A2D" w:rsidRPr="00F87A2D" w:rsidRDefault="00F87A2D" w:rsidP="00A4517B">
                  <w:pPr>
                    <w:spacing w:line="225" w:lineRule="atLeast"/>
                    <w:rPr>
                      <w:rFonts w:ascii="Segoe UI" w:hAnsi="Segoe UI" w:cs="Segoe UI"/>
                      <w:color w:val="3F4758"/>
                      <w:sz w:val="20"/>
                      <w:szCs w:val="20"/>
                      <w:lang w:val="ru-RU"/>
                    </w:rPr>
                  </w:pPr>
                  <w:r w:rsidRPr="00F87A2D">
                    <w:rPr>
                      <w:rFonts w:ascii="Segoe UI" w:hAnsi="Segoe UI" w:cs="Segoe UI"/>
                      <w:color w:val="3F4758"/>
                      <w:sz w:val="20"/>
                      <w:szCs w:val="20"/>
                      <w:lang w:val="ru-RU"/>
                    </w:rPr>
                    <w:t>Федеральный закон от 07.07.2003 № 126-ФЗ «О связи»</w:t>
                  </w:r>
                </w:p>
              </w:tc>
            </w:tr>
          </w:tbl>
          <w:p w:rsidR="00F87A2D" w:rsidRPr="00F87A2D" w:rsidRDefault="00F87A2D" w:rsidP="00F87A2D">
            <w:pPr>
              <w:rPr>
                <w:lang w:val="ru-RU"/>
              </w:rPr>
            </w:pPr>
          </w:p>
          <w:p w:rsidR="00F87A2D" w:rsidRDefault="00F87A2D" w:rsidP="00F87A2D">
            <w:pPr>
              <w:pStyle w:val="aff0"/>
              <w:jc w:val="center"/>
              <w:rPr>
                <w:sz w:val="28"/>
                <w:szCs w:val="28"/>
              </w:rPr>
            </w:pPr>
          </w:p>
          <w:p w:rsidR="00CF131A" w:rsidRDefault="00CF131A" w:rsidP="00CF131A">
            <w:pPr>
              <w:jc w:val="center"/>
              <w:rPr>
                <w:rFonts w:ascii="Times New Roman" w:hAnsi="Times New Roman"/>
                <w:b/>
                <w:sz w:val="28"/>
                <w:szCs w:val="28"/>
                <w:lang w:val="ru-RU"/>
              </w:rPr>
            </w:pPr>
          </w:p>
          <w:p w:rsidR="00CF131A" w:rsidRDefault="00CF131A" w:rsidP="00CF131A">
            <w:pPr>
              <w:jc w:val="center"/>
              <w:rPr>
                <w:rFonts w:ascii="Times New Roman" w:hAnsi="Times New Roman"/>
                <w:b/>
                <w:sz w:val="28"/>
                <w:szCs w:val="28"/>
                <w:lang w:val="ru-RU"/>
              </w:rPr>
            </w:pPr>
          </w:p>
          <w:p w:rsidR="00CF131A" w:rsidRDefault="00CF131A" w:rsidP="00CF131A">
            <w:pPr>
              <w:jc w:val="center"/>
              <w:rPr>
                <w:rFonts w:ascii="Times New Roman" w:hAnsi="Times New Roman"/>
                <w:b/>
                <w:sz w:val="28"/>
                <w:szCs w:val="28"/>
                <w:lang w:val="ru-RU"/>
              </w:rPr>
            </w:pPr>
          </w:p>
          <w:p w:rsidR="00CF131A" w:rsidRDefault="00CF131A" w:rsidP="00CF131A">
            <w:pPr>
              <w:jc w:val="center"/>
              <w:rPr>
                <w:rFonts w:ascii="Times New Roman" w:hAnsi="Times New Roman"/>
                <w:b/>
                <w:sz w:val="28"/>
                <w:szCs w:val="28"/>
                <w:lang w:val="ru-RU"/>
              </w:rPr>
            </w:pPr>
          </w:p>
          <w:p w:rsidR="00CF131A" w:rsidRDefault="00CF131A" w:rsidP="00CF131A">
            <w:pPr>
              <w:jc w:val="center"/>
              <w:rPr>
                <w:rFonts w:ascii="Times New Roman" w:hAnsi="Times New Roman"/>
                <w:b/>
                <w:sz w:val="28"/>
                <w:szCs w:val="28"/>
                <w:lang w:val="ru-RU"/>
              </w:rPr>
            </w:pPr>
          </w:p>
          <w:p w:rsidR="00CF131A" w:rsidRPr="00CF131A" w:rsidRDefault="00CF131A" w:rsidP="00CF131A">
            <w:pPr>
              <w:jc w:val="center"/>
              <w:rPr>
                <w:rFonts w:ascii="Times New Roman" w:hAnsi="Times New Roman"/>
                <w:b/>
                <w:sz w:val="28"/>
                <w:szCs w:val="28"/>
                <w:lang w:val="ru-RU"/>
              </w:rPr>
            </w:pPr>
            <w:r w:rsidRPr="00CF131A">
              <w:rPr>
                <w:rFonts w:ascii="Times New Roman" w:hAnsi="Times New Roman"/>
                <w:b/>
                <w:sz w:val="28"/>
                <w:szCs w:val="28"/>
                <w:lang w:val="ru-RU"/>
              </w:rPr>
              <w:t xml:space="preserve">АДМИНИСТРАЦИЯ БОРИСОГЛЕБСКОГО СЕЛЬСОВЕТА </w:t>
            </w:r>
          </w:p>
          <w:p w:rsidR="00CF131A" w:rsidRPr="00CF131A" w:rsidRDefault="00CF131A" w:rsidP="00CF131A">
            <w:pPr>
              <w:jc w:val="center"/>
              <w:rPr>
                <w:rFonts w:ascii="Times New Roman" w:hAnsi="Times New Roman"/>
                <w:b/>
                <w:sz w:val="28"/>
                <w:szCs w:val="28"/>
                <w:lang w:val="ru-RU"/>
              </w:rPr>
            </w:pPr>
            <w:r w:rsidRPr="00CF131A">
              <w:rPr>
                <w:rFonts w:ascii="Times New Roman" w:hAnsi="Times New Roman"/>
                <w:b/>
                <w:sz w:val="28"/>
                <w:szCs w:val="28"/>
                <w:lang w:val="ru-RU"/>
              </w:rPr>
              <w:t>УБИНСКОГО РАЙОНА НОВОСИБИРСКОЙ ОБЛАСТИ</w:t>
            </w:r>
          </w:p>
          <w:p w:rsidR="00CF131A" w:rsidRPr="00CF131A" w:rsidRDefault="00CF131A" w:rsidP="00CF131A">
            <w:pPr>
              <w:tabs>
                <w:tab w:val="left" w:pos="3520"/>
              </w:tabs>
              <w:jc w:val="center"/>
              <w:rPr>
                <w:rFonts w:ascii="Times New Roman" w:hAnsi="Times New Roman"/>
                <w:b/>
                <w:sz w:val="28"/>
                <w:szCs w:val="28"/>
                <w:lang w:val="ru-RU"/>
              </w:rPr>
            </w:pPr>
          </w:p>
          <w:p w:rsidR="00CF131A" w:rsidRPr="00CF131A" w:rsidRDefault="00CF131A" w:rsidP="00CF131A">
            <w:pPr>
              <w:tabs>
                <w:tab w:val="left" w:pos="1320"/>
              </w:tabs>
              <w:jc w:val="center"/>
              <w:rPr>
                <w:rFonts w:ascii="Times New Roman" w:hAnsi="Times New Roman"/>
                <w:sz w:val="28"/>
                <w:szCs w:val="28"/>
                <w:lang w:val="ru-RU"/>
              </w:rPr>
            </w:pPr>
          </w:p>
          <w:p w:rsidR="00CF131A" w:rsidRPr="00CF131A" w:rsidRDefault="00CF131A" w:rsidP="00CF131A">
            <w:pPr>
              <w:tabs>
                <w:tab w:val="left" w:pos="1320"/>
                <w:tab w:val="left" w:pos="2700"/>
              </w:tabs>
              <w:jc w:val="center"/>
              <w:rPr>
                <w:rFonts w:ascii="Times New Roman" w:hAnsi="Times New Roman"/>
                <w:b/>
                <w:sz w:val="28"/>
                <w:szCs w:val="28"/>
                <w:lang w:val="ru-RU"/>
              </w:rPr>
            </w:pPr>
            <w:r w:rsidRPr="00CF131A">
              <w:rPr>
                <w:rFonts w:ascii="Times New Roman" w:hAnsi="Times New Roman"/>
                <w:b/>
                <w:sz w:val="28"/>
                <w:szCs w:val="28"/>
                <w:lang w:val="ru-RU"/>
              </w:rPr>
              <w:t>ПОСТАНОВЛЕНИЕ</w:t>
            </w:r>
          </w:p>
          <w:p w:rsidR="00CF131A" w:rsidRPr="00CF131A" w:rsidRDefault="00CF131A" w:rsidP="00CF131A">
            <w:pPr>
              <w:tabs>
                <w:tab w:val="left" w:pos="1320"/>
                <w:tab w:val="left" w:pos="2700"/>
              </w:tabs>
              <w:jc w:val="center"/>
              <w:rPr>
                <w:rFonts w:ascii="Times New Roman" w:hAnsi="Times New Roman"/>
                <w:b/>
                <w:sz w:val="28"/>
                <w:szCs w:val="28"/>
                <w:lang w:val="ru-RU"/>
              </w:rPr>
            </w:pPr>
          </w:p>
          <w:p w:rsidR="00CF131A" w:rsidRPr="00CF131A" w:rsidRDefault="00CF131A" w:rsidP="00CF131A">
            <w:pPr>
              <w:tabs>
                <w:tab w:val="left" w:pos="1320"/>
                <w:tab w:val="left" w:pos="2700"/>
              </w:tabs>
              <w:jc w:val="center"/>
              <w:rPr>
                <w:rFonts w:ascii="Times New Roman" w:hAnsi="Times New Roman"/>
                <w:sz w:val="28"/>
                <w:szCs w:val="28"/>
                <w:lang w:val="ru-RU"/>
              </w:rPr>
            </w:pPr>
            <w:r w:rsidRPr="00CF131A">
              <w:rPr>
                <w:rFonts w:ascii="Times New Roman" w:hAnsi="Times New Roman"/>
                <w:sz w:val="28"/>
                <w:szCs w:val="28"/>
                <w:lang w:val="ru-RU"/>
              </w:rPr>
              <w:t>от 20.11.2018          № 48-па</w:t>
            </w:r>
          </w:p>
          <w:p w:rsidR="00CF131A" w:rsidRPr="00CF131A" w:rsidRDefault="00CF131A" w:rsidP="00CF131A">
            <w:pPr>
              <w:tabs>
                <w:tab w:val="left" w:pos="1320"/>
                <w:tab w:val="left" w:pos="2700"/>
              </w:tabs>
              <w:jc w:val="center"/>
              <w:rPr>
                <w:rFonts w:ascii="Times New Roman" w:hAnsi="Times New Roman"/>
                <w:sz w:val="28"/>
                <w:szCs w:val="28"/>
                <w:lang w:val="ru-RU"/>
              </w:rPr>
            </w:pPr>
          </w:p>
          <w:p w:rsidR="00CF131A" w:rsidRPr="00CF131A" w:rsidRDefault="00CF131A" w:rsidP="00CF131A">
            <w:pPr>
              <w:jc w:val="center"/>
              <w:rPr>
                <w:rFonts w:ascii="Times New Roman" w:hAnsi="Times New Roman"/>
                <w:sz w:val="28"/>
                <w:szCs w:val="28"/>
                <w:lang w:val="ru-RU"/>
              </w:rPr>
            </w:pPr>
            <w:r w:rsidRPr="00CF131A">
              <w:rPr>
                <w:rFonts w:ascii="Times New Roman" w:hAnsi="Times New Roman"/>
                <w:sz w:val="28"/>
                <w:szCs w:val="28"/>
                <w:lang w:val="ru-RU"/>
              </w:rPr>
              <w:t>Об утверждении методики</w:t>
            </w:r>
          </w:p>
          <w:p w:rsidR="00CF131A" w:rsidRDefault="00CF131A" w:rsidP="00CF131A">
            <w:pPr>
              <w:jc w:val="center"/>
              <w:rPr>
                <w:rFonts w:ascii="Times New Roman" w:hAnsi="Times New Roman"/>
                <w:sz w:val="28"/>
                <w:szCs w:val="28"/>
                <w:lang w:val="ru-RU"/>
              </w:rPr>
            </w:pPr>
            <w:r w:rsidRPr="00CF131A">
              <w:rPr>
                <w:rFonts w:ascii="Times New Roman" w:hAnsi="Times New Roman"/>
                <w:sz w:val="28"/>
                <w:szCs w:val="28"/>
                <w:lang w:val="ru-RU"/>
              </w:rPr>
              <w:t xml:space="preserve">прогнозирования налоговых и неналоговых доходов бюджета Борисоглебского сельсовета Убинского района Новосибирской области на очередной  </w:t>
            </w:r>
            <w:proofErr w:type="gramStart"/>
            <w:r w:rsidRPr="00CF131A">
              <w:rPr>
                <w:rFonts w:ascii="Times New Roman" w:hAnsi="Times New Roman"/>
                <w:sz w:val="28"/>
                <w:szCs w:val="28"/>
                <w:lang w:val="ru-RU"/>
              </w:rPr>
              <w:t>финансовый</w:t>
            </w:r>
            <w:proofErr w:type="gramEnd"/>
            <w:r w:rsidRPr="00CF131A">
              <w:rPr>
                <w:rFonts w:ascii="Times New Roman" w:hAnsi="Times New Roman"/>
                <w:sz w:val="28"/>
                <w:szCs w:val="28"/>
                <w:lang w:val="ru-RU"/>
              </w:rPr>
              <w:t xml:space="preserve">  </w:t>
            </w:r>
          </w:p>
          <w:p w:rsidR="00CF131A" w:rsidRPr="00CF131A" w:rsidRDefault="00CF131A" w:rsidP="00CF131A">
            <w:pPr>
              <w:jc w:val="center"/>
              <w:rPr>
                <w:rFonts w:ascii="Times New Roman" w:hAnsi="Times New Roman"/>
                <w:sz w:val="28"/>
                <w:szCs w:val="28"/>
                <w:lang w:val="ru-RU"/>
              </w:rPr>
            </w:pPr>
            <w:r w:rsidRPr="00CF131A">
              <w:rPr>
                <w:rFonts w:ascii="Times New Roman" w:hAnsi="Times New Roman"/>
                <w:sz w:val="28"/>
                <w:szCs w:val="28"/>
                <w:lang w:val="ru-RU"/>
              </w:rPr>
              <w:t xml:space="preserve"> год и плановый период</w:t>
            </w:r>
          </w:p>
          <w:p w:rsidR="00CF131A" w:rsidRPr="00CF131A" w:rsidRDefault="00CF131A" w:rsidP="00CF131A">
            <w:pPr>
              <w:jc w:val="center"/>
              <w:rPr>
                <w:rFonts w:ascii="Times New Roman" w:hAnsi="Times New Roman"/>
                <w:sz w:val="28"/>
                <w:szCs w:val="28"/>
                <w:lang w:val="ru-RU"/>
              </w:rPr>
            </w:pPr>
          </w:p>
          <w:p w:rsidR="00CF131A" w:rsidRPr="00CF131A" w:rsidRDefault="00CF131A" w:rsidP="00CF131A">
            <w:pPr>
              <w:ind w:left="284"/>
              <w:jc w:val="center"/>
              <w:rPr>
                <w:rFonts w:ascii="Times New Roman" w:hAnsi="Times New Roman"/>
                <w:b/>
                <w:sz w:val="28"/>
                <w:szCs w:val="28"/>
                <w:lang w:val="ru-RU"/>
              </w:rPr>
            </w:pPr>
          </w:p>
          <w:p w:rsidR="00CF131A" w:rsidRPr="00CF131A" w:rsidRDefault="00CF131A" w:rsidP="00CF131A">
            <w:pPr>
              <w:ind w:left="284"/>
              <w:jc w:val="both"/>
              <w:rPr>
                <w:rFonts w:ascii="Times New Roman" w:hAnsi="Times New Roman"/>
                <w:b/>
                <w:color w:val="000000"/>
                <w:sz w:val="28"/>
                <w:szCs w:val="28"/>
                <w:lang w:val="ru-RU"/>
              </w:rPr>
            </w:pPr>
            <w:r w:rsidRPr="00CF131A">
              <w:rPr>
                <w:rFonts w:ascii="Times New Roman" w:hAnsi="Times New Roman"/>
                <w:sz w:val="28"/>
                <w:szCs w:val="28"/>
                <w:lang w:val="ru-RU"/>
              </w:rPr>
              <w:t>В соответствии с пунктом.1 ст.160.1 Бюджетного кодекса Российской Федерации и пункта 3 постановления Правительства Российской Федерации  от 23.06.2016 №574 «</w:t>
            </w:r>
            <w:r w:rsidRPr="00CF131A">
              <w:rPr>
                <w:rFonts w:ascii="Times New Roman" w:hAnsi="Times New Roman"/>
                <w:color w:val="000000"/>
                <w:sz w:val="28"/>
                <w:szCs w:val="28"/>
                <w:lang w:val="ru-RU"/>
              </w:rPr>
              <w:t xml:space="preserve">Об общих требованиях к методике прогнозирования поступлений доходов в бюджеты бюджетной системы Российской Федерации», администрация Борисоглебского сельсовета Убинского района Новосибирской области </w:t>
            </w:r>
            <w:proofErr w:type="gramStart"/>
            <w:r w:rsidRPr="00CF131A">
              <w:rPr>
                <w:rFonts w:ascii="Times New Roman" w:hAnsi="Times New Roman"/>
                <w:b/>
                <w:color w:val="000000"/>
                <w:sz w:val="28"/>
                <w:szCs w:val="28"/>
                <w:lang w:val="ru-RU"/>
              </w:rPr>
              <w:t>п</w:t>
            </w:r>
            <w:proofErr w:type="gramEnd"/>
            <w:r w:rsidRPr="00CF131A">
              <w:rPr>
                <w:rFonts w:ascii="Times New Roman" w:hAnsi="Times New Roman"/>
                <w:b/>
                <w:color w:val="000000"/>
                <w:sz w:val="28"/>
                <w:szCs w:val="28"/>
                <w:lang w:val="ru-RU"/>
              </w:rPr>
              <w:t xml:space="preserve"> о с т а н о в л я е т:</w:t>
            </w:r>
          </w:p>
          <w:p w:rsidR="00CF131A" w:rsidRPr="00CF131A" w:rsidRDefault="00CF131A" w:rsidP="00CF131A">
            <w:pPr>
              <w:ind w:firstLine="851"/>
              <w:jc w:val="both"/>
              <w:rPr>
                <w:rFonts w:ascii="Times New Roman" w:hAnsi="Times New Roman"/>
                <w:sz w:val="28"/>
                <w:szCs w:val="28"/>
                <w:lang w:val="ru-RU"/>
              </w:rPr>
            </w:pPr>
            <w:r w:rsidRPr="00CF131A">
              <w:rPr>
                <w:rFonts w:ascii="Times New Roman" w:hAnsi="Times New Roman"/>
                <w:sz w:val="28"/>
                <w:szCs w:val="28"/>
                <w:lang w:val="ru-RU"/>
              </w:rPr>
              <w:t>1.Утвердить прилагаемую методику прогнозирования налоговых и неналоговых доходов бюджета Борисоглебского сельсовета  Убинского района Новосибирской области  на очередной  финансовый год и плановый период.</w:t>
            </w:r>
          </w:p>
          <w:p w:rsidR="00CF131A" w:rsidRPr="00CF131A" w:rsidRDefault="00CF131A" w:rsidP="00CF131A">
            <w:pPr>
              <w:ind w:firstLine="851"/>
              <w:jc w:val="both"/>
              <w:rPr>
                <w:rFonts w:ascii="Times New Roman" w:hAnsi="Times New Roman"/>
                <w:sz w:val="28"/>
                <w:szCs w:val="28"/>
                <w:lang w:val="ru-RU"/>
              </w:rPr>
            </w:pPr>
            <w:r w:rsidRPr="00CF131A">
              <w:rPr>
                <w:rFonts w:ascii="Times New Roman" w:hAnsi="Times New Roman"/>
                <w:sz w:val="28"/>
                <w:szCs w:val="28"/>
                <w:lang w:val="ru-RU"/>
              </w:rPr>
              <w:t>2. Производить прогнозирование доходов по закрепленным видам доходов на очередной финансовый год и плановый период в соответствии с утвержденной Методикой.</w:t>
            </w:r>
          </w:p>
          <w:p w:rsidR="00CF131A" w:rsidRPr="00CF131A" w:rsidRDefault="00CF131A" w:rsidP="00CF131A">
            <w:pPr>
              <w:jc w:val="both"/>
              <w:rPr>
                <w:rFonts w:ascii="Times New Roman" w:hAnsi="Times New Roman"/>
                <w:color w:val="0000FF"/>
                <w:sz w:val="28"/>
                <w:szCs w:val="28"/>
                <w:u w:val="single"/>
                <w:lang w:val="ru-RU"/>
              </w:rPr>
            </w:pPr>
            <w:r w:rsidRPr="00CF131A">
              <w:rPr>
                <w:rFonts w:ascii="Times New Roman" w:hAnsi="Times New Roman"/>
                <w:sz w:val="28"/>
                <w:szCs w:val="28"/>
                <w:lang w:val="ru-RU"/>
              </w:rPr>
              <w:t xml:space="preserve">            3.Опубликовать постановление в печатном издании «Вестник Борисоглебского сельсовета Убинского района Новосибирской области».</w:t>
            </w:r>
          </w:p>
          <w:p w:rsidR="00CF131A" w:rsidRPr="00CF131A" w:rsidRDefault="00CF131A" w:rsidP="00CF131A">
            <w:pPr>
              <w:pStyle w:val="ConsPlusNormal"/>
              <w:widowControl/>
              <w:tabs>
                <w:tab w:val="left" w:pos="900"/>
              </w:tabs>
              <w:ind w:firstLine="709"/>
              <w:jc w:val="both"/>
              <w:rPr>
                <w:rFonts w:ascii="Times New Roman" w:hAnsi="Times New Roman" w:cs="Times New Roman"/>
                <w:sz w:val="28"/>
                <w:szCs w:val="28"/>
              </w:rPr>
            </w:pPr>
            <w:r w:rsidRPr="00CF131A">
              <w:rPr>
                <w:rFonts w:ascii="Times New Roman" w:hAnsi="Times New Roman" w:cs="Times New Roman"/>
                <w:sz w:val="28"/>
                <w:szCs w:val="28"/>
              </w:rPr>
              <w:t xml:space="preserve">  4.Настоящее постановление вступает в силу после его официального опубликования.</w:t>
            </w:r>
          </w:p>
          <w:p w:rsidR="00CF131A" w:rsidRPr="00CF131A" w:rsidRDefault="00CF131A" w:rsidP="00CF131A">
            <w:pPr>
              <w:jc w:val="both"/>
              <w:rPr>
                <w:rFonts w:ascii="Times New Roman" w:hAnsi="Times New Roman"/>
                <w:sz w:val="28"/>
                <w:szCs w:val="28"/>
                <w:lang w:val="ru-RU"/>
              </w:rPr>
            </w:pPr>
            <w:r w:rsidRPr="00CF131A">
              <w:rPr>
                <w:rFonts w:ascii="Times New Roman" w:hAnsi="Times New Roman"/>
                <w:sz w:val="28"/>
                <w:szCs w:val="28"/>
                <w:lang w:val="ru-RU"/>
              </w:rPr>
              <w:t xml:space="preserve">            5.</w:t>
            </w:r>
            <w:proofErr w:type="gramStart"/>
            <w:r w:rsidRPr="00CF131A">
              <w:rPr>
                <w:rFonts w:ascii="Times New Roman" w:hAnsi="Times New Roman"/>
                <w:sz w:val="28"/>
                <w:szCs w:val="28"/>
                <w:lang w:val="ru-RU"/>
              </w:rPr>
              <w:t>Контроль за</w:t>
            </w:r>
            <w:proofErr w:type="gramEnd"/>
            <w:r w:rsidRPr="00CF131A">
              <w:rPr>
                <w:rFonts w:ascii="Times New Roman" w:hAnsi="Times New Roman"/>
                <w:sz w:val="28"/>
                <w:szCs w:val="28"/>
                <w:lang w:val="ru-RU"/>
              </w:rPr>
              <w:t xml:space="preserve"> исполнением настоящего постановления  оставляю за собой. </w:t>
            </w:r>
          </w:p>
          <w:p w:rsidR="00CF131A" w:rsidRPr="00CF131A" w:rsidRDefault="00CF131A" w:rsidP="00CF131A">
            <w:pPr>
              <w:jc w:val="both"/>
              <w:rPr>
                <w:rFonts w:ascii="Times New Roman" w:hAnsi="Times New Roman"/>
                <w:sz w:val="28"/>
                <w:szCs w:val="28"/>
                <w:lang w:val="ru-RU"/>
              </w:rPr>
            </w:pPr>
          </w:p>
          <w:p w:rsidR="00CF131A" w:rsidRPr="00CF131A" w:rsidRDefault="00CF131A" w:rsidP="00CF131A">
            <w:pPr>
              <w:jc w:val="both"/>
              <w:rPr>
                <w:rFonts w:ascii="Times New Roman" w:hAnsi="Times New Roman"/>
                <w:sz w:val="28"/>
                <w:szCs w:val="28"/>
                <w:lang w:val="ru-RU"/>
              </w:rPr>
            </w:pPr>
            <w:r w:rsidRPr="00CF131A">
              <w:rPr>
                <w:rFonts w:ascii="Times New Roman" w:hAnsi="Times New Roman"/>
                <w:sz w:val="28"/>
                <w:szCs w:val="28"/>
                <w:lang w:val="ru-RU"/>
              </w:rPr>
              <w:tab/>
            </w:r>
          </w:p>
          <w:p w:rsidR="00CF131A" w:rsidRPr="00CF131A" w:rsidRDefault="00CF131A" w:rsidP="00CF131A">
            <w:pPr>
              <w:jc w:val="both"/>
              <w:rPr>
                <w:rFonts w:ascii="Times New Roman" w:hAnsi="Times New Roman"/>
                <w:sz w:val="28"/>
                <w:szCs w:val="28"/>
                <w:lang w:val="ru-RU"/>
              </w:rPr>
            </w:pPr>
          </w:p>
          <w:p w:rsidR="00CF131A" w:rsidRPr="00CF131A" w:rsidRDefault="00CF131A" w:rsidP="00CF131A">
            <w:pPr>
              <w:jc w:val="both"/>
              <w:rPr>
                <w:rFonts w:ascii="Times New Roman" w:hAnsi="Times New Roman"/>
                <w:sz w:val="28"/>
                <w:szCs w:val="28"/>
                <w:lang w:val="ru-RU"/>
              </w:rPr>
            </w:pPr>
            <w:proofErr w:type="spellStart"/>
            <w:r w:rsidRPr="00CF131A">
              <w:rPr>
                <w:rFonts w:ascii="Times New Roman" w:hAnsi="Times New Roman"/>
                <w:sz w:val="28"/>
                <w:szCs w:val="28"/>
                <w:lang w:val="ru-RU"/>
              </w:rPr>
              <w:t>И.о</w:t>
            </w:r>
            <w:proofErr w:type="spellEnd"/>
            <w:r w:rsidRPr="00CF131A">
              <w:rPr>
                <w:rFonts w:ascii="Times New Roman" w:hAnsi="Times New Roman"/>
                <w:sz w:val="28"/>
                <w:szCs w:val="28"/>
                <w:lang w:val="ru-RU"/>
              </w:rPr>
              <w:t>. Главы  Борисоглебского сельсовета</w:t>
            </w:r>
          </w:p>
          <w:p w:rsidR="00CF131A" w:rsidRPr="00CF131A" w:rsidRDefault="00CF131A" w:rsidP="00CF131A">
            <w:pPr>
              <w:jc w:val="both"/>
              <w:rPr>
                <w:rFonts w:ascii="Times New Roman" w:hAnsi="Times New Roman"/>
                <w:sz w:val="28"/>
                <w:szCs w:val="28"/>
                <w:lang w:val="ru-RU"/>
              </w:rPr>
            </w:pPr>
            <w:r w:rsidRPr="00CF131A">
              <w:rPr>
                <w:rFonts w:ascii="Times New Roman" w:hAnsi="Times New Roman"/>
                <w:sz w:val="28"/>
                <w:szCs w:val="28"/>
                <w:lang w:val="ru-RU"/>
              </w:rPr>
              <w:t xml:space="preserve">Убинского района  Новосибирской области                                О.Н. </w:t>
            </w:r>
            <w:proofErr w:type="spellStart"/>
            <w:r w:rsidRPr="00CF131A">
              <w:rPr>
                <w:rFonts w:ascii="Times New Roman" w:hAnsi="Times New Roman"/>
                <w:sz w:val="28"/>
                <w:szCs w:val="28"/>
                <w:lang w:val="ru-RU"/>
              </w:rPr>
              <w:t>Дынер</w:t>
            </w:r>
            <w:proofErr w:type="spellEnd"/>
            <w:r w:rsidRPr="00CF131A">
              <w:rPr>
                <w:rFonts w:ascii="Times New Roman" w:hAnsi="Times New Roman"/>
                <w:sz w:val="28"/>
                <w:szCs w:val="28"/>
                <w:lang w:val="ru-RU"/>
              </w:rPr>
              <w:t xml:space="preserve">                                            </w:t>
            </w:r>
          </w:p>
          <w:p w:rsidR="00CF131A" w:rsidRPr="00CF131A" w:rsidRDefault="00CF131A" w:rsidP="00CF131A">
            <w:pPr>
              <w:tabs>
                <w:tab w:val="left" w:pos="6960"/>
              </w:tabs>
              <w:jc w:val="both"/>
              <w:rPr>
                <w:rFonts w:ascii="Times New Roman" w:hAnsi="Times New Roman"/>
                <w:sz w:val="28"/>
                <w:szCs w:val="28"/>
                <w:lang w:val="ru-RU"/>
              </w:rPr>
            </w:pPr>
            <w:r w:rsidRPr="00CF131A">
              <w:rPr>
                <w:rFonts w:ascii="Times New Roman" w:hAnsi="Times New Roman"/>
                <w:sz w:val="28"/>
                <w:szCs w:val="28"/>
                <w:lang w:val="ru-RU"/>
              </w:rPr>
              <w:tab/>
            </w:r>
          </w:p>
          <w:p w:rsidR="00CF131A" w:rsidRPr="00CF131A" w:rsidRDefault="00CF131A" w:rsidP="00CF131A">
            <w:pPr>
              <w:jc w:val="both"/>
              <w:rPr>
                <w:rFonts w:ascii="Times New Roman" w:hAnsi="Times New Roman"/>
                <w:sz w:val="28"/>
                <w:szCs w:val="28"/>
                <w:lang w:val="ru-RU"/>
              </w:rPr>
            </w:pPr>
          </w:p>
          <w:p w:rsidR="00CF131A" w:rsidRPr="00CF131A" w:rsidRDefault="00CF131A" w:rsidP="00CF131A">
            <w:pPr>
              <w:jc w:val="both"/>
              <w:rPr>
                <w:rFonts w:ascii="Times New Roman" w:hAnsi="Times New Roman"/>
                <w:sz w:val="28"/>
                <w:szCs w:val="28"/>
                <w:lang w:val="ru-RU"/>
              </w:rPr>
            </w:pPr>
          </w:p>
          <w:p w:rsidR="00CF131A" w:rsidRPr="00CF131A" w:rsidRDefault="00CF131A" w:rsidP="00CF131A">
            <w:pPr>
              <w:jc w:val="both"/>
              <w:rPr>
                <w:rFonts w:ascii="Times New Roman" w:hAnsi="Times New Roman"/>
                <w:sz w:val="28"/>
                <w:szCs w:val="28"/>
                <w:lang w:val="ru-RU"/>
              </w:rPr>
            </w:pPr>
          </w:p>
          <w:p w:rsidR="00CF131A" w:rsidRPr="00CF131A" w:rsidRDefault="00CF131A" w:rsidP="00CF131A">
            <w:pPr>
              <w:jc w:val="both"/>
              <w:rPr>
                <w:rFonts w:ascii="Times New Roman" w:hAnsi="Times New Roman"/>
                <w:sz w:val="28"/>
                <w:szCs w:val="28"/>
                <w:lang w:val="ru-RU"/>
              </w:rPr>
            </w:pPr>
          </w:p>
          <w:p w:rsidR="00CF131A" w:rsidRPr="00CF131A" w:rsidRDefault="00CF131A" w:rsidP="00CF131A">
            <w:pPr>
              <w:jc w:val="both"/>
              <w:rPr>
                <w:rFonts w:ascii="Times New Roman" w:hAnsi="Times New Roman"/>
                <w:sz w:val="28"/>
                <w:szCs w:val="28"/>
                <w:lang w:val="ru-RU"/>
              </w:rPr>
            </w:pPr>
          </w:p>
          <w:p w:rsidR="00CF131A" w:rsidRPr="00CF131A" w:rsidRDefault="00CF131A" w:rsidP="00CF131A">
            <w:pPr>
              <w:jc w:val="both"/>
              <w:rPr>
                <w:rFonts w:ascii="Times New Roman" w:hAnsi="Times New Roman"/>
                <w:sz w:val="28"/>
                <w:szCs w:val="28"/>
                <w:lang w:val="ru-RU"/>
              </w:rPr>
            </w:pPr>
          </w:p>
          <w:p w:rsidR="00CF131A" w:rsidRPr="00CF131A" w:rsidRDefault="00CF131A" w:rsidP="00CF131A">
            <w:pPr>
              <w:jc w:val="both"/>
              <w:rPr>
                <w:rFonts w:ascii="Times New Roman" w:hAnsi="Times New Roman"/>
                <w:sz w:val="28"/>
                <w:szCs w:val="28"/>
                <w:lang w:val="ru-RU"/>
              </w:rPr>
            </w:pPr>
          </w:p>
          <w:p w:rsidR="00CF131A" w:rsidRPr="00CF131A" w:rsidRDefault="00CF131A" w:rsidP="00CF131A">
            <w:pPr>
              <w:jc w:val="right"/>
              <w:rPr>
                <w:rFonts w:ascii="Times New Roman" w:hAnsi="Times New Roman"/>
                <w:sz w:val="28"/>
                <w:szCs w:val="28"/>
                <w:lang w:val="ru-RU"/>
              </w:rPr>
            </w:pPr>
          </w:p>
          <w:p w:rsidR="00CF131A" w:rsidRPr="00CF131A" w:rsidRDefault="00CF131A" w:rsidP="00CF131A">
            <w:pPr>
              <w:jc w:val="right"/>
              <w:rPr>
                <w:rFonts w:ascii="Times New Roman" w:hAnsi="Times New Roman"/>
                <w:sz w:val="28"/>
                <w:szCs w:val="28"/>
                <w:lang w:val="ru-RU"/>
              </w:rPr>
            </w:pPr>
          </w:p>
          <w:p w:rsidR="00CF131A" w:rsidRPr="00CF131A" w:rsidRDefault="00CF131A" w:rsidP="00CF131A">
            <w:pPr>
              <w:jc w:val="right"/>
              <w:rPr>
                <w:rFonts w:ascii="Times New Roman" w:hAnsi="Times New Roman"/>
                <w:sz w:val="28"/>
                <w:szCs w:val="28"/>
                <w:lang w:val="ru-RU"/>
              </w:rPr>
            </w:pPr>
          </w:p>
          <w:p w:rsidR="00CF131A" w:rsidRPr="00CF131A" w:rsidRDefault="00CF131A" w:rsidP="00CF131A">
            <w:pPr>
              <w:jc w:val="right"/>
              <w:rPr>
                <w:rFonts w:ascii="Times New Roman" w:hAnsi="Times New Roman"/>
                <w:sz w:val="28"/>
                <w:szCs w:val="28"/>
                <w:lang w:val="ru-RU"/>
              </w:rPr>
            </w:pPr>
          </w:p>
          <w:p w:rsidR="00CF131A" w:rsidRPr="00CF131A" w:rsidRDefault="00CF131A" w:rsidP="00CF131A">
            <w:pPr>
              <w:jc w:val="right"/>
              <w:rPr>
                <w:rFonts w:ascii="Times New Roman" w:hAnsi="Times New Roman"/>
                <w:sz w:val="28"/>
                <w:szCs w:val="28"/>
                <w:lang w:val="ru-RU"/>
              </w:rPr>
            </w:pPr>
            <w:r w:rsidRPr="00CF131A">
              <w:rPr>
                <w:rFonts w:ascii="Times New Roman" w:hAnsi="Times New Roman"/>
                <w:sz w:val="28"/>
                <w:szCs w:val="28"/>
                <w:lang w:val="ru-RU"/>
              </w:rPr>
              <w:t xml:space="preserve">Приложение                                                                                                                                                                         к постановлению администрации </w:t>
            </w:r>
          </w:p>
          <w:p w:rsidR="00CF131A" w:rsidRPr="00CF131A" w:rsidRDefault="00CF131A" w:rsidP="00CF131A">
            <w:pPr>
              <w:jc w:val="right"/>
              <w:rPr>
                <w:rFonts w:ascii="Times New Roman" w:hAnsi="Times New Roman"/>
                <w:sz w:val="28"/>
                <w:szCs w:val="28"/>
                <w:lang w:val="ru-RU"/>
              </w:rPr>
            </w:pPr>
            <w:r w:rsidRPr="00CF131A">
              <w:rPr>
                <w:rFonts w:ascii="Times New Roman" w:hAnsi="Times New Roman"/>
                <w:sz w:val="28"/>
                <w:szCs w:val="28"/>
                <w:lang w:val="ru-RU"/>
              </w:rPr>
              <w:t xml:space="preserve">Борисоглебского сельсовета Убинского района  </w:t>
            </w:r>
          </w:p>
          <w:p w:rsidR="00CF131A" w:rsidRPr="00CF131A" w:rsidRDefault="00CF131A" w:rsidP="00CF131A">
            <w:pPr>
              <w:jc w:val="right"/>
              <w:rPr>
                <w:rFonts w:ascii="Times New Roman" w:hAnsi="Times New Roman"/>
                <w:sz w:val="28"/>
                <w:szCs w:val="28"/>
                <w:lang w:val="ru-RU"/>
              </w:rPr>
            </w:pPr>
            <w:r w:rsidRPr="00CF131A">
              <w:rPr>
                <w:rFonts w:ascii="Times New Roman" w:hAnsi="Times New Roman"/>
                <w:sz w:val="28"/>
                <w:szCs w:val="28"/>
                <w:lang w:val="ru-RU"/>
              </w:rPr>
              <w:t>Новосибирской области</w:t>
            </w:r>
          </w:p>
          <w:p w:rsidR="00CF131A" w:rsidRPr="00CF131A" w:rsidRDefault="00CF131A" w:rsidP="00CF131A">
            <w:pPr>
              <w:jc w:val="right"/>
              <w:rPr>
                <w:rFonts w:ascii="Times New Roman" w:hAnsi="Times New Roman"/>
                <w:sz w:val="28"/>
                <w:szCs w:val="28"/>
                <w:lang w:val="ru-RU"/>
              </w:rPr>
            </w:pPr>
            <w:r w:rsidRPr="00CF131A">
              <w:rPr>
                <w:rFonts w:ascii="Times New Roman" w:hAnsi="Times New Roman"/>
                <w:sz w:val="28"/>
                <w:szCs w:val="28"/>
                <w:lang w:val="ru-RU"/>
              </w:rPr>
              <w:t>от 20.11.2018   № 48-па</w:t>
            </w:r>
          </w:p>
          <w:p w:rsidR="00CF131A" w:rsidRPr="00CF131A" w:rsidRDefault="00CF131A" w:rsidP="00CF131A">
            <w:pPr>
              <w:jc w:val="right"/>
              <w:rPr>
                <w:rFonts w:ascii="Times New Roman" w:hAnsi="Times New Roman"/>
                <w:sz w:val="28"/>
                <w:szCs w:val="28"/>
                <w:lang w:val="ru-RU"/>
              </w:rPr>
            </w:pPr>
          </w:p>
          <w:p w:rsidR="00CF131A" w:rsidRPr="00CF131A" w:rsidRDefault="00CF131A" w:rsidP="00CF131A">
            <w:pPr>
              <w:jc w:val="center"/>
              <w:rPr>
                <w:rFonts w:ascii="Times New Roman" w:hAnsi="Times New Roman"/>
                <w:b/>
                <w:sz w:val="28"/>
                <w:szCs w:val="28"/>
                <w:lang w:val="ru-RU"/>
              </w:rPr>
            </w:pPr>
            <w:r w:rsidRPr="00CF131A">
              <w:rPr>
                <w:rFonts w:ascii="Times New Roman" w:hAnsi="Times New Roman"/>
                <w:b/>
                <w:sz w:val="28"/>
                <w:szCs w:val="28"/>
                <w:lang w:val="ru-RU"/>
              </w:rPr>
              <w:t xml:space="preserve">Методика </w:t>
            </w:r>
          </w:p>
          <w:p w:rsidR="00CF131A" w:rsidRPr="00CF131A" w:rsidRDefault="00CF131A" w:rsidP="00CF131A">
            <w:pPr>
              <w:jc w:val="center"/>
              <w:rPr>
                <w:rFonts w:ascii="Times New Roman" w:hAnsi="Times New Roman"/>
                <w:b/>
                <w:sz w:val="28"/>
                <w:szCs w:val="28"/>
                <w:lang w:val="ru-RU"/>
              </w:rPr>
            </w:pPr>
            <w:r w:rsidRPr="00CF131A">
              <w:rPr>
                <w:rFonts w:ascii="Times New Roman" w:hAnsi="Times New Roman"/>
                <w:b/>
                <w:sz w:val="28"/>
                <w:szCs w:val="28"/>
                <w:lang w:val="ru-RU"/>
              </w:rPr>
              <w:t>прогнозирования налоговых и неналоговых доходов бюджета Борисоглебского сельсовета  Убинского района Новосибирской области на очередной финансовый год и плановый период</w:t>
            </w:r>
          </w:p>
          <w:p w:rsidR="00CF131A" w:rsidRPr="00CF131A" w:rsidRDefault="00CF131A" w:rsidP="00CF131A">
            <w:pPr>
              <w:jc w:val="center"/>
              <w:rPr>
                <w:rFonts w:ascii="Times New Roman" w:hAnsi="Times New Roman"/>
                <w:b/>
                <w:sz w:val="28"/>
                <w:szCs w:val="28"/>
                <w:lang w:val="ru-RU"/>
              </w:rPr>
            </w:pPr>
          </w:p>
          <w:p w:rsidR="00CF131A" w:rsidRPr="00CF131A" w:rsidRDefault="00CF131A" w:rsidP="00CF131A">
            <w:pPr>
              <w:jc w:val="center"/>
              <w:rPr>
                <w:rFonts w:ascii="Times New Roman" w:hAnsi="Times New Roman"/>
                <w:b/>
                <w:sz w:val="28"/>
                <w:szCs w:val="28"/>
                <w:lang w:val="ru-RU"/>
              </w:rPr>
            </w:pPr>
            <w:r w:rsidRPr="00CF131A">
              <w:rPr>
                <w:rFonts w:ascii="Times New Roman" w:hAnsi="Times New Roman"/>
                <w:b/>
                <w:sz w:val="28"/>
                <w:szCs w:val="28"/>
                <w:lang w:val="ru-RU"/>
              </w:rPr>
              <w:t>1.Общие положения</w:t>
            </w:r>
          </w:p>
          <w:p w:rsidR="00CF131A" w:rsidRPr="00CF131A" w:rsidRDefault="00CF131A" w:rsidP="00CF131A">
            <w:pPr>
              <w:pStyle w:val="af3"/>
              <w:shd w:val="clear" w:color="auto" w:fill="FFFFFF"/>
              <w:spacing w:before="0" w:beforeAutospacing="0" w:after="0" w:afterAutospacing="0"/>
              <w:ind w:firstLine="720"/>
              <w:rPr>
                <w:color w:val="000000"/>
              </w:rPr>
            </w:pPr>
            <w:r w:rsidRPr="00CF131A">
              <w:rPr>
                <w:color w:val="000000"/>
              </w:rPr>
              <w:t>Настоящая методика разработана в целях максимальной мобилизации доходов бюджета на очередной финансовый год и плановый период.</w:t>
            </w:r>
          </w:p>
          <w:p w:rsidR="00CF131A" w:rsidRPr="00CF131A" w:rsidRDefault="00CF131A" w:rsidP="00CF131A">
            <w:pPr>
              <w:pStyle w:val="af3"/>
              <w:shd w:val="clear" w:color="auto" w:fill="FFFFFF"/>
              <w:spacing w:before="0" w:beforeAutospacing="0" w:after="0" w:afterAutospacing="0"/>
              <w:ind w:firstLine="720"/>
              <w:rPr>
                <w:color w:val="000000"/>
              </w:rPr>
            </w:pPr>
            <w:proofErr w:type="gramStart"/>
            <w:r w:rsidRPr="00CF131A">
              <w:rPr>
                <w:color w:val="000000"/>
              </w:rPr>
              <w:t>Прогнозирование налоговых и неналоговых доходов бюджета Борисоглебского сельсовета  Убинского района Новосибирской области (далее - прогнозирование доходов) осуществляется исходя из действующего на момент составления бюджета  бюджетного законодательства РФ, бюджетного и налогового кодексов Российской Федерации, действующего земельного кодекса РФ, кодекса об административных правонарушениях РФ, закона Новосибирской области от 14.02.2003г №99-ОЗ «Об административных правонарушениях в Новосибирской области» с дополнениями и изменениями, а также</w:t>
            </w:r>
            <w:proofErr w:type="gramEnd"/>
            <w:r w:rsidRPr="00CF131A">
              <w:rPr>
                <w:color w:val="000000"/>
              </w:rPr>
              <w:t xml:space="preserve"> нормативно правовыми актами  администрации Борисоглебского сельсовета Убинского района Новосибирской области.</w:t>
            </w:r>
          </w:p>
          <w:p w:rsidR="00CF131A" w:rsidRPr="00CF131A" w:rsidRDefault="00CF131A" w:rsidP="00CF131A">
            <w:pPr>
              <w:pStyle w:val="af3"/>
              <w:shd w:val="clear" w:color="auto" w:fill="FFFFFF"/>
              <w:spacing w:before="0" w:beforeAutospacing="0" w:after="0" w:afterAutospacing="0"/>
              <w:ind w:firstLine="720"/>
              <w:rPr>
                <w:color w:val="000000"/>
              </w:rPr>
            </w:pPr>
            <w:r w:rsidRPr="00CF131A">
              <w:rPr>
                <w:color w:val="000000"/>
              </w:rPr>
              <w:t>Основой прогнозирования доходов являются:</w:t>
            </w:r>
          </w:p>
          <w:p w:rsidR="00CF131A" w:rsidRPr="00CF131A" w:rsidRDefault="00CF131A" w:rsidP="00CF131A">
            <w:pPr>
              <w:pStyle w:val="af3"/>
              <w:shd w:val="clear" w:color="auto" w:fill="FFFFFF"/>
              <w:spacing w:before="0" w:beforeAutospacing="0" w:after="0" w:afterAutospacing="0"/>
              <w:ind w:firstLine="720"/>
              <w:rPr>
                <w:color w:val="000000"/>
              </w:rPr>
            </w:pPr>
            <w:r w:rsidRPr="00CF131A">
              <w:rPr>
                <w:color w:val="000000"/>
              </w:rPr>
              <w:t xml:space="preserve">а) Основные параметры прогноза социально-экономического развития Новосибирской области на очередной финансовый год и плановый </w:t>
            </w:r>
            <w:proofErr w:type="gramStart"/>
            <w:r w:rsidRPr="00CF131A">
              <w:rPr>
                <w:color w:val="000000"/>
              </w:rPr>
              <w:t>период</w:t>
            </w:r>
            <w:proofErr w:type="gramEnd"/>
            <w:r w:rsidRPr="00CF131A">
              <w:rPr>
                <w:color w:val="000000"/>
              </w:rPr>
              <w:t xml:space="preserve"> необходимые для целей бюджетного планирования, применение индекса-дефлятора цен.</w:t>
            </w:r>
          </w:p>
          <w:p w:rsidR="00CF131A" w:rsidRPr="00CF131A" w:rsidRDefault="00CF131A" w:rsidP="00CF131A">
            <w:pPr>
              <w:pStyle w:val="af3"/>
              <w:shd w:val="clear" w:color="auto" w:fill="FFFFFF"/>
              <w:spacing w:before="0" w:beforeAutospacing="0" w:after="0" w:afterAutospacing="0"/>
              <w:ind w:firstLine="720"/>
              <w:rPr>
                <w:color w:val="000000"/>
              </w:rPr>
            </w:pPr>
            <w:r w:rsidRPr="00CF131A">
              <w:rPr>
                <w:color w:val="000000"/>
              </w:rPr>
              <w:t>б) данные о поступлении доходов за год, предшествующий текущему финансовому году, и за отчетный период текущего финансового года, либо мониторинг динамики их поступления за ряд лет;</w:t>
            </w:r>
          </w:p>
          <w:p w:rsidR="00CF131A" w:rsidRPr="00CF131A" w:rsidRDefault="00CF131A" w:rsidP="00CF131A">
            <w:pPr>
              <w:pStyle w:val="af3"/>
              <w:shd w:val="clear" w:color="auto" w:fill="FFFFFF"/>
              <w:spacing w:before="0" w:beforeAutospacing="0" w:after="0" w:afterAutospacing="0"/>
              <w:ind w:firstLine="720"/>
              <w:rPr>
                <w:color w:val="000000"/>
              </w:rPr>
            </w:pPr>
            <w:r w:rsidRPr="00CF131A">
              <w:rPr>
                <w:color w:val="000000"/>
              </w:rPr>
              <w:t>в) данные о недоимке по доходам на последнюю отчетную дату;</w:t>
            </w:r>
          </w:p>
          <w:p w:rsidR="00CF131A" w:rsidRPr="00CF131A" w:rsidRDefault="00CF131A" w:rsidP="00CF131A">
            <w:pPr>
              <w:rPr>
                <w:rFonts w:ascii="Times New Roman" w:hAnsi="Times New Roman"/>
                <w:sz w:val="28"/>
                <w:szCs w:val="28"/>
                <w:lang w:val="ru-RU"/>
              </w:rPr>
            </w:pPr>
            <w:r w:rsidRPr="00CF131A">
              <w:rPr>
                <w:rFonts w:ascii="Times New Roman" w:hAnsi="Times New Roman"/>
                <w:sz w:val="28"/>
                <w:szCs w:val="28"/>
                <w:lang w:val="ru-RU"/>
              </w:rPr>
              <w:t xml:space="preserve">         Расчеты прогноза неналоговых доходов на очередной финансовый год и плановый период производятся в разрезе видов доходов бюджета в соответствии с бюджетной классификацией Российской Федерации.</w:t>
            </w:r>
          </w:p>
          <w:p w:rsidR="00CF131A" w:rsidRPr="00CF131A" w:rsidRDefault="00CF131A" w:rsidP="00CF131A">
            <w:pPr>
              <w:jc w:val="both"/>
              <w:rPr>
                <w:rFonts w:ascii="Times New Roman" w:hAnsi="Times New Roman"/>
                <w:sz w:val="28"/>
                <w:szCs w:val="28"/>
                <w:lang w:val="ru-RU"/>
              </w:rPr>
            </w:pPr>
            <w:r w:rsidRPr="00CF131A">
              <w:rPr>
                <w:rFonts w:ascii="Times New Roman" w:hAnsi="Times New Roman"/>
                <w:sz w:val="28"/>
                <w:szCs w:val="28"/>
                <w:lang w:val="ru-RU"/>
              </w:rPr>
              <w:t xml:space="preserve">        При отсутствии необходимых исходных данных прогноз  неналоговых доходов бюджета  на очередной финансовый год и плановый период осуществляется исходя </w:t>
            </w:r>
            <w:proofErr w:type="gramStart"/>
            <w:r w:rsidRPr="00CF131A">
              <w:rPr>
                <w:rFonts w:ascii="Times New Roman" w:hAnsi="Times New Roman"/>
                <w:sz w:val="28"/>
                <w:szCs w:val="28"/>
                <w:lang w:val="ru-RU"/>
              </w:rPr>
              <w:t>из оценки поступления этих доходов в текущем финансовом году в соответствии с поступлением за аналогичный период</w:t>
            </w:r>
            <w:proofErr w:type="gramEnd"/>
            <w:r w:rsidRPr="00CF131A">
              <w:rPr>
                <w:rFonts w:ascii="Times New Roman" w:hAnsi="Times New Roman"/>
                <w:sz w:val="28"/>
                <w:szCs w:val="28"/>
                <w:lang w:val="ru-RU"/>
              </w:rPr>
              <w:t xml:space="preserve"> предыдущего года.</w:t>
            </w:r>
          </w:p>
          <w:p w:rsidR="00CF131A" w:rsidRPr="00CF131A" w:rsidRDefault="00CF131A" w:rsidP="00CF131A">
            <w:pPr>
              <w:pStyle w:val="af3"/>
              <w:shd w:val="clear" w:color="auto" w:fill="FFFFFF"/>
              <w:spacing w:before="0" w:beforeAutospacing="0" w:after="0" w:afterAutospacing="0"/>
              <w:ind w:firstLine="720"/>
              <w:rPr>
                <w:color w:val="000000"/>
              </w:rPr>
            </w:pPr>
            <w:r w:rsidRPr="00CF131A">
              <w:rPr>
                <w:color w:val="000000"/>
              </w:rPr>
              <w:t xml:space="preserve">Прогнозирование доходов бюджета Борисоглебского сельсовета Убинского района  осуществляется в порядке, установленном настоящим постановлением, отдельно по </w:t>
            </w:r>
            <w:r w:rsidRPr="00CF131A">
              <w:rPr>
                <w:color w:val="000000"/>
              </w:rPr>
              <w:lastRenderedPageBreak/>
              <w:t>каждому виду доходов.</w:t>
            </w:r>
          </w:p>
          <w:p w:rsidR="00CF131A" w:rsidRPr="00CF131A" w:rsidRDefault="00CF131A" w:rsidP="00CF131A">
            <w:pPr>
              <w:pStyle w:val="af3"/>
              <w:shd w:val="clear" w:color="auto" w:fill="FFFFFF"/>
              <w:spacing w:before="0" w:beforeAutospacing="0" w:after="0" w:afterAutospacing="0"/>
              <w:rPr>
                <w:color w:val="000000"/>
              </w:rPr>
            </w:pPr>
            <w:r w:rsidRPr="00CF131A">
              <w:rPr>
                <w:color w:val="000000"/>
              </w:rPr>
              <w:t> </w:t>
            </w:r>
          </w:p>
          <w:p w:rsidR="00CF131A" w:rsidRPr="00CF131A" w:rsidRDefault="00CF131A" w:rsidP="00CF131A">
            <w:pPr>
              <w:pStyle w:val="af3"/>
              <w:shd w:val="clear" w:color="auto" w:fill="FFFFFF"/>
              <w:spacing w:before="0" w:beforeAutospacing="0" w:after="0" w:afterAutospacing="0"/>
              <w:jc w:val="center"/>
              <w:rPr>
                <w:rStyle w:val="af6"/>
                <w:color w:val="000000"/>
              </w:rPr>
            </w:pPr>
            <w:r>
              <w:rPr>
                <w:rStyle w:val="af6"/>
                <w:color w:val="000000"/>
              </w:rPr>
              <w:t>2</w:t>
            </w:r>
            <w:r w:rsidRPr="00CF131A">
              <w:rPr>
                <w:rStyle w:val="af6"/>
                <w:color w:val="000000"/>
              </w:rPr>
              <w:t>.Прогнозирование неналоговых доходов</w:t>
            </w:r>
          </w:p>
          <w:p w:rsidR="00CF131A" w:rsidRPr="00CF131A" w:rsidRDefault="00CF131A" w:rsidP="00CF131A">
            <w:pPr>
              <w:pStyle w:val="af3"/>
              <w:shd w:val="clear" w:color="auto" w:fill="FFFFFF"/>
              <w:spacing w:before="0" w:beforeAutospacing="0" w:after="0" w:afterAutospacing="0"/>
              <w:jc w:val="center"/>
              <w:rPr>
                <w:color w:val="000000"/>
              </w:rPr>
            </w:pPr>
          </w:p>
          <w:p w:rsidR="00CF131A" w:rsidRPr="00CF131A" w:rsidRDefault="00CF131A" w:rsidP="00CF131A">
            <w:pPr>
              <w:pStyle w:val="af3"/>
              <w:shd w:val="clear" w:color="auto" w:fill="FFFFFF"/>
              <w:spacing w:before="0" w:beforeAutospacing="0" w:after="0" w:afterAutospacing="0"/>
              <w:rPr>
                <w:b/>
                <w:color w:val="000000"/>
              </w:rPr>
            </w:pPr>
            <w:r w:rsidRPr="00CF131A">
              <w:rPr>
                <w:b/>
                <w:color w:val="000000"/>
              </w:rPr>
              <w:t xml:space="preserve">2.1 </w:t>
            </w:r>
            <w:r w:rsidRPr="00CF131A">
              <w:rPr>
                <w:b/>
                <w:bCs/>
                <w:color w:val="000000"/>
              </w:rPr>
              <w:t>Доходы, полученные в виде арендной либо иной платы за передачу в возмездное пользование имущества находящегося в государственной и муниципальной собственности.</w:t>
            </w:r>
            <w:r w:rsidRPr="00CF131A">
              <w:rPr>
                <w:b/>
                <w:color w:val="000000"/>
              </w:rPr>
              <w:t xml:space="preserve"> </w:t>
            </w:r>
          </w:p>
          <w:p w:rsidR="00CF131A" w:rsidRPr="00CF131A" w:rsidRDefault="00CF131A" w:rsidP="00CF131A">
            <w:pPr>
              <w:pStyle w:val="af3"/>
              <w:shd w:val="clear" w:color="auto" w:fill="FFFFFF"/>
              <w:spacing w:before="0" w:beforeAutospacing="0" w:after="0" w:afterAutospacing="0"/>
              <w:rPr>
                <w:b/>
                <w:color w:val="000000"/>
              </w:rPr>
            </w:pPr>
          </w:p>
          <w:p w:rsidR="00CF131A" w:rsidRPr="00CF131A" w:rsidRDefault="00CF131A" w:rsidP="00CF131A">
            <w:pPr>
              <w:pStyle w:val="af3"/>
              <w:shd w:val="clear" w:color="auto" w:fill="FFFFFF"/>
              <w:spacing w:before="0" w:beforeAutospacing="0" w:after="0" w:afterAutospacing="0"/>
              <w:rPr>
                <w:b/>
                <w:color w:val="000000"/>
              </w:rPr>
            </w:pPr>
            <w:r w:rsidRPr="00CF131A">
              <w:rPr>
                <w:color w:val="000000"/>
              </w:rPr>
              <w:t xml:space="preserve">      Для расчета прогнозируемого объема доходов при разработке методики прогнозирования в части доходов от предоставления имущества, находящегося в  государственной и муниципальной собственности в аренду, применяется метод прямого расчета. Алгоритм расчета прогнозных показателей соответствующего вида доходов основывается на данных о размере площади сдаваемых объектов, ставке арендной платы и динамике отдельных показателей прогноза социально-экономического развития. Источником данных о сдаваемой в аренду площади и ставке арендной платы являются договоры, заключенные (планируемые к заключению) с арендаторами;</w:t>
            </w:r>
          </w:p>
          <w:p w:rsidR="00CF131A" w:rsidRPr="00CF131A" w:rsidRDefault="00CF131A" w:rsidP="00CF131A">
            <w:pPr>
              <w:pStyle w:val="af3"/>
              <w:shd w:val="clear" w:color="auto" w:fill="FFFFFF"/>
              <w:spacing w:before="0" w:beforeAutospacing="0" w:after="0" w:afterAutospacing="0"/>
              <w:rPr>
                <w:b/>
                <w:color w:val="000000"/>
              </w:rPr>
            </w:pPr>
          </w:p>
          <w:p w:rsidR="00CF131A" w:rsidRPr="00CF131A" w:rsidRDefault="00CF131A" w:rsidP="00CF131A">
            <w:pPr>
              <w:pStyle w:val="af3"/>
              <w:shd w:val="clear" w:color="auto" w:fill="FFFFFF"/>
              <w:spacing w:before="0" w:beforeAutospacing="0" w:after="0" w:afterAutospacing="0"/>
              <w:rPr>
                <w:b/>
                <w:color w:val="000000"/>
              </w:rPr>
            </w:pPr>
            <w:r w:rsidRPr="00CF131A">
              <w:rPr>
                <w:b/>
                <w:bCs/>
                <w:color w:val="000000"/>
              </w:rPr>
              <w:t>2.1.1 Доходы от сдачи в аренду имущества, находящегося в оперативном</w:t>
            </w:r>
            <w:r w:rsidRPr="00CF131A">
              <w:rPr>
                <w:color w:val="000000"/>
              </w:rPr>
              <w:br/>
            </w:r>
            <w:r w:rsidRPr="00CF131A">
              <w:rPr>
                <w:b/>
                <w:bCs/>
                <w:color w:val="000000"/>
              </w:rPr>
              <w:t>управлении  органов управления сельских поселений и созданных ими учреждений.</w:t>
            </w:r>
          </w:p>
          <w:p w:rsidR="00CF131A" w:rsidRPr="00CF131A" w:rsidRDefault="00CF131A" w:rsidP="00CF131A">
            <w:pPr>
              <w:pStyle w:val="af3"/>
              <w:shd w:val="clear" w:color="auto" w:fill="FFFFFF"/>
              <w:spacing w:before="0" w:beforeAutospacing="0" w:after="0" w:afterAutospacing="0"/>
              <w:rPr>
                <w:b/>
                <w:color w:val="000000"/>
              </w:rPr>
            </w:pPr>
          </w:p>
          <w:p w:rsidR="00CF131A" w:rsidRPr="00CF131A" w:rsidRDefault="00CF131A" w:rsidP="00CF131A">
            <w:pPr>
              <w:pStyle w:val="af3"/>
              <w:shd w:val="clear" w:color="auto" w:fill="FFFFFF"/>
              <w:spacing w:before="0" w:beforeAutospacing="0" w:after="0" w:afterAutospacing="0"/>
              <w:rPr>
                <w:color w:val="000000"/>
              </w:rPr>
            </w:pPr>
            <w:r w:rsidRPr="00CF131A">
              <w:rPr>
                <w:color w:val="000000"/>
              </w:rPr>
              <w:t xml:space="preserve">Расчет поступления </w:t>
            </w:r>
            <w:proofErr w:type="gramStart"/>
            <w:r w:rsidRPr="00CF131A">
              <w:rPr>
                <w:color w:val="000000"/>
              </w:rPr>
              <w:t>доходов, получаемых в виде арендной платы за имущество находящегося в муниципальной собственности сельских поселений производится</w:t>
            </w:r>
            <w:proofErr w:type="gramEnd"/>
            <w:r w:rsidRPr="00CF131A">
              <w:rPr>
                <w:color w:val="000000"/>
              </w:rPr>
              <w:t xml:space="preserve"> по следующей формуле:</w:t>
            </w:r>
          </w:p>
          <w:p w:rsidR="00CF131A" w:rsidRPr="00CF131A" w:rsidRDefault="00CF131A" w:rsidP="00CF131A">
            <w:pPr>
              <w:pStyle w:val="af3"/>
              <w:shd w:val="clear" w:color="auto" w:fill="FFFFFF"/>
              <w:spacing w:before="0" w:beforeAutospacing="0" w:after="0" w:afterAutospacing="0"/>
              <w:rPr>
                <w:color w:val="000000"/>
              </w:rPr>
            </w:pPr>
          </w:p>
          <w:p w:rsidR="00CF131A" w:rsidRPr="00CF131A" w:rsidRDefault="00CF131A" w:rsidP="00CF131A">
            <w:pPr>
              <w:pStyle w:val="af3"/>
              <w:shd w:val="clear" w:color="auto" w:fill="FFFFFF"/>
              <w:spacing w:before="0" w:beforeAutospacing="0" w:after="0" w:afterAutospacing="0"/>
              <w:rPr>
                <w:color w:val="000000"/>
              </w:rPr>
            </w:pPr>
            <w:r w:rsidRPr="00CF131A">
              <w:rPr>
                <w:color w:val="000000"/>
                <w:lang w:val="en-US"/>
              </w:rPr>
              <w:t>N</w:t>
            </w:r>
            <w:r w:rsidRPr="00CF131A">
              <w:rPr>
                <w:color w:val="000000"/>
              </w:rPr>
              <w:t xml:space="preserve"> = </w:t>
            </w:r>
            <w:proofErr w:type="spellStart"/>
            <w:r w:rsidRPr="00CF131A">
              <w:rPr>
                <w:color w:val="000000"/>
              </w:rPr>
              <w:t>Нп</w:t>
            </w:r>
            <w:proofErr w:type="spellEnd"/>
            <w:r w:rsidRPr="00CF131A">
              <w:rPr>
                <w:color w:val="000000"/>
              </w:rPr>
              <w:t xml:space="preserve"> +/- </w:t>
            </w:r>
            <w:proofErr w:type="spellStart"/>
            <w:r w:rsidRPr="00CF131A">
              <w:rPr>
                <w:color w:val="000000"/>
              </w:rPr>
              <w:t>Вп</w:t>
            </w:r>
            <w:proofErr w:type="spellEnd"/>
            <w:r w:rsidRPr="00CF131A">
              <w:rPr>
                <w:color w:val="000000"/>
              </w:rPr>
              <w:t>, где</w:t>
            </w:r>
          </w:p>
          <w:p w:rsidR="00CF131A" w:rsidRPr="00CF131A" w:rsidRDefault="00CF131A" w:rsidP="00CF131A">
            <w:pPr>
              <w:pStyle w:val="af3"/>
              <w:shd w:val="clear" w:color="auto" w:fill="FFFFFF"/>
              <w:spacing w:before="0" w:beforeAutospacing="0" w:after="0" w:afterAutospacing="0"/>
              <w:rPr>
                <w:color w:val="000000"/>
              </w:rPr>
            </w:pPr>
          </w:p>
          <w:p w:rsidR="00CF131A" w:rsidRPr="00CF131A" w:rsidRDefault="00CF131A" w:rsidP="00CF131A">
            <w:pPr>
              <w:pStyle w:val="af3"/>
              <w:shd w:val="clear" w:color="auto" w:fill="FFFFFF"/>
              <w:spacing w:before="0" w:beforeAutospacing="0" w:after="0" w:afterAutospacing="0"/>
              <w:rPr>
                <w:color w:val="000000"/>
              </w:rPr>
            </w:pPr>
            <w:r w:rsidRPr="00CF131A">
              <w:rPr>
                <w:color w:val="000000"/>
                <w:lang w:val="en-US"/>
              </w:rPr>
              <w:t>N</w:t>
            </w:r>
            <w:r w:rsidRPr="00CF131A">
              <w:rPr>
                <w:color w:val="000000"/>
              </w:rPr>
              <w:t xml:space="preserve"> – прогноз поступления арендной платы за имущество находящегося в </w:t>
            </w:r>
            <w:proofErr w:type="spellStart"/>
            <w:r w:rsidRPr="00CF131A">
              <w:rPr>
                <w:color w:val="000000"/>
              </w:rPr>
              <w:t>собственностисельских</w:t>
            </w:r>
            <w:proofErr w:type="spellEnd"/>
            <w:r w:rsidRPr="00CF131A">
              <w:rPr>
                <w:color w:val="000000"/>
              </w:rPr>
              <w:t xml:space="preserve"> поселений;</w:t>
            </w:r>
          </w:p>
          <w:p w:rsidR="00CF131A" w:rsidRPr="00CF131A" w:rsidRDefault="00CF131A" w:rsidP="00CF131A">
            <w:pPr>
              <w:pStyle w:val="af3"/>
              <w:shd w:val="clear" w:color="auto" w:fill="FFFFFF"/>
              <w:spacing w:before="0" w:beforeAutospacing="0" w:after="0" w:afterAutospacing="0"/>
              <w:rPr>
                <w:color w:val="000000"/>
              </w:rPr>
            </w:pPr>
          </w:p>
          <w:p w:rsidR="00CF131A" w:rsidRPr="00CF131A" w:rsidRDefault="00CF131A" w:rsidP="00CF131A">
            <w:pPr>
              <w:pStyle w:val="af3"/>
              <w:shd w:val="clear" w:color="auto" w:fill="FFFFFF"/>
              <w:spacing w:before="0" w:beforeAutospacing="0" w:after="0" w:afterAutospacing="0"/>
              <w:rPr>
                <w:color w:val="000000"/>
              </w:rPr>
            </w:pPr>
            <w:proofErr w:type="spellStart"/>
            <w:proofErr w:type="gramStart"/>
            <w:r w:rsidRPr="00CF131A">
              <w:rPr>
                <w:color w:val="000000"/>
              </w:rPr>
              <w:t>Нп</w:t>
            </w:r>
            <w:proofErr w:type="spellEnd"/>
            <w:r w:rsidRPr="00CF131A">
              <w:rPr>
                <w:color w:val="000000"/>
              </w:rPr>
              <w:t xml:space="preserve"> – сумма начисленных платежей по арендной плате за недвижимое имущество в бюджет с учетом индекса инфляции в % указанных в договорах</w:t>
            </w:r>
            <w:proofErr w:type="gramEnd"/>
          </w:p>
          <w:p w:rsidR="00CF131A" w:rsidRPr="00CF131A" w:rsidRDefault="00CF131A" w:rsidP="00CF131A">
            <w:pPr>
              <w:pStyle w:val="af3"/>
              <w:shd w:val="clear" w:color="auto" w:fill="FFFFFF"/>
              <w:spacing w:before="0" w:beforeAutospacing="0" w:after="0" w:afterAutospacing="0"/>
              <w:rPr>
                <w:color w:val="000000"/>
              </w:rPr>
            </w:pPr>
          </w:p>
          <w:p w:rsidR="00CF131A" w:rsidRPr="00CF131A" w:rsidRDefault="00CF131A" w:rsidP="00CF131A">
            <w:pPr>
              <w:pStyle w:val="af3"/>
              <w:shd w:val="clear" w:color="auto" w:fill="FFFFFF"/>
              <w:spacing w:before="0" w:beforeAutospacing="0" w:after="0" w:afterAutospacing="0"/>
              <w:rPr>
                <w:color w:val="000000"/>
              </w:rPr>
            </w:pPr>
            <w:proofErr w:type="spellStart"/>
            <w:r w:rsidRPr="00CF131A">
              <w:rPr>
                <w:color w:val="000000"/>
              </w:rPr>
              <w:t>Вп</w:t>
            </w:r>
            <w:proofErr w:type="spellEnd"/>
            <w:r w:rsidRPr="00CF131A">
              <w:rPr>
                <w:color w:val="000000"/>
              </w:rPr>
              <w:t xml:space="preserve"> – оценка выпадающих (дополнительных) доходов от сдачи в аренду имущества муниципального образования в связи с выбытием (приобретением) объектов недвижимости (продажа (передача) имущества,  заключение дополнительных договоров, изменение видов целевого использования, реализация мероприятий по сокращению недоимки и др.);</w:t>
            </w:r>
          </w:p>
          <w:p w:rsidR="00CF131A" w:rsidRPr="00CF131A" w:rsidRDefault="00CF131A" w:rsidP="00CF131A">
            <w:pPr>
              <w:pStyle w:val="af3"/>
              <w:shd w:val="clear" w:color="auto" w:fill="FFFFFF"/>
              <w:spacing w:before="0" w:beforeAutospacing="0" w:after="0" w:afterAutospacing="0"/>
              <w:rPr>
                <w:color w:val="000000"/>
              </w:rPr>
            </w:pPr>
          </w:p>
          <w:p w:rsidR="00CF131A" w:rsidRPr="00CF131A" w:rsidRDefault="00CF131A" w:rsidP="00CF131A">
            <w:pPr>
              <w:pStyle w:val="af3"/>
              <w:shd w:val="clear" w:color="auto" w:fill="FFFFFF"/>
              <w:spacing w:before="0" w:beforeAutospacing="0" w:after="0" w:afterAutospacing="0"/>
              <w:rPr>
                <w:color w:val="000000"/>
              </w:rPr>
            </w:pPr>
            <w:r w:rsidRPr="00CF131A">
              <w:rPr>
                <w:color w:val="000000"/>
              </w:rPr>
              <w:t>Так же при расчете арендной платы на плановый период учитывается план и факт поступление дохода за 5 месяцев текущего финансового года, а так же факт предыдущего года.</w:t>
            </w:r>
          </w:p>
          <w:p w:rsidR="00CF131A" w:rsidRPr="00CF131A" w:rsidRDefault="00CF131A" w:rsidP="00CF131A">
            <w:pPr>
              <w:jc w:val="both"/>
              <w:rPr>
                <w:rFonts w:ascii="Times New Roman" w:hAnsi="Times New Roman"/>
                <w:b/>
                <w:color w:val="000000"/>
                <w:sz w:val="28"/>
                <w:szCs w:val="28"/>
                <w:lang w:val="ru-RU"/>
              </w:rPr>
            </w:pPr>
          </w:p>
          <w:p w:rsidR="00CF131A" w:rsidRPr="00CF131A" w:rsidRDefault="00CF131A" w:rsidP="00CF131A">
            <w:pPr>
              <w:jc w:val="both"/>
              <w:rPr>
                <w:rFonts w:ascii="Times New Roman" w:hAnsi="Times New Roman"/>
                <w:b/>
                <w:color w:val="000000"/>
                <w:sz w:val="28"/>
                <w:szCs w:val="28"/>
                <w:lang w:val="ru-RU" w:eastAsia="ru-RU"/>
              </w:rPr>
            </w:pPr>
            <w:r w:rsidRPr="00CF131A">
              <w:rPr>
                <w:rFonts w:ascii="Times New Roman" w:hAnsi="Times New Roman"/>
                <w:b/>
                <w:color w:val="000000"/>
                <w:sz w:val="28"/>
                <w:szCs w:val="28"/>
                <w:lang w:val="ru-RU"/>
              </w:rPr>
              <w:t xml:space="preserve">2.1.2 </w:t>
            </w:r>
            <w:r w:rsidRPr="00CF131A">
              <w:rPr>
                <w:rFonts w:ascii="Times New Roman" w:hAnsi="Times New Roman"/>
                <w:b/>
                <w:color w:val="000000"/>
                <w:sz w:val="28"/>
                <w:szCs w:val="28"/>
                <w:lang w:val="ru-RU" w:eastAsia="ru-RU"/>
              </w:rPr>
              <w:t>Доходы, получаемые в виде арендной платы за земельные участки, которые находятся в собственности  сельских поселений, а также средства от продажи права на заключение договоров аренды указанных земельных участков.</w:t>
            </w:r>
          </w:p>
          <w:p w:rsidR="00CF131A" w:rsidRPr="00CF131A" w:rsidRDefault="00CF131A" w:rsidP="00CF131A">
            <w:pPr>
              <w:jc w:val="both"/>
              <w:rPr>
                <w:rFonts w:ascii="Times New Roman" w:hAnsi="Times New Roman"/>
                <w:b/>
                <w:color w:val="000000"/>
                <w:sz w:val="28"/>
                <w:szCs w:val="28"/>
                <w:lang w:val="ru-RU" w:eastAsia="ru-RU"/>
              </w:rPr>
            </w:pPr>
          </w:p>
          <w:p w:rsidR="00CF131A" w:rsidRPr="00CF131A" w:rsidRDefault="00CF131A" w:rsidP="00CF131A">
            <w:pPr>
              <w:pStyle w:val="af3"/>
              <w:shd w:val="clear" w:color="auto" w:fill="FFFFFF"/>
              <w:spacing w:before="0" w:beforeAutospacing="0" w:after="0" w:afterAutospacing="0"/>
              <w:rPr>
                <w:color w:val="000000"/>
              </w:rPr>
            </w:pPr>
            <w:r w:rsidRPr="00CF131A">
              <w:rPr>
                <w:color w:val="000000"/>
              </w:rPr>
              <w:t xml:space="preserve">Расчет поступления </w:t>
            </w:r>
            <w:proofErr w:type="gramStart"/>
            <w:r w:rsidRPr="00CF131A">
              <w:rPr>
                <w:color w:val="000000"/>
              </w:rPr>
              <w:t>доходов,  получаемых в виде арендной платы за землю производится</w:t>
            </w:r>
            <w:proofErr w:type="gramEnd"/>
            <w:r w:rsidRPr="00CF131A">
              <w:rPr>
                <w:color w:val="000000"/>
              </w:rPr>
              <w:t xml:space="preserve"> по следующей формуле:</w:t>
            </w:r>
          </w:p>
          <w:p w:rsidR="00CF131A" w:rsidRPr="00CF131A" w:rsidRDefault="00CF131A" w:rsidP="00CF131A">
            <w:pPr>
              <w:pStyle w:val="af3"/>
              <w:shd w:val="clear" w:color="auto" w:fill="FFFFFF"/>
              <w:spacing w:before="0" w:beforeAutospacing="0" w:after="0" w:afterAutospacing="0"/>
              <w:rPr>
                <w:color w:val="000000"/>
              </w:rPr>
            </w:pPr>
          </w:p>
          <w:p w:rsidR="00CF131A" w:rsidRPr="00CF131A" w:rsidRDefault="00CF131A" w:rsidP="00CF131A">
            <w:pPr>
              <w:pStyle w:val="af3"/>
              <w:shd w:val="clear" w:color="auto" w:fill="FFFFFF"/>
              <w:spacing w:before="0" w:beforeAutospacing="0" w:after="0" w:afterAutospacing="0"/>
              <w:rPr>
                <w:color w:val="000000"/>
              </w:rPr>
            </w:pPr>
            <w:r w:rsidRPr="00CF131A">
              <w:rPr>
                <w:color w:val="000000"/>
                <w:lang w:val="en-US"/>
              </w:rPr>
              <w:t>N</w:t>
            </w:r>
            <w:r w:rsidRPr="00CF131A">
              <w:rPr>
                <w:color w:val="000000"/>
              </w:rPr>
              <w:t xml:space="preserve"> = </w:t>
            </w:r>
            <w:r w:rsidRPr="00CF131A">
              <w:rPr>
                <w:color w:val="000000"/>
                <w:lang w:val="en-US"/>
              </w:rPr>
              <w:t>H</w:t>
            </w:r>
            <w:r w:rsidRPr="00CF131A">
              <w:rPr>
                <w:color w:val="000000"/>
              </w:rPr>
              <w:t xml:space="preserve">п +/- </w:t>
            </w:r>
            <w:proofErr w:type="spellStart"/>
            <w:r w:rsidRPr="00CF131A">
              <w:rPr>
                <w:color w:val="000000"/>
              </w:rPr>
              <w:t>Вп</w:t>
            </w:r>
            <w:proofErr w:type="spellEnd"/>
            <w:r w:rsidRPr="00CF131A">
              <w:rPr>
                <w:color w:val="000000"/>
              </w:rPr>
              <w:t>, где</w:t>
            </w:r>
          </w:p>
          <w:p w:rsidR="00CF131A" w:rsidRPr="00CF131A" w:rsidRDefault="00CF131A" w:rsidP="00CF131A">
            <w:pPr>
              <w:pStyle w:val="af3"/>
              <w:shd w:val="clear" w:color="auto" w:fill="FFFFFF"/>
              <w:spacing w:before="0" w:beforeAutospacing="0" w:after="0" w:afterAutospacing="0"/>
              <w:rPr>
                <w:color w:val="000000"/>
              </w:rPr>
            </w:pPr>
          </w:p>
          <w:p w:rsidR="00CF131A" w:rsidRPr="00CF131A" w:rsidRDefault="00CF131A" w:rsidP="00CF131A">
            <w:pPr>
              <w:pStyle w:val="af3"/>
              <w:shd w:val="clear" w:color="auto" w:fill="FFFFFF"/>
              <w:spacing w:before="0" w:beforeAutospacing="0" w:after="0" w:afterAutospacing="0"/>
              <w:rPr>
                <w:color w:val="000000"/>
              </w:rPr>
            </w:pPr>
            <w:r w:rsidRPr="00CF131A">
              <w:rPr>
                <w:color w:val="000000"/>
                <w:lang w:val="en-US"/>
              </w:rPr>
              <w:t>N</w:t>
            </w:r>
            <w:r w:rsidRPr="00CF131A">
              <w:rPr>
                <w:color w:val="000000"/>
              </w:rPr>
              <w:t xml:space="preserve"> – прогноз поступления арендной платы за землю в бюджет Борисоглебского сельсовета Убинского района;</w:t>
            </w:r>
          </w:p>
          <w:p w:rsidR="00CF131A" w:rsidRPr="00CF131A" w:rsidRDefault="00CF131A" w:rsidP="00CF131A">
            <w:pPr>
              <w:pStyle w:val="af3"/>
              <w:shd w:val="clear" w:color="auto" w:fill="FFFFFF"/>
              <w:spacing w:before="0" w:beforeAutospacing="0" w:after="0" w:afterAutospacing="0"/>
              <w:rPr>
                <w:color w:val="000000"/>
              </w:rPr>
            </w:pPr>
            <w:proofErr w:type="spellStart"/>
            <w:proofErr w:type="gramStart"/>
            <w:r w:rsidRPr="00CF131A">
              <w:rPr>
                <w:color w:val="000000"/>
              </w:rPr>
              <w:t>Нп</w:t>
            </w:r>
            <w:proofErr w:type="spellEnd"/>
            <w:r w:rsidRPr="00CF131A">
              <w:rPr>
                <w:color w:val="000000"/>
              </w:rPr>
              <w:t xml:space="preserve"> – сумма начисленных платежей по арендной плате с учетом индекса инфляции в % указанных в договорах</w:t>
            </w:r>
            <w:proofErr w:type="gramEnd"/>
          </w:p>
          <w:p w:rsidR="00CF131A" w:rsidRPr="00CF131A" w:rsidRDefault="00CF131A" w:rsidP="00CF131A">
            <w:pPr>
              <w:pStyle w:val="af3"/>
              <w:shd w:val="clear" w:color="auto" w:fill="FFFFFF"/>
              <w:spacing w:before="0" w:beforeAutospacing="0" w:after="0" w:afterAutospacing="0"/>
              <w:rPr>
                <w:color w:val="000000"/>
              </w:rPr>
            </w:pPr>
            <w:proofErr w:type="spellStart"/>
            <w:r w:rsidRPr="00CF131A">
              <w:rPr>
                <w:color w:val="000000"/>
              </w:rPr>
              <w:t>Вп</w:t>
            </w:r>
            <w:proofErr w:type="spellEnd"/>
            <w:r w:rsidRPr="00CF131A">
              <w:rPr>
                <w:color w:val="000000"/>
              </w:rPr>
              <w:t xml:space="preserve"> – оценка выпадающих (дополнительных) доходов от сдачи в аренду земли в связи с выбытием (приобретением) объектов аренды (продажа (передача) земельных участков, заключение (расторжение) дополнительных договоров, изменение видов целевого использования, реализация мероприятий по сокращению недоимки и др.)</w:t>
            </w:r>
          </w:p>
          <w:p w:rsidR="00CF131A" w:rsidRPr="00CF131A" w:rsidRDefault="00CF131A" w:rsidP="00CF131A">
            <w:pPr>
              <w:pStyle w:val="af3"/>
              <w:shd w:val="clear" w:color="auto" w:fill="FFFFFF"/>
              <w:spacing w:before="0" w:beforeAutospacing="0" w:after="0" w:afterAutospacing="0"/>
              <w:rPr>
                <w:color w:val="000000"/>
              </w:rPr>
            </w:pPr>
          </w:p>
          <w:p w:rsidR="00CF131A" w:rsidRPr="00CF131A" w:rsidRDefault="00CF131A" w:rsidP="00CF131A">
            <w:pPr>
              <w:pStyle w:val="af3"/>
              <w:shd w:val="clear" w:color="auto" w:fill="FFFFFF"/>
              <w:spacing w:before="0" w:beforeAutospacing="0" w:after="0" w:afterAutospacing="0"/>
              <w:rPr>
                <w:color w:val="000000"/>
              </w:rPr>
            </w:pPr>
            <w:r w:rsidRPr="00CF131A">
              <w:rPr>
                <w:color w:val="000000"/>
              </w:rPr>
              <w:t>Так же при расчете арендной платы на плановый период учитывается план и факт поступление дохода за 5 месяцев текущего финансового года, а так же факт предыдущего года.</w:t>
            </w:r>
          </w:p>
          <w:p w:rsidR="00CF131A" w:rsidRPr="00CF131A" w:rsidRDefault="00CF131A" w:rsidP="00CF131A">
            <w:pPr>
              <w:pStyle w:val="af3"/>
              <w:shd w:val="clear" w:color="auto" w:fill="FFFFFF"/>
              <w:spacing w:before="0" w:beforeAutospacing="0" w:after="0" w:afterAutospacing="0"/>
              <w:rPr>
                <w:color w:val="000000"/>
              </w:rPr>
            </w:pPr>
          </w:p>
          <w:p w:rsidR="00CF131A" w:rsidRPr="00CF131A" w:rsidRDefault="00CF131A" w:rsidP="00CF131A">
            <w:pPr>
              <w:pStyle w:val="af3"/>
              <w:shd w:val="clear" w:color="auto" w:fill="FFFFFF"/>
              <w:spacing w:before="0" w:beforeAutospacing="0" w:after="0" w:afterAutospacing="0"/>
              <w:rPr>
                <w:b/>
                <w:color w:val="000000"/>
              </w:rPr>
            </w:pPr>
            <w:r w:rsidRPr="00CF131A">
              <w:rPr>
                <w:b/>
                <w:color w:val="000000"/>
              </w:rPr>
              <w:t>2.2 Доходы от оказания платных услуг (работ) и компенсации затрат получателями средств бюджетов сельских поселений.</w:t>
            </w:r>
          </w:p>
          <w:p w:rsidR="00CF131A" w:rsidRPr="00CF131A" w:rsidRDefault="00CF131A" w:rsidP="00CF131A">
            <w:pPr>
              <w:pStyle w:val="af3"/>
              <w:shd w:val="clear" w:color="auto" w:fill="FFFFFF"/>
              <w:spacing w:before="0" w:beforeAutospacing="0" w:after="0" w:afterAutospacing="0"/>
              <w:rPr>
                <w:color w:val="000000"/>
              </w:rPr>
            </w:pPr>
            <w:r w:rsidRPr="00CF131A">
              <w:rPr>
                <w:color w:val="000000"/>
              </w:rPr>
              <w:t>Прогноз дохода производится в разрезе оказываемых услуг по их количественному и суммовому показателю  с учетом:</w:t>
            </w:r>
          </w:p>
          <w:p w:rsidR="00CF131A" w:rsidRPr="00CF131A" w:rsidRDefault="00CF131A" w:rsidP="00CF131A">
            <w:pPr>
              <w:pStyle w:val="af3"/>
              <w:numPr>
                <w:ilvl w:val="0"/>
                <w:numId w:val="24"/>
              </w:numPr>
              <w:shd w:val="clear" w:color="auto" w:fill="FFFFFF"/>
              <w:spacing w:before="0" w:beforeAutospacing="0" w:after="0" w:afterAutospacing="0" w:line="240" w:lineRule="auto"/>
              <w:rPr>
                <w:color w:val="000000"/>
              </w:rPr>
            </w:pPr>
            <w:r w:rsidRPr="00CF131A">
              <w:rPr>
                <w:color w:val="000000"/>
              </w:rPr>
              <w:t>Фактического поступления дохода по данному источнику за предыдущий финансовый год;</w:t>
            </w:r>
          </w:p>
          <w:p w:rsidR="00CF131A" w:rsidRPr="00CF131A" w:rsidRDefault="00CF131A" w:rsidP="00CF131A">
            <w:pPr>
              <w:pStyle w:val="af3"/>
              <w:numPr>
                <w:ilvl w:val="0"/>
                <w:numId w:val="24"/>
              </w:numPr>
              <w:shd w:val="clear" w:color="auto" w:fill="FFFFFF"/>
              <w:spacing w:before="0" w:beforeAutospacing="0" w:after="0" w:afterAutospacing="0" w:line="240" w:lineRule="auto"/>
              <w:rPr>
                <w:color w:val="000000"/>
              </w:rPr>
            </w:pPr>
            <w:r w:rsidRPr="00CF131A">
              <w:rPr>
                <w:color w:val="000000"/>
              </w:rPr>
              <w:t>Фактического поступления доходов за 5 месяцев текущего финансового года и плана на текущий финансовый год;</w:t>
            </w:r>
          </w:p>
          <w:p w:rsidR="00CF131A" w:rsidRPr="00CF131A" w:rsidRDefault="00CF131A" w:rsidP="00CF131A">
            <w:pPr>
              <w:pStyle w:val="af3"/>
              <w:numPr>
                <w:ilvl w:val="0"/>
                <w:numId w:val="24"/>
              </w:numPr>
              <w:shd w:val="clear" w:color="auto" w:fill="FFFFFF"/>
              <w:spacing w:before="0" w:beforeAutospacing="0" w:after="0" w:afterAutospacing="0" w:line="240" w:lineRule="auto"/>
              <w:rPr>
                <w:color w:val="000000"/>
              </w:rPr>
            </w:pPr>
            <w:r w:rsidRPr="00CF131A">
              <w:rPr>
                <w:color w:val="000000"/>
              </w:rPr>
              <w:t xml:space="preserve">Оценки поступления в </w:t>
            </w:r>
            <w:proofErr w:type="gramStart"/>
            <w:r w:rsidRPr="00CF131A">
              <w:rPr>
                <w:color w:val="000000"/>
              </w:rPr>
              <w:t>текущим</w:t>
            </w:r>
            <w:proofErr w:type="gramEnd"/>
            <w:r w:rsidRPr="00CF131A">
              <w:rPr>
                <w:color w:val="000000"/>
              </w:rPr>
              <w:t xml:space="preserve"> финансовом году; </w:t>
            </w:r>
          </w:p>
          <w:p w:rsidR="00CF131A" w:rsidRPr="00CF131A" w:rsidRDefault="00CF131A" w:rsidP="00CF131A">
            <w:pPr>
              <w:pStyle w:val="af3"/>
              <w:numPr>
                <w:ilvl w:val="0"/>
                <w:numId w:val="24"/>
              </w:numPr>
              <w:shd w:val="clear" w:color="auto" w:fill="FFFFFF"/>
              <w:spacing w:before="0" w:beforeAutospacing="0" w:after="0" w:afterAutospacing="0" w:line="240" w:lineRule="auto"/>
              <w:rPr>
                <w:color w:val="000000"/>
              </w:rPr>
            </w:pPr>
            <w:r w:rsidRPr="00CF131A">
              <w:rPr>
                <w:color w:val="000000"/>
              </w:rPr>
              <w:t xml:space="preserve">индекса объёма платных услуг, согласно «Основных параметров прогноза социально-экономического развития Новосибирской области на очередной финансовый год и плановый период», исходя из средней стоимости тарифов и объемов потребления  тепло и электроэнергии,  а так же  других показателей  необходимых для исчисления дохода по данному источнику. </w:t>
            </w:r>
          </w:p>
          <w:p w:rsidR="00CF131A" w:rsidRPr="00CF131A" w:rsidRDefault="00CF131A" w:rsidP="00CF131A">
            <w:pPr>
              <w:pStyle w:val="af3"/>
              <w:shd w:val="clear" w:color="auto" w:fill="FFFFFF"/>
              <w:spacing w:before="0" w:beforeAutospacing="0" w:after="0" w:afterAutospacing="0"/>
              <w:rPr>
                <w:color w:val="000000"/>
              </w:rPr>
            </w:pPr>
          </w:p>
          <w:p w:rsidR="00CF131A" w:rsidRPr="00CF131A" w:rsidRDefault="00CF131A" w:rsidP="00CF131A">
            <w:pPr>
              <w:pStyle w:val="af3"/>
              <w:shd w:val="clear" w:color="auto" w:fill="FFFFFF"/>
              <w:spacing w:before="0" w:beforeAutospacing="0" w:after="0" w:afterAutospacing="0"/>
              <w:rPr>
                <w:color w:val="000000"/>
              </w:rPr>
            </w:pPr>
          </w:p>
          <w:p w:rsidR="00CF131A" w:rsidRPr="00CF131A" w:rsidRDefault="00CF131A" w:rsidP="00CF131A">
            <w:pPr>
              <w:pStyle w:val="af3"/>
              <w:shd w:val="clear" w:color="auto" w:fill="FFFFFF"/>
              <w:spacing w:before="0" w:beforeAutospacing="0" w:after="0" w:afterAutospacing="0"/>
              <w:rPr>
                <w:b/>
                <w:color w:val="000000"/>
              </w:rPr>
            </w:pPr>
            <w:r w:rsidRPr="00CF131A">
              <w:rPr>
                <w:b/>
                <w:color w:val="000000"/>
              </w:rPr>
              <w:t>2.3. Доходы от продажи материальных и нематериальных активов</w:t>
            </w:r>
          </w:p>
          <w:p w:rsidR="00CF131A" w:rsidRPr="00CF131A" w:rsidRDefault="00CF131A" w:rsidP="00CF131A">
            <w:pPr>
              <w:pStyle w:val="af3"/>
              <w:shd w:val="clear" w:color="auto" w:fill="FFFFFF"/>
              <w:spacing w:before="0" w:beforeAutospacing="0" w:after="0" w:afterAutospacing="0"/>
              <w:rPr>
                <w:b/>
                <w:color w:val="000000"/>
              </w:rPr>
            </w:pPr>
          </w:p>
          <w:p w:rsidR="00CF131A" w:rsidRPr="00CF131A" w:rsidRDefault="00CF131A" w:rsidP="00CF131A">
            <w:pPr>
              <w:pStyle w:val="af3"/>
              <w:shd w:val="clear" w:color="auto" w:fill="FFFFFF"/>
              <w:spacing w:before="0" w:beforeAutospacing="0" w:after="0" w:afterAutospacing="0"/>
              <w:rPr>
                <w:color w:val="000000"/>
              </w:rPr>
            </w:pPr>
            <w:r w:rsidRPr="00CF131A">
              <w:rPr>
                <w:color w:val="000000"/>
              </w:rPr>
              <w:t xml:space="preserve"> Прогноз доходов от продажи материальных и нематериальных активов </w:t>
            </w:r>
            <w:r w:rsidRPr="00CF131A">
              <w:rPr>
                <w:color w:val="000000"/>
              </w:rPr>
              <w:lastRenderedPageBreak/>
              <w:t>производится на основании Прогнозного плана приватизации муниципального имущества и прогноза продаж земельных участков, находящихся в муниципальной собственности, на очередной финансовый год и плановый период.</w:t>
            </w:r>
          </w:p>
          <w:p w:rsidR="00CF131A" w:rsidRPr="00CF131A" w:rsidRDefault="00CF131A" w:rsidP="00CF131A">
            <w:pPr>
              <w:pStyle w:val="af3"/>
              <w:shd w:val="clear" w:color="auto" w:fill="FFFFFF"/>
              <w:spacing w:line="255" w:lineRule="atLeast"/>
              <w:rPr>
                <w:color w:val="333333"/>
                <w:u w:val="single"/>
              </w:rPr>
            </w:pPr>
            <w:r w:rsidRPr="00CF131A">
              <w:rPr>
                <w:color w:val="333333"/>
                <w:u w:val="single"/>
              </w:rPr>
              <w:t>Доходы имеют несистемный характер поступлений.</w:t>
            </w:r>
          </w:p>
          <w:p w:rsidR="00CF131A" w:rsidRPr="00CF131A" w:rsidRDefault="00CF131A" w:rsidP="00CF131A">
            <w:pPr>
              <w:pStyle w:val="af3"/>
              <w:shd w:val="clear" w:color="auto" w:fill="FFFFFF"/>
              <w:spacing w:before="0" w:beforeAutospacing="0" w:after="0" w:afterAutospacing="0"/>
              <w:rPr>
                <w:color w:val="000000"/>
              </w:rPr>
            </w:pPr>
          </w:p>
          <w:p w:rsidR="00CF131A" w:rsidRPr="00CF131A" w:rsidRDefault="00CF131A" w:rsidP="00CF131A">
            <w:pPr>
              <w:pStyle w:val="af3"/>
              <w:shd w:val="clear" w:color="auto" w:fill="FFFFFF"/>
              <w:spacing w:before="0" w:beforeAutospacing="0" w:after="0" w:afterAutospacing="0"/>
              <w:rPr>
                <w:b/>
                <w:color w:val="000000"/>
              </w:rPr>
            </w:pPr>
            <w:r w:rsidRPr="00CF131A">
              <w:rPr>
                <w:b/>
                <w:color w:val="000000"/>
              </w:rPr>
              <w:t>2.4. Штрафы, санкции, возмещение ущерба.</w:t>
            </w:r>
          </w:p>
          <w:p w:rsidR="00CF131A" w:rsidRPr="00CF131A" w:rsidRDefault="00CF131A" w:rsidP="00CF131A">
            <w:pPr>
              <w:pStyle w:val="af3"/>
              <w:shd w:val="clear" w:color="auto" w:fill="FFFFFF"/>
              <w:spacing w:before="0" w:beforeAutospacing="0" w:after="0" w:afterAutospacing="0"/>
              <w:rPr>
                <w:b/>
                <w:color w:val="000000"/>
              </w:rPr>
            </w:pPr>
          </w:p>
          <w:p w:rsidR="00CF131A" w:rsidRPr="00CF131A" w:rsidRDefault="00CF131A" w:rsidP="00CF131A">
            <w:pPr>
              <w:pStyle w:val="af3"/>
              <w:shd w:val="clear" w:color="auto" w:fill="FFFFFF"/>
              <w:spacing w:before="0" w:beforeAutospacing="0" w:after="0" w:afterAutospacing="0"/>
              <w:rPr>
                <w:color w:val="000000"/>
              </w:rPr>
            </w:pPr>
            <w:r w:rsidRPr="00CF131A">
              <w:rPr>
                <w:color w:val="000000"/>
              </w:rPr>
              <w:t xml:space="preserve">Прогноз поступлений штрафов, санкций, возмещение ущербов на очередной финансовый год и плановый период рассчитывается </w:t>
            </w:r>
            <w:proofErr w:type="gramStart"/>
            <w:r w:rsidRPr="00CF131A">
              <w:rPr>
                <w:color w:val="000000"/>
              </w:rPr>
              <w:t>исходя из удельного веса  доходов за пять</w:t>
            </w:r>
            <w:proofErr w:type="gramEnd"/>
            <w:r w:rsidRPr="00CF131A">
              <w:rPr>
                <w:color w:val="000000"/>
              </w:rPr>
              <w:t xml:space="preserve"> месяцев в фактическом поступлении отчетного финансового года.</w:t>
            </w:r>
          </w:p>
          <w:p w:rsidR="00CF131A" w:rsidRPr="00CF131A" w:rsidRDefault="00CF131A" w:rsidP="00CF131A">
            <w:pPr>
              <w:pStyle w:val="af3"/>
              <w:shd w:val="clear" w:color="auto" w:fill="FFFFFF"/>
              <w:spacing w:line="255" w:lineRule="atLeast"/>
              <w:rPr>
                <w:color w:val="000000"/>
              </w:rPr>
            </w:pPr>
            <w:r w:rsidRPr="00CF131A">
              <w:rPr>
                <w:color w:val="00000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p w:rsidR="00CF131A" w:rsidRPr="00CF131A" w:rsidRDefault="00CF131A" w:rsidP="00CF131A">
            <w:pPr>
              <w:pStyle w:val="af3"/>
              <w:shd w:val="clear" w:color="auto" w:fill="FFFFFF"/>
              <w:spacing w:line="255" w:lineRule="atLeast"/>
              <w:rPr>
                <w:color w:val="000000"/>
              </w:rPr>
            </w:pPr>
            <w:r w:rsidRPr="00CF131A">
              <w:rPr>
                <w:color w:val="000000"/>
              </w:rPr>
              <w:t>Правовые, экономические и организационные основы обязательного страхования гражданской ответственности владельцев транспортных средств определяются Федеральным законом от 25 апреля 2002 г. № 40-ФЗ «Об обязательном страховании гражданской ответственности владельцев транспортных средств».</w:t>
            </w:r>
          </w:p>
          <w:p w:rsidR="00CF131A" w:rsidRPr="00CF131A" w:rsidRDefault="00CF131A" w:rsidP="00CF131A">
            <w:pPr>
              <w:pStyle w:val="af3"/>
              <w:shd w:val="clear" w:color="auto" w:fill="FFFFFF"/>
              <w:spacing w:line="255" w:lineRule="atLeast"/>
              <w:rPr>
                <w:color w:val="333333"/>
              </w:rPr>
            </w:pPr>
            <w:r w:rsidRPr="00CF131A">
              <w:rPr>
                <w:color w:val="000000"/>
              </w:rPr>
              <w:t>Обязательное страхование гражданской ответственности осуществляется владельцами транспортных средств путем заключения со страховщиками договоров обязательного страхования, в котором указываются размеры платы (страховой премии) при наступлении предусмотренного в договоре события (страхового случая)</w:t>
            </w:r>
            <w:proofErr w:type="gramStart"/>
            <w:r w:rsidRPr="00CF131A">
              <w:rPr>
                <w:color w:val="000000"/>
              </w:rPr>
              <w:t>.И</w:t>
            </w:r>
            <w:proofErr w:type="gramEnd"/>
            <w:r w:rsidRPr="00CF131A">
              <w:rPr>
                <w:color w:val="000000"/>
              </w:rPr>
              <w:t>счисление дохода производится при наступлении страхового случая согласно документам  страховой  компании  по договору.</w:t>
            </w:r>
            <w:r w:rsidRPr="00CF131A">
              <w:rPr>
                <w:color w:val="000000"/>
              </w:rPr>
              <w:br/>
            </w:r>
            <w:r w:rsidRPr="00CF131A">
              <w:rPr>
                <w:color w:val="000000"/>
              </w:rPr>
              <w:br/>
            </w:r>
            <w:r w:rsidRPr="00CF131A">
              <w:rPr>
                <w:color w:val="333333"/>
                <w:u w:val="single"/>
              </w:rPr>
              <w:t>Доходы имеют несистемный характер поступлений</w:t>
            </w:r>
          </w:p>
          <w:p w:rsidR="00CF131A" w:rsidRPr="00CF131A" w:rsidRDefault="00CF131A" w:rsidP="00CF131A">
            <w:pPr>
              <w:pStyle w:val="af3"/>
              <w:shd w:val="clear" w:color="auto" w:fill="FFFFFF"/>
              <w:spacing w:before="0" w:beforeAutospacing="0" w:after="0" w:afterAutospacing="0"/>
              <w:rPr>
                <w:b/>
                <w:color w:val="000000"/>
              </w:rPr>
            </w:pPr>
            <w:r w:rsidRPr="00CF131A">
              <w:rPr>
                <w:b/>
                <w:color w:val="000000"/>
              </w:rPr>
              <w:t>2.5. Прочие неналоговые доходы</w:t>
            </w:r>
          </w:p>
          <w:p w:rsidR="00CF131A" w:rsidRPr="00CF131A" w:rsidRDefault="00CF131A" w:rsidP="00CF131A">
            <w:pPr>
              <w:pStyle w:val="af3"/>
              <w:shd w:val="clear" w:color="auto" w:fill="FFFFFF"/>
              <w:spacing w:before="0" w:beforeAutospacing="0" w:after="0" w:afterAutospacing="0"/>
              <w:rPr>
                <w:color w:val="000000"/>
              </w:rPr>
            </w:pPr>
            <w:r w:rsidRPr="00CF131A">
              <w:rPr>
                <w:color w:val="000000"/>
              </w:rPr>
              <w:t xml:space="preserve"> Прогноз поступления прочих неналоговых доходов рассчитываются с учетом их фактического поступления в текущем году.</w:t>
            </w:r>
          </w:p>
          <w:p w:rsidR="00CF131A" w:rsidRPr="00CF131A" w:rsidRDefault="00CF131A" w:rsidP="00CF131A">
            <w:pPr>
              <w:pStyle w:val="af3"/>
              <w:shd w:val="clear" w:color="auto" w:fill="FFFFFF"/>
              <w:spacing w:before="0" w:beforeAutospacing="0" w:after="0" w:afterAutospacing="0"/>
              <w:rPr>
                <w:color w:val="000000"/>
              </w:rPr>
            </w:pPr>
          </w:p>
          <w:p w:rsidR="00CF131A" w:rsidRPr="00CF131A" w:rsidRDefault="00CF131A" w:rsidP="00CF131A">
            <w:pPr>
              <w:pStyle w:val="af3"/>
              <w:shd w:val="clear" w:color="auto" w:fill="FFFFFF"/>
              <w:spacing w:before="0" w:beforeAutospacing="0" w:after="0" w:afterAutospacing="0"/>
              <w:rPr>
                <w:color w:val="000000"/>
                <w:u w:val="single"/>
              </w:rPr>
            </w:pPr>
            <w:r w:rsidRPr="00CF131A">
              <w:rPr>
                <w:color w:val="333333"/>
                <w:u w:val="single"/>
              </w:rPr>
              <w:t>Доходы имеют несистемный характер поступлений</w:t>
            </w:r>
          </w:p>
          <w:p w:rsidR="00CF131A" w:rsidRPr="00CF131A" w:rsidRDefault="00CF131A" w:rsidP="00CF131A">
            <w:pPr>
              <w:pStyle w:val="af3"/>
              <w:shd w:val="clear" w:color="auto" w:fill="FFFFFF"/>
              <w:spacing w:before="0" w:beforeAutospacing="0" w:after="0" w:afterAutospacing="0"/>
              <w:rPr>
                <w:color w:val="000000"/>
              </w:rPr>
            </w:pPr>
          </w:p>
          <w:p w:rsidR="00CF131A" w:rsidRPr="00CF131A" w:rsidRDefault="00CF131A" w:rsidP="00CF131A">
            <w:pPr>
              <w:pStyle w:val="af3"/>
              <w:shd w:val="clear" w:color="auto" w:fill="FFFFFF"/>
              <w:spacing w:before="0" w:beforeAutospacing="0" w:after="0" w:afterAutospacing="0"/>
              <w:rPr>
                <w:b/>
                <w:color w:val="000000"/>
              </w:rPr>
            </w:pPr>
            <w:r w:rsidRPr="00CF131A">
              <w:rPr>
                <w:b/>
                <w:color w:val="000000"/>
              </w:rPr>
              <w:t xml:space="preserve"> 3. Прогнозирование налоговых доходов</w:t>
            </w:r>
          </w:p>
          <w:p w:rsidR="00CF131A" w:rsidRPr="00CF131A" w:rsidRDefault="00CF131A" w:rsidP="00CF131A">
            <w:pPr>
              <w:pStyle w:val="af3"/>
              <w:shd w:val="clear" w:color="auto" w:fill="FFFFFF"/>
              <w:spacing w:before="0" w:beforeAutospacing="0" w:after="0" w:afterAutospacing="0"/>
              <w:rPr>
                <w:rFonts w:eastAsia="Calibri"/>
                <w:lang w:eastAsia="en-US"/>
              </w:rPr>
            </w:pPr>
            <w:r w:rsidRPr="00CF131A">
              <w:rPr>
                <w:color w:val="333333"/>
              </w:rPr>
              <w:br/>
            </w:r>
            <w:r w:rsidRPr="00CF131A">
              <w:rPr>
                <w:b/>
                <w:bCs/>
              </w:rPr>
              <w:t>3.1 Налог на доходы физических лиц</w:t>
            </w:r>
            <w:r w:rsidRPr="00CF131A">
              <w:br/>
            </w:r>
            <w:r w:rsidRPr="00CF131A">
              <w:rPr>
                <w:color w:val="333333"/>
              </w:rPr>
              <w:t xml:space="preserve">     </w:t>
            </w:r>
            <w:r w:rsidRPr="00CF131A">
              <w:t xml:space="preserve">Прогнозирование налога на доходы физических лиц (далее-НДФЛ) производится с учетом главы 23 "Налог на доходы физических лиц" Налогового кодекса Российской Федерации </w:t>
            </w:r>
            <w:r w:rsidRPr="00CF131A">
              <w:rPr>
                <w:rFonts w:eastAsia="Calibri"/>
                <w:lang w:eastAsia="en-US"/>
              </w:rPr>
              <w:t xml:space="preserve"> в целом по налогу, мобилизуемому на территории Убинского района  и </w:t>
            </w:r>
            <w:r w:rsidRPr="00CF131A">
              <w:rPr>
                <w:rFonts w:eastAsia="Calibri"/>
                <w:lang w:eastAsia="en-US"/>
              </w:rPr>
              <w:lastRenderedPageBreak/>
              <w:t>зачисляемому во все уровни бюджетной системы Российской Федерации по соответствующим нормативам (100%).</w:t>
            </w:r>
          </w:p>
          <w:p w:rsidR="00CF131A" w:rsidRPr="00CF131A" w:rsidRDefault="00CF131A" w:rsidP="00CF131A">
            <w:pPr>
              <w:ind w:firstLine="709"/>
              <w:jc w:val="both"/>
              <w:rPr>
                <w:rFonts w:ascii="Times New Roman" w:eastAsia="Calibri" w:hAnsi="Times New Roman"/>
                <w:sz w:val="28"/>
                <w:szCs w:val="28"/>
                <w:lang w:val="ru-RU"/>
              </w:rPr>
            </w:pPr>
            <w:r w:rsidRPr="00CF131A">
              <w:rPr>
                <w:rFonts w:ascii="Times New Roman" w:eastAsia="Calibri" w:hAnsi="Times New Roman"/>
                <w:sz w:val="28"/>
                <w:szCs w:val="28"/>
                <w:lang w:val="ru-RU"/>
              </w:rPr>
              <w:t>Основываясь на следующих показателях:</w:t>
            </w:r>
          </w:p>
          <w:p w:rsidR="00CF131A" w:rsidRPr="00CF131A" w:rsidRDefault="00CF131A" w:rsidP="00CF131A">
            <w:pPr>
              <w:ind w:firstLine="709"/>
              <w:jc w:val="both"/>
              <w:rPr>
                <w:rFonts w:ascii="Times New Roman" w:eastAsia="Calibri" w:hAnsi="Times New Roman"/>
                <w:sz w:val="28"/>
                <w:szCs w:val="28"/>
                <w:lang w:val="ru-RU"/>
              </w:rPr>
            </w:pPr>
            <w:r w:rsidRPr="00CF131A">
              <w:rPr>
                <w:rFonts w:ascii="Times New Roman" w:eastAsia="Calibri" w:hAnsi="Times New Roman"/>
                <w:sz w:val="28"/>
                <w:szCs w:val="28"/>
                <w:lang w:val="ru-RU"/>
              </w:rPr>
              <w:t>1.</w:t>
            </w:r>
            <w:r w:rsidRPr="00CF131A">
              <w:rPr>
                <w:rFonts w:ascii="Times New Roman" w:eastAsia="Calibri" w:hAnsi="Times New Roman"/>
                <w:sz w:val="28"/>
                <w:szCs w:val="28"/>
              </w:rPr>
              <w:t> </w:t>
            </w:r>
            <w:r w:rsidRPr="00CF131A">
              <w:rPr>
                <w:rFonts w:ascii="Times New Roman" w:eastAsia="Calibri" w:hAnsi="Times New Roman"/>
                <w:sz w:val="28"/>
                <w:szCs w:val="28"/>
                <w:lang w:val="ru-RU"/>
              </w:rPr>
              <w:t>Ожидаемая оценка поступления НДФЛ в текущем финансовом году (по итогам исполнения за соответствующий период текущего финансового года с учетом разовых поступлений (под разовыми поступлениями понимается погашение недоимки прошлых лет, а также единичные платежи отдельных налогоплательщиков, выраженные в значительных суммах и не имеющие постоянного характера.), а так же суммы возврата НДФЛ по стандартным</w:t>
            </w:r>
            <w:proofErr w:type="gramStart"/>
            <w:r w:rsidRPr="00CF131A">
              <w:rPr>
                <w:rFonts w:ascii="Times New Roman" w:eastAsia="Calibri" w:hAnsi="Times New Roman"/>
                <w:sz w:val="28"/>
                <w:szCs w:val="28"/>
                <w:lang w:val="ru-RU"/>
              </w:rPr>
              <w:t>.</w:t>
            </w:r>
            <w:proofErr w:type="gramEnd"/>
            <w:r w:rsidRPr="00CF131A">
              <w:rPr>
                <w:rFonts w:ascii="Times New Roman" w:eastAsia="Calibri" w:hAnsi="Times New Roman"/>
                <w:sz w:val="28"/>
                <w:szCs w:val="28"/>
                <w:lang w:val="ru-RU"/>
              </w:rPr>
              <w:t xml:space="preserve"> </w:t>
            </w:r>
            <w:proofErr w:type="gramStart"/>
            <w:r w:rsidRPr="00CF131A">
              <w:rPr>
                <w:rFonts w:ascii="Times New Roman" w:eastAsia="Calibri" w:hAnsi="Times New Roman"/>
                <w:sz w:val="28"/>
                <w:szCs w:val="28"/>
                <w:lang w:val="ru-RU"/>
              </w:rPr>
              <w:t>с</w:t>
            </w:r>
            <w:proofErr w:type="gramEnd"/>
            <w:r w:rsidRPr="00CF131A">
              <w:rPr>
                <w:rFonts w:ascii="Times New Roman" w:eastAsia="Calibri" w:hAnsi="Times New Roman"/>
                <w:sz w:val="28"/>
                <w:szCs w:val="28"/>
                <w:lang w:val="ru-RU"/>
              </w:rPr>
              <w:t xml:space="preserve">оциальным и имущественным вычетам физическим лицам в текущем </w:t>
            </w:r>
            <w:proofErr w:type="gramStart"/>
            <w:r w:rsidRPr="00CF131A">
              <w:rPr>
                <w:rFonts w:ascii="Times New Roman" w:eastAsia="Calibri" w:hAnsi="Times New Roman"/>
                <w:sz w:val="28"/>
                <w:szCs w:val="28"/>
                <w:lang w:val="ru-RU"/>
              </w:rPr>
              <w:t>финансовом году;</w:t>
            </w:r>
            <w:proofErr w:type="gramEnd"/>
          </w:p>
          <w:p w:rsidR="00CF131A" w:rsidRPr="00CF131A" w:rsidRDefault="00CF131A" w:rsidP="00CF131A">
            <w:pPr>
              <w:ind w:firstLine="709"/>
              <w:jc w:val="both"/>
              <w:rPr>
                <w:rFonts w:ascii="Times New Roman" w:eastAsia="Calibri" w:hAnsi="Times New Roman"/>
                <w:sz w:val="28"/>
                <w:szCs w:val="28"/>
                <w:lang w:val="ru-RU"/>
              </w:rPr>
            </w:pPr>
            <w:r w:rsidRPr="00CF131A">
              <w:rPr>
                <w:rFonts w:ascii="Times New Roman" w:eastAsia="Calibri" w:hAnsi="Times New Roman"/>
                <w:sz w:val="28"/>
                <w:szCs w:val="28"/>
                <w:lang w:val="ru-RU"/>
              </w:rPr>
              <w:t>2.</w:t>
            </w:r>
            <w:r w:rsidRPr="00CF131A">
              <w:rPr>
                <w:rFonts w:ascii="Times New Roman" w:eastAsia="Calibri" w:hAnsi="Times New Roman"/>
                <w:sz w:val="28"/>
                <w:szCs w:val="28"/>
              </w:rPr>
              <w:t> </w:t>
            </w:r>
            <w:r w:rsidRPr="00CF131A">
              <w:rPr>
                <w:rFonts w:ascii="Times New Roman" w:eastAsia="Calibri" w:hAnsi="Times New Roman"/>
                <w:sz w:val="28"/>
                <w:szCs w:val="28"/>
                <w:lang w:val="ru-RU"/>
              </w:rPr>
              <w:t>Планируемого темпа роста фонда заработной платы работников (в соответствии с Основными параметрами прогноза социально-экономического развития Новосибирской области на очередной финансовый год и плановые периоды  по показателю «Фонд заработной платы работников», представленными Минэкономразвития НСО в разрезе муниципальных районов и городских округов Новосибирской области).</w:t>
            </w:r>
          </w:p>
          <w:p w:rsidR="00CF131A" w:rsidRPr="00CF131A" w:rsidRDefault="00CF131A" w:rsidP="00CF131A">
            <w:pPr>
              <w:ind w:firstLine="709"/>
              <w:jc w:val="both"/>
              <w:rPr>
                <w:rFonts w:ascii="Times New Roman" w:eastAsia="Calibri" w:hAnsi="Times New Roman"/>
                <w:sz w:val="28"/>
                <w:szCs w:val="28"/>
                <w:lang w:val="ru-RU"/>
              </w:rPr>
            </w:pPr>
          </w:p>
          <w:p w:rsidR="00CF131A" w:rsidRPr="00CF131A" w:rsidRDefault="00CF131A" w:rsidP="00CF131A">
            <w:pPr>
              <w:pStyle w:val="af3"/>
              <w:shd w:val="clear" w:color="auto" w:fill="FFFFFF"/>
              <w:spacing w:before="0" w:beforeAutospacing="0" w:after="0" w:afterAutospacing="0"/>
              <w:rPr>
                <w:color w:val="333333"/>
              </w:rPr>
            </w:pPr>
            <w:r w:rsidRPr="00CF131A">
              <w:rPr>
                <w:color w:val="333333"/>
              </w:rPr>
              <w:t>3. Норматива отчисления налога в бюджеты сельских поселений.</w:t>
            </w:r>
          </w:p>
          <w:p w:rsidR="00CF131A" w:rsidRPr="00CF131A" w:rsidRDefault="00CF131A" w:rsidP="00CF131A">
            <w:pPr>
              <w:pStyle w:val="af3"/>
              <w:shd w:val="clear" w:color="auto" w:fill="FFFFFF"/>
              <w:spacing w:before="0" w:beforeAutospacing="0" w:after="0" w:afterAutospacing="0"/>
              <w:rPr>
                <w:color w:val="333333"/>
              </w:rPr>
            </w:pPr>
          </w:p>
          <w:p w:rsidR="00CF131A" w:rsidRPr="00CF131A" w:rsidRDefault="00CF131A" w:rsidP="00CF131A">
            <w:pPr>
              <w:pStyle w:val="af3"/>
              <w:shd w:val="clear" w:color="auto" w:fill="FFFFFF"/>
              <w:spacing w:before="0" w:beforeAutospacing="0" w:after="0" w:afterAutospacing="0"/>
              <w:rPr>
                <w:b/>
                <w:bCs/>
              </w:rPr>
            </w:pPr>
            <w:r w:rsidRPr="00CF131A">
              <w:rPr>
                <w:b/>
              </w:rPr>
              <w:t xml:space="preserve">3.2 </w:t>
            </w:r>
            <w:r w:rsidRPr="00CF131A">
              <w:rPr>
                <w:b/>
                <w:bCs/>
              </w:rPr>
              <w:t>Единый сельскохозяйственный налог</w:t>
            </w:r>
          </w:p>
          <w:p w:rsidR="00CF131A" w:rsidRPr="00CF131A" w:rsidRDefault="00CF131A" w:rsidP="00CF131A">
            <w:pPr>
              <w:pStyle w:val="af3"/>
              <w:shd w:val="clear" w:color="auto" w:fill="FFFFFF"/>
              <w:spacing w:before="0" w:beforeAutospacing="0" w:after="0" w:afterAutospacing="0"/>
            </w:pPr>
            <w:r w:rsidRPr="00CF131A">
              <w:t>Сумма единого сельскохозяйственного налога прогнозируется в соответствии с главой 26.1 "Система налогообложения для сельскохозяйственных товаропроизводителей (единый сельскохозяйственный налог)", Налогового кодекса Российской Федерации, на основе отчетных данных о фактических поступлениях налога в отчетном году, используемых для расчета ожидаемых поступлений в текущем году и приводимых к условиям прогнозируемого года.</w:t>
            </w:r>
            <w:r w:rsidRPr="00CF131A">
              <w:br/>
              <w:t>Прогнозная сумма единого сельскохозяйственного налога определяется методом прямого счета, который осуществляется исходя из налоговой базы, на основании данных налоговой отчетности о налоговой базе и структуре начислений по единому сельскохозяйственному налогу (форма N 5-ЕСХН) за отчетный период.</w:t>
            </w:r>
          </w:p>
          <w:p w:rsidR="00CF131A" w:rsidRPr="00CF131A" w:rsidRDefault="00CF131A" w:rsidP="00CF131A">
            <w:pPr>
              <w:pStyle w:val="af3"/>
              <w:shd w:val="clear" w:color="auto" w:fill="FFFFFF"/>
              <w:spacing w:before="0" w:beforeAutospacing="0" w:after="0" w:afterAutospacing="0"/>
            </w:pPr>
            <w:proofErr w:type="gramStart"/>
            <w:r w:rsidRPr="00CF131A">
              <w:t xml:space="preserve">При прогнозировании поступлений по единому сельскохозяйственному налогу   учитываются нормативы зачисления от единого сельскохозяйственного налога, установленные Бюджетным кодексом Российской Федерации и нормативы, утвержденные бюджетным законодательством Новосибирской области (Закон Новосибирской области от 07.11.2011 № 132-ОЗ (ред. от 18.12.2015) «О единых нормативах отчислений в бюджеты муниципальных образований Новосибирской области от налога на доходы физических лиц, передаче в </w:t>
            </w:r>
            <w:proofErr w:type="gramEnd"/>
          </w:p>
          <w:p w:rsidR="00CF131A" w:rsidRPr="00CF131A" w:rsidRDefault="00CF131A" w:rsidP="00CF131A">
            <w:pPr>
              <w:pStyle w:val="af3"/>
              <w:shd w:val="clear" w:color="auto" w:fill="FFFFFF"/>
              <w:spacing w:before="0" w:beforeAutospacing="0" w:after="0" w:afterAutospacing="0"/>
            </w:pPr>
            <w:r w:rsidRPr="00CF131A">
              <w:t>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CF131A" w:rsidRPr="00CF131A" w:rsidRDefault="00CF131A" w:rsidP="00CF131A">
            <w:pPr>
              <w:pStyle w:val="af3"/>
              <w:shd w:val="clear" w:color="auto" w:fill="FFFFFF"/>
              <w:spacing w:before="0" w:beforeAutospacing="0" w:after="0" w:afterAutospacing="0"/>
              <w:rPr>
                <w:color w:val="333333"/>
              </w:rPr>
            </w:pPr>
          </w:p>
          <w:p w:rsidR="00CF131A" w:rsidRPr="00CF131A" w:rsidRDefault="00CF131A" w:rsidP="00CF131A">
            <w:pPr>
              <w:pStyle w:val="af3"/>
              <w:shd w:val="clear" w:color="auto" w:fill="FFFFFF"/>
              <w:spacing w:before="0" w:beforeAutospacing="0" w:after="0" w:afterAutospacing="0"/>
              <w:rPr>
                <w:b/>
                <w:color w:val="000000"/>
              </w:rPr>
            </w:pPr>
            <w:r w:rsidRPr="00CF131A">
              <w:rPr>
                <w:b/>
                <w:color w:val="000000"/>
              </w:rPr>
              <w:lastRenderedPageBreak/>
              <w:t>3.3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CF131A" w:rsidRPr="00CF131A" w:rsidRDefault="00CF131A" w:rsidP="00CF131A">
            <w:pPr>
              <w:pStyle w:val="af3"/>
              <w:shd w:val="clear" w:color="auto" w:fill="FFFFFF"/>
              <w:spacing w:before="0" w:beforeAutospacing="0" w:after="0" w:afterAutospacing="0"/>
              <w:rPr>
                <w:b/>
                <w:bCs/>
                <w:color w:val="333333"/>
              </w:rPr>
            </w:pPr>
          </w:p>
          <w:p w:rsidR="00CF131A" w:rsidRPr="00CF131A" w:rsidRDefault="00CF131A" w:rsidP="00CF131A">
            <w:pPr>
              <w:pStyle w:val="af3"/>
              <w:shd w:val="clear" w:color="auto" w:fill="FFFFFF"/>
              <w:spacing w:before="0" w:beforeAutospacing="0" w:after="0" w:afterAutospacing="0"/>
              <w:rPr>
                <w:b/>
              </w:rPr>
            </w:pPr>
            <w:r w:rsidRPr="00CF131A">
              <w:t xml:space="preserve">    Прогнозирование поступлений в бюджет на очередной финансовый год  осуществляется  исходя из ожидаемого поступления государственной пошлины за текущий год и показателей, характеризующих увеличение (уменьшение) количества регистрационных действий на очередной финансовый год и (или) размеров</w:t>
            </w:r>
            <w:r w:rsidRPr="00CF131A">
              <w:br/>
              <w:t>государственной пошлины, установленных главой 25.3 Налогового кодекса Российской Федерации.</w:t>
            </w:r>
            <w:r w:rsidRPr="00CF131A">
              <w:br/>
              <w:t>Прогноз госпошлины зависит так же от  удельного веса поступления дохода за 5 месяцев предыдущего финансового года в общем объеме поступления за этот год с учетом коэффициента*.</w:t>
            </w:r>
          </w:p>
          <w:p w:rsidR="00CF131A" w:rsidRPr="00CF131A" w:rsidRDefault="00CF131A" w:rsidP="00CF131A">
            <w:pPr>
              <w:pStyle w:val="af3"/>
              <w:shd w:val="clear" w:color="auto" w:fill="FFFFFF"/>
              <w:spacing w:before="0" w:beforeAutospacing="0" w:after="0" w:afterAutospacing="0"/>
              <w:rPr>
                <w:b/>
                <w:color w:val="000000"/>
              </w:rPr>
            </w:pPr>
            <w:r w:rsidRPr="00CF131A">
              <w:rPr>
                <w:b/>
              </w:rPr>
              <w:t>* Коэффициент  рассчитывается как отношение количества рассмотренных регистрационных дел текущего периода к прошлому с</w:t>
            </w:r>
            <w:r w:rsidRPr="00CF131A">
              <w:rPr>
                <w:b/>
                <w:color w:val="000000"/>
              </w:rPr>
              <w:t xml:space="preserve"> учетом </w:t>
            </w:r>
            <w:proofErr w:type="gramStart"/>
            <w:r w:rsidRPr="00CF131A">
              <w:rPr>
                <w:b/>
                <w:color w:val="000000"/>
              </w:rPr>
              <w:t>темпов роста количества обращений граждан</w:t>
            </w:r>
            <w:proofErr w:type="gramEnd"/>
            <w:r w:rsidRPr="00CF131A">
              <w:rPr>
                <w:b/>
                <w:color w:val="000000"/>
              </w:rPr>
              <w:t>. Коэффициент  должен быть ≥1!</w:t>
            </w:r>
          </w:p>
          <w:p w:rsidR="00CF131A" w:rsidRPr="00CF131A" w:rsidRDefault="00CF131A" w:rsidP="00CF131A">
            <w:pPr>
              <w:pStyle w:val="af3"/>
              <w:shd w:val="clear" w:color="auto" w:fill="FFFFFF"/>
              <w:spacing w:before="0" w:beforeAutospacing="0" w:after="0" w:afterAutospacing="0"/>
              <w:rPr>
                <w:color w:val="000000"/>
              </w:rPr>
            </w:pPr>
            <w:r w:rsidRPr="00CF131A">
              <w:rPr>
                <w:color w:val="000000"/>
              </w:rPr>
              <w:t>Сумма на плановые периоды утверждается равной сумме государственной пошлины рассчитанной на очередной финансовый год.</w:t>
            </w:r>
          </w:p>
          <w:p w:rsidR="00CF131A" w:rsidRPr="00CF131A" w:rsidRDefault="00CF131A" w:rsidP="00CF131A">
            <w:pPr>
              <w:pStyle w:val="af3"/>
              <w:shd w:val="clear" w:color="auto" w:fill="FFFFFF"/>
              <w:spacing w:before="0" w:beforeAutospacing="0" w:after="0" w:afterAutospacing="0"/>
              <w:rPr>
                <w:color w:val="000000"/>
              </w:rPr>
            </w:pPr>
          </w:p>
          <w:p w:rsidR="00CF131A" w:rsidRPr="00CF131A" w:rsidRDefault="00CF131A" w:rsidP="00CF131A">
            <w:pPr>
              <w:pStyle w:val="af3"/>
              <w:shd w:val="clear" w:color="auto" w:fill="FFFFFF"/>
              <w:spacing w:before="0" w:beforeAutospacing="0" w:after="0" w:afterAutospacing="0"/>
              <w:rPr>
                <w:color w:val="000000"/>
              </w:rPr>
            </w:pPr>
            <w:r w:rsidRPr="00CF131A">
              <w:rPr>
                <w:color w:val="333333"/>
              </w:rPr>
              <w:t>Доходы имеют несистемный характер поступлений</w:t>
            </w:r>
          </w:p>
          <w:p w:rsidR="00CF131A" w:rsidRPr="00CF131A" w:rsidRDefault="00CF131A" w:rsidP="00CF131A">
            <w:pPr>
              <w:pStyle w:val="af3"/>
              <w:shd w:val="clear" w:color="auto" w:fill="FFFFFF"/>
              <w:spacing w:before="0" w:beforeAutospacing="0" w:after="0" w:afterAutospacing="0"/>
              <w:rPr>
                <w:b/>
                <w:color w:val="000000"/>
              </w:rPr>
            </w:pPr>
            <w:r w:rsidRPr="00CF131A">
              <w:rPr>
                <w:b/>
                <w:color w:val="000000"/>
              </w:rPr>
              <w:t xml:space="preserve">3.4  Земельный налог </w:t>
            </w:r>
          </w:p>
          <w:p w:rsidR="00CF131A" w:rsidRPr="00CF131A" w:rsidRDefault="00CF131A" w:rsidP="00CF131A">
            <w:pPr>
              <w:pStyle w:val="af3"/>
              <w:shd w:val="clear" w:color="auto" w:fill="FFFFFF"/>
              <w:spacing w:before="0" w:beforeAutospacing="0" w:after="0" w:afterAutospacing="0"/>
            </w:pPr>
            <w:proofErr w:type="gramStart"/>
            <w:r w:rsidRPr="00CF131A">
              <w:t>Земельный налог прогнозируется в соответствии с главой 31 "Земельный налог"</w:t>
            </w:r>
            <w:r w:rsidRPr="00CF131A">
              <w:br/>
              <w:t>Налогового кодекса Российской Федерации исходя из налоговой базы, определяемой как кадастровая стоимость земельных участков, признаваемых объектом налогообложения (с учетом налоговых льгот), и ставок, устанавливаемых нормативными правовыми актами</w:t>
            </w:r>
            <w:r w:rsidRPr="00CF131A">
              <w:br/>
              <w:t>муниципального образования Борисоглебского сельсовета Убинского района Новосибирской области с учётом  статистической налоговой отчетности № 5-МН «Отчет о налоговой базе и структуре начислений по местным</w:t>
            </w:r>
            <w:proofErr w:type="gramEnd"/>
            <w:r w:rsidRPr="00CF131A">
              <w:t xml:space="preserve"> налогам» за предыдущий налоговый период.</w:t>
            </w:r>
          </w:p>
          <w:p w:rsidR="00CF131A" w:rsidRPr="00CF131A" w:rsidRDefault="00CF131A" w:rsidP="00CF131A">
            <w:pPr>
              <w:pStyle w:val="af3"/>
              <w:shd w:val="clear" w:color="auto" w:fill="FFFFFF"/>
              <w:spacing w:before="0" w:beforeAutospacing="0" w:after="0" w:afterAutospacing="0"/>
            </w:pPr>
          </w:p>
          <w:p w:rsidR="00CF131A" w:rsidRPr="00CF131A" w:rsidRDefault="00CF131A" w:rsidP="00CF131A">
            <w:pPr>
              <w:pStyle w:val="af3"/>
              <w:shd w:val="clear" w:color="auto" w:fill="FFFFFF"/>
              <w:spacing w:before="0" w:beforeAutospacing="0" w:after="0" w:afterAutospacing="0"/>
              <w:rPr>
                <w:color w:val="333333"/>
              </w:rPr>
            </w:pPr>
            <w:r w:rsidRPr="00CF131A">
              <w:rPr>
                <w:b/>
              </w:rPr>
              <w:t>3.5 Налог на имущество физических лиц</w:t>
            </w:r>
          </w:p>
          <w:p w:rsidR="00CF131A" w:rsidRPr="00CF131A" w:rsidRDefault="00CF131A" w:rsidP="00CF131A">
            <w:pPr>
              <w:pStyle w:val="af3"/>
              <w:shd w:val="clear" w:color="auto" w:fill="FFFFFF"/>
              <w:spacing w:before="0" w:beforeAutospacing="0" w:after="0" w:afterAutospacing="0"/>
            </w:pPr>
            <w:r w:rsidRPr="00CF131A">
              <w:t xml:space="preserve">Оценка поступлений налога на имущество физических лиц прогнозируется в соответствии с главой 32 НК РФ, которая введена в Налоговый кодекс РФ Федеральным законом от 04.10.2014г № 284-ФЗ. А так же </w:t>
            </w:r>
            <w:r w:rsidRPr="00CF131A">
              <w:rPr>
                <w:color w:val="333333"/>
              </w:rPr>
              <w:t xml:space="preserve">с учётом </w:t>
            </w:r>
            <w:r w:rsidRPr="00CF131A">
              <w:t xml:space="preserve"> статистической налоговой отчетности № 5-МН «Отчет о налоговой базе и структуре начислений по местным налогам» за три налоговых период предшествующих отчетному периоду.</w:t>
            </w:r>
          </w:p>
          <w:p w:rsidR="00CF131A" w:rsidRPr="00CF131A" w:rsidRDefault="00CF131A" w:rsidP="00CF131A">
            <w:pPr>
              <w:pStyle w:val="aff0"/>
              <w:tabs>
                <w:tab w:val="left" w:pos="993"/>
              </w:tabs>
              <w:ind w:firstLine="709"/>
              <w:jc w:val="both"/>
              <w:rPr>
                <w:rFonts w:ascii="Times New Roman" w:hAnsi="Times New Roman"/>
                <w:sz w:val="28"/>
                <w:szCs w:val="28"/>
              </w:rPr>
            </w:pPr>
          </w:p>
          <w:p w:rsidR="00CF131A" w:rsidRPr="00CF131A" w:rsidRDefault="00CF131A" w:rsidP="00CF131A">
            <w:pPr>
              <w:pStyle w:val="af3"/>
              <w:shd w:val="clear" w:color="auto" w:fill="FFFFFF"/>
              <w:spacing w:before="0" w:beforeAutospacing="0" w:after="0" w:afterAutospacing="0"/>
              <w:rPr>
                <w:b/>
                <w:color w:val="000000"/>
              </w:rPr>
            </w:pPr>
            <w:r w:rsidRPr="00CF131A">
              <w:rPr>
                <w:b/>
                <w:color w:val="000000"/>
              </w:rPr>
              <w:t>4. Прочие безвозмездные поступления</w:t>
            </w:r>
          </w:p>
          <w:p w:rsidR="00CF131A" w:rsidRPr="00CF131A" w:rsidRDefault="00CF131A" w:rsidP="00CF131A">
            <w:pPr>
              <w:pStyle w:val="af3"/>
              <w:shd w:val="clear" w:color="auto" w:fill="FFFFFF"/>
              <w:spacing w:before="0" w:beforeAutospacing="0" w:after="0" w:afterAutospacing="0"/>
              <w:rPr>
                <w:color w:val="000000"/>
              </w:rPr>
            </w:pPr>
            <w:r w:rsidRPr="00CF131A">
              <w:rPr>
                <w:color w:val="000000"/>
              </w:rPr>
              <w:t>Прогноз прочих безвозмездных поступлений (перечислений от юридических и физических лиц)  производится исходя из фактического поступления в текущем году.</w:t>
            </w:r>
          </w:p>
          <w:p w:rsidR="00CF131A" w:rsidRPr="00CF131A" w:rsidRDefault="00CF131A" w:rsidP="00CF131A">
            <w:pPr>
              <w:pStyle w:val="af3"/>
              <w:shd w:val="clear" w:color="auto" w:fill="FFFFFF"/>
              <w:spacing w:before="0" w:beforeAutospacing="0" w:after="0" w:afterAutospacing="0"/>
              <w:rPr>
                <w:color w:val="000000"/>
              </w:rPr>
            </w:pPr>
          </w:p>
          <w:p w:rsidR="00CF131A" w:rsidRPr="00CF131A" w:rsidRDefault="00CF131A" w:rsidP="00CF131A">
            <w:pPr>
              <w:pStyle w:val="af3"/>
              <w:shd w:val="clear" w:color="auto" w:fill="FFFFFF"/>
              <w:spacing w:before="0" w:beforeAutospacing="0" w:after="0" w:afterAutospacing="0"/>
              <w:rPr>
                <w:b/>
                <w:color w:val="000000"/>
              </w:rPr>
            </w:pPr>
            <w:r w:rsidRPr="00CF131A">
              <w:rPr>
                <w:b/>
                <w:color w:val="000000"/>
              </w:rPr>
              <w:t>5.Безвозмездные поступления от других бюджетов бюджетной системы Российской Федерации.</w:t>
            </w:r>
          </w:p>
          <w:p w:rsidR="00CF131A" w:rsidRPr="00CF131A" w:rsidRDefault="00CF131A" w:rsidP="00CF131A">
            <w:pPr>
              <w:pStyle w:val="af3"/>
              <w:shd w:val="clear" w:color="auto" w:fill="FFFFFF"/>
              <w:spacing w:before="0" w:beforeAutospacing="0" w:after="0" w:afterAutospacing="0"/>
              <w:rPr>
                <w:color w:val="000000"/>
              </w:rPr>
            </w:pPr>
            <w:r w:rsidRPr="00CF131A">
              <w:rPr>
                <w:color w:val="000000"/>
              </w:rPr>
              <w:t>Исчисление безвозмездных поступлений от других бюджетов бюджетной системы Российской Федерации определяется на основании объема расходов.</w:t>
            </w:r>
          </w:p>
          <w:p w:rsidR="00CF131A" w:rsidRPr="00CF131A" w:rsidRDefault="00CF131A" w:rsidP="00CF131A">
            <w:pPr>
              <w:rPr>
                <w:rFonts w:ascii="Times New Roman" w:hAnsi="Times New Roman"/>
                <w:sz w:val="28"/>
                <w:szCs w:val="28"/>
                <w:lang w:val="ru-RU" w:eastAsia="ru-RU"/>
              </w:rPr>
            </w:pPr>
          </w:p>
          <w:p w:rsidR="00CF131A" w:rsidRDefault="00CF131A" w:rsidP="00CF131A">
            <w:pPr>
              <w:rPr>
                <w:rFonts w:ascii="Times New Roman" w:hAnsi="Times New Roman"/>
                <w:lang w:val="ru-RU" w:eastAsia="ru-RU"/>
              </w:rPr>
            </w:pPr>
          </w:p>
          <w:p w:rsidR="00CF131A" w:rsidRDefault="00CF131A" w:rsidP="00CF131A">
            <w:pPr>
              <w:rPr>
                <w:rFonts w:ascii="Times New Roman" w:hAnsi="Times New Roman"/>
                <w:lang w:val="ru-RU" w:eastAsia="ru-RU"/>
              </w:rPr>
            </w:pPr>
          </w:p>
          <w:p w:rsidR="00CF131A" w:rsidRDefault="00CF131A" w:rsidP="00CF131A">
            <w:pPr>
              <w:rPr>
                <w:rFonts w:ascii="Times New Roman" w:hAnsi="Times New Roman"/>
                <w:lang w:val="ru-RU" w:eastAsia="ru-RU"/>
              </w:rPr>
            </w:pPr>
          </w:p>
          <w:p w:rsidR="00A4517B" w:rsidRPr="00410EFF" w:rsidRDefault="00A4517B" w:rsidP="00A4517B">
            <w:pPr>
              <w:shd w:val="clear" w:color="auto" w:fill="FFFFFF"/>
              <w:spacing w:line="317" w:lineRule="exact"/>
              <w:ind w:right="518"/>
              <w:jc w:val="right"/>
              <w:rPr>
                <w:rFonts w:ascii="Times New Roman" w:hAnsi="Times New Roman"/>
                <w:b/>
                <w:bCs/>
                <w:spacing w:val="-1"/>
                <w:sz w:val="28"/>
                <w:szCs w:val="28"/>
                <w:lang w:val="ru-RU"/>
              </w:rPr>
            </w:pPr>
            <w:r w:rsidRPr="00410EFF">
              <w:rPr>
                <w:rFonts w:ascii="Times New Roman" w:hAnsi="Times New Roman"/>
                <w:b/>
                <w:bCs/>
                <w:spacing w:val="-1"/>
                <w:sz w:val="28"/>
                <w:szCs w:val="28"/>
                <w:lang w:val="ru-RU"/>
              </w:rPr>
              <w:t>ПРОЕКТ</w:t>
            </w:r>
          </w:p>
          <w:p w:rsidR="00A4517B" w:rsidRPr="00410EFF" w:rsidRDefault="00A4517B" w:rsidP="00A4517B">
            <w:pPr>
              <w:shd w:val="clear" w:color="auto" w:fill="FFFFFF"/>
              <w:spacing w:line="317" w:lineRule="exact"/>
              <w:ind w:right="518"/>
              <w:jc w:val="center"/>
              <w:rPr>
                <w:rFonts w:ascii="Times New Roman" w:hAnsi="Times New Roman"/>
                <w:b/>
                <w:bCs/>
                <w:spacing w:val="-1"/>
                <w:sz w:val="28"/>
                <w:szCs w:val="28"/>
                <w:lang w:val="ru-RU"/>
              </w:rPr>
            </w:pPr>
          </w:p>
          <w:p w:rsidR="00A4517B" w:rsidRPr="00410EFF" w:rsidRDefault="00A4517B" w:rsidP="00A4517B">
            <w:pPr>
              <w:shd w:val="clear" w:color="auto" w:fill="FFFFFF"/>
              <w:spacing w:line="317" w:lineRule="exact"/>
              <w:ind w:right="518"/>
              <w:jc w:val="center"/>
              <w:rPr>
                <w:rFonts w:ascii="Times New Roman" w:hAnsi="Times New Roman"/>
                <w:b/>
                <w:bCs/>
                <w:spacing w:val="-1"/>
                <w:sz w:val="28"/>
                <w:szCs w:val="28"/>
                <w:lang w:val="ru-RU"/>
              </w:rPr>
            </w:pPr>
            <w:r w:rsidRPr="00410EFF">
              <w:rPr>
                <w:rFonts w:ascii="Times New Roman" w:hAnsi="Times New Roman"/>
                <w:b/>
                <w:bCs/>
                <w:spacing w:val="-1"/>
                <w:sz w:val="28"/>
                <w:szCs w:val="28"/>
                <w:lang w:val="ru-RU"/>
              </w:rPr>
              <w:t>СОВЕТ ДЕПУТАТОВ БОРИСОГЛЕБСКОГО СЕЛЬСОВЕТА</w:t>
            </w:r>
          </w:p>
          <w:p w:rsidR="00A4517B" w:rsidRPr="00410EFF" w:rsidRDefault="00A4517B" w:rsidP="00A4517B">
            <w:pPr>
              <w:shd w:val="clear" w:color="auto" w:fill="FFFFFF"/>
              <w:spacing w:line="317" w:lineRule="exact"/>
              <w:ind w:right="518"/>
              <w:jc w:val="center"/>
              <w:rPr>
                <w:rFonts w:ascii="Times New Roman" w:hAnsi="Times New Roman"/>
                <w:sz w:val="28"/>
                <w:szCs w:val="28"/>
                <w:lang w:val="ru-RU"/>
              </w:rPr>
            </w:pPr>
            <w:r w:rsidRPr="00410EFF">
              <w:rPr>
                <w:rFonts w:ascii="Times New Roman" w:hAnsi="Times New Roman"/>
                <w:b/>
                <w:bCs/>
                <w:spacing w:val="-2"/>
                <w:sz w:val="28"/>
                <w:szCs w:val="28"/>
                <w:lang w:val="ru-RU"/>
              </w:rPr>
              <w:t>УБИНСКОГО РАЙОНА НОВОСИБИРСКОЙ ОБЛАСТИ</w:t>
            </w:r>
          </w:p>
          <w:p w:rsidR="00A4517B" w:rsidRPr="00410EFF" w:rsidRDefault="00A4517B" w:rsidP="00A4517B">
            <w:pPr>
              <w:shd w:val="clear" w:color="auto" w:fill="FFFFFF"/>
              <w:spacing w:line="317" w:lineRule="exact"/>
              <w:ind w:right="518"/>
              <w:jc w:val="center"/>
              <w:rPr>
                <w:rFonts w:ascii="Times New Roman" w:hAnsi="Times New Roman"/>
                <w:sz w:val="28"/>
                <w:szCs w:val="28"/>
                <w:lang w:val="ru-RU"/>
              </w:rPr>
            </w:pPr>
            <w:r w:rsidRPr="00410EFF">
              <w:rPr>
                <w:rFonts w:ascii="Times New Roman" w:hAnsi="Times New Roman"/>
                <w:sz w:val="28"/>
                <w:szCs w:val="28"/>
                <w:lang w:val="ru-RU"/>
              </w:rPr>
              <w:t>(пятого созыва)</w:t>
            </w:r>
          </w:p>
          <w:p w:rsidR="00A4517B" w:rsidRPr="00410EFF" w:rsidRDefault="00A4517B" w:rsidP="00A4517B">
            <w:pPr>
              <w:shd w:val="clear" w:color="auto" w:fill="FFFFFF"/>
              <w:spacing w:line="317" w:lineRule="exact"/>
              <w:ind w:right="518"/>
              <w:jc w:val="center"/>
              <w:rPr>
                <w:rFonts w:ascii="Times New Roman" w:hAnsi="Times New Roman"/>
                <w:sz w:val="28"/>
                <w:szCs w:val="28"/>
                <w:lang w:val="ru-RU"/>
              </w:rPr>
            </w:pPr>
          </w:p>
          <w:p w:rsidR="00A4517B" w:rsidRPr="00410EFF" w:rsidRDefault="00A4517B" w:rsidP="00A4517B">
            <w:pPr>
              <w:tabs>
                <w:tab w:val="left" w:pos="1905"/>
                <w:tab w:val="center" w:pos="4677"/>
              </w:tabs>
              <w:jc w:val="center"/>
              <w:rPr>
                <w:rFonts w:ascii="Times New Roman" w:hAnsi="Times New Roman"/>
                <w:b/>
                <w:sz w:val="28"/>
                <w:szCs w:val="28"/>
                <w:lang w:val="ru-RU"/>
              </w:rPr>
            </w:pPr>
            <w:proofErr w:type="gramStart"/>
            <w:r w:rsidRPr="00410EFF">
              <w:rPr>
                <w:rFonts w:ascii="Times New Roman" w:hAnsi="Times New Roman"/>
                <w:b/>
                <w:sz w:val="28"/>
                <w:szCs w:val="28"/>
                <w:lang w:val="ru-RU"/>
              </w:rPr>
              <w:t>Р</w:t>
            </w:r>
            <w:proofErr w:type="gramEnd"/>
            <w:r w:rsidRPr="00410EFF">
              <w:rPr>
                <w:rFonts w:ascii="Times New Roman" w:hAnsi="Times New Roman"/>
                <w:b/>
                <w:sz w:val="28"/>
                <w:szCs w:val="28"/>
                <w:lang w:val="ru-RU"/>
              </w:rPr>
              <w:t xml:space="preserve"> Е Ш Е Н И Е</w:t>
            </w:r>
          </w:p>
          <w:p w:rsidR="00A4517B" w:rsidRPr="00410EFF" w:rsidRDefault="00A4517B" w:rsidP="00A4517B">
            <w:pPr>
              <w:jc w:val="center"/>
              <w:rPr>
                <w:rFonts w:ascii="Times New Roman" w:hAnsi="Times New Roman"/>
                <w:sz w:val="28"/>
                <w:szCs w:val="28"/>
                <w:lang w:val="ru-RU"/>
              </w:rPr>
            </w:pPr>
            <w:r w:rsidRPr="00410EFF">
              <w:rPr>
                <w:rFonts w:ascii="Times New Roman" w:hAnsi="Times New Roman"/>
                <w:sz w:val="28"/>
                <w:szCs w:val="28"/>
                <w:lang w:val="ru-RU"/>
              </w:rPr>
              <w:t>________________сессии</w:t>
            </w:r>
          </w:p>
          <w:p w:rsidR="00A4517B" w:rsidRPr="00410EFF" w:rsidRDefault="00A4517B" w:rsidP="00A4517B">
            <w:pPr>
              <w:jc w:val="center"/>
              <w:rPr>
                <w:rFonts w:ascii="Times New Roman" w:hAnsi="Times New Roman"/>
                <w:lang w:val="ru-RU"/>
              </w:rPr>
            </w:pPr>
          </w:p>
          <w:p w:rsidR="00A4517B" w:rsidRPr="00410EFF" w:rsidRDefault="00A4517B" w:rsidP="00A4517B">
            <w:pPr>
              <w:jc w:val="center"/>
              <w:rPr>
                <w:rFonts w:ascii="Times New Roman" w:hAnsi="Times New Roman"/>
                <w:sz w:val="28"/>
                <w:szCs w:val="28"/>
                <w:lang w:val="ru-RU"/>
              </w:rPr>
            </w:pPr>
            <w:r w:rsidRPr="00410EFF">
              <w:rPr>
                <w:rFonts w:ascii="Times New Roman" w:hAnsi="Times New Roman"/>
                <w:sz w:val="28"/>
                <w:szCs w:val="28"/>
                <w:lang w:val="ru-RU"/>
              </w:rPr>
              <w:t xml:space="preserve">с. </w:t>
            </w:r>
            <w:proofErr w:type="spellStart"/>
            <w:r w:rsidRPr="00410EFF">
              <w:rPr>
                <w:rFonts w:ascii="Times New Roman" w:hAnsi="Times New Roman"/>
                <w:sz w:val="28"/>
                <w:szCs w:val="28"/>
                <w:lang w:val="ru-RU"/>
              </w:rPr>
              <w:t>Борисоглебка</w:t>
            </w:r>
            <w:proofErr w:type="spellEnd"/>
          </w:p>
          <w:p w:rsidR="00A4517B" w:rsidRPr="00410EFF" w:rsidRDefault="00A4517B" w:rsidP="00A4517B">
            <w:pPr>
              <w:jc w:val="center"/>
              <w:rPr>
                <w:rFonts w:ascii="Times New Roman" w:hAnsi="Times New Roman"/>
                <w:sz w:val="28"/>
                <w:szCs w:val="28"/>
                <w:lang w:val="ru-RU"/>
              </w:rPr>
            </w:pPr>
          </w:p>
          <w:p w:rsidR="00A4517B" w:rsidRPr="00410EFF" w:rsidRDefault="00A4517B" w:rsidP="00A4517B">
            <w:pPr>
              <w:jc w:val="center"/>
              <w:rPr>
                <w:rFonts w:ascii="Times New Roman" w:hAnsi="Times New Roman"/>
                <w:sz w:val="28"/>
                <w:szCs w:val="28"/>
                <w:lang w:val="ru-RU"/>
              </w:rPr>
            </w:pPr>
            <w:r w:rsidRPr="00410EFF">
              <w:rPr>
                <w:rFonts w:ascii="Times New Roman" w:hAnsi="Times New Roman"/>
                <w:sz w:val="28"/>
                <w:szCs w:val="28"/>
                <w:lang w:val="ru-RU"/>
              </w:rPr>
              <w:t xml:space="preserve">О бюджете Борисоглебского сельсовета Убинского района                                                  </w:t>
            </w:r>
          </w:p>
          <w:p w:rsidR="00A4517B" w:rsidRPr="00410EFF" w:rsidRDefault="00A4517B" w:rsidP="00A4517B">
            <w:pPr>
              <w:rPr>
                <w:rFonts w:ascii="Times New Roman" w:hAnsi="Times New Roman"/>
                <w:sz w:val="28"/>
                <w:szCs w:val="28"/>
                <w:lang w:val="ru-RU"/>
              </w:rPr>
            </w:pPr>
            <w:r w:rsidRPr="00410EFF">
              <w:rPr>
                <w:rFonts w:ascii="Times New Roman" w:hAnsi="Times New Roman"/>
                <w:sz w:val="28"/>
                <w:szCs w:val="28"/>
                <w:lang w:val="ru-RU"/>
              </w:rPr>
              <w:t xml:space="preserve">                               на 2019 год и плановый  период 2020 и 2021годов</w:t>
            </w:r>
          </w:p>
          <w:p w:rsidR="00A4517B" w:rsidRPr="00410EFF" w:rsidRDefault="00A4517B" w:rsidP="00A4517B">
            <w:pPr>
              <w:jc w:val="both"/>
              <w:rPr>
                <w:rFonts w:ascii="Times New Roman" w:hAnsi="Times New Roman"/>
                <w:sz w:val="28"/>
                <w:szCs w:val="28"/>
                <w:lang w:val="ru-RU"/>
              </w:rPr>
            </w:pPr>
          </w:p>
          <w:p w:rsidR="00A4517B" w:rsidRPr="00410EFF" w:rsidRDefault="00A4517B" w:rsidP="00A4517B">
            <w:pPr>
              <w:jc w:val="both"/>
              <w:rPr>
                <w:rFonts w:ascii="Times New Roman" w:hAnsi="Times New Roman"/>
                <w:sz w:val="28"/>
                <w:szCs w:val="28"/>
                <w:lang w:val="ru-RU"/>
              </w:rPr>
            </w:pPr>
          </w:p>
          <w:p w:rsidR="00A4517B" w:rsidRPr="00410EFF" w:rsidRDefault="00A4517B" w:rsidP="00A4517B">
            <w:pPr>
              <w:ind w:firstLine="708"/>
              <w:jc w:val="both"/>
              <w:rPr>
                <w:rFonts w:ascii="Times New Roman" w:hAnsi="Times New Roman"/>
                <w:sz w:val="28"/>
                <w:szCs w:val="28"/>
                <w:lang w:val="ru-RU"/>
              </w:rPr>
            </w:pPr>
            <w:r w:rsidRPr="00410EFF">
              <w:rPr>
                <w:rFonts w:ascii="Times New Roman" w:hAnsi="Times New Roman"/>
                <w:sz w:val="28"/>
                <w:szCs w:val="28"/>
                <w:lang w:val="ru-RU"/>
              </w:rPr>
              <w:t xml:space="preserve">  </w:t>
            </w:r>
            <w:proofErr w:type="gramStart"/>
            <w:r w:rsidRPr="00410EFF">
              <w:rPr>
                <w:rFonts w:ascii="Times New Roman" w:hAnsi="Times New Roman"/>
                <w:sz w:val="28"/>
                <w:szCs w:val="28"/>
                <w:lang w:val="ru-RU"/>
              </w:rPr>
              <w:t>В соответствии с Бюджетным кодексом Российской Федерации, Положением о бюджетном процессе в Борисоглебском сельсовете Убинского района Новосибирской области, утвержденным решением двадцать девятой сессии Совета депутатов Борисоглебского сельсовета Убинского района Новосибирской области четвертого созыва от 10.09.2014г.№ 177 (с изменением от 21.07.2015г. № 217, от 04.07.2017 № 57) и Уставом  Борисоглебского сельсовета Убинского района Новосибирской области</w:t>
            </w:r>
            <w:proofErr w:type="gramEnd"/>
          </w:p>
          <w:p w:rsidR="00A4517B" w:rsidRPr="00410EFF" w:rsidRDefault="00A4517B" w:rsidP="00A4517B">
            <w:pPr>
              <w:jc w:val="both"/>
              <w:rPr>
                <w:rFonts w:ascii="Times New Roman" w:hAnsi="Times New Roman"/>
                <w:sz w:val="28"/>
                <w:szCs w:val="28"/>
                <w:lang w:val="ru-RU"/>
              </w:rPr>
            </w:pPr>
          </w:p>
          <w:p w:rsidR="00A4517B" w:rsidRPr="00410EFF" w:rsidRDefault="00A4517B" w:rsidP="00A4517B">
            <w:pPr>
              <w:jc w:val="both"/>
              <w:rPr>
                <w:rFonts w:ascii="Times New Roman" w:hAnsi="Times New Roman"/>
                <w:sz w:val="28"/>
                <w:szCs w:val="28"/>
                <w:lang w:val="ru-RU"/>
              </w:rPr>
            </w:pPr>
            <w:r w:rsidRPr="00410EFF">
              <w:rPr>
                <w:rFonts w:ascii="Times New Roman" w:hAnsi="Times New Roman"/>
                <w:sz w:val="28"/>
                <w:szCs w:val="28"/>
                <w:lang w:val="ru-RU"/>
              </w:rPr>
              <w:t xml:space="preserve">Совет депутатов Борисоглебского сельсовета </w:t>
            </w:r>
          </w:p>
          <w:p w:rsidR="00A4517B" w:rsidRPr="00410EFF" w:rsidRDefault="00A4517B" w:rsidP="00A4517B">
            <w:pPr>
              <w:jc w:val="both"/>
              <w:rPr>
                <w:rFonts w:ascii="Times New Roman" w:hAnsi="Times New Roman"/>
                <w:sz w:val="28"/>
                <w:szCs w:val="28"/>
                <w:lang w:val="ru-RU"/>
              </w:rPr>
            </w:pPr>
            <w:r w:rsidRPr="00410EFF">
              <w:rPr>
                <w:rFonts w:ascii="Times New Roman" w:hAnsi="Times New Roman"/>
                <w:sz w:val="28"/>
                <w:szCs w:val="28"/>
                <w:lang w:val="ru-RU"/>
              </w:rPr>
              <w:t>Убинского района Новосибирской области</w:t>
            </w:r>
          </w:p>
          <w:p w:rsidR="00A4517B" w:rsidRPr="00410EFF" w:rsidRDefault="00A4517B" w:rsidP="00A4517B">
            <w:pPr>
              <w:jc w:val="both"/>
              <w:rPr>
                <w:rFonts w:ascii="Times New Roman" w:hAnsi="Times New Roman"/>
                <w:sz w:val="28"/>
                <w:szCs w:val="28"/>
                <w:lang w:val="ru-RU"/>
              </w:rPr>
            </w:pPr>
            <w:r w:rsidRPr="00410EFF">
              <w:rPr>
                <w:rFonts w:ascii="Times New Roman" w:hAnsi="Times New Roman"/>
                <w:sz w:val="28"/>
                <w:szCs w:val="28"/>
                <w:lang w:val="ru-RU"/>
              </w:rPr>
              <w:t xml:space="preserve">         </w:t>
            </w:r>
            <w:proofErr w:type="gramStart"/>
            <w:r w:rsidRPr="00410EFF">
              <w:rPr>
                <w:rFonts w:ascii="Times New Roman" w:hAnsi="Times New Roman"/>
                <w:b/>
                <w:sz w:val="28"/>
                <w:szCs w:val="28"/>
                <w:lang w:val="ru-RU"/>
              </w:rPr>
              <w:t>Р</w:t>
            </w:r>
            <w:proofErr w:type="gramEnd"/>
            <w:r w:rsidRPr="00410EFF">
              <w:rPr>
                <w:rFonts w:ascii="Times New Roman" w:hAnsi="Times New Roman"/>
                <w:b/>
                <w:sz w:val="28"/>
                <w:szCs w:val="28"/>
                <w:lang w:val="ru-RU"/>
              </w:rPr>
              <w:t xml:space="preserve"> Е Ш И Л:</w:t>
            </w:r>
          </w:p>
          <w:p w:rsidR="00A4517B" w:rsidRPr="00410EFF" w:rsidRDefault="00A4517B" w:rsidP="00A4517B">
            <w:pPr>
              <w:jc w:val="both"/>
              <w:rPr>
                <w:rFonts w:ascii="Times New Roman" w:hAnsi="Times New Roman"/>
                <w:sz w:val="28"/>
                <w:szCs w:val="28"/>
                <w:lang w:val="ru-RU"/>
              </w:rPr>
            </w:pPr>
            <w:r w:rsidRPr="00410EFF">
              <w:rPr>
                <w:rFonts w:ascii="Times New Roman" w:hAnsi="Times New Roman"/>
                <w:sz w:val="28"/>
                <w:szCs w:val="28"/>
                <w:lang w:val="ru-RU"/>
              </w:rPr>
              <w:t xml:space="preserve">              1. Утвердить основные характеристики бюджета  Борисоглебского сельсовета Убинского района Новосибирской области на 2019 год:</w:t>
            </w:r>
          </w:p>
          <w:p w:rsidR="00A4517B" w:rsidRPr="00410EFF" w:rsidRDefault="00A4517B" w:rsidP="00A4517B">
            <w:pPr>
              <w:ind w:left="284" w:firstLine="709"/>
              <w:jc w:val="both"/>
              <w:rPr>
                <w:rFonts w:ascii="Times New Roman" w:hAnsi="Times New Roman"/>
                <w:color w:val="000000" w:themeColor="text1"/>
                <w:sz w:val="28"/>
                <w:szCs w:val="28"/>
                <w:lang w:val="ru-RU"/>
              </w:rPr>
            </w:pPr>
            <w:r w:rsidRPr="00410EFF">
              <w:rPr>
                <w:rFonts w:ascii="Times New Roman" w:hAnsi="Times New Roman"/>
                <w:color w:val="000000" w:themeColor="text1"/>
                <w:sz w:val="28"/>
                <w:szCs w:val="28"/>
                <w:lang w:val="ru-RU"/>
              </w:rPr>
              <w:t xml:space="preserve">1) Прогнозируемый общий объем доходов бюджета Борисоглебского сельсовета Убинского района Новосибирской области в сумме 6767,14 тыс. рублей, в том числе общий объем дотаций бюджетам сельских поселений на выравнивание бюджетной обеспеченности в сумме 4859,07 тыс. рублей; общий объем субвенций бюджетам сельских поселений на осуществление первичного воинского учета на территориях, где отсутствуют военные комиссариаты в сумме 92,74 </w:t>
            </w:r>
            <w:proofErr w:type="spellStart"/>
            <w:r w:rsidRPr="00410EFF">
              <w:rPr>
                <w:rFonts w:ascii="Times New Roman" w:hAnsi="Times New Roman"/>
                <w:color w:val="000000" w:themeColor="text1"/>
                <w:sz w:val="28"/>
                <w:szCs w:val="28"/>
                <w:lang w:val="ru-RU"/>
              </w:rPr>
              <w:t>тыс</w:t>
            </w:r>
            <w:proofErr w:type="gramStart"/>
            <w:r w:rsidRPr="00410EFF">
              <w:rPr>
                <w:rFonts w:ascii="Times New Roman" w:hAnsi="Times New Roman"/>
                <w:color w:val="000000" w:themeColor="text1"/>
                <w:sz w:val="28"/>
                <w:szCs w:val="28"/>
                <w:lang w:val="ru-RU"/>
              </w:rPr>
              <w:t>.р</w:t>
            </w:r>
            <w:proofErr w:type="gramEnd"/>
            <w:r w:rsidRPr="00410EFF">
              <w:rPr>
                <w:rFonts w:ascii="Times New Roman" w:hAnsi="Times New Roman"/>
                <w:color w:val="000000" w:themeColor="text1"/>
                <w:sz w:val="28"/>
                <w:szCs w:val="28"/>
                <w:lang w:val="ru-RU"/>
              </w:rPr>
              <w:t>ублей</w:t>
            </w:r>
            <w:proofErr w:type="spellEnd"/>
            <w:r w:rsidRPr="00410EFF">
              <w:rPr>
                <w:rFonts w:ascii="Times New Roman" w:hAnsi="Times New Roman"/>
                <w:color w:val="000000" w:themeColor="text1"/>
                <w:sz w:val="28"/>
                <w:szCs w:val="28"/>
                <w:lang w:val="ru-RU"/>
              </w:rPr>
              <w:t>.</w:t>
            </w:r>
          </w:p>
          <w:p w:rsidR="00A4517B" w:rsidRPr="00410EFF" w:rsidRDefault="00A4517B" w:rsidP="00A4517B">
            <w:pPr>
              <w:ind w:left="284" w:firstLine="709"/>
              <w:jc w:val="both"/>
              <w:rPr>
                <w:rFonts w:ascii="Times New Roman" w:hAnsi="Times New Roman"/>
                <w:color w:val="000000" w:themeColor="text1"/>
                <w:sz w:val="28"/>
                <w:szCs w:val="28"/>
                <w:lang w:val="ru-RU"/>
              </w:rPr>
            </w:pPr>
            <w:r w:rsidRPr="00410EFF">
              <w:rPr>
                <w:rFonts w:ascii="Times New Roman" w:hAnsi="Times New Roman"/>
                <w:color w:val="000000" w:themeColor="text1"/>
                <w:sz w:val="28"/>
                <w:szCs w:val="28"/>
                <w:lang w:val="ru-RU"/>
              </w:rPr>
              <w:t>2) Общий объем   расходов бюджета Борисоглебского сельсовета Убинского</w:t>
            </w:r>
          </w:p>
          <w:p w:rsidR="00A4517B" w:rsidRPr="00410EFF" w:rsidRDefault="00A4517B" w:rsidP="00A4517B">
            <w:pPr>
              <w:ind w:left="284" w:firstLine="709"/>
              <w:jc w:val="both"/>
              <w:rPr>
                <w:rFonts w:ascii="Times New Roman" w:hAnsi="Times New Roman"/>
                <w:color w:val="000000" w:themeColor="text1"/>
                <w:sz w:val="28"/>
                <w:szCs w:val="28"/>
                <w:lang w:val="ru-RU"/>
              </w:rPr>
            </w:pPr>
            <w:r w:rsidRPr="00410EFF">
              <w:rPr>
                <w:rFonts w:ascii="Times New Roman" w:hAnsi="Times New Roman"/>
                <w:color w:val="000000" w:themeColor="text1"/>
                <w:sz w:val="28"/>
                <w:szCs w:val="28"/>
                <w:lang w:val="ru-RU"/>
              </w:rPr>
              <w:t>района Новосибирской области в сумме  6737,14  тыс. рублей;</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t>2. Утвердить основные характеристики бюджета Борисоглебского сельсовета Убинского района Новосибирской области на 2020 и 2021 год:</w:t>
            </w:r>
          </w:p>
          <w:p w:rsidR="00A4517B" w:rsidRPr="00410EFF" w:rsidRDefault="00A4517B" w:rsidP="00A4517B">
            <w:pPr>
              <w:ind w:left="284" w:firstLine="709"/>
              <w:jc w:val="both"/>
              <w:rPr>
                <w:rFonts w:ascii="Times New Roman" w:hAnsi="Times New Roman"/>
                <w:color w:val="000000" w:themeColor="text1"/>
                <w:sz w:val="28"/>
                <w:szCs w:val="28"/>
                <w:lang w:val="ru-RU"/>
              </w:rPr>
            </w:pPr>
            <w:r w:rsidRPr="00410EFF">
              <w:rPr>
                <w:rFonts w:ascii="Times New Roman" w:hAnsi="Times New Roman"/>
                <w:color w:val="000000" w:themeColor="text1"/>
                <w:sz w:val="28"/>
                <w:szCs w:val="28"/>
                <w:lang w:val="ru-RU"/>
              </w:rPr>
              <w:lastRenderedPageBreak/>
              <w:t xml:space="preserve">1)  прогнозируемый общий объем доходов бюджета Борисоглебского сельсовета Убинского  района Новосибирской области на 2020 год в сумме 3008,64 тыс. рублей, в том числе общий объем дотаций бюджетам сельских поселений на выравнивание бюджетной обеспеченности в сумме 1141,1 тыс. рублей; общий объем субвенций бюджетам сельских поселений на осуществление первичного воинского учета на территориях, где отсутствуют военные комиссариаты в сумме 92,74 </w:t>
            </w:r>
            <w:proofErr w:type="spellStart"/>
            <w:r w:rsidRPr="00410EFF">
              <w:rPr>
                <w:rFonts w:ascii="Times New Roman" w:hAnsi="Times New Roman"/>
                <w:color w:val="000000" w:themeColor="text1"/>
                <w:sz w:val="28"/>
                <w:szCs w:val="28"/>
                <w:lang w:val="ru-RU"/>
              </w:rPr>
              <w:t>тыс</w:t>
            </w:r>
            <w:proofErr w:type="gramStart"/>
            <w:r w:rsidRPr="00410EFF">
              <w:rPr>
                <w:rFonts w:ascii="Times New Roman" w:hAnsi="Times New Roman"/>
                <w:color w:val="000000" w:themeColor="text1"/>
                <w:sz w:val="28"/>
                <w:szCs w:val="28"/>
                <w:lang w:val="ru-RU"/>
              </w:rPr>
              <w:t>.р</w:t>
            </w:r>
            <w:proofErr w:type="gramEnd"/>
            <w:r w:rsidRPr="00410EFF">
              <w:rPr>
                <w:rFonts w:ascii="Times New Roman" w:hAnsi="Times New Roman"/>
                <w:color w:val="000000" w:themeColor="text1"/>
                <w:sz w:val="28"/>
                <w:szCs w:val="28"/>
                <w:lang w:val="ru-RU"/>
              </w:rPr>
              <w:t>уб</w:t>
            </w:r>
            <w:proofErr w:type="spellEnd"/>
            <w:r w:rsidRPr="00410EFF">
              <w:rPr>
                <w:rFonts w:ascii="Times New Roman" w:hAnsi="Times New Roman"/>
                <w:color w:val="000000" w:themeColor="text1"/>
                <w:sz w:val="28"/>
                <w:szCs w:val="28"/>
                <w:lang w:val="ru-RU"/>
              </w:rPr>
              <w:t xml:space="preserve">.; и на 2021 год в сумме 2974,71тыс. рублей, в том числе: общий объем дотаций бюджетам сельских поселений на выравнивание бюджетной обеспеченности в сумме 1074,2 тыс. рублей; общий объем субвенций бюджетам сельских поселений на осуществление первичного воинского учета на территориях, где отсутствуют военные комиссариаты в сумме 92,74 </w:t>
            </w:r>
            <w:proofErr w:type="spellStart"/>
            <w:r w:rsidRPr="00410EFF">
              <w:rPr>
                <w:rFonts w:ascii="Times New Roman" w:hAnsi="Times New Roman"/>
                <w:color w:val="000000" w:themeColor="text1"/>
                <w:sz w:val="28"/>
                <w:szCs w:val="28"/>
                <w:lang w:val="ru-RU"/>
              </w:rPr>
              <w:t>тыс</w:t>
            </w:r>
            <w:proofErr w:type="gramStart"/>
            <w:r w:rsidRPr="00410EFF">
              <w:rPr>
                <w:rFonts w:ascii="Times New Roman" w:hAnsi="Times New Roman"/>
                <w:color w:val="000000" w:themeColor="text1"/>
                <w:sz w:val="28"/>
                <w:szCs w:val="28"/>
                <w:lang w:val="ru-RU"/>
              </w:rPr>
              <w:t>.р</w:t>
            </w:r>
            <w:proofErr w:type="gramEnd"/>
            <w:r w:rsidRPr="00410EFF">
              <w:rPr>
                <w:rFonts w:ascii="Times New Roman" w:hAnsi="Times New Roman"/>
                <w:color w:val="000000" w:themeColor="text1"/>
                <w:sz w:val="28"/>
                <w:szCs w:val="28"/>
                <w:lang w:val="ru-RU"/>
              </w:rPr>
              <w:t>ублей</w:t>
            </w:r>
            <w:proofErr w:type="spellEnd"/>
            <w:r w:rsidRPr="00410EFF">
              <w:rPr>
                <w:rFonts w:ascii="Times New Roman" w:hAnsi="Times New Roman"/>
                <w:color w:val="000000" w:themeColor="text1"/>
                <w:sz w:val="28"/>
                <w:szCs w:val="28"/>
                <w:lang w:val="ru-RU"/>
              </w:rPr>
              <w:t>.</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color w:val="000000" w:themeColor="text1"/>
                <w:sz w:val="28"/>
                <w:szCs w:val="28"/>
                <w:lang w:val="ru-RU"/>
              </w:rPr>
              <w:t>2) Общий объем расходов бюджета Борисоглебского сельсовета Убинского района Новосибирской области на 2020 год в сумме 3008,64  тыс. рублей, в том числе условно утвержденные расходы в сумме 73,0</w:t>
            </w:r>
            <w:r w:rsidRPr="00410EFF">
              <w:rPr>
                <w:rFonts w:ascii="Times New Roman" w:hAnsi="Times New Roman"/>
                <w:color w:val="FF0000"/>
                <w:sz w:val="28"/>
                <w:szCs w:val="28"/>
                <w:lang w:val="ru-RU"/>
              </w:rPr>
              <w:t xml:space="preserve"> </w:t>
            </w:r>
            <w:r w:rsidRPr="00410EFF">
              <w:rPr>
                <w:rFonts w:ascii="Times New Roman" w:hAnsi="Times New Roman"/>
                <w:color w:val="000000" w:themeColor="text1"/>
                <w:sz w:val="28"/>
                <w:szCs w:val="28"/>
                <w:lang w:val="ru-RU"/>
              </w:rPr>
              <w:t>тыс. рублей и на 2021 год в сумме 2974,71 тыс. рублей, в том числе условно утвержденные расходы в сумме 144</w:t>
            </w:r>
            <w:r w:rsidRPr="00410EFF">
              <w:rPr>
                <w:rFonts w:ascii="Times New Roman" w:hAnsi="Times New Roman"/>
                <w:color w:val="FF0000"/>
                <w:sz w:val="28"/>
                <w:szCs w:val="28"/>
                <w:lang w:val="ru-RU"/>
              </w:rPr>
              <w:t xml:space="preserve"> </w:t>
            </w:r>
            <w:r w:rsidRPr="00410EFF">
              <w:rPr>
                <w:rFonts w:ascii="Times New Roman" w:hAnsi="Times New Roman"/>
                <w:sz w:val="28"/>
                <w:szCs w:val="28"/>
                <w:lang w:val="ru-RU"/>
              </w:rPr>
              <w:t>тыс. рублей;</w:t>
            </w:r>
          </w:p>
          <w:p w:rsidR="00A4517B" w:rsidRPr="00410EFF" w:rsidRDefault="00A4517B" w:rsidP="00A4517B">
            <w:pPr>
              <w:ind w:left="284" w:firstLine="709"/>
              <w:jc w:val="both"/>
              <w:rPr>
                <w:rFonts w:ascii="Times New Roman" w:hAnsi="Times New Roman"/>
                <w:color w:val="000000" w:themeColor="text1"/>
                <w:sz w:val="28"/>
                <w:szCs w:val="28"/>
                <w:lang w:val="ru-RU"/>
              </w:rPr>
            </w:pPr>
            <w:r w:rsidRPr="00410EFF">
              <w:rPr>
                <w:rFonts w:ascii="Times New Roman" w:hAnsi="Times New Roman"/>
                <w:color w:val="000000" w:themeColor="text1"/>
                <w:sz w:val="28"/>
                <w:szCs w:val="28"/>
                <w:lang w:val="ru-RU"/>
              </w:rPr>
              <w:t>3) дефицит бюджета Борисоглебского сельсовета на 2020 год в сумме 0,0 тыс. рублей и на 2021 год в сумме 0,0 тыс. рублей.</w:t>
            </w:r>
          </w:p>
          <w:p w:rsidR="00A4517B" w:rsidRPr="00410EFF" w:rsidRDefault="00A4517B" w:rsidP="00A4517B">
            <w:pPr>
              <w:ind w:left="284" w:firstLine="709"/>
              <w:jc w:val="both"/>
              <w:rPr>
                <w:rFonts w:ascii="Times New Roman" w:hAnsi="Times New Roman"/>
                <w:sz w:val="28"/>
                <w:szCs w:val="28"/>
              </w:rPr>
            </w:pPr>
            <w:r w:rsidRPr="00410EFF">
              <w:rPr>
                <w:rFonts w:ascii="Times New Roman" w:hAnsi="Times New Roman"/>
                <w:sz w:val="28"/>
                <w:szCs w:val="28"/>
                <w:lang w:val="ru-RU"/>
              </w:rPr>
              <w:t xml:space="preserve">3. Установить главным администратором </w:t>
            </w:r>
            <w:proofErr w:type="gramStart"/>
            <w:r w:rsidRPr="00410EFF">
              <w:rPr>
                <w:rFonts w:ascii="Times New Roman" w:hAnsi="Times New Roman"/>
                <w:sz w:val="28"/>
                <w:szCs w:val="28"/>
                <w:lang w:val="ru-RU"/>
              </w:rPr>
              <w:t xml:space="preserve">доходов бюджета Борисоглебского сельсовета Убинского района </w:t>
            </w:r>
            <w:r w:rsidRPr="00410EFF">
              <w:rPr>
                <w:rFonts w:ascii="Times New Roman" w:hAnsi="Times New Roman"/>
                <w:color w:val="000000" w:themeColor="text1"/>
                <w:sz w:val="28"/>
                <w:szCs w:val="28"/>
                <w:lang w:val="ru-RU"/>
              </w:rPr>
              <w:t>Новосибирской области</w:t>
            </w:r>
            <w:proofErr w:type="gramEnd"/>
            <w:r w:rsidRPr="00410EFF">
              <w:rPr>
                <w:rFonts w:ascii="Times New Roman" w:hAnsi="Times New Roman"/>
                <w:sz w:val="28"/>
                <w:szCs w:val="28"/>
                <w:lang w:val="ru-RU"/>
              </w:rPr>
              <w:t xml:space="preserve"> и источников финансирования дефицита администрацию </w:t>
            </w:r>
            <w:proofErr w:type="spellStart"/>
            <w:r w:rsidRPr="00410EFF">
              <w:rPr>
                <w:rFonts w:ascii="Times New Roman" w:hAnsi="Times New Roman"/>
                <w:sz w:val="28"/>
                <w:szCs w:val="28"/>
              </w:rPr>
              <w:t>Борисоглебского</w:t>
            </w:r>
            <w:proofErr w:type="spellEnd"/>
            <w:r w:rsidRPr="00410EFF">
              <w:rPr>
                <w:rFonts w:ascii="Times New Roman" w:hAnsi="Times New Roman"/>
                <w:sz w:val="28"/>
                <w:szCs w:val="28"/>
              </w:rPr>
              <w:t xml:space="preserve"> </w:t>
            </w:r>
            <w:proofErr w:type="spellStart"/>
            <w:r w:rsidRPr="00410EFF">
              <w:rPr>
                <w:rFonts w:ascii="Times New Roman" w:hAnsi="Times New Roman"/>
                <w:sz w:val="28"/>
                <w:szCs w:val="28"/>
              </w:rPr>
              <w:t>сельсовета</w:t>
            </w:r>
            <w:proofErr w:type="spellEnd"/>
            <w:r w:rsidRPr="00410EFF">
              <w:rPr>
                <w:rFonts w:ascii="Times New Roman" w:hAnsi="Times New Roman"/>
                <w:sz w:val="28"/>
                <w:szCs w:val="28"/>
              </w:rPr>
              <w:t xml:space="preserve"> </w:t>
            </w:r>
            <w:proofErr w:type="spellStart"/>
            <w:r w:rsidRPr="00410EFF">
              <w:rPr>
                <w:rFonts w:ascii="Times New Roman" w:hAnsi="Times New Roman"/>
                <w:sz w:val="28"/>
                <w:szCs w:val="28"/>
              </w:rPr>
              <w:t>Убинского</w:t>
            </w:r>
            <w:proofErr w:type="spellEnd"/>
            <w:r w:rsidRPr="00410EFF">
              <w:rPr>
                <w:rFonts w:ascii="Times New Roman" w:hAnsi="Times New Roman"/>
                <w:sz w:val="28"/>
                <w:szCs w:val="28"/>
              </w:rPr>
              <w:t xml:space="preserve"> </w:t>
            </w:r>
            <w:proofErr w:type="spellStart"/>
            <w:r w:rsidRPr="00410EFF">
              <w:rPr>
                <w:rFonts w:ascii="Times New Roman" w:hAnsi="Times New Roman"/>
                <w:sz w:val="28"/>
                <w:szCs w:val="28"/>
              </w:rPr>
              <w:t>района</w:t>
            </w:r>
            <w:proofErr w:type="spellEnd"/>
            <w:r w:rsidRPr="00410EFF">
              <w:rPr>
                <w:rFonts w:ascii="Times New Roman" w:hAnsi="Times New Roman"/>
                <w:sz w:val="28"/>
                <w:szCs w:val="28"/>
              </w:rPr>
              <w:t xml:space="preserve"> </w:t>
            </w:r>
            <w:proofErr w:type="spellStart"/>
            <w:r w:rsidRPr="00410EFF">
              <w:rPr>
                <w:rFonts w:ascii="Times New Roman" w:hAnsi="Times New Roman"/>
                <w:sz w:val="28"/>
                <w:szCs w:val="28"/>
              </w:rPr>
              <w:t>Новосибирской</w:t>
            </w:r>
            <w:proofErr w:type="spellEnd"/>
            <w:r w:rsidRPr="00410EFF">
              <w:rPr>
                <w:rFonts w:ascii="Times New Roman" w:hAnsi="Times New Roman"/>
                <w:sz w:val="28"/>
                <w:szCs w:val="28"/>
              </w:rPr>
              <w:t xml:space="preserve"> </w:t>
            </w:r>
            <w:proofErr w:type="spellStart"/>
            <w:r w:rsidRPr="00410EFF">
              <w:rPr>
                <w:rFonts w:ascii="Times New Roman" w:hAnsi="Times New Roman"/>
                <w:sz w:val="28"/>
                <w:szCs w:val="28"/>
              </w:rPr>
              <w:t>области</w:t>
            </w:r>
            <w:proofErr w:type="spellEnd"/>
            <w:r w:rsidRPr="00410EFF">
              <w:rPr>
                <w:rFonts w:ascii="Times New Roman" w:hAnsi="Times New Roman"/>
                <w:sz w:val="28"/>
                <w:szCs w:val="28"/>
              </w:rPr>
              <w:t xml:space="preserve">  </w:t>
            </w:r>
            <w:proofErr w:type="spellStart"/>
            <w:r w:rsidRPr="00410EFF">
              <w:rPr>
                <w:rFonts w:ascii="Times New Roman" w:hAnsi="Times New Roman"/>
                <w:sz w:val="28"/>
                <w:szCs w:val="28"/>
              </w:rPr>
              <w:t>Код</w:t>
            </w:r>
            <w:proofErr w:type="spellEnd"/>
            <w:r w:rsidRPr="00410EFF">
              <w:rPr>
                <w:rFonts w:ascii="Times New Roman" w:hAnsi="Times New Roman"/>
                <w:sz w:val="28"/>
                <w:szCs w:val="28"/>
              </w:rPr>
              <w:t xml:space="preserve"> </w:t>
            </w:r>
            <w:proofErr w:type="spellStart"/>
            <w:r w:rsidRPr="00410EFF">
              <w:rPr>
                <w:rFonts w:ascii="Times New Roman" w:hAnsi="Times New Roman"/>
                <w:sz w:val="28"/>
                <w:szCs w:val="28"/>
              </w:rPr>
              <w:t>Главного</w:t>
            </w:r>
            <w:proofErr w:type="spellEnd"/>
            <w:r w:rsidRPr="00410EFF">
              <w:rPr>
                <w:rFonts w:ascii="Times New Roman" w:hAnsi="Times New Roman"/>
                <w:sz w:val="28"/>
                <w:szCs w:val="28"/>
              </w:rPr>
              <w:t xml:space="preserve"> </w:t>
            </w:r>
            <w:proofErr w:type="spellStart"/>
            <w:r w:rsidRPr="00410EFF">
              <w:rPr>
                <w:rFonts w:ascii="Times New Roman" w:hAnsi="Times New Roman"/>
                <w:sz w:val="28"/>
                <w:szCs w:val="28"/>
              </w:rPr>
              <w:t>администратора</w:t>
            </w:r>
            <w:proofErr w:type="spellEnd"/>
            <w:r w:rsidRPr="00410EFF">
              <w:rPr>
                <w:rFonts w:ascii="Times New Roman" w:hAnsi="Times New Roman"/>
                <w:sz w:val="28"/>
                <w:szCs w:val="28"/>
              </w:rPr>
              <w:t xml:space="preserve">  </w:t>
            </w:r>
            <w:r w:rsidRPr="00410EFF">
              <w:rPr>
                <w:rFonts w:ascii="Times New Roman" w:hAnsi="Times New Roman"/>
                <w:b/>
                <w:sz w:val="28"/>
                <w:szCs w:val="28"/>
              </w:rPr>
              <w:t>231</w:t>
            </w:r>
            <w:r w:rsidRPr="00410EFF">
              <w:rPr>
                <w:rFonts w:ascii="Times New Roman" w:hAnsi="Times New Roman"/>
                <w:sz w:val="28"/>
                <w:szCs w:val="28"/>
              </w:rPr>
              <w:t>.</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t>4. Утвердить перечень главных администраторов доходов бюджета</w:t>
            </w:r>
          </w:p>
          <w:p w:rsidR="00A4517B" w:rsidRPr="00410EFF" w:rsidRDefault="00A4517B" w:rsidP="00A4517B">
            <w:pPr>
              <w:ind w:left="284" w:firstLine="709"/>
              <w:jc w:val="both"/>
              <w:rPr>
                <w:rFonts w:ascii="Times New Roman" w:hAnsi="Times New Roman"/>
                <w:sz w:val="28"/>
                <w:szCs w:val="28"/>
              </w:rPr>
            </w:pPr>
            <w:r w:rsidRPr="00410EFF">
              <w:rPr>
                <w:rFonts w:ascii="Times New Roman" w:hAnsi="Times New Roman"/>
                <w:sz w:val="28"/>
                <w:szCs w:val="28"/>
                <w:lang w:val="ru-RU"/>
              </w:rPr>
              <w:t xml:space="preserve">Борисоглебского сельсовета Убинского района </w:t>
            </w:r>
            <w:r w:rsidRPr="00410EFF">
              <w:rPr>
                <w:rFonts w:ascii="Times New Roman" w:hAnsi="Times New Roman"/>
                <w:color w:val="000000" w:themeColor="text1"/>
                <w:sz w:val="28"/>
                <w:szCs w:val="28"/>
                <w:lang w:val="ru-RU"/>
              </w:rPr>
              <w:t>Новосибирской области</w:t>
            </w:r>
            <w:r w:rsidRPr="00410EFF">
              <w:rPr>
                <w:rFonts w:ascii="Times New Roman" w:hAnsi="Times New Roman"/>
                <w:sz w:val="28"/>
                <w:szCs w:val="28"/>
                <w:lang w:val="ru-RU"/>
              </w:rPr>
              <w:t xml:space="preserve"> в 2019 году и плановом периоде 2020 и 2021 годов согласно приложению  </w:t>
            </w:r>
            <w:r w:rsidRPr="00410EFF">
              <w:rPr>
                <w:rFonts w:ascii="Times New Roman" w:hAnsi="Times New Roman"/>
                <w:sz w:val="28"/>
                <w:szCs w:val="28"/>
              </w:rPr>
              <w:t xml:space="preserve">№1 к </w:t>
            </w:r>
            <w:proofErr w:type="spellStart"/>
            <w:r w:rsidRPr="00410EFF">
              <w:rPr>
                <w:rFonts w:ascii="Times New Roman" w:hAnsi="Times New Roman"/>
                <w:sz w:val="28"/>
                <w:szCs w:val="28"/>
              </w:rPr>
              <w:t>настоящему</w:t>
            </w:r>
            <w:proofErr w:type="spellEnd"/>
            <w:r w:rsidRPr="00410EFF">
              <w:rPr>
                <w:rFonts w:ascii="Times New Roman" w:hAnsi="Times New Roman"/>
                <w:sz w:val="28"/>
                <w:szCs w:val="28"/>
              </w:rPr>
              <w:t xml:space="preserve"> </w:t>
            </w:r>
            <w:proofErr w:type="spellStart"/>
            <w:r w:rsidRPr="00410EFF">
              <w:rPr>
                <w:rFonts w:ascii="Times New Roman" w:hAnsi="Times New Roman"/>
                <w:sz w:val="28"/>
                <w:szCs w:val="28"/>
              </w:rPr>
              <w:t>решению</w:t>
            </w:r>
            <w:proofErr w:type="spellEnd"/>
            <w:r w:rsidRPr="00410EFF">
              <w:rPr>
                <w:rFonts w:ascii="Times New Roman" w:hAnsi="Times New Roman"/>
                <w:sz w:val="28"/>
                <w:szCs w:val="28"/>
              </w:rPr>
              <w:t>.</w:t>
            </w:r>
          </w:p>
          <w:p w:rsidR="00A4517B" w:rsidRPr="00410EFF" w:rsidRDefault="00A4517B" w:rsidP="00A4517B">
            <w:pPr>
              <w:ind w:left="284" w:firstLine="709"/>
              <w:jc w:val="both"/>
              <w:rPr>
                <w:rFonts w:ascii="Times New Roman" w:hAnsi="Times New Roman"/>
                <w:sz w:val="28"/>
                <w:szCs w:val="28"/>
              </w:rPr>
            </w:pPr>
            <w:r w:rsidRPr="00410EFF">
              <w:rPr>
                <w:rFonts w:ascii="Times New Roman" w:hAnsi="Times New Roman"/>
                <w:sz w:val="28"/>
                <w:szCs w:val="28"/>
                <w:lang w:val="ru-RU"/>
              </w:rPr>
              <w:t xml:space="preserve">5. Установить перечень главных  </w:t>
            </w:r>
            <w:proofErr w:type="gramStart"/>
            <w:r w:rsidRPr="00410EFF">
              <w:rPr>
                <w:rFonts w:ascii="Times New Roman" w:hAnsi="Times New Roman"/>
                <w:sz w:val="28"/>
                <w:szCs w:val="28"/>
                <w:lang w:val="ru-RU"/>
              </w:rPr>
              <w:t xml:space="preserve">администраторов источников финансирования дефицита бюджета Борисоглебского сельсовета Убинского района </w:t>
            </w:r>
            <w:r w:rsidRPr="00410EFF">
              <w:rPr>
                <w:rFonts w:ascii="Times New Roman" w:hAnsi="Times New Roman"/>
                <w:color w:val="000000" w:themeColor="text1"/>
                <w:sz w:val="28"/>
                <w:szCs w:val="28"/>
                <w:lang w:val="ru-RU"/>
              </w:rPr>
              <w:t>Новосибирской области</w:t>
            </w:r>
            <w:proofErr w:type="gramEnd"/>
            <w:r w:rsidRPr="00410EFF">
              <w:rPr>
                <w:rFonts w:ascii="Times New Roman" w:hAnsi="Times New Roman"/>
                <w:sz w:val="28"/>
                <w:szCs w:val="28"/>
                <w:lang w:val="ru-RU"/>
              </w:rPr>
              <w:t xml:space="preserve"> на 2019 год и плановый период 2020-2021  годов, согласно приложению </w:t>
            </w:r>
            <w:r w:rsidRPr="00410EFF">
              <w:rPr>
                <w:rFonts w:ascii="Times New Roman" w:hAnsi="Times New Roman"/>
                <w:sz w:val="28"/>
                <w:szCs w:val="28"/>
              </w:rPr>
              <w:t xml:space="preserve">№ 2 к </w:t>
            </w:r>
            <w:proofErr w:type="spellStart"/>
            <w:r w:rsidRPr="00410EFF">
              <w:rPr>
                <w:rFonts w:ascii="Times New Roman" w:hAnsi="Times New Roman"/>
                <w:sz w:val="28"/>
                <w:szCs w:val="28"/>
              </w:rPr>
              <w:t>настоящему</w:t>
            </w:r>
            <w:proofErr w:type="spellEnd"/>
            <w:r w:rsidRPr="00410EFF">
              <w:rPr>
                <w:rFonts w:ascii="Times New Roman" w:hAnsi="Times New Roman"/>
                <w:sz w:val="28"/>
                <w:szCs w:val="28"/>
              </w:rPr>
              <w:t xml:space="preserve"> </w:t>
            </w:r>
            <w:proofErr w:type="spellStart"/>
            <w:r w:rsidRPr="00410EFF">
              <w:rPr>
                <w:rFonts w:ascii="Times New Roman" w:hAnsi="Times New Roman"/>
                <w:sz w:val="28"/>
                <w:szCs w:val="28"/>
              </w:rPr>
              <w:t>решению</w:t>
            </w:r>
            <w:proofErr w:type="spellEnd"/>
            <w:r w:rsidRPr="00410EFF">
              <w:rPr>
                <w:rFonts w:ascii="Times New Roman" w:hAnsi="Times New Roman"/>
                <w:sz w:val="28"/>
                <w:szCs w:val="28"/>
              </w:rPr>
              <w:t>.</w:t>
            </w:r>
          </w:p>
          <w:p w:rsidR="00A4517B" w:rsidRPr="00410EFF" w:rsidRDefault="00A4517B" w:rsidP="00A4517B">
            <w:pPr>
              <w:ind w:left="284" w:firstLine="709"/>
              <w:jc w:val="both"/>
              <w:rPr>
                <w:rFonts w:ascii="Times New Roman" w:hAnsi="Times New Roman"/>
                <w:sz w:val="28"/>
                <w:szCs w:val="28"/>
              </w:rPr>
            </w:pPr>
            <w:r w:rsidRPr="00410EFF">
              <w:rPr>
                <w:rFonts w:ascii="Times New Roman" w:hAnsi="Times New Roman"/>
                <w:sz w:val="28"/>
                <w:szCs w:val="28"/>
                <w:lang w:val="ru-RU"/>
              </w:rPr>
              <w:t xml:space="preserve">6. Установить нормативы распределения доходов между  бюджетами  бюджетной системы РФ в процентах в части   поступлений в бюджет Борисоглебского сельсовета на 2019 год и плановый период 2020 и  2021 годов согласно приложению </w:t>
            </w:r>
            <w:r w:rsidRPr="00410EFF">
              <w:rPr>
                <w:rFonts w:ascii="Times New Roman" w:hAnsi="Times New Roman"/>
                <w:sz w:val="28"/>
                <w:szCs w:val="28"/>
              </w:rPr>
              <w:t xml:space="preserve">№ 3 к </w:t>
            </w:r>
            <w:proofErr w:type="spellStart"/>
            <w:r w:rsidRPr="00410EFF">
              <w:rPr>
                <w:rFonts w:ascii="Times New Roman" w:hAnsi="Times New Roman"/>
                <w:sz w:val="28"/>
                <w:szCs w:val="28"/>
              </w:rPr>
              <w:t>настоящему</w:t>
            </w:r>
            <w:proofErr w:type="spellEnd"/>
            <w:r w:rsidRPr="00410EFF">
              <w:rPr>
                <w:rFonts w:ascii="Times New Roman" w:hAnsi="Times New Roman"/>
                <w:sz w:val="28"/>
                <w:szCs w:val="28"/>
              </w:rPr>
              <w:t xml:space="preserve"> </w:t>
            </w:r>
            <w:proofErr w:type="spellStart"/>
            <w:r w:rsidRPr="00410EFF">
              <w:rPr>
                <w:rFonts w:ascii="Times New Roman" w:hAnsi="Times New Roman"/>
                <w:sz w:val="28"/>
                <w:szCs w:val="28"/>
              </w:rPr>
              <w:t>решению</w:t>
            </w:r>
            <w:proofErr w:type="spellEnd"/>
            <w:r w:rsidRPr="00410EFF">
              <w:rPr>
                <w:rFonts w:ascii="Times New Roman" w:hAnsi="Times New Roman"/>
                <w:sz w:val="28"/>
                <w:szCs w:val="28"/>
              </w:rPr>
              <w:t>.</w:t>
            </w:r>
          </w:p>
          <w:p w:rsidR="00A4517B" w:rsidRPr="00410EFF" w:rsidRDefault="00A4517B" w:rsidP="00A4517B">
            <w:pPr>
              <w:ind w:left="284" w:firstLine="709"/>
              <w:jc w:val="both"/>
              <w:rPr>
                <w:rFonts w:ascii="Times New Roman" w:hAnsi="Times New Roman"/>
                <w:color w:val="000000"/>
                <w:sz w:val="28"/>
                <w:szCs w:val="28"/>
                <w:shd w:val="clear" w:color="auto" w:fill="FFFFFF"/>
                <w:lang w:val="ru-RU"/>
              </w:rPr>
            </w:pPr>
            <w:r w:rsidRPr="00410EFF">
              <w:rPr>
                <w:rFonts w:ascii="Times New Roman" w:hAnsi="Times New Roman"/>
                <w:sz w:val="28"/>
                <w:szCs w:val="28"/>
                <w:lang w:val="ru-RU"/>
              </w:rPr>
              <w:t xml:space="preserve">7. </w:t>
            </w:r>
            <w:proofErr w:type="gramStart"/>
            <w:r w:rsidRPr="00410EFF">
              <w:rPr>
                <w:rFonts w:ascii="Times New Roman" w:hAnsi="Times New Roman"/>
                <w:sz w:val="28"/>
                <w:szCs w:val="28"/>
                <w:lang w:val="ru-RU"/>
              </w:rPr>
              <w:t>Установить что, в</w:t>
            </w:r>
            <w:r w:rsidRPr="00410EFF">
              <w:rPr>
                <w:rFonts w:ascii="Times New Roman" w:hAnsi="Times New Roman"/>
                <w:color w:val="000000"/>
                <w:sz w:val="28"/>
                <w:szCs w:val="28"/>
                <w:shd w:val="clear" w:color="auto" w:fill="FFFFFF"/>
                <w:lang w:val="ru-RU"/>
              </w:rPr>
              <w:t xml:space="preserve">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дохода бюджета Борисоглебского сельсовета Убинского района Новосибирской области, а также в состав закрепленных за ними кодов классификации доходов бюджета  вносятся на основании нормативного правового акта администрации Борисоглебского сельсовета Убинского района</w:t>
            </w:r>
            <w:proofErr w:type="gramEnd"/>
            <w:r w:rsidRPr="00410EFF">
              <w:rPr>
                <w:rFonts w:ascii="Times New Roman" w:hAnsi="Times New Roman"/>
                <w:color w:val="000000"/>
                <w:sz w:val="28"/>
                <w:szCs w:val="28"/>
                <w:shd w:val="clear" w:color="auto" w:fill="FFFFFF"/>
                <w:lang w:val="ru-RU"/>
              </w:rPr>
              <w:t xml:space="preserve"> Новосибирской области без внесения изменений в решение о бюджете.</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t xml:space="preserve">8. </w:t>
            </w:r>
            <w:proofErr w:type="gramStart"/>
            <w:r w:rsidRPr="00410EFF">
              <w:rPr>
                <w:rFonts w:ascii="Times New Roman" w:hAnsi="Times New Roman"/>
                <w:sz w:val="28"/>
                <w:szCs w:val="28"/>
                <w:lang w:val="ru-RU"/>
              </w:rPr>
              <w:t xml:space="preserve">Установить, что доходы бюджета администрации Борисоглебского сельсовета Убинского района </w:t>
            </w:r>
            <w:r w:rsidRPr="00410EFF">
              <w:rPr>
                <w:rFonts w:ascii="Times New Roman" w:hAnsi="Times New Roman"/>
                <w:color w:val="000000" w:themeColor="text1"/>
                <w:sz w:val="28"/>
                <w:szCs w:val="28"/>
                <w:lang w:val="ru-RU"/>
              </w:rPr>
              <w:t>Новосибирской области</w:t>
            </w:r>
            <w:r w:rsidRPr="00410EFF">
              <w:rPr>
                <w:rFonts w:ascii="Times New Roman" w:hAnsi="Times New Roman"/>
                <w:sz w:val="28"/>
                <w:szCs w:val="28"/>
                <w:lang w:val="ru-RU"/>
              </w:rPr>
              <w:t xml:space="preserve">  на 2019 год и плановый период 2020 и 2021 годов формируются за счет доходов, предусмотренных законодательством Российской Федерации  о налогах и сборах, нормативно-правовыми актами Новосибирской области и Борисоглебского сельсовета Убинского района, неналоговых поступлений, а </w:t>
            </w:r>
            <w:r w:rsidRPr="00410EFF">
              <w:rPr>
                <w:rFonts w:ascii="Times New Roman" w:hAnsi="Times New Roman"/>
                <w:sz w:val="28"/>
                <w:szCs w:val="28"/>
                <w:lang w:val="ru-RU"/>
              </w:rPr>
              <w:lastRenderedPageBreak/>
              <w:t xml:space="preserve">также за счет безвозмездных поступлений, подлежащих  зачислению в бюджет Борисоглебского сельсовета Убинского района </w:t>
            </w:r>
            <w:r w:rsidRPr="00410EFF">
              <w:rPr>
                <w:rFonts w:ascii="Times New Roman" w:hAnsi="Times New Roman"/>
                <w:color w:val="000000" w:themeColor="text1"/>
                <w:sz w:val="28"/>
                <w:szCs w:val="28"/>
                <w:lang w:val="ru-RU"/>
              </w:rPr>
              <w:t>Новосибирской области</w:t>
            </w:r>
            <w:proofErr w:type="gramEnd"/>
            <w:r w:rsidRPr="00410EFF">
              <w:rPr>
                <w:rFonts w:ascii="Times New Roman" w:hAnsi="Times New Roman"/>
                <w:sz w:val="28"/>
                <w:szCs w:val="28"/>
                <w:lang w:val="ru-RU"/>
              </w:rPr>
              <w:t>.</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t>9. Утвердить в пределах общего объема доходов, установленного пунктом 1 настоящего решения, доходы бюджета:</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t xml:space="preserve">1)  на 2019 год </w:t>
            </w:r>
            <w:proofErr w:type="gramStart"/>
            <w:r w:rsidRPr="00410EFF">
              <w:rPr>
                <w:rFonts w:ascii="Times New Roman" w:hAnsi="Times New Roman"/>
                <w:sz w:val="28"/>
                <w:szCs w:val="28"/>
                <w:lang w:val="ru-RU"/>
              </w:rPr>
              <w:t>согласно таблицы</w:t>
            </w:r>
            <w:proofErr w:type="gramEnd"/>
            <w:r w:rsidRPr="00410EFF">
              <w:rPr>
                <w:rFonts w:ascii="Times New Roman" w:hAnsi="Times New Roman"/>
                <w:sz w:val="28"/>
                <w:szCs w:val="28"/>
                <w:lang w:val="ru-RU"/>
              </w:rPr>
              <w:t xml:space="preserve"> 1 приложения 4 к настоящему решению;</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t xml:space="preserve">2) на 2020-2021 год </w:t>
            </w:r>
            <w:proofErr w:type="gramStart"/>
            <w:r w:rsidRPr="00410EFF">
              <w:rPr>
                <w:rFonts w:ascii="Times New Roman" w:hAnsi="Times New Roman"/>
                <w:sz w:val="28"/>
                <w:szCs w:val="28"/>
                <w:lang w:val="ru-RU"/>
              </w:rPr>
              <w:t>согласно таблицы</w:t>
            </w:r>
            <w:proofErr w:type="gramEnd"/>
            <w:r w:rsidRPr="00410EFF">
              <w:rPr>
                <w:rFonts w:ascii="Times New Roman" w:hAnsi="Times New Roman"/>
                <w:sz w:val="28"/>
                <w:szCs w:val="28"/>
                <w:lang w:val="ru-RU"/>
              </w:rPr>
              <w:t xml:space="preserve"> 2 приложения 4 к настоящему решению.</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t>10. Установить, что кассовое обслуживание исполнения бюджета</w:t>
            </w:r>
          </w:p>
          <w:p w:rsidR="00A4517B" w:rsidRPr="00410EFF" w:rsidRDefault="00A4517B" w:rsidP="00A4517B">
            <w:pPr>
              <w:ind w:left="284"/>
              <w:jc w:val="both"/>
              <w:rPr>
                <w:rFonts w:ascii="Times New Roman" w:hAnsi="Times New Roman"/>
                <w:sz w:val="28"/>
                <w:szCs w:val="28"/>
                <w:lang w:val="ru-RU"/>
              </w:rPr>
            </w:pPr>
            <w:r w:rsidRPr="00410EFF">
              <w:rPr>
                <w:rFonts w:ascii="Times New Roman" w:hAnsi="Times New Roman"/>
                <w:sz w:val="28"/>
                <w:szCs w:val="28"/>
                <w:lang w:val="ru-RU"/>
              </w:rPr>
              <w:t>осуществляется  органами Федерального казначейства по  Убинскому  району   на основании соглашений и на безвозмездной основе.</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t xml:space="preserve"> 11.Установить, что заключение и оплата муниципальными казенными</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t>учреждениями и исполнительными органами муниципальной власти</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t xml:space="preserve">администрацией Борисоглебского сельсовета </w:t>
            </w:r>
            <w:r w:rsidRPr="00410EFF">
              <w:rPr>
                <w:rFonts w:ascii="Times New Roman" w:hAnsi="Times New Roman"/>
                <w:color w:val="000000" w:themeColor="text1"/>
                <w:sz w:val="28"/>
                <w:szCs w:val="28"/>
                <w:lang w:val="ru-RU"/>
              </w:rPr>
              <w:t>Новосибирской области</w:t>
            </w:r>
            <w:r w:rsidRPr="00410EFF">
              <w:rPr>
                <w:rFonts w:ascii="Times New Roman" w:hAnsi="Times New Roman"/>
                <w:sz w:val="28"/>
                <w:szCs w:val="28"/>
                <w:lang w:val="ru-RU"/>
              </w:rPr>
              <w:t xml:space="preserve"> договоров,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классификацией расходов бюджета и учетом принятых и неисполненных обязательств.</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t>12. Установить, что получатель средств бюджета Борисоглебского сельсовета   при заключении договоров (муниципальных контрактов) на поставку товаров (работ, услуг) вправе предусматривать авансовые платежи:</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t xml:space="preserve">12.1.  </w:t>
            </w:r>
            <w:proofErr w:type="gramStart"/>
            <w:r w:rsidRPr="00410EFF">
              <w:rPr>
                <w:rFonts w:ascii="Times New Roman" w:hAnsi="Times New Roman"/>
                <w:sz w:val="28"/>
                <w:szCs w:val="28"/>
                <w:lang w:val="ru-RU"/>
              </w:rPr>
              <w:t>В размере 100 процентов суммы договора  (контракта) – по договорам (контрактам) о предоставлении услуг связи, о приобретении каменного угля, о подписке на печатные издания,  об обучении на курсах повышения квалификации, по договорам обязательного страхования гражданской ответственности владельцев транспортных средств,  по договорам, подлежащим оплате за счет средств, полученных от предпринимательской и иной приносящей доход деятельности, а также по распоряжению Главы Борисоглебского сельсовета</w:t>
            </w:r>
            <w:proofErr w:type="gramEnd"/>
            <w:r w:rsidRPr="00410EFF">
              <w:rPr>
                <w:rFonts w:ascii="Times New Roman" w:hAnsi="Times New Roman"/>
                <w:sz w:val="28"/>
                <w:szCs w:val="28"/>
                <w:lang w:val="ru-RU"/>
              </w:rPr>
              <w:t xml:space="preserve"> Убинского района Новосибирской области;</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t>12.2.  В размере 30 процентов суммы договора (контракта), если иное не</w:t>
            </w:r>
          </w:p>
          <w:p w:rsidR="00A4517B" w:rsidRPr="00410EFF" w:rsidRDefault="00A4517B" w:rsidP="00A4517B">
            <w:pPr>
              <w:ind w:left="284"/>
              <w:jc w:val="both"/>
              <w:rPr>
                <w:rFonts w:ascii="Times New Roman" w:hAnsi="Times New Roman"/>
                <w:sz w:val="28"/>
                <w:szCs w:val="28"/>
                <w:lang w:val="ru-RU"/>
              </w:rPr>
            </w:pPr>
            <w:r w:rsidRPr="00410EFF">
              <w:rPr>
                <w:rFonts w:ascii="Times New Roman" w:hAnsi="Times New Roman"/>
                <w:sz w:val="28"/>
                <w:szCs w:val="28"/>
                <w:lang w:val="ru-RU"/>
              </w:rPr>
              <w:t>предусмотрено законодательством Российской Федерации – по остальным</w:t>
            </w:r>
          </w:p>
          <w:p w:rsidR="00A4517B" w:rsidRPr="00410EFF" w:rsidRDefault="00A4517B" w:rsidP="00A4517B">
            <w:pPr>
              <w:ind w:left="284"/>
              <w:jc w:val="both"/>
              <w:rPr>
                <w:rFonts w:ascii="Times New Roman" w:hAnsi="Times New Roman"/>
                <w:sz w:val="28"/>
                <w:szCs w:val="28"/>
                <w:lang w:val="ru-RU"/>
              </w:rPr>
            </w:pPr>
            <w:r w:rsidRPr="00410EFF">
              <w:rPr>
                <w:rFonts w:ascii="Times New Roman" w:hAnsi="Times New Roman"/>
                <w:sz w:val="28"/>
                <w:szCs w:val="28"/>
                <w:lang w:val="ru-RU"/>
              </w:rPr>
              <w:t>договорам (контрактам).</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t>13.Установить, что средства, полученные муниципальными казенными</w:t>
            </w:r>
          </w:p>
          <w:p w:rsidR="00A4517B" w:rsidRPr="00410EFF" w:rsidRDefault="00A4517B" w:rsidP="00A4517B">
            <w:pPr>
              <w:ind w:left="284"/>
              <w:jc w:val="both"/>
              <w:rPr>
                <w:rFonts w:ascii="Times New Roman" w:hAnsi="Times New Roman"/>
                <w:sz w:val="28"/>
                <w:szCs w:val="28"/>
                <w:lang w:val="ru-RU"/>
              </w:rPr>
            </w:pPr>
            <w:r w:rsidRPr="00410EFF">
              <w:rPr>
                <w:rFonts w:ascii="Times New Roman" w:hAnsi="Times New Roman"/>
                <w:sz w:val="28"/>
                <w:szCs w:val="28"/>
                <w:lang w:val="ru-RU"/>
              </w:rPr>
              <w:t xml:space="preserve">учреждениями от оказания платных услуг, безвозмездные поступления </w:t>
            </w:r>
            <w:proofErr w:type="gramStart"/>
            <w:r w:rsidRPr="00410EFF">
              <w:rPr>
                <w:rFonts w:ascii="Times New Roman" w:hAnsi="Times New Roman"/>
                <w:sz w:val="28"/>
                <w:szCs w:val="28"/>
                <w:lang w:val="ru-RU"/>
              </w:rPr>
              <w:t>от</w:t>
            </w:r>
            <w:proofErr w:type="gramEnd"/>
          </w:p>
          <w:p w:rsidR="00A4517B" w:rsidRPr="00410EFF" w:rsidRDefault="00A4517B" w:rsidP="00A4517B">
            <w:pPr>
              <w:ind w:left="284"/>
              <w:jc w:val="both"/>
              <w:rPr>
                <w:rFonts w:ascii="Times New Roman" w:hAnsi="Times New Roman"/>
                <w:sz w:val="28"/>
                <w:szCs w:val="28"/>
                <w:lang w:val="ru-RU"/>
              </w:rPr>
            </w:pPr>
            <w:r w:rsidRPr="00410EFF">
              <w:rPr>
                <w:rFonts w:ascii="Times New Roman" w:hAnsi="Times New Roman"/>
                <w:sz w:val="28"/>
                <w:szCs w:val="28"/>
                <w:lang w:val="ru-RU"/>
              </w:rPr>
              <w:t>физических и юридических лиц, в том числе добровольные пожертвования, и</w:t>
            </w:r>
          </w:p>
          <w:p w:rsidR="00A4517B" w:rsidRPr="00410EFF" w:rsidRDefault="00A4517B" w:rsidP="00A4517B">
            <w:pPr>
              <w:ind w:left="284"/>
              <w:jc w:val="both"/>
              <w:rPr>
                <w:rFonts w:ascii="Times New Roman" w:hAnsi="Times New Roman"/>
                <w:sz w:val="28"/>
                <w:szCs w:val="28"/>
                <w:lang w:val="ru-RU"/>
              </w:rPr>
            </w:pPr>
            <w:r w:rsidRPr="00410EFF">
              <w:rPr>
                <w:rFonts w:ascii="Times New Roman" w:hAnsi="Times New Roman"/>
                <w:sz w:val="28"/>
                <w:szCs w:val="28"/>
                <w:lang w:val="ru-RU"/>
              </w:rPr>
              <w:t xml:space="preserve">средства от иной приносящей доход деятельности, учитываются  на </w:t>
            </w:r>
            <w:proofErr w:type="gramStart"/>
            <w:r w:rsidRPr="00410EFF">
              <w:rPr>
                <w:rFonts w:ascii="Times New Roman" w:hAnsi="Times New Roman"/>
                <w:sz w:val="28"/>
                <w:szCs w:val="28"/>
                <w:lang w:val="ru-RU"/>
              </w:rPr>
              <w:t>лицевом</w:t>
            </w:r>
            <w:proofErr w:type="gramEnd"/>
          </w:p>
          <w:p w:rsidR="00A4517B" w:rsidRPr="00410EFF" w:rsidRDefault="00A4517B" w:rsidP="00A4517B">
            <w:pPr>
              <w:ind w:left="284"/>
              <w:jc w:val="both"/>
              <w:rPr>
                <w:rFonts w:ascii="Times New Roman" w:hAnsi="Times New Roman"/>
                <w:sz w:val="28"/>
                <w:szCs w:val="28"/>
                <w:lang w:val="ru-RU"/>
              </w:rPr>
            </w:pPr>
            <w:proofErr w:type="gramStart"/>
            <w:r w:rsidRPr="00410EFF">
              <w:rPr>
                <w:rFonts w:ascii="Times New Roman" w:hAnsi="Times New Roman"/>
                <w:sz w:val="28"/>
                <w:szCs w:val="28"/>
                <w:lang w:val="ru-RU"/>
              </w:rPr>
              <w:t>счете</w:t>
            </w:r>
            <w:proofErr w:type="gramEnd"/>
            <w:r w:rsidRPr="00410EFF">
              <w:rPr>
                <w:rFonts w:ascii="Times New Roman" w:hAnsi="Times New Roman"/>
                <w:sz w:val="28"/>
                <w:szCs w:val="28"/>
                <w:lang w:val="ru-RU"/>
              </w:rPr>
              <w:t xml:space="preserve">  Борисоглебского сельсовета Убинского района Новосибирской области, открытом им в финансовом органе Убинского района.</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t>14. Утвердить в пределах общего объема расходов, установленного пунктом 1 настоящего решения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t>1) на 2019 год согласно таблице 1 приложения 5  к настоящему решению;</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t>2) на 2020-2021 гг. согласно таблице 2 приложения 5 к настоящему решению.</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t xml:space="preserve">15.Утвердить общий объем бюджетных ассигнований, направленных </w:t>
            </w:r>
            <w:proofErr w:type="gramStart"/>
            <w:r w:rsidRPr="00410EFF">
              <w:rPr>
                <w:rFonts w:ascii="Times New Roman" w:hAnsi="Times New Roman"/>
                <w:sz w:val="28"/>
                <w:szCs w:val="28"/>
                <w:lang w:val="ru-RU"/>
              </w:rPr>
              <w:t>на</w:t>
            </w:r>
            <w:proofErr w:type="gramEnd"/>
          </w:p>
          <w:p w:rsidR="00A4517B" w:rsidRPr="00410EFF" w:rsidRDefault="00A4517B" w:rsidP="00A4517B">
            <w:pPr>
              <w:ind w:left="284" w:firstLine="709"/>
              <w:jc w:val="both"/>
              <w:rPr>
                <w:rFonts w:ascii="Times New Roman" w:hAnsi="Times New Roman"/>
                <w:color w:val="000000" w:themeColor="text1"/>
                <w:sz w:val="28"/>
                <w:szCs w:val="28"/>
                <w:lang w:val="ru-RU"/>
              </w:rPr>
            </w:pPr>
            <w:r w:rsidRPr="00410EFF">
              <w:rPr>
                <w:rFonts w:ascii="Times New Roman" w:hAnsi="Times New Roman"/>
                <w:color w:val="000000" w:themeColor="text1"/>
                <w:sz w:val="28"/>
                <w:szCs w:val="28"/>
                <w:lang w:val="ru-RU"/>
              </w:rPr>
              <w:t xml:space="preserve">исполнение публичных нормативных обязательств на 2019 год в сумме </w:t>
            </w:r>
            <w:r w:rsidRPr="00410EFF">
              <w:rPr>
                <w:rFonts w:ascii="Times New Roman" w:hAnsi="Times New Roman"/>
                <w:sz w:val="28"/>
                <w:szCs w:val="28"/>
                <w:lang w:val="ru-RU"/>
              </w:rPr>
              <w:t xml:space="preserve">241,8 </w:t>
            </w:r>
            <w:r w:rsidRPr="00410EFF">
              <w:rPr>
                <w:rFonts w:ascii="Times New Roman" w:hAnsi="Times New Roman"/>
                <w:color w:val="000000" w:themeColor="text1"/>
                <w:sz w:val="28"/>
                <w:szCs w:val="28"/>
                <w:lang w:val="ru-RU"/>
              </w:rPr>
              <w:t xml:space="preserve">тыс. рублей,  на 2020 год в </w:t>
            </w:r>
            <w:r w:rsidRPr="00410EFF">
              <w:rPr>
                <w:rFonts w:ascii="Times New Roman" w:hAnsi="Times New Roman"/>
                <w:sz w:val="28"/>
                <w:szCs w:val="28"/>
                <w:lang w:val="ru-RU"/>
              </w:rPr>
              <w:t xml:space="preserve">сумме 2,0 тыс. рублей, и на 2021 год в сумме 2,0 тыс. </w:t>
            </w:r>
            <w:r w:rsidRPr="00410EFF">
              <w:rPr>
                <w:rFonts w:ascii="Times New Roman" w:hAnsi="Times New Roman"/>
                <w:color w:val="000000" w:themeColor="text1"/>
                <w:sz w:val="28"/>
                <w:szCs w:val="28"/>
                <w:lang w:val="ru-RU"/>
              </w:rPr>
              <w:t>рублей.</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t>16. Утвердить ведомственную структуру расходов местного бюджета:</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t>1) на 2019 г согласно таблице 1 приложения 6 к настоящему решению;</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lastRenderedPageBreak/>
              <w:t>2) на 2020-2021гг. согласно таблице 2 приложения 6 к настоящему решению.</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t xml:space="preserve">17. Утвердить перечень публичных нормативных обязательств, подлежащих исполнению за счет </w:t>
            </w:r>
            <w:proofErr w:type="gramStart"/>
            <w:r w:rsidRPr="00410EFF">
              <w:rPr>
                <w:rFonts w:ascii="Times New Roman" w:hAnsi="Times New Roman"/>
                <w:sz w:val="28"/>
                <w:szCs w:val="28"/>
                <w:lang w:val="ru-RU"/>
              </w:rPr>
              <w:t xml:space="preserve">средств бюджета  Борисоглебского сельсовета Убинского района </w:t>
            </w:r>
            <w:r w:rsidRPr="00410EFF">
              <w:rPr>
                <w:rFonts w:ascii="Times New Roman" w:hAnsi="Times New Roman"/>
                <w:color w:val="000000" w:themeColor="text1"/>
                <w:sz w:val="28"/>
                <w:szCs w:val="28"/>
                <w:lang w:val="ru-RU"/>
              </w:rPr>
              <w:t>Новосибирской области</w:t>
            </w:r>
            <w:proofErr w:type="gramEnd"/>
            <w:r w:rsidRPr="00410EFF">
              <w:rPr>
                <w:rFonts w:ascii="Times New Roman" w:hAnsi="Times New Roman"/>
                <w:sz w:val="28"/>
                <w:szCs w:val="28"/>
                <w:lang w:val="ru-RU"/>
              </w:rPr>
              <w:t xml:space="preserve"> </w:t>
            </w:r>
            <w:r w:rsidRPr="00410EFF">
              <w:rPr>
                <w:rFonts w:ascii="Times New Roman" w:hAnsi="Times New Roman"/>
                <w:sz w:val="28"/>
                <w:szCs w:val="28"/>
              </w:rPr>
              <w:t> </w:t>
            </w:r>
            <w:r w:rsidRPr="00410EFF">
              <w:rPr>
                <w:rFonts w:ascii="Times New Roman" w:hAnsi="Times New Roman"/>
                <w:sz w:val="28"/>
                <w:szCs w:val="28"/>
                <w:lang w:val="ru-RU"/>
              </w:rPr>
              <w:t>на 2019 год и плановый период 2020-2021гг согласно приложения № 7 к настоящему решению.</w:t>
            </w:r>
          </w:p>
          <w:p w:rsidR="00A4517B" w:rsidRPr="00410EFF" w:rsidRDefault="00A4517B" w:rsidP="00A4517B">
            <w:pPr>
              <w:spacing w:line="276" w:lineRule="auto"/>
              <w:jc w:val="both"/>
              <w:rPr>
                <w:rFonts w:ascii="Times New Roman" w:hAnsi="Times New Roman"/>
                <w:sz w:val="28"/>
                <w:szCs w:val="28"/>
                <w:lang w:val="ru-RU"/>
              </w:rPr>
            </w:pPr>
            <w:r w:rsidRPr="00410EFF">
              <w:rPr>
                <w:rFonts w:ascii="Times New Roman" w:hAnsi="Times New Roman"/>
                <w:sz w:val="28"/>
                <w:szCs w:val="28"/>
                <w:lang w:val="ru-RU"/>
              </w:rPr>
              <w:t xml:space="preserve">              18. </w:t>
            </w:r>
            <w:proofErr w:type="gramStart"/>
            <w:r w:rsidRPr="00410EFF">
              <w:rPr>
                <w:rFonts w:ascii="Times New Roman" w:hAnsi="Times New Roman"/>
                <w:sz w:val="28"/>
                <w:szCs w:val="28"/>
                <w:lang w:val="ru-RU"/>
              </w:rPr>
              <w:t>Предоставить право администрации сельсовета по итогам проведения торгов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экономии бюджетных средств перераспределять ассигнования на капитальные вложения между направлениями использования и объектами строительства в пределах общего объема бюджетных ассигнований, предусмотренных на эти цели.</w:t>
            </w:r>
            <w:proofErr w:type="gramEnd"/>
          </w:p>
          <w:p w:rsidR="00A4517B" w:rsidRPr="00410EFF" w:rsidRDefault="00A4517B" w:rsidP="00A4517B">
            <w:pPr>
              <w:spacing w:line="276" w:lineRule="auto"/>
              <w:jc w:val="both"/>
              <w:rPr>
                <w:rFonts w:ascii="Times New Roman" w:hAnsi="Times New Roman"/>
                <w:sz w:val="28"/>
                <w:szCs w:val="28"/>
                <w:lang w:val="ru-RU"/>
              </w:rPr>
            </w:pPr>
            <w:r w:rsidRPr="00410EFF">
              <w:rPr>
                <w:rFonts w:ascii="Times New Roman" w:hAnsi="Times New Roman"/>
                <w:sz w:val="28"/>
                <w:szCs w:val="28"/>
                <w:lang w:val="ru-RU"/>
              </w:rPr>
              <w:t xml:space="preserve">            19. Утвердить источники финансирования дефицита бюджета поселения:</w:t>
            </w:r>
          </w:p>
          <w:p w:rsidR="00A4517B" w:rsidRPr="00410EFF" w:rsidRDefault="00A4517B" w:rsidP="00A4517B">
            <w:pPr>
              <w:spacing w:line="276" w:lineRule="auto"/>
              <w:jc w:val="both"/>
              <w:rPr>
                <w:rFonts w:ascii="Times New Roman" w:hAnsi="Times New Roman"/>
                <w:sz w:val="28"/>
                <w:szCs w:val="28"/>
                <w:lang w:val="ru-RU"/>
              </w:rPr>
            </w:pPr>
            <w:r w:rsidRPr="00410EFF">
              <w:rPr>
                <w:rFonts w:ascii="Times New Roman" w:hAnsi="Times New Roman"/>
                <w:sz w:val="28"/>
                <w:szCs w:val="28"/>
                <w:lang w:val="ru-RU"/>
              </w:rPr>
              <w:t xml:space="preserve">а) на 2019 г. </w:t>
            </w:r>
            <w:proofErr w:type="gramStart"/>
            <w:r w:rsidRPr="00410EFF">
              <w:rPr>
                <w:rFonts w:ascii="Times New Roman" w:hAnsi="Times New Roman"/>
                <w:sz w:val="28"/>
                <w:szCs w:val="28"/>
                <w:lang w:val="ru-RU"/>
              </w:rPr>
              <w:t>согласно таблицы</w:t>
            </w:r>
            <w:proofErr w:type="gramEnd"/>
            <w:r w:rsidRPr="00410EFF">
              <w:rPr>
                <w:rFonts w:ascii="Times New Roman" w:hAnsi="Times New Roman"/>
                <w:sz w:val="28"/>
                <w:szCs w:val="28"/>
                <w:lang w:val="ru-RU"/>
              </w:rPr>
              <w:t xml:space="preserve"> 1  приложения 8 к настоящему решению;</w:t>
            </w:r>
          </w:p>
          <w:p w:rsidR="00A4517B" w:rsidRPr="00410EFF" w:rsidRDefault="00A4517B" w:rsidP="00A4517B">
            <w:pPr>
              <w:spacing w:line="276" w:lineRule="auto"/>
              <w:jc w:val="both"/>
              <w:rPr>
                <w:rFonts w:ascii="Times New Roman" w:hAnsi="Times New Roman"/>
                <w:sz w:val="28"/>
                <w:szCs w:val="28"/>
                <w:lang w:val="ru-RU"/>
              </w:rPr>
            </w:pPr>
            <w:r w:rsidRPr="00410EFF">
              <w:rPr>
                <w:rFonts w:ascii="Times New Roman" w:hAnsi="Times New Roman"/>
                <w:sz w:val="28"/>
                <w:szCs w:val="28"/>
                <w:lang w:val="ru-RU"/>
              </w:rPr>
              <w:t xml:space="preserve">б) на 2020-2021 </w:t>
            </w:r>
            <w:proofErr w:type="spellStart"/>
            <w:r w:rsidRPr="00410EFF">
              <w:rPr>
                <w:rFonts w:ascii="Times New Roman" w:hAnsi="Times New Roman"/>
                <w:sz w:val="28"/>
                <w:szCs w:val="28"/>
                <w:lang w:val="ru-RU"/>
              </w:rPr>
              <w:t>г.г</w:t>
            </w:r>
            <w:proofErr w:type="spellEnd"/>
            <w:r w:rsidRPr="00410EFF">
              <w:rPr>
                <w:rFonts w:ascii="Times New Roman" w:hAnsi="Times New Roman"/>
                <w:sz w:val="28"/>
                <w:szCs w:val="28"/>
                <w:lang w:val="ru-RU"/>
              </w:rPr>
              <w:t xml:space="preserve">. </w:t>
            </w:r>
            <w:proofErr w:type="gramStart"/>
            <w:r w:rsidRPr="00410EFF">
              <w:rPr>
                <w:rFonts w:ascii="Times New Roman" w:hAnsi="Times New Roman"/>
                <w:sz w:val="28"/>
                <w:szCs w:val="28"/>
                <w:lang w:val="ru-RU"/>
              </w:rPr>
              <w:t>согласно  таблицы</w:t>
            </w:r>
            <w:proofErr w:type="gramEnd"/>
            <w:r w:rsidRPr="00410EFF">
              <w:rPr>
                <w:rFonts w:ascii="Times New Roman" w:hAnsi="Times New Roman"/>
                <w:sz w:val="28"/>
                <w:szCs w:val="28"/>
                <w:lang w:val="ru-RU"/>
              </w:rPr>
              <w:t xml:space="preserve"> 2 приложения 8  к настоящему решению.</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t>20. Утвердить программу муниципальных внутренних заимствований</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t>Борисоглебского сельсовета Убинского района Новосибирской области на 2019 год  согласно таблице 1 приложения 9 к настоящему решению и плановый период 2020 и 2021 годов согласно таблице 2 приложения № 9 к настоящему решению.</w:t>
            </w:r>
          </w:p>
          <w:p w:rsidR="00A4517B" w:rsidRPr="00410EFF" w:rsidRDefault="00A4517B" w:rsidP="00A4517B">
            <w:pPr>
              <w:jc w:val="both"/>
              <w:rPr>
                <w:rFonts w:ascii="Times New Roman" w:hAnsi="Times New Roman"/>
                <w:sz w:val="28"/>
                <w:szCs w:val="28"/>
                <w:lang w:val="ru-RU"/>
              </w:rPr>
            </w:pPr>
            <w:r w:rsidRPr="00410EFF">
              <w:rPr>
                <w:rFonts w:ascii="Times New Roman" w:hAnsi="Times New Roman"/>
                <w:sz w:val="28"/>
                <w:szCs w:val="28"/>
                <w:lang w:val="ru-RU"/>
              </w:rPr>
              <w:t xml:space="preserve">             21. </w:t>
            </w:r>
            <w:proofErr w:type="gramStart"/>
            <w:r w:rsidRPr="00410EFF">
              <w:rPr>
                <w:rFonts w:ascii="Times New Roman" w:hAnsi="Times New Roman"/>
                <w:sz w:val="28"/>
                <w:szCs w:val="28"/>
                <w:lang w:val="ru-RU"/>
              </w:rPr>
              <w:t>Установить верхний предел муниципального внутреннего долга на 1 января 2020 год в сумме 0,0 тыс. рублей, в том числе верхний предел долга по муниципальным гарантиям 0,0 тыс. рублей,  на 1 января 2021 год  в сумме 0,0 тыс. рублей, в том числе верхний предел долга по муниципальным гарантиям  в сумме 0,0 тыс. рублей и на 1 января 2022 год в сумме</w:t>
            </w:r>
            <w:proofErr w:type="gramEnd"/>
            <w:r w:rsidRPr="00410EFF">
              <w:rPr>
                <w:rFonts w:ascii="Times New Roman" w:hAnsi="Times New Roman"/>
                <w:sz w:val="28"/>
                <w:szCs w:val="28"/>
                <w:lang w:val="ru-RU"/>
              </w:rPr>
              <w:t xml:space="preserve"> 0,0 тыс. рублей, в том числе верхний предел долга по муниципальным гарантиям в сумме 0,0 тыс. рублей. </w:t>
            </w:r>
          </w:p>
          <w:p w:rsidR="00A4517B" w:rsidRPr="00410EFF" w:rsidRDefault="00A4517B" w:rsidP="00A4517B">
            <w:pPr>
              <w:rPr>
                <w:rFonts w:ascii="Times New Roman" w:hAnsi="Times New Roman"/>
                <w:sz w:val="28"/>
                <w:szCs w:val="28"/>
                <w:lang w:val="ru-RU"/>
              </w:rPr>
            </w:pPr>
            <w:r w:rsidRPr="00410EFF">
              <w:rPr>
                <w:rFonts w:ascii="Times New Roman" w:hAnsi="Times New Roman"/>
                <w:sz w:val="28"/>
                <w:szCs w:val="28"/>
                <w:lang w:val="ru-RU"/>
              </w:rPr>
              <w:t xml:space="preserve">           22. Установить предельный объем муниципального долга на 2019 год в сумме 0,0 тыс. рублей, на 2020 год в сумме 0,0 тыс. рублей и на 2021 год в сумме 0,0 тыс. рублей. Установить предельный объем расходов бюджета на обслуживание муниципального долга на 2019 год в сумме 0,0 тыс. рублей, на 2020 год в сумме 0,0 тыс. рублей и на 2021 год в сумме 0,0 тыс. рублей.</w:t>
            </w:r>
          </w:p>
          <w:p w:rsidR="00A4517B" w:rsidRPr="00410EFF" w:rsidRDefault="00A4517B" w:rsidP="00A4517B">
            <w:pPr>
              <w:pStyle w:val="af3"/>
              <w:spacing w:before="0" w:beforeAutospacing="0" w:after="0" w:afterAutospacing="0"/>
              <w:ind w:left="284"/>
              <w:rPr>
                <w:color w:val="000000"/>
              </w:rPr>
            </w:pPr>
            <w:r w:rsidRPr="00410EFF">
              <w:t xml:space="preserve">23. </w:t>
            </w:r>
            <w:r w:rsidRPr="00410EFF">
              <w:rPr>
                <w:color w:val="000000"/>
              </w:rPr>
              <w:t xml:space="preserve"> Установить, что Глава Борисоглебского сельсовета по результатам проверок, выявленных нарушений бюджетного законодательства получателями средств бюджета Борисоглебского сельсовета вправе принимать решения о применении мер принуждения в соответствии с Бюджетным кодексом РФ гл.29 и 30 БК РФ.</w:t>
            </w:r>
          </w:p>
          <w:p w:rsidR="00A4517B" w:rsidRPr="00410EFF" w:rsidRDefault="00A4517B" w:rsidP="00A4517B">
            <w:pPr>
              <w:spacing w:line="276" w:lineRule="auto"/>
              <w:jc w:val="both"/>
              <w:rPr>
                <w:rFonts w:ascii="Times New Roman" w:hAnsi="Times New Roman"/>
                <w:sz w:val="28"/>
                <w:szCs w:val="28"/>
                <w:lang w:val="ru-RU"/>
              </w:rPr>
            </w:pPr>
            <w:r w:rsidRPr="00410EFF">
              <w:rPr>
                <w:rFonts w:ascii="Times New Roman" w:hAnsi="Times New Roman"/>
                <w:sz w:val="28"/>
                <w:szCs w:val="28"/>
                <w:lang w:val="ru-RU"/>
              </w:rPr>
              <w:t xml:space="preserve">              24. Резервный фонд администрации определить на 2019 год в сумме 5,0 тыс. рублей,  на 2020-2021гг</w:t>
            </w:r>
            <w:proofErr w:type="gramStart"/>
            <w:r w:rsidRPr="00410EFF">
              <w:rPr>
                <w:rFonts w:ascii="Times New Roman" w:hAnsi="Times New Roman"/>
                <w:sz w:val="28"/>
                <w:szCs w:val="28"/>
                <w:lang w:val="ru-RU"/>
              </w:rPr>
              <w:t>.п</w:t>
            </w:r>
            <w:proofErr w:type="gramEnd"/>
            <w:r w:rsidRPr="00410EFF">
              <w:rPr>
                <w:rFonts w:ascii="Times New Roman" w:hAnsi="Times New Roman"/>
                <w:sz w:val="28"/>
                <w:szCs w:val="28"/>
                <w:lang w:val="ru-RU"/>
              </w:rPr>
              <w:t>о 5,0тыс.руб.на каждый год планового периода.</w:t>
            </w:r>
          </w:p>
          <w:p w:rsidR="00A4517B" w:rsidRPr="00410EFF" w:rsidRDefault="00A4517B" w:rsidP="00A4517B">
            <w:pPr>
              <w:jc w:val="both"/>
              <w:rPr>
                <w:rFonts w:ascii="Times New Roman" w:hAnsi="Times New Roman"/>
                <w:sz w:val="28"/>
                <w:szCs w:val="28"/>
                <w:lang w:val="ru-RU"/>
              </w:rPr>
            </w:pPr>
            <w:r w:rsidRPr="00410EFF">
              <w:rPr>
                <w:rFonts w:ascii="Times New Roman" w:hAnsi="Times New Roman"/>
                <w:sz w:val="28"/>
                <w:szCs w:val="28"/>
                <w:lang w:val="ru-RU"/>
              </w:rPr>
              <w:t xml:space="preserve">             25. Установить, что не </w:t>
            </w:r>
            <w:proofErr w:type="gramStart"/>
            <w:r w:rsidRPr="00410EFF">
              <w:rPr>
                <w:rFonts w:ascii="Times New Roman" w:hAnsi="Times New Roman"/>
                <w:sz w:val="28"/>
                <w:szCs w:val="28"/>
                <w:lang w:val="ru-RU"/>
              </w:rPr>
              <w:t>использованные</w:t>
            </w:r>
            <w:proofErr w:type="gramEnd"/>
            <w:r w:rsidRPr="00410EFF">
              <w:rPr>
                <w:rFonts w:ascii="Times New Roman" w:hAnsi="Times New Roman"/>
                <w:sz w:val="28"/>
                <w:szCs w:val="28"/>
                <w:lang w:val="ru-RU"/>
              </w:rPr>
              <w:t xml:space="preserve"> по состоянию на 1 января 2019 года</w:t>
            </w:r>
          </w:p>
          <w:p w:rsidR="00A4517B" w:rsidRPr="00410EFF" w:rsidRDefault="00A4517B" w:rsidP="00A4517B">
            <w:pPr>
              <w:ind w:left="284" w:firstLine="709"/>
              <w:jc w:val="both"/>
              <w:rPr>
                <w:rFonts w:ascii="Times New Roman" w:hAnsi="Times New Roman"/>
                <w:sz w:val="28"/>
                <w:szCs w:val="28"/>
                <w:lang w:val="ru-RU"/>
              </w:rPr>
            </w:pPr>
            <w:r w:rsidRPr="00410EFF">
              <w:rPr>
                <w:rFonts w:ascii="Times New Roman" w:hAnsi="Times New Roman"/>
                <w:sz w:val="28"/>
                <w:szCs w:val="28"/>
                <w:lang w:val="ru-RU"/>
              </w:rPr>
              <w:t xml:space="preserve">остатки </w:t>
            </w:r>
            <w:proofErr w:type="gramStart"/>
            <w:r w:rsidRPr="00410EFF">
              <w:rPr>
                <w:rFonts w:ascii="Times New Roman" w:hAnsi="Times New Roman"/>
                <w:sz w:val="28"/>
                <w:szCs w:val="28"/>
                <w:lang w:val="ru-RU"/>
              </w:rPr>
              <w:t>целевых средств, переданных из областного бюджета в местный бюджет в 2019 году подлежат</w:t>
            </w:r>
            <w:proofErr w:type="gramEnd"/>
            <w:r w:rsidRPr="00410EFF">
              <w:rPr>
                <w:rFonts w:ascii="Times New Roman" w:hAnsi="Times New Roman"/>
                <w:sz w:val="28"/>
                <w:szCs w:val="28"/>
                <w:lang w:val="ru-RU"/>
              </w:rPr>
              <w:t xml:space="preserve"> возврату в доход областного бюджета в порядке, установленным областным финансовым органом.</w:t>
            </w:r>
          </w:p>
          <w:p w:rsidR="00A4517B" w:rsidRPr="00410EFF" w:rsidRDefault="00A4517B" w:rsidP="00A4517B">
            <w:pPr>
              <w:ind w:left="284"/>
              <w:jc w:val="both"/>
              <w:rPr>
                <w:rFonts w:ascii="Times New Roman" w:hAnsi="Times New Roman"/>
                <w:sz w:val="28"/>
                <w:szCs w:val="28"/>
                <w:lang w:val="ru-RU"/>
              </w:rPr>
            </w:pPr>
            <w:r w:rsidRPr="00410EFF">
              <w:rPr>
                <w:rFonts w:ascii="Times New Roman" w:hAnsi="Times New Roman"/>
                <w:sz w:val="28"/>
                <w:szCs w:val="28"/>
                <w:lang w:val="ru-RU"/>
              </w:rPr>
              <w:t xml:space="preserve">         26. Решение вступает в силу со дня подписания, но не ранее 1 января 2019 года.</w:t>
            </w:r>
          </w:p>
          <w:p w:rsidR="00A4517B" w:rsidRPr="00410EFF" w:rsidRDefault="00A4517B" w:rsidP="00A4517B">
            <w:pPr>
              <w:ind w:left="284" w:firstLine="709"/>
              <w:jc w:val="both"/>
              <w:rPr>
                <w:rFonts w:ascii="Times New Roman" w:hAnsi="Times New Roman"/>
                <w:sz w:val="28"/>
                <w:szCs w:val="28"/>
              </w:rPr>
            </w:pPr>
            <w:r w:rsidRPr="00410EFF">
              <w:rPr>
                <w:rFonts w:ascii="Times New Roman" w:hAnsi="Times New Roman"/>
                <w:sz w:val="28"/>
                <w:szCs w:val="28"/>
                <w:lang w:val="ru-RU"/>
              </w:rPr>
              <w:t xml:space="preserve">27. Контроль исполнения решения возложить на постоянную комиссию </w:t>
            </w:r>
            <w:proofErr w:type="spellStart"/>
            <w:proofErr w:type="gramStart"/>
            <w:r w:rsidRPr="00410EFF">
              <w:rPr>
                <w:rFonts w:ascii="Times New Roman" w:hAnsi="Times New Roman"/>
                <w:sz w:val="28"/>
                <w:szCs w:val="28"/>
              </w:rPr>
              <w:t>Совета</w:t>
            </w:r>
            <w:proofErr w:type="spellEnd"/>
            <w:r w:rsidRPr="00410EFF">
              <w:rPr>
                <w:rFonts w:ascii="Times New Roman" w:hAnsi="Times New Roman"/>
                <w:sz w:val="28"/>
                <w:szCs w:val="28"/>
              </w:rPr>
              <w:t xml:space="preserve"> </w:t>
            </w:r>
            <w:proofErr w:type="spellStart"/>
            <w:r w:rsidRPr="00410EFF">
              <w:rPr>
                <w:rFonts w:ascii="Times New Roman" w:hAnsi="Times New Roman"/>
                <w:sz w:val="28"/>
                <w:szCs w:val="28"/>
              </w:rPr>
              <w:t>депутатов</w:t>
            </w:r>
            <w:proofErr w:type="spellEnd"/>
            <w:r w:rsidRPr="00410EFF">
              <w:rPr>
                <w:rFonts w:ascii="Times New Roman" w:hAnsi="Times New Roman"/>
                <w:sz w:val="28"/>
                <w:szCs w:val="28"/>
              </w:rPr>
              <w:t xml:space="preserve"> </w:t>
            </w:r>
            <w:proofErr w:type="spellStart"/>
            <w:r w:rsidRPr="00410EFF">
              <w:rPr>
                <w:rFonts w:ascii="Times New Roman" w:hAnsi="Times New Roman"/>
                <w:sz w:val="28"/>
                <w:szCs w:val="28"/>
              </w:rPr>
              <w:t>Борисоглебского</w:t>
            </w:r>
            <w:proofErr w:type="spellEnd"/>
            <w:r w:rsidRPr="00410EFF">
              <w:rPr>
                <w:rFonts w:ascii="Times New Roman" w:hAnsi="Times New Roman"/>
                <w:sz w:val="28"/>
                <w:szCs w:val="28"/>
              </w:rPr>
              <w:t xml:space="preserve"> </w:t>
            </w:r>
            <w:proofErr w:type="spellStart"/>
            <w:r w:rsidRPr="00410EFF">
              <w:rPr>
                <w:rFonts w:ascii="Times New Roman" w:hAnsi="Times New Roman"/>
                <w:sz w:val="28"/>
                <w:szCs w:val="28"/>
              </w:rPr>
              <w:t>сельсовета</w:t>
            </w:r>
            <w:proofErr w:type="spellEnd"/>
            <w:r w:rsidRPr="00410EFF">
              <w:rPr>
                <w:rFonts w:ascii="Times New Roman" w:hAnsi="Times New Roman"/>
                <w:sz w:val="28"/>
                <w:szCs w:val="28"/>
              </w:rPr>
              <w:t xml:space="preserve"> </w:t>
            </w:r>
            <w:proofErr w:type="spellStart"/>
            <w:r w:rsidRPr="00410EFF">
              <w:rPr>
                <w:rFonts w:ascii="Times New Roman" w:hAnsi="Times New Roman"/>
                <w:sz w:val="28"/>
                <w:szCs w:val="28"/>
              </w:rPr>
              <w:t>Убинского</w:t>
            </w:r>
            <w:proofErr w:type="spellEnd"/>
            <w:r w:rsidRPr="00410EFF">
              <w:rPr>
                <w:rFonts w:ascii="Times New Roman" w:hAnsi="Times New Roman"/>
                <w:sz w:val="28"/>
                <w:szCs w:val="28"/>
              </w:rPr>
              <w:t xml:space="preserve"> </w:t>
            </w:r>
            <w:proofErr w:type="spellStart"/>
            <w:r w:rsidRPr="00410EFF">
              <w:rPr>
                <w:rFonts w:ascii="Times New Roman" w:hAnsi="Times New Roman"/>
                <w:sz w:val="28"/>
                <w:szCs w:val="28"/>
              </w:rPr>
              <w:t>района</w:t>
            </w:r>
            <w:proofErr w:type="spellEnd"/>
            <w:r w:rsidRPr="00410EFF">
              <w:rPr>
                <w:rFonts w:ascii="Times New Roman" w:hAnsi="Times New Roman"/>
                <w:sz w:val="28"/>
                <w:szCs w:val="28"/>
              </w:rPr>
              <w:t xml:space="preserve">  </w:t>
            </w:r>
            <w:proofErr w:type="spellStart"/>
            <w:r w:rsidRPr="00410EFF">
              <w:rPr>
                <w:rFonts w:ascii="Times New Roman" w:hAnsi="Times New Roman"/>
                <w:sz w:val="28"/>
                <w:szCs w:val="28"/>
              </w:rPr>
              <w:t>Новосибирской</w:t>
            </w:r>
            <w:proofErr w:type="spellEnd"/>
            <w:r w:rsidRPr="00410EFF">
              <w:rPr>
                <w:rFonts w:ascii="Times New Roman" w:hAnsi="Times New Roman"/>
                <w:sz w:val="28"/>
                <w:szCs w:val="28"/>
              </w:rPr>
              <w:t xml:space="preserve"> </w:t>
            </w:r>
            <w:proofErr w:type="spellStart"/>
            <w:r w:rsidRPr="00410EFF">
              <w:rPr>
                <w:rFonts w:ascii="Times New Roman" w:hAnsi="Times New Roman"/>
                <w:sz w:val="28"/>
                <w:szCs w:val="28"/>
              </w:rPr>
              <w:t>области</w:t>
            </w:r>
            <w:proofErr w:type="spellEnd"/>
            <w:proofErr w:type="gramEnd"/>
            <w:r w:rsidRPr="00410EFF">
              <w:rPr>
                <w:rFonts w:ascii="Times New Roman" w:hAnsi="Times New Roman"/>
                <w:sz w:val="28"/>
                <w:szCs w:val="28"/>
              </w:rPr>
              <w:t>.</w:t>
            </w:r>
          </w:p>
          <w:p w:rsidR="00A4517B" w:rsidRPr="00410EFF" w:rsidRDefault="00A4517B" w:rsidP="00A4517B">
            <w:pPr>
              <w:rPr>
                <w:rFonts w:ascii="Times New Roman" w:hAnsi="Times New Roman"/>
                <w:sz w:val="28"/>
                <w:szCs w:val="28"/>
              </w:rPr>
            </w:pPr>
          </w:p>
          <w:p w:rsidR="00A4517B" w:rsidRPr="00410EFF" w:rsidRDefault="00A4517B" w:rsidP="00A4517B">
            <w:pPr>
              <w:rPr>
                <w:rFonts w:ascii="Times New Roman" w:hAnsi="Times New Roman"/>
                <w:sz w:val="28"/>
                <w:szCs w:val="28"/>
                <w:lang w:val="ru-RU"/>
              </w:rPr>
            </w:pPr>
            <w:proofErr w:type="spellStart"/>
            <w:r w:rsidRPr="00410EFF">
              <w:rPr>
                <w:rFonts w:ascii="Times New Roman" w:hAnsi="Times New Roman"/>
                <w:sz w:val="28"/>
                <w:szCs w:val="28"/>
                <w:lang w:val="ru-RU"/>
              </w:rPr>
              <w:t>И.о</w:t>
            </w:r>
            <w:proofErr w:type="spellEnd"/>
            <w:r w:rsidRPr="00410EFF">
              <w:rPr>
                <w:rFonts w:ascii="Times New Roman" w:hAnsi="Times New Roman"/>
                <w:sz w:val="28"/>
                <w:szCs w:val="28"/>
                <w:lang w:val="ru-RU"/>
              </w:rPr>
              <w:t xml:space="preserve">. Главы   Борисоглебского сельсовета                                                                                                    </w:t>
            </w:r>
          </w:p>
          <w:p w:rsidR="00A4517B" w:rsidRPr="00410EFF" w:rsidRDefault="00A4517B" w:rsidP="00A4517B">
            <w:pPr>
              <w:rPr>
                <w:rFonts w:ascii="Times New Roman" w:hAnsi="Times New Roman"/>
                <w:sz w:val="28"/>
                <w:szCs w:val="28"/>
                <w:lang w:val="ru-RU"/>
              </w:rPr>
            </w:pPr>
            <w:r w:rsidRPr="00410EFF">
              <w:rPr>
                <w:rFonts w:ascii="Times New Roman" w:hAnsi="Times New Roman"/>
                <w:sz w:val="28"/>
                <w:szCs w:val="28"/>
                <w:lang w:val="ru-RU"/>
              </w:rPr>
              <w:lastRenderedPageBreak/>
              <w:t xml:space="preserve">Убинского района  Новосибирской области                                             О.Н. </w:t>
            </w:r>
            <w:proofErr w:type="spellStart"/>
            <w:r w:rsidRPr="00410EFF">
              <w:rPr>
                <w:rFonts w:ascii="Times New Roman" w:hAnsi="Times New Roman"/>
                <w:sz w:val="28"/>
                <w:szCs w:val="28"/>
                <w:lang w:val="ru-RU"/>
              </w:rPr>
              <w:t>Дынер</w:t>
            </w:r>
            <w:proofErr w:type="spellEnd"/>
          </w:p>
          <w:p w:rsidR="00A4517B" w:rsidRPr="00410EFF" w:rsidRDefault="00A4517B" w:rsidP="00A4517B">
            <w:pPr>
              <w:rPr>
                <w:rFonts w:ascii="Times New Roman" w:hAnsi="Times New Roman"/>
                <w:sz w:val="28"/>
                <w:szCs w:val="28"/>
                <w:lang w:val="ru-RU"/>
              </w:rPr>
            </w:pPr>
          </w:p>
          <w:p w:rsidR="00A4517B" w:rsidRPr="00410EFF" w:rsidRDefault="00A4517B" w:rsidP="00A4517B">
            <w:pPr>
              <w:rPr>
                <w:rFonts w:ascii="Times New Roman" w:hAnsi="Times New Roman"/>
                <w:sz w:val="28"/>
                <w:szCs w:val="28"/>
                <w:lang w:val="ru-RU"/>
              </w:rPr>
            </w:pPr>
            <w:r w:rsidRPr="00410EFF">
              <w:rPr>
                <w:rFonts w:ascii="Times New Roman" w:hAnsi="Times New Roman"/>
                <w:sz w:val="28"/>
                <w:szCs w:val="28"/>
                <w:lang w:val="ru-RU"/>
              </w:rPr>
              <w:t xml:space="preserve">Председатель Совета депутатов                                                   </w:t>
            </w:r>
          </w:p>
          <w:p w:rsidR="00A4517B" w:rsidRPr="00410EFF" w:rsidRDefault="00A4517B" w:rsidP="00A4517B">
            <w:pPr>
              <w:rPr>
                <w:rFonts w:ascii="Times New Roman" w:hAnsi="Times New Roman"/>
                <w:sz w:val="28"/>
                <w:szCs w:val="28"/>
                <w:lang w:val="ru-RU"/>
              </w:rPr>
            </w:pPr>
            <w:r w:rsidRPr="00410EFF">
              <w:rPr>
                <w:rFonts w:ascii="Times New Roman" w:hAnsi="Times New Roman"/>
                <w:sz w:val="28"/>
                <w:szCs w:val="28"/>
                <w:lang w:val="ru-RU"/>
              </w:rPr>
              <w:t>Борисоглебского  сельсовета</w:t>
            </w:r>
          </w:p>
          <w:p w:rsidR="00A4517B" w:rsidRPr="00A4517B" w:rsidRDefault="00A4517B" w:rsidP="00A4517B">
            <w:pPr>
              <w:rPr>
                <w:sz w:val="28"/>
                <w:szCs w:val="28"/>
                <w:lang w:val="ru-RU"/>
              </w:rPr>
            </w:pPr>
            <w:r w:rsidRPr="00410EFF">
              <w:rPr>
                <w:rFonts w:ascii="Times New Roman" w:hAnsi="Times New Roman"/>
                <w:sz w:val="28"/>
                <w:szCs w:val="28"/>
                <w:lang w:val="ru-RU"/>
              </w:rPr>
              <w:t>Убинского района Новосибирской области                                                Н.А. Остапенко</w:t>
            </w:r>
          </w:p>
          <w:p w:rsidR="00A4517B" w:rsidRPr="00A4517B" w:rsidRDefault="00A4517B" w:rsidP="00A4517B">
            <w:pPr>
              <w:rPr>
                <w:lang w:val="ru-RU"/>
              </w:rPr>
            </w:pPr>
          </w:p>
          <w:p w:rsidR="00CF131A" w:rsidRDefault="00CF131A" w:rsidP="00CF131A">
            <w:pPr>
              <w:rPr>
                <w:rFonts w:ascii="Times New Roman" w:hAnsi="Times New Roman"/>
                <w:lang w:val="ru-RU" w:eastAsia="ru-RU"/>
              </w:rPr>
            </w:pPr>
          </w:p>
          <w:p w:rsidR="00CF131A" w:rsidRDefault="00CF131A" w:rsidP="00CF131A">
            <w:pPr>
              <w:rPr>
                <w:rFonts w:ascii="Times New Roman" w:hAnsi="Times New Roman"/>
                <w:lang w:val="ru-RU" w:eastAsia="ru-RU"/>
              </w:rPr>
            </w:pPr>
          </w:p>
          <w:p w:rsidR="00A4517B" w:rsidRPr="00410EFF" w:rsidRDefault="00A4517B" w:rsidP="00A4517B">
            <w:pPr>
              <w:jc w:val="right"/>
              <w:rPr>
                <w:rFonts w:ascii="Times New Roman" w:hAnsi="Times New Roman"/>
                <w:lang w:val="ru-RU"/>
              </w:rPr>
            </w:pPr>
            <w:r w:rsidRPr="00410EFF">
              <w:rPr>
                <w:rFonts w:ascii="Times New Roman" w:hAnsi="Times New Roman"/>
                <w:lang w:val="ru-RU"/>
              </w:rPr>
              <w:t>Приложение 1</w:t>
            </w:r>
          </w:p>
          <w:p w:rsidR="00A4517B" w:rsidRPr="00410EFF" w:rsidRDefault="00A4517B" w:rsidP="00A4517B">
            <w:pPr>
              <w:jc w:val="right"/>
              <w:rPr>
                <w:rFonts w:ascii="Times New Roman" w:hAnsi="Times New Roman"/>
                <w:color w:val="FFFFFF"/>
                <w:sz w:val="20"/>
                <w:szCs w:val="20"/>
                <w:lang w:val="ru-RU"/>
              </w:rPr>
            </w:pPr>
            <w:r w:rsidRPr="00410EFF">
              <w:rPr>
                <w:rFonts w:ascii="Times New Roman" w:hAnsi="Times New Roman"/>
                <w:lang w:val="ru-RU"/>
              </w:rPr>
              <w:t>к  проекту решения</w:t>
            </w:r>
            <w:r w:rsidRPr="00410EFF">
              <w:rPr>
                <w:rFonts w:ascii="Times New Roman" w:hAnsi="Times New Roman"/>
                <w:sz w:val="20"/>
                <w:szCs w:val="20"/>
                <w:lang w:val="ru-RU"/>
              </w:rPr>
              <w:t xml:space="preserve"> </w:t>
            </w:r>
          </w:p>
          <w:p w:rsidR="00A4517B" w:rsidRPr="00410EFF" w:rsidRDefault="00A4517B" w:rsidP="00A4517B">
            <w:pPr>
              <w:jc w:val="right"/>
              <w:rPr>
                <w:rFonts w:ascii="Times New Roman" w:hAnsi="Times New Roman"/>
                <w:color w:val="FFFFFF"/>
                <w:sz w:val="20"/>
                <w:szCs w:val="20"/>
                <w:lang w:val="ru-RU"/>
              </w:rPr>
            </w:pPr>
            <w:r w:rsidRPr="00410EFF">
              <w:rPr>
                <w:rFonts w:ascii="Times New Roman" w:hAnsi="Times New Roman"/>
                <w:color w:val="FFFFFF"/>
                <w:sz w:val="20"/>
                <w:szCs w:val="20"/>
                <w:lang w:val="ru-RU"/>
              </w:rPr>
              <w:t xml:space="preserve">Совета депутатов пятого созыва                                                                                                                                        №42 от 27.12.2016г.                                                                                                                                                                  "О бюджете Борисоглебского сельсовета                                                                                                                                 кого района на 2017 год                                                                                                                                                и плановый период 2018-2019гг."                                                                                                </w:t>
            </w:r>
          </w:p>
          <w:p w:rsidR="00A4517B" w:rsidRPr="00410EFF" w:rsidRDefault="00A4517B" w:rsidP="00A4517B">
            <w:pPr>
              <w:jc w:val="center"/>
              <w:rPr>
                <w:rFonts w:ascii="Times New Roman" w:hAnsi="Times New Roman"/>
                <w:b/>
                <w:sz w:val="28"/>
                <w:szCs w:val="28"/>
                <w:lang w:val="ru-RU"/>
              </w:rPr>
            </w:pPr>
            <w:r w:rsidRPr="00410EFF">
              <w:rPr>
                <w:rFonts w:ascii="Times New Roman" w:hAnsi="Times New Roman"/>
                <w:b/>
                <w:sz w:val="28"/>
                <w:szCs w:val="28"/>
                <w:lang w:val="ru-RU"/>
              </w:rPr>
              <w:t>Главные администраторы доходов бюджета на 2019 год и плановый период 2020-2021 годов по Борисоглебскому сельсовету Убинского района Новосибирской области</w:t>
            </w:r>
          </w:p>
          <w:p w:rsidR="00A4517B" w:rsidRPr="00410EFF" w:rsidRDefault="00A4517B" w:rsidP="00A4517B">
            <w:pPr>
              <w:rPr>
                <w:rFonts w:ascii="Times New Roman" w:hAnsi="Times New Roman"/>
                <w:lang w:val="ru-RU"/>
              </w:rPr>
            </w:pPr>
          </w:p>
          <w:tbl>
            <w:tblPr>
              <w:tblW w:w="10060" w:type="dxa"/>
              <w:jc w:val="center"/>
              <w:tblLayout w:type="fixed"/>
              <w:tblLook w:val="0000" w:firstRow="0" w:lastRow="0" w:firstColumn="0" w:lastColumn="0" w:noHBand="0" w:noVBand="0"/>
            </w:tblPr>
            <w:tblGrid>
              <w:gridCol w:w="1760"/>
              <w:gridCol w:w="2762"/>
              <w:gridCol w:w="5538"/>
            </w:tblGrid>
            <w:tr w:rsidR="00A4517B" w:rsidRPr="00410EFF" w:rsidTr="00A4517B">
              <w:trPr>
                <w:trHeight w:val="709"/>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sz w:val="22"/>
                      <w:szCs w:val="22"/>
                    </w:rPr>
                  </w:pPr>
                  <w:proofErr w:type="spellStart"/>
                  <w:r w:rsidRPr="00410EFF">
                    <w:rPr>
                      <w:rFonts w:ascii="Times New Roman" w:hAnsi="Times New Roman"/>
                      <w:sz w:val="22"/>
                      <w:szCs w:val="22"/>
                    </w:rPr>
                    <w:t>Главный</w:t>
                  </w:r>
                  <w:proofErr w:type="spellEnd"/>
                  <w:r w:rsidRPr="00410EFF">
                    <w:rPr>
                      <w:rFonts w:ascii="Times New Roman" w:hAnsi="Times New Roman"/>
                      <w:sz w:val="22"/>
                      <w:szCs w:val="22"/>
                    </w:rPr>
                    <w:t xml:space="preserve"> </w:t>
                  </w:r>
                  <w:proofErr w:type="spellStart"/>
                  <w:r w:rsidRPr="00410EFF">
                    <w:rPr>
                      <w:rFonts w:ascii="Times New Roman" w:hAnsi="Times New Roman"/>
                      <w:sz w:val="22"/>
                      <w:szCs w:val="22"/>
                    </w:rPr>
                    <w:t>администратор</w:t>
                  </w:r>
                  <w:proofErr w:type="spellEnd"/>
                </w:p>
                <w:p w:rsidR="00A4517B" w:rsidRPr="00410EFF" w:rsidRDefault="00A4517B" w:rsidP="00A4517B">
                  <w:pPr>
                    <w:jc w:val="center"/>
                    <w:rPr>
                      <w:rFonts w:ascii="Times New Roman" w:hAnsi="Times New Roman"/>
                      <w:sz w:val="22"/>
                      <w:szCs w:val="22"/>
                    </w:rPr>
                  </w:pPr>
                  <w:proofErr w:type="spellStart"/>
                  <w:r w:rsidRPr="00410EFF">
                    <w:rPr>
                      <w:rFonts w:ascii="Times New Roman" w:hAnsi="Times New Roman"/>
                      <w:sz w:val="22"/>
                      <w:szCs w:val="22"/>
                    </w:rPr>
                    <w:t>доходов</w:t>
                  </w:r>
                  <w:proofErr w:type="spellEnd"/>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sz w:val="22"/>
                      <w:szCs w:val="22"/>
                    </w:rPr>
                  </w:pPr>
                  <w:proofErr w:type="spellStart"/>
                  <w:r w:rsidRPr="00410EFF">
                    <w:rPr>
                      <w:rFonts w:ascii="Times New Roman" w:hAnsi="Times New Roman"/>
                      <w:sz w:val="22"/>
                      <w:szCs w:val="22"/>
                    </w:rPr>
                    <w:t>Виды</w:t>
                  </w:r>
                  <w:proofErr w:type="spellEnd"/>
                  <w:r w:rsidRPr="00410EFF">
                    <w:rPr>
                      <w:rFonts w:ascii="Times New Roman" w:hAnsi="Times New Roman"/>
                      <w:sz w:val="22"/>
                      <w:szCs w:val="22"/>
                    </w:rPr>
                    <w:t xml:space="preserve"> </w:t>
                  </w:r>
                  <w:proofErr w:type="spellStart"/>
                  <w:r w:rsidRPr="00410EFF">
                    <w:rPr>
                      <w:rFonts w:ascii="Times New Roman" w:hAnsi="Times New Roman"/>
                      <w:sz w:val="22"/>
                      <w:szCs w:val="22"/>
                    </w:rPr>
                    <w:t>доходов</w:t>
                  </w:r>
                  <w:proofErr w:type="spellEnd"/>
                  <w:r w:rsidRPr="00410EFF">
                    <w:rPr>
                      <w:rFonts w:ascii="Times New Roman" w:hAnsi="Times New Roman"/>
                      <w:sz w:val="22"/>
                      <w:szCs w:val="22"/>
                    </w:rPr>
                    <w:t xml:space="preserve">  </w:t>
                  </w:r>
                  <w:proofErr w:type="spellStart"/>
                  <w:r w:rsidRPr="00410EFF">
                    <w:rPr>
                      <w:rFonts w:ascii="Times New Roman" w:hAnsi="Times New Roman"/>
                      <w:sz w:val="22"/>
                      <w:szCs w:val="22"/>
                    </w:rPr>
                    <w:t>бюджета</w:t>
                  </w:r>
                  <w:proofErr w:type="spellEnd"/>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lang w:val="ru-RU"/>
                    </w:rPr>
                  </w:pPr>
                  <w:r w:rsidRPr="00410EFF">
                    <w:rPr>
                      <w:rFonts w:ascii="Times New Roman" w:hAnsi="Times New Roman"/>
                      <w:lang w:val="ru-RU"/>
                    </w:rPr>
                    <w:t>Наименование главного администратора доходов  бюджета</w:t>
                  </w:r>
                </w:p>
              </w:tc>
            </w:tr>
            <w:tr w:rsidR="00A4517B" w:rsidRPr="00410EFF" w:rsidTr="00A4517B">
              <w:trPr>
                <w:trHeight w:val="281"/>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b/>
                    </w:rPr>
                  </w:pPr>
                  <w:r w:rsidRPr="00410EFF">
                    <w:rPr>
                      <w:rFonts w:ascii="Times New Roman" w:hAnsi="Times New Roman"/>
                      <w:b/>
                    </w:rPr>
                    <w:t>100</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b/>
                    </w:rPr>
                  </w:pPr>
                  <w:proofErr w:type="spellStart"/>
                  <w:r w:rsidRPr="00410EFF">
                    <w:rPr>
                      <w:rFonts w:ascii="Times New Roman" w:hAnsi="Times New Roman"/>
                      <w:b/>
                    </w:rPr>
                    <w:t>Федеральное</w:t>
                  </w:r>
                  <w:proofErr w:type="spellEnd"/>
                  <w:r w:rsidRPr="00410EFF">
                    <w:rPr>
                      <w:rFonts w:ascii="Times New Roman" w:hAnsi="Times New Roman"/>
                      <w:b/>
                    </w:rPr>
                    <w:t xml:space="preserve"> </w:t>
                  </w:r>
                  <w:proofErr w:type="spellStart"/>
                  <w:r w:rsidRPr="00410EFF">
                    <w:rPr>
                      <w:rFonts w:ascii="Times New Roman" w:hAnsi="Times New Roman"/>
                      <w:b/>
                    </w:rPr>
                    <w:t>казначейство</w:t>
                  </w:r>
                  <w:proofErr w:type="spellEnd"/>
                </w:p>
              </w:tc>
            </w:tr>
            <w:tr w:rsidR="00A4517B" w:rsidRPr="00410EFF" w:rsidTr="00A4517B">
              <w:trPr>
                <w:trHeight w:val="281"/>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r w:rsidRPr="00410EFF">
                    <w:rPr>
                      <w:rFonts w:ascii="Times New Roman" w:hAnsi="Times New Roman"/>
                    </w:rPr>
                    <w:t>1 03 02230 01 0000 110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lang w:val="ru-RU"/>
                    </w:rPr>
                  </w:pPr>
                  <w:r w:rsidRPr="00410EFF">
                    <w:rPr>
                      <w:rFonts w:ascii="Times New Roman" w:hAnsi="Times New Roman"/>
                      <w:lang w:val="ru-RU"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4517B" w:rsidRPr="00410EFF" w:rsidTr="00A4517B">
              <w:trPr>
                <w:trHeight w:val="297"/>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r w:rsidRPr="00410EFF">
                    <w:rPr>
                      <w:rFonts w:ascii="Times New Roman" w:hAnsi="Times New Roman"/>
                    </w:rPr>
                    <w:t>1 03 02240 01 0000 110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tabs>
                      <w:tab w:val="left" w:pos="960"/>
                    </w:tabs>
                    <w:rPr>
                      <w:rFonts w:ascii="Times New Roman" w:hAnsi="Times New Roman"/>
                      <w:lang w:val="ru-RU"/>
                    </w:rPr>
                  </w:pPr>
                  <w:r w:rsidRPr="00410EFF">
                    <w:rPr>
                      <w:rFonts w:ascii="Times New Roman" w:hAnsi="Times New Roman"/>
                      <w:lang w:val="ru-RU"/>
                    </w:rPr>
                    <w:t>Доходы от уплаты акцизов на моторные масла для дизельных и (или) карбюраторных (</w:t>
                  </w:r>
                  <w:proofErr w:type="spellStart"/>
                  <w:r w:rsidRPr="00410EFF">
                    <w:rPr>
                      <w:rFonts w:ascii="Times New Roman" w:hAnsi="Times New Roman"/>
                      <w:lang w:val="ru-RU"/>
                    </w:rPr>
                    <w:t>инжекторных</w:t>
                  </w:r>
                  <w:proofErr w:type="spellEnd"/>
                  <w:r w:rsidRPr="00410EFF">
                    <w:rPr>
                      <w:rFonts w:ascii="Times New Roman" w:hAnsi="Times New Roman"/>
                      <w:lang w:val="ru-RU"/>
                    </w:rPr>
                    <w:t xml:space="preserve"> ) двигателей</w:t>
                  </w:r>
                  <w:proofErr w:type="gramStart"/>
                  <w:r w:rsidRPr="00410EFF">
                    <w:rPr>
                      <w:rFonts w:ascii="Times New Roman" w:hAnsi="Times New Roman"/>
                      <w:lang w:val="ru-RU"/>
                    </w:rPr>
                    <w:t xml:space="preserve"> ,</w:t>
                  </w:r>
                  <w:proofErr w:type="gramEnd"/>
                  <w:r w:rsidRPr="00410EFF">
                    <w:rPr>
                      <w:rFonts w:ascii="Times New Roman" w:hAnsi="Times New Roman"/>
                      <w:lang w:val="ru-RU"/>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4517B" w:rsidRPr="00410EFF" w:rsidTr="00A4517B">
              <w:trPr>
                <w:trHeight w:val="281"/>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r w:rsidRPr="00410EFF">
                    <w:rPr>
                      <w:rFonts w:ascii="Times New Roman" w:hAnsi="Times New Roman"/>
                    </w:rPr>
                    <w:t>1 03 02250 01 0000 110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rPr>
                      <w:rFonts w:ascii="Times New Roman" w:hAnsi="Times New Roman"/>
                      <w:lang w:val="ru-RU"/>
                    </w:rPr>
                  </w:pPr>
                  <w:r w:rsidRPr="00410EFF">
                    <w:rPr>
                      <w:rFonts w:ascii="Times New Roman" w:hAnsi="Times New Roman"/>
                      <w:lang w:val="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A4517B" w:rsidRPr="00410EFF" w:rsidRDefault="00A4517B" w:rsidP="00A4517B">
                  <w:pPr>
                    <w:snapToGrid w:val="0"/>
                    <w:rPr>
                      <w:rFonts w:ascii="Times New Roman" w:hAnsi="Times New Roman"/>
                      <w:lang w:val="ru-RU"/>
                    </w:rPr>
                  </w:pPr>
                </w:p>
              </w:tc>
            </w:tr>
            <w:tr w:rsidR="00A4517B" w:rsidRPr="00410EFF" w:rsidTr="00A4517B">
              <w:trPr>
                <w:trHeight w:val="337"/>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r w:rsidRPr="00410EFF">
                    <w:rPr>
                      <w:rFonts w:ascii="Times New Roman" w:hAnsi="Times New Roman"/>
                    </w:rPr>
                    <w:t>1 03 02260 01 0000 110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rPr>
                      <w:rFonts w:ascii="Times New Roman" w:hAnsi="Times New Roman"/>
                      <w:lang w:val="ru-RU"/>
                    </w:rPr>
                  </w:pPr>
                  <w:r w:rsidRPr="00410EFF">
                    <w:rPr>
                      <w:rFonts w:ascii="Times New Roman" w:hAnsi="Times New Roman"/>
                      <w:lang w:val="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A4517B" w:rsidRPr="00410EFF" w:rsidRDefault="00A4517B" w:rsidP="00A4517B">
                  <w:pPr>
                    <w:snapToGrid w:val="0"/>
                    <w:rPr>
                      <w:rFonts w:ascii="Times New Roman" w:hAnsi="Times New Roman"/>
                      <w:lang w:val="ru-RU"/>
                    </w:rPr>
                  </w:pPr>
                </w:p>
              </w:tc>
            </w:tr>
          </w:tbl>
          <w:p w:rsidR="00A4517B" w:rsidRPr="00410EFF" w:rsidRDefault="00A4517B" w:rsidP="00A4517B">
            <w:pPr>
              <w:rPr>
                <w:rFonts w:ascii="Times New Roman" w:hAnsi="Times New Roman"/>
                <w:lang w:val="ru-RU"/>
              </w:rPr>
            </w:pPr>
          </w:p>
          <w:tbl>
            <w:tblPr>
              <w:tblW w:w="10060" w:type="dxa"/>
              <w:jc w:val="center"/>
              <w:tblLayout w:type="fixed"/>
              <w:tblLook w:val="0000" w:firstRow="0" w:lastRow="0" w:firstColumn="0" w:lastColumn="0" w:noHBand="0" w:noVBand="0"/>
            </w:tblPr>
            <w:tblGrid>
              <w:gridCol w:w="1760"/>
              <w:gridCol w:w="2762"/>
              <w:gridCol w:w="5538"/>
            </w:tblGrid>
            <w:tr w:rsidR="00A4517B" w:rsidRPr="00410EFF" w:rsidTr="00A4517B">
              <w:trPr>
                <w:trHeight w:val="281"/>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b/>
                    </w:rPr>
                  </w:pPr>
                  <w:r w:rsidRPr="00410EFF">
                    <w:rPr>
                      <w:rFonts w:ascii="Times New Roman" w:hAnsi="Times New Roman"/>
                      <w:b/>
                    </w:rPr>
                    <w:t>182</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b/>
                    </w:rPr>
                  </w:pPr>
                  <w:r w:rsidRPr="00410EFF">
                    <w:rPr>
                      <w:rFonts w:ascii="Times New Roman" w:hAnsi="Times New Roman"/>
                      <w:b/>
                    </w:rPr>
                    <w:t xml:space="preserve">УФНС </w:t>
                  </w:r>
                  <w:proofErr w:type="spellStart"/>
                  <w:r w:rsidRPr="00410EFF">
                    <w:rPr>
                      <w:rFonts w:ascii="Times New Roman" w:hAnsi="Times New Roman"/>
                      <w:b/>
                    </w:rPr>
                    <w:t>по</w:t>
                  </w:r>
                  <w:proofErr w:type="spellEnd"/>
                  <w:r w:rsidRPr="00410EFF">
                    <w:rPr>
                      <w:rFonts w:ascii="Times New Roman" w:hAnsi="Times New Roman"/>
                      <w:b/>
                    </w:rPr>
                    <w:t xml:space="preserve"> </w:t>
                  </w:r>
                  <w:proofErr w:type="spellStart"/>
                  <w:r w:rsidRPr="00410EFF">
                    <w:rPr>
                      <w:rFonts w:ascii="Times New Roman" w:hAnsi="Times New Roman"/>
                      <w:b/>
                    </w:rPr>
                    <w:t>Новосибирской</w:t>
                  </w:r>
                  <w:proofErr w:type="spellEnd"/>
                  <w:r w:rsidRPr="00410EFF">
                    <w:rPr>
                      <w:rFonts w:ascii="Times New Roman" w:hAnsi="Times New Roman"/>
                      <w:b/>
                    </w:rPr>
                    <w:t xml:space="preserve"> </w:t>
                  </w:r>
                  <w:proofErr w:type="spellStart"/>
                  <w:r w:rsidRPr="00410EFF">
                    <w:rPr>
                      <w:rFonts w:ascii="Times New Roman" w:hAnsi="Times New Roman"/>
                      <w:b/>
                    </w:rPr>
                    <w:t>области</w:t>
                  </w:r>
                  <w:proofErr w:type="spellEnd"/>
                </w:p>
              </w:tc>
            </w:tr>
            <w:tr w:rsidR="00A4517B" w:rsidRPr="00410EFF" w:rsidTr="00A4517B">
              <w:trPr>
                <w:trHeight w:val="281"/>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r w:rsidRPr="00410EFF">
                    <w:rPr>
                      <w:rFonts w:ascii="Times New Roman" w:hAnsi="Times New Roman"/>
                    </w:rPr>
                    <w:t>1 01 02000 01 0000 110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lang w:val="ru-RU"/>
                    </w:rPr>
                  </w:pPr>
                </w:p>
                <w:p w:rsidR="00A4517B" w:rsidRPr="00410EFF" w:rsidRDefault="00A4517B" w:rsidP="00A4517B">
                  <w:pPr>
                    <w:snapToGrid w:val="0"/>
                    <w:rPr>
                      <w:rFonts w:ascii="Times New Roman" w:hAnsi="Times New Roman"/>
                      <w:lang w:val="ru-RU"/>
                    </w:rPr>
                  </w:pPr>
                  <w:r w:rsidRPr="00410EFF">
                    <w:rPr>
                      <w:rFonts w:ascii="Times New Roman" w:hAnsi="Times New Roman"/>
                      <w:lang w:val="ru-RU"/>
                    </w:rPr>
                    <w:t>Налог на доходы физических лиц</w:t>
                  </w:r>
                  <w:proofErr w:type="gramStart"/>
                  <w:r w:rsidRPr="00410EFF">
                    <w:rPr>
                      <w:rFonts w:ascii="Times New Roman" w:hAnsi="Times New Roman"/>
                      <w:lang w:val="ru-RU"/>
                    </w:rPr>
                    <w:t xml:space="preserve">  (*)</w:t>
                  </w:r>
                  <w:proofErr w:type="gramEnd"/>
                </w:p>
                <w:p w:rsidR="00A4517B" w:rsidRPr="00410EFF" w:rsidRDefault="00A4517B" w:rsidP="00A4517B">
                  <w:pPr>
                    <w:snapToGrid w:val="0"/>
                    <w:rPr>
                      <w:rFonts w:ascii="Times New Roman" w:hAnsi="Times New Roman"/>
                      <w:lang w:val="ru-RU"/>
                    </w:rPr>
                  </w:pPr>
                </w:p>
              </w:tc>
            </w:tr>
            <w:tr w:rsidR="00A4517B" w:rsidRPr="00410EFF" w:rsidTr="00A4517B">
              <w:trPr>
                <w:trHeight w:val="297"/>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lang w:val="ru-RU"/>
                    </w:rPr>
                  </w:pP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lang w:val="ru-RU"/>
                    </w:rPr>
                  </w:pPr>
                </w:p>
                <w:p w:rsidR="00A4517B" w:rsidRPr="00410EFF" w:rsidRDefault="00A4517B" w:rsidP="00A4517B">
                  <w:pPr>
                    <w:snapToGrid w:val="0"/>
                    <w:jc w:val="center"/>
                    <w:rPr>
                      <w:rFonts w:ascii="Times New Roman" w:hAnsi="Times New Roman"/>
                    </w:rPr>
                  </w:pPr>
                  <w:r w:rsidRPr="00410EFF">
                    <w:rPr>
                      <w:rFonts w:ascii="Times New Roman" w:hAnsi="Times New Roman"/>
                    </w:rPr>
                    <w:t>1 06 01000 00 0000 110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lang w:val="ru-RU"/>
                    </w:rPr>
                  </w:pPr>
                </w:p>
                <w:p w:rsidR="00A4517B" w:rsidRPr="00410EFF" w:rsidRDefault="00A4517B" w:rsidP="00A4517B">
                  <w:pPr>
                    <w:snapToGrid w:val="0"/>
                    <w:rPr>
                      <w:rFonts w:ascii="Times New Roman" w:hAnsi="Times New Roman"/>
                      <w:lang w:val="ru-RU"/>
                    </w:rPr>
                  </w:pPr>
                  <w:r w:rsidRPr="00410EFF">
                    <w:rPr>
                      <w:rFonts w:ascii="Times New Roman" w:hAnsi="Times New Roman"/>
                      <w:lang w:val="ru-RU"/>
                    </w:rPr>
                    <w:t>Налог на имущество физических лиц</w:t>
                  </w:r>
                  <w:proofErr w:type="gramStart"/>
                  <w:r w:rsidRPr="00410EFF">
                    <w:rPr>
                      <w:rFonts w:ascii="Times New Roman" w:hAnsi="Times New Roman"/>
                      <w:lang w:val="ru-RU"/>
                    </w:rPr>
                    <w:t xml:space="preserve">  (*)</w:t>
                  </w:r>
                  <w:proofErr w:type="gramEnd"/>
                </w:p>
                <w:p w:rsidR="00A4517B" w:rsidRPr="00410EFF" w:rsidRDefault="00A4517B" w:rsidP="00A4517B">
                  <w:pPr>
                    <w:snapToGrid w:val="0"/>
                    <w:rPr>
                      <w:rFonts w:ascii="Times New Roman" w:hAnsi="Times New Roman"/>
                      <w:lang w:val="ru-RU"/>
                    </w:rPr>
                  </w:pPr>
                </w:p>
              </w:tc>
            </w:tr>
            <w:tr w:rsidR="00A4517B" w:rsidRPr="00410EFF" w:rsidTr="00A4517B">
              <w:trPr>
                <w:trHeight w:val="281"/>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lang w:val="ru-RU"/>
                    </w:rPr>
                  </w:pP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lang w:val="ru-RU"/>
                    </w:rPr>
                  </w:pPr>
                </w:p>
                <w:p w:rsidR="00A4517B" w:rsidRPr="00410EFF" w:rsidRDefault="00A4517B" w:rsidP="00A4517B">
                  <w:pPr>
                    <w:snapToGrid w:val="0"/>
                    <w:jc w:val="center"/>
                    <w:rPr>
                      <w:rFonts w:ascii="Times New Roman" w:hAnsi="Times New Roman"/>
                    </w:rPr>
                  </w:pPr>
                  <w:r w:rsidRPr="00410EFF">
                    <w:rPr>
                      <w:rFonts w:ascii="Times New Roman" w:hAnsi="Times New Roman"/>
                    </w:rPr>
                    <w:t>1 06 06000 00 0000 110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rPr>
                  </w:pPr>
                </w:p>
                <w:p w:rsidR="00A4517B" w:rsidRPr="00410EFF" w:rsidRDefault="00A4517B" w:rsidP="00A4517B">
                  <w:pPr>
                    <w:snapToGrid w:val="0"/>
                    <w:rPr>
                      <w:rFonts w:ascii="Times New Roman" w:hAnsi="Times New Roman"/>
                    </w:rPr>
                  </w:pPr>
                  <w:proofErr w:type="spellStart"/>
                  <w:r w:rsidRPr="00410EFF">
                    <w:rPr>
                      <w:rFonts w:ascii="Times New Roman" w:hAnsi="Times New Roman"/>
                    </w:rPr>
                    <w:t>Земельный</w:t>
                  </w:r>
                  <w:proofErr w:type="spellEnd"/>
                  <w:r w:rsidRPr="00410EFF">
                    <w:rPr>
                      <w:rFonts w:ascii="Times New Roman" w:hAnsi="Times New Roman"/>
                    </w:rPr>
                    <w:t xml:space="preserve"> </w:t>
                  </w:r>
                  <w:proofErr w:type="spellStart"/>
                  <w:r w:rsidRPr="00410EFF">
                    <w:rPr>
                      <w:rFonts w:ascii="Times New Roman" w:hAnsi="Times New Roman"/>
                    </w:rPr>
                    <w:t>налог</w:t>
                  </w:r>
                  <w:proofErr w:type="spellEnd"/>
                  <w:r w:rsidRPr="00410EFF">
                    <w:rPr>
                      <w:rFonts w:ascii="Times New Roman" w:hAnsi="Times New Roman"/>
                    </w:rPr>
                    <w:t xml:space="preserve">  (*)</w:t>
                  </w:r>
                </w:p>
                <w:p w:rsidR="00A4517B" w:rsidRPr="00410EFF" w:rsidRDefault="00A4517B" w:rsidP="00A4517B">
                  <w:pPr>
                    <w:snapToGrid w:val="0"/>
                    <w:rPr>
                      <w:rFonts w:ascii="Times New Roman" w:hAnsi="Times New Roman"/>
                    </w:rPr>
                  </w:pPr>
                </w:p>
              </w:tc>
            </w:tr>
            <w:tr w:rsidR="00A4517B" w:rsidRPr="00410EFF" w:rsidTr="00A4517B">
              <w:trPr>
                <w:trHeight w:val="337"/>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rPr>
                      <w:rFonts w:ascii="Times New Roman" w:hAnsi="Times New Roman"/>
                    </w:rPr>
                  </w:pP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r w:rsidRPr="00410EFF">
                    <w:rPr>
                      <w:rFonts w:ascii="Times New Roman" w:hAnsi="Times New Roman"/>
                    </w:rPr>
                    <w:t>1 05 03000 01 0000 110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rPr>
                  </w:pPr>
                </w:p>
                <w:p w:rsidR="00A4517B" w:rsidRPr="00410EFF" w:rsidRDefault="00A4517B" w:rsidP="00A4517B">
                  <w:pPr>
                    <w:snapToGrid w:val="0"/>
                    <w:rPr>
                      <w:rFonts w:ascii="Times New Roman" w:hAnsi="Times New Roman"/>
                    </w:rPr>
                  </w:pPr>
                  <w:proofErr w:type="spellStart"/>
                  <w:r w:rsidRPr="00410EFF">
                    <w:rPr>
                      <w:rFonts w:ascii="Times New Roman" w:hAnsi="Times New Roman"/>
                    </w:rPr>
                    <w:t>Единый</w:t>
                  </w:r>
                  <w:proofErr w:type="spellEnd"/>
                  <w:r w:rsidRPr="00410EFF">
                    <w:rPr>
                      <w:rFonts w:ascii="Times New Roman" w:hAnsi="Times New Roman"/>
                    </w:rPr>
                    <w:t xml:space="preserve"> </w:t>
                  </w:r>
                  <w:proofErr w:type="spellStart"/>
                  <w:r w:rsidRPr="00410EFF">
                    <w:rPr>
                      <w:rFonts w:ascii="Times New Roman" w:hAnsi="Times New Roman"/>
                    </w:rPr>
                    <w:t>сельскохозяйственный</w:t>
                  </w:r>
                  <w:proofErr w:type="spellEnd"/>
                  <w:r w:rsidRPr="00410EFF">
                    <w:rPr>
                      <w:rFonts w:ascii="Times New Roman" w:hAnsi="Times New Roman"/>
                    </w:rPr>
                    <w:t xml:space="preserve"> </w:t>
                  </w:r>
                  <w:proofErr w:type="spellStart"/>
                  <w:r w:rsidRPr="00410EFF">
                    <w:rPr>
                      <w:rFonts w:ascii="Times New Roman" w:hAnsi="Times New Roman"/>
                    </w:rPr>
                    <w:t>налог</w:t>
                  </w:r>
                  <w:proofErr w:type="spellEnd"/>
                  <w:r w:rsidRPr="00410EFF">
                    <w:rPr>
                      <w:rFonts w:ascii="Times New Roman" w:hAnsi="Times New Roman"/>
                    </w:rPr>
                    <w:t xml:space="preserve"> (*)</w:t>
                  </w:r>
                </w:p>
                <w:p w:rsidR="00A4517B" w:rsidRPr="00410EFF" w:rsidRDefault="00A4517B" w:rsidP="00A4517B">
                  <w:pPr>
                    <w:snapToGrid w:val="0"/>
                    <w:rPr>
                      <w:rFonts w:ascii="Times New Roman" w:hAnsi="Times New Roman"/>
                    </w:rPr>
                  </w:pPr>
                </w:p>
              </w:tc>
            </w:tr>
            <w:tr w:rsidR="00A4517B" w:rsidRPr="00410EFF" w:rsidTr="00A4517B">
              <w:trPr>
                <w:trHeight w:val="337"/>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rPr>
                      <w:rFonts w:ascii="Times New Roman" w:hAnsi="Times New Roman"/>
                    </w:rPr>
                  </w:pP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r w:rsidRPr="00410EFF">
                    <w:rPr>
                      <w:rFonts w:ascii="Times New Roman" w:hAnsi="Times New Roman"/>
                    </w:rPr>
                    <w:t>1 05 03010 01 0000 110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rPr>
                  </w:pPr>
                </w:p>
                <w:p w:rsidR="00A4517B" w:rsidRPr="00410EFF" w:rsidRDefault="00A4517B" w:rsidP="00A4517B">
                  <w:pPr>
                    <w:snapToGrid w:val="0"/>
                    <w:rPr>
                      <w:rFonts w:ascii="Times New Roman" w:hAnsi="Times New Roman"/>
                    </w:rPr>
                  </w:pPr>
                  <w:proofErr w:type="spellStart"/>
                  <w:r w:rsidRPr="00410EFF">
                    <w:rPr>
                      <w:rFonts w:ascii="Times New Roman" w:hAnsi="Times New Roman"/>
                    </w:rPr>
                    <w:t>Единый</w:t>
                  </w:r>
                  <w:proofErr w:type="spellEnd"/>
                  <w:r w:rsidRPr="00410EFF">
                    <w:rPr>
                      <w:rFonts w:ascii="Times New Roman" w:hAnsi="Times New Roman"/>
                    </w:rPr>
                    <w:t xml:space="preserve"> </w:t>
                  </w:r>
                  <w:proofErr w:type="spellStart"/>
                  <w:r w:rsidRPr="00410EFF">
                    <w:rPr>
                      <w:rFonts w:ascii="Times New Roman" w:hAnsi="Times New Roman"/>
                    </w:rPr>
                    <w:t>сельскохозяйственный</w:t>
                  </w:r>
                  <w:proofErr w:type="spellEnd"/>
                  <w:r w:rsidRPr="00410EFF">
                    <w:rPr>
                      <w:rFonts w:ascii="Times New Roman" w:hAnsi="Times New Roman"/>
                    </w:rPr>
                    <w:t xml:space="preserve"> </w:t>
                  </w:r>
                  <w:proofErr w:type="spellStart"/>
                  <w:r w:rsidRPr="00410EFF">
                    <w:rPr>
                      <w:rFonts w:ascii="Times New Roman" w:hAnsi="Times New Roman"/>
                    </w:rPr>
                    <w:t>налог</w:t>
                  </w:r>
                  <w:proofErr w:type="spellEnd"/>
                  <w:r w:rsidRPr="00410EFF">
                    <w:rPr>
                      <w:rFonts w:ascii="Times New Roman" w:hAnsi="Times New Roman"/>
                    </w:rPr>
                    <w:t xml:space="preserve"> (*)</w:t>
                  </w:r>
                </w:p>
                <w:p w:rsidR="00A4517B" w:rsidRPr="00410EFF" w:rsidRDefault="00A4517B" w:rsidP="00A4517B">
                  <w:pPr>
                    <w:snapToGrid w:val="0"/>
                    <w:rPr>
                      <w:rFonts w:ascii="Times New Roman" w:hAnsi="Times New Roman"/>
                    </w:rPr>
                  </w:pPr>
                </w:p>
              </w:tc>
            </w:tr>
            <w:tr w:rsidR="00A4517B" w:rsidRPr="00410EFF" w:rsidTr="00A4517B">
              <w:trPr>
                <w:trHeight w:val="337"/>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rPr>
                      <w:rFonts w:ascii="Times New Roman" w:hAnsi="Times New Roman"/>
                    </w:rPr>
                  </w:pP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r w:rsidRPr="00410EFF">
                    <w:rPr>
                      <w:rFonts w:ascii="Times New Roman" w:hAnsi="Times New Roman"/>
                    </w:rPr>
                    <w:t>1 05 03020 01 0000 110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lang w:val="ru-RU"/>
                    </w:rPr>
                  </w:pPr>
                  <w:r w:rsidRPr="00410EFF">
                    <w:rPr>
                      <w:rFonts w:ascii="Times New Roman" w:hAnsi="Times New Roman"/>
                      <w:lang w:val="ru-RU"/>
                    </w:rPr>
                    <w:t>Единый сельскохозяйственный налог. (за налоговые периоды, истекшие до 1 января 2011 года</w:t>
                  </w:r>
                  <w:proofErr w:type="gramStart"/>
                  <w:r w:rsidRPr="00410EFF">
                    <w:rPr>
                      <w:rFonts w:ascii="Times New Roman" w:hAnsi="Times New Roman"/>
                      <w:lang w:val="ru-RU"/>
                    </w:rPr>
                    <w:t>) (*)</w:t>
                  </w:r>
                  <w:proofErr w:type="gramEnd"/>
                </w:p>
              </w:tc>
            </w:tr>
            <w:tr w:rsidR="00A4517B" w:rsidRPr="00410EFF" w:rsidTr="00A4517B">
              <w:trPr>
                <w:trHeight w:val="337"/>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rPr>
                      <w:rFonts w:ascii="Times New Roman" w:hAnsi="Times New Roman"/>
                      <w:lang w:val="ru-RU"/>
                    </w:rPr>
                  </w:pP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lang w:val="ru-RU"/>
                    </w:rPr>
                  </w:pPr>
                </w:p>
                <w:p w:rsidR="00A4517B" w:rsidRPr="00410EFF" w:rsidRDefault="00A4517B" w:rsidP="00A4517B">
                  <w:pPr>
                    <w:snapToGrid w:val="0"/>
                    <w:jc w:val="center"/>
                    <w:rPr>
                      <w:rFonts w:ascii="Times New Roman" w:hAnsi="Times New Roman"/>
                    </w:rPr>
                  </w:pPr>
                  <w:r w:rsidRPr="00410EFF">
                    <w:rPr>
                      <w:rFonts w:ascii="Times New Roman" w:hAnsi="Times New Roman"/>
                    </w:rPr>
                    <w:t>1 09 04050 10 0000 110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lang w:val="ru-RU"/>
                    </w:rPr>
                  </w:pPr>
                  <w:r w:rsidRPr="00410EFF">
                    <w:rPr>
                      <w:rFonts w:ascii="Times New Roman" w:hAnsi="Times New Roman"/>
                      <w:lang w:val="ru-RU"/>
                    </w:rPr>
                    <w:t>Земельный налог (по обязательствам, возникшим до 1 января 2006 года</w:t>
                  </w:r>
                  <w:proofErr w:type="gramStart"/>
                  <w:r w:rsidRPr="00410EFF">
                    <w:rPr>
                      <w:rFonts w:ascii="Times New Roman" w:hAnsi="Times New Roman"/>
                      <w:lang w:val="ru-RU"/>
                    </w:rPr>
                    <w:t>) (*)</w:t>
                  </w:r>
                  <w:proofErr w:type="gramEnd"/>
                </w:p>
                <w:p w:rsidR="00A4517B" w:rsidRPr="00410EFF" w:rsidRDefault="00A4517B" w:rsidP="00A4517B">
                  <w:pPr>
                    <w:snapToGrid w:val="0"/>
                    <w:rPr>
                      <w:rFonts w:ascii="Times New Roman" w:hAnsi="Times New Roman"/>
                      <w:lang w:val="ru-RU"/>
                    </w:rPr>
                  </w:pPr>
                </w:p>
              </w:tc>
            </w:tr>
            <w:tr w:rsidR="00A4517B" w:rsidRPr="00410EFF" w:rsidTr="00A4517B">
              <w:trPr>
                <w:trHeight w:val="337"/>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rPr>
                      <w:rFonts w:ascii="Times New Roman" w:hAnsi="Times New Roman"/>
                      <w:lang w:val="ru-RU"/>
                    </w:rPr>
                  </w:pP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lang w:val="ru-RU"/>
                    </w:rPr>
                  </w:pPr>
                </w:p>
                <w:p w:rsidR="00A4517B" w:rsidRPr="00410EFF" w:rsidRDefault="00A4517B" w:rsidP="00A4517B">
                  <w:pPr>
                    <w:snapToGrid w:val="0"/>
                    <w:jc w:val="center"/>
                    <w:rPr>
                      <w:rFonts w:ascii="Times New Roman" w:hAnsi="Times New Roman"/>
                    </w:rPr>
                  </w:pPr>
                  <w:r w:rsidRPr="00410EFF">
                    <w:rPr>
                      <w:rFonts w:ascii="Times New Roman" w:hAnsi="Times New Roman"/>
                    </w:rPr>
                    <w:t>1 09 04053 10 0000 110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lang w:val="ru-RU"/>
                    </w:rPr>
                  </w:pPr>
                  <w:r w:rsidRPr="00410EFF">
                    <w:rPr>
                      <w:rFonts w:ascii="Times New Roman" w:hAnsi="Times New Roman"/>
                      <w:lang w:val="ru-RU"/>
                    </w:rPr>
                    <w:t>Земельный налог (по обязательствам, возникшим до 1 января 2006 года) мобилизуемый на территориях поселений</w:t>
                  </w:r>
                  <w:proofErr w:type="gramStart"/>
                  <w:r w:rsidRPr="00410EFF">
                    <w:rPr>
                      <w:rFonts w:ascii="Times New Roman" w:hAnsi="Times New Roman"/>
                      <w:lang w:val="ru-RU"/>
                    </w:rPr>
                    <w:t xml:space="preserve"> (*)</w:t>
                  </w:r>
                  <w:proofErr w:type="gramEnd"/>
                </w:p>
              </w:tc>
            </w:tr>
            <w:tr w:rsidR="00A4517B" w:rsidRPr="00410EFF" w:rsidTr="00A4517B">
              <w:trPr>
                <w:trHeight w:val="337"/>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b/>
                    </w:rPr>
                  </w:pPr>
                  <w:r w:rsidRPr="00410EFF">
                    <w:rPr>
                      <w:rFonts w:ascii="Times New Roman" w:hAnsi="Times New Roman"/>
                      <w:b/>
                    </w:rPr>
                    <w:t>197</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b/>
                    </w:rPr>
                  </w:pPr>
                  <w:proofErr w:type="spellStart"/>
                  <w:r w:rsidRPr="00410EFF">
                    <w:rPr>
                      <w:rFonts w:ascii="Times New Roman" w:hAnsi="Times New Roman"/>
                      <w:b/>
                    </w:rPr>
                    <w:t>Контрольное</w:t>
                  </w:r>
                  <w:proofErr w:type="spellEnd"/>
                  <w:r w:rsidRPr="00410EFF">
                    <w:rPr>
                      <w:rFonts w:ascii="Times New Roman" w:hAnsi="Times New Roman"/>
                      <w:b/>
                    </w:rPr>
                    <w:t xml:space="preserve"> </w:t>
                  </w:r>
                  <w:proofErr w:type="spellStart"/>
                  <w:r w:rsidRPr="00410EFF">
                    <w:rPr>
                      <w:rFonts w:ascii="Times New Roman" w:hAnsi="Times New Roman"/>
                      <w:b/>
                    </w:rPr>
                    <w:t>управление</w:t>
                  </w:r>
                  <w:proofErr w:type="spellEnd"/>
                  <w:r w:rsidRPr="00410EFF">
                    <w:rPr>
                      <w:rFonts w:ascii="Times New Roman" w:hAnsi="Times New Roman"/>
                      <w:b/>
                    </w:rPr>
                    <w:t xml:space="preserve"> </w:t>
                  </w:r>
                  <w:proofErr w:type="spellStart"/>
                  <w:r w:rsidRPr="00410EFF">
                    <w:rPr>
                      <w:rFonts w:ascii="Times New Roman" w:hAnsi="Times New Roman"/>
                      <w:b/>
                    </w:rPr>
                    <w:t>Новосибирской</w:t>
                  </w:r>
                  <w:proofErr w:type="spellEnd"/>
                  <w:r w:rsidRPr="00410EFF">
                    <w:rPr>
                      <w:rFonts w:ascii="Times New Roman" w:hAnsi="Times New Roman"/>
                      <w:b/>
                    </w:rPr>
                    <w:t xml:space="preserve">  </w:t>
                  </w:r>
                  <w:proofErr w:type="spellStart"/>
                  <w:r w:rsidRPr="00410EFF">
                    <w:rPr>
                      <w:rFonts w:ascii="Times New Roman" w:hAnsi="Times New Roman"/>
                      <w:b/>
                    </w:rPr>
                    <w:t>области</w:t>
                  </w:r>
                  <w:proofErr w:type="spellEnd"/>
                </w:p>
              </w:tc>
            </w:tr>
            <w:tr w:rsidR="00A4517B" w:rsidRPr="00410EFF" w:rsidTr="00A4517B">
              <w:trPr>
                <w:trHeight w:val="337"/>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b/>
                    </w:rPr>
                  </w:pP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1 16 33050 10 0000 140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lang w:val="ru-RU"/>
                    </w:rPr>
                  </w:pPr>
                  <w:r w:rsidRPr="00410EFF">
                    <w:rPr>
                      <w:rFonts w:ascii="Times New Roman" w:hAnsi="Times New Roman"/>
                      <w:lang w:val="ru-RU"/>
                    </w:rPr>
                    <w:t>Денежные взыскания  (штрафы) за нарушения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сельских поселений</w:t>
                  </w:r>
                </w:p>
              </w:tc>
            </w:tr>
            <w:tr w:rsidR="00A4517B" w:rsidRPr="00410EFF" w:rsidTr="00A4517B">
              <w:trPr>
                <w:trHeight w:val="180"/>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b/>
                    </w:rPr>
                  </w:pPr>
                  <w:r w:rsidRPr="00410EFF">
                    <w:rPr>
                      <w:rFonts w:ascii="Times New Roman" w:hAnsi="Times New Roman"/>
                      <w:b/>
                    </w:rPr>
                    <w:t>231</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b/>
                    </w:rPr>
                  </w:pPr>
                  <w:proofErr w:type="spellStart"/>
                  <w:r w:rsidRPr="00410EFF">
                    <w:rPr>
                      <w:rFonts w:ascii="Times New Roman" w:hAnsi="Times New Roman"/>
                      <w:b/>
                    </w:rPr>
                    <w:t>администрация</w:t>
                  </w:r>
                  <w:proofErr w:type="spellEnd"/>
                  <w:r w:rsidRPr="00410EFF">
                    <w:rPr>
                      <w:rFonts w:ascii="Times New Roman" w:hAnsi="Times New Roman"/>
                      <w:b/>
                    </w:rPr>
                    <w:t xml:space="preserve"> </w:t>
                  </w:r>
                  <w:proofErr w:type="spellStart"/>
                  <w:r w:rsidRPr="00410EFF">
                    <w:rPr>
                      <w:rFonts w:ascii="Times New Roman" w:hAnsi="Times New Roman"/>
                      <w:b/>
                    </w:rPr>
                    <w:t>Борисоглебского</w:t>
                  </w:r>
                  <w:proofErr w:type="spellEnd"/>
                  <w:r w:rsidRPr="00410EFF">
                    <w:rPr>
                      <w:rFonts w:ascii="Times New Roman" w:hAnsi="Times New Roman"/>
                      <w:b/>
                    </w:rPr>
                    <w:t xml:space="preserve"> </w:t>
                  </w:r>
                  <w:proofErr w:type="spellStart"/>
                  <w:r w:rsidRPr="00410EFF">
                    <w:rPr>
                      <w:rFonts w:ascii="Times New Roman" w:hAnsi="Times New Roman"/>
                      <w:b/>
                    </w:rPr>
                    <w:t>сельсовета</w:t>
                  </w:r>
                  <w:proofErr w:type="spellEnd"/>
                </w:p>
              </w:tc>
            </w:tr>
            <w:tr w:rsidR="00A4517B" w:rsidRPr="00410EFF" w:rsidTr="00A4517B">
              <w:trPr>
                <w:trHeight w:val="1300"/>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231</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r w:rsidRPr="00410EFF">
                    <w:rPr>
                      <w:rFonts w:ascii="Times New Roman" w:hAnsi="Times New Roman"/>
                    </w:rPr>
                    <w:t>1 11 05035 10 0000 120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lang w:val="ru-RU"/>
                    </w:rPr>
                  </w:pPr>
                  <w:r w:rsidRPr="00410EFF">
                    <w:rPr>
                      <w:rFonts w:ascii="Times New Roman" w:hAnsi="Times New Roman"/>
                      <w:lang w:val="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автономных учреждений)</w:t>
                  </w:r>
                </w:p>
              </w:tc>
            </w:tr>
            <w:tr w:rsidR="00A4517B" w:rsidRPr="00410EFF" w:rsidTr="00A4517B">
              <w:trPr>
                <w:trHeight w:val="1300"/>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231</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1 11 05025 10 0000 120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lang w:val="ru-RU"/>
                    </w:rPr>
                  </w:pPr>
                  <w:proofErr w:type="gramStart"/>
                  <w:r w:rsidRPr="00410EFF">
                    <w:rPr>
                      <w:rFonts w:ascii="Times New Roman" w:hAnsi="Times New Roman"/>
                      <w:lang w:val="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A4517B" w:rsidRPr="00410EFF" w:rsidTr="00A4517B">
              <w:trPr>
                <w:trHeight w:val="792"/>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231</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r w:rsidRPr="00410EFF">
                    <w:rPr>
                      <w:rFonts w:ascii="Times New Roman" w:hAnsi="Times New Roman"/>
                    </w:rPr>
                    <w:t>1 13 01995 10 0000 130</w:t>
                  </w:r>
                </w:p>
                <w:p w:rsidR="00A4517B" w:rsidRPr="00410EFF" w:rsidRDefault="00A4517B" w:rsidP="00A4517B">
                  <w:pPr>
                    <w:snapToGrid w:val="0"/>
                    <w:jc w:val="center"/>
                    <w:rPr>
                      <w:rFonts w:ascii="Times New Roman" w:hAnsi="Times New Roman"/>
                    </w:rPr>
                  </w:pP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lang w:val="ru-RU"/>
                    </w:rPr>
                  </w:pPr>
                  <w:r w:rsidRPr="00410EFF">
                    <w:rPr>
                      <w:rFonts w:ascii="Times New Roman" w:hAnsi="Times New Roman"/>
                      <w:lang w:val="ru-RU"/>
                    </w:rPr>
                    <w:t>Прочие доходы от оказания платных услуг (работ)</w:t>
                  </w:r>
                </w:p>
                <w:p w:rsidR="00A4517B" w:rsidRPr="00410EFF" w:rsidRDefault="00A4517B" w:rsidP="00A4517B">
                  <w:pPr>
                    <w:snapToGrid w:val="0"/>
                    <w:rPr>
                      <w:rFonts w:ascii="Times New Roman" w:hAnsi="Times New Roman"/>
                      <w:lang w:val="ru-RU"/>
                    </w:rPr>
                  </w:pPr>
                  <w:r w:rsidRPr="00410EFF">
                    <w:rPr>
                      <w:rFonts w:ascii="Times New Roman" w:hAnsi="Times New Roman"/>
                      <w:lang w:val="ru-RU"/>
                    </w:rPr>
                    <w:t>получателями средств бюджетов сельских поселений</w:t>
                  </w:r>
                </w:p>
              </w:tc>
            </w:tr>
            <w:tr w:rsidR="00A4517B" w:rsidRPr="00410EFF" w:rsidTr="00A4517B">
              <w:trPr>
                <w:trHeight w:val="792"/>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231</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r w:rsidRPr="00410EFF">
                    <w:rPr>
                      <w:rFonts w:ascii="Times New Roman" w:hAnsi="Times New Roman"/>
                    </w:rPr>
                    <w:t>1 13 02995 10 0000 130</w:t>
                  </w:r>
                </w:p>
                <w:p w:rsidR="00A4517B" w:rsidRPr="00410EFF" w:rsidRDefault="00A4517B" w:rsidP="00A4517B">
                  <w:pPr>
                    <w:snapToGrid w:val="0"/>
                    <w:rPr>
                      <w:rFonts w:ascii="Times New Roman" w:hAnsi="Times New Roman"/>
                    </w:rPr>
                  </w:pP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lang w:val="ru-RU"/>
                    </w:rPr>
                  </w:pPr>
                  <w:r w:rsidRPr="00410EFF">
                    <w:rPr>
                      <w:rFonts w:ascii="Times New Roman" w:hAnsi="Times New Roman"/>
                      <w:lang w:val="ru-RU"/>
                    </w:rPr>
                    <w:t>Прочие доходы от компенсации затрат бюджетов сельских поселений</w:t>
                  </w:r>
                </w:p>
              </w:tc>
            </w:tr>
            <w:tr w:rsidR="00A4517B" w:rsidRPr="00410EFF" w:rsidTr="00A4517B">
              <w:trPr>
                <w:trHeight w:val="792"/>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231</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r w:rsidRPr="00410EFF">
                    <w:rPr>
                      <w:rFonts w:ascii="Times New Roman" w:hAnsi="Times New Roman"/>
                    </w:rPr>
                    <w:t>1 13 02065 10 0000 130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lang w:val="ru-RU"/>
                    </w:rPr>
                  </w:pPr>
                  <w:r w:rsidRPr="00410EFF">
                    <w:rPr>
                      <w:rFonts w:ascii="Times New Roman" w:hAnsi="Times New Roman"/>
                      <w:lang w:val="ru-RU"/>
                    </w:rPr>
                    <w:t>Доходы, поступающие в порядке возмещения расходов, понесенных в связи с эксплуатацией имущества сельских поселений</w:t>
                  </w:r>
                </w:p>
              </w:tc>
            </w:tr>
            <w:tr w:rsidR="00A4517B" w:rsidRPr="00410EFF" w:rsidTr="00A4517B">
              <w:trPr>
                <w:trHeight w:val="792"/>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lastRenderedPageBreak/>
                    <w:t>231</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rPr>
                      <w:rFonts w:ascii="Times New Roman" w:hAnsi="Times New Roman"/>
                    </w:rPr>
                  </w:pPr>
                  <w:r w:rsidRPr="00410EFF">
                    <w:rPr>
                      <w:rFonts w:ascii="Times New Roman" w:hAnsi="Times New Roman"/>
                    </w:rPr>
                    <w:t xml:space="preserve">  1 16 33050 10 0000 140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lang w:val="ru-RU"/>
                    </w:rPr>
                  </w:pPr>
                  <w:r w:rsidRPr="00410EFF">
                    <w:rPr>
                      <w:rFonts w:ascii="Times New Roman" w:hAnsi="Times New Roman"/>
                      <w:lang w:val="ru-RU"/>
                    </w:rPr>
                    <w:t>Денежные взыскания (штрафы) за нарушения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A4517B" w:rsidRPr="00410EFF" w:rsidTr="00A4517B">
              <w:trPr>
                <w:trHeight w:val="578"/>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231</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r w:rsidRPr="00410EFF">
                    <w:rPr>
                      <w:rFonts w:ascii="Times New Roman" w:hAnsi="Times New Roman"/>
                    </w:rPr>
                    <w:t>1 17 01050 10 0000 150</w:t>
                  </w:r>
                </w:p>
                <w:p w:rsidR="00A4517B" w:rsidRPr="00410EFF" w:rsidRDefault="00A4517B" w:rsidP="00A4517B">
                  <w:pPr>
                    <w:snapToGrid w:val="0"/>
                    <w:jc w:val="center"/>
                    <w:rPr>
                      <w:rFonts w:ascii="Times New Roman" w:hAnsi="Times New Roman"/>
                    </w:rPr>
                  </w:pP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lang w:val="ru-RU"/>
                    </w:rPr>
                  </w:pPr>
                  <w:r w:rsidRPr="00410EFF">
                    <w:rPr>
                      <w:rFonts w:ascii="Times New Roman" w:hAnsi="Times New Roman"/>
                      <w:lang w:val="ru-RU"/>
                    </w:rPr>
                    <w:t>Невыясненные поступления, зачисляемые в бюджеты сельских поселений</w:t>
                  </w:r>
                </w:p>
              </w:tc>
            </w:tr>
            <w:tr w:rsidR="00A4517B" w:rsidRPr="00410EFF" w:rsidTr="00A4517B">
              <w:trPr>
                <w:trHeight w:val="469"/>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231</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r w:rsidRPr="00410EFF">
                    <w:rPr>
                      <w:rFonts w:ascii="Times New Roman" w:hAnsi="Times New Roman"/>
                    </w:rPr>
                    <w:t>1 17 05050 10 0000 150</w:t>
                  </w:r>
                </w:p>
                <w:p w:rsidR="00A4517B" w:rsidRPr="00410EFF" w:rsidRDefault="00A4517B" w:rsidP="00A4517B">
                  <w:pPr>
                    <w:snapToGrid w:val="0"/>
                    <w:jc w:val="center"/>
                    <w:rPr>
                      <w:rFonts w:ascii="Times New Roman" w:hAnsi="Times New Roman"/>
                    </w:rPr>
                  </w:pP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lang w:val="ru-RU"/>
                    </w:rPr>
                  </w:pPr>
                  <w:r w:rsidRPr="00410EFF">
                    <w:rPr>
                      <w:rFonts w:ascii="Times New Roman" w:hAnsi="Times New Roman"/>
                      <w:lang w:val="ru-RU"/>
                    </w:rPr>
                    <w:t>Прочие неналоговые доходы бюджетов сельских поселений</w:t>
                  </w:r>
                </w:p>
              </w:tc>
            </w:tr>
            <w:tr w:rsidR="00A4517B" w:rsidRPr="00410EFF" w:rsidTr="00A4517B">
              <w:trPr>
                <w:trHeight w:val="578"/>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231</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r w:rsidRPr="00410EFF">
                    <w:rPr>
                      <w:rFonts w:ascii="Times New Roman" w:hAnsi="Times New Roman"/>
                    </w:rPr>
                    <w:t>2 02 15001 10 0000 150</w:t>
                  </w:r>
                </w:p>
                <w:p w:rsidR="00A4517B" w:rsidRPr="00410EFF" w:rsidRDefault="00A4517B" w:rsidP="00A4517B">
                  <w:pPr>
                    <w:snapToGrid w:val="0"/>
                    <w:jc w:val="center"/>
                    <w:rPr>
                      <w:rFonts w:ascii="Times New Roman" w:hAnsi="Times New Roman"/>
                    </w:rPr>
                  </w:pP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lang w:val="ru-RU"/>
                    </w:rPr>
                  </w:pPr>
                  <w:r w:rsidRPr="00410EFF">
                    <w:rPr>
                      <w:rFonts w:ascii="Times New Roman" w:hAnsi="Times New Roman"/>
                      <w:lang w:val="ru-RU"/>
                    </w:rPr>
                    <w:t xml:space="preserve">Дотации бюджетам сельских поселений на выравнивание бюджетной обеспеченности </w:t>
                  </w:r>
                </w:p>
              </w:tc>
            </w:tr>
            <w:tr w:rsidR="00A4517B" w:rsidRPr="00410EFF" w:rsidTr="00A4517B">
              <w:trPr>
                <w:trHeight w:val="563"/>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231</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2 02  15002 10 0000 150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lang w:val="ru-RU"/>
                    </w:rPr>
                  </w:pPr>
                  <w:r w:rsidRPr="00410EFF">
                    <w:rPr>
                      <w:rFonts w:ascii="Times New Roman" w:hAnsi="Times New Roman"/>
                      <w:lang w:val="ru-RU"/>
                    </w:rPr>
                    <w:t>Дотации бюджетам  сельских поселений на поддержку мер по обеспечению сбалансированности бюджетов</w:t>
                  </w:r>
                </w:p>
              </w:tc>
            </w:tr>
            <w:tr w:rsidR="00A4517B" w:rsidRPr="00410EFF" w:rsidTr="00A4517B">
              <w:trPr>
                <w:trHeight w:val="563"/>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231</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tabs>
                      <w:tab w:val="left" w:pos="960"/>
                    </w:tabs>
                    <w:rPr>
                      <w:rFonts w:ascii="Times New Roman" w:hAnsi="Times New Roman"/>
                    </w:rPr>
                  </w:pPr>
                  <w:r w:rsidRPr="00410EFF">
                    <w:rPr>
                      <w:rFonts w:ascii="Times New Roman" w:hAnsi="Times New Roman"/>
                    </w:rPr>
                    <w:t xml:space="preserve"> 2 02  20041 10 0000 150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tabs>
                      <w:tab w:val="left" w:pos="960"/>
                    </w:tabs>
                    <w:rPr>
                      <w:rFonts w:ascii="Times New Roman" w:hAnsi="Times New Roman"/>
                      <w:lang w:val="ru-RU"/>
                    </w:rPr>
                  </w:pPr>
                  <w:r w:rsidRPr="00410EFF">
                    <w:rPr>
                      <w:rFonts w:ascii="Times New Roman" w:hAnsi="Times New Roman"/>
                      <w:lang w:val="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A4517B" w:rsidRPr="00410EFF" w:rsidTr="00A4517B">
              <w:trPr>
                <w:trHeight w:val="563"/>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231</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r w:rsidRPr="00410EFF">
                    <w:rPr>
                      <w:rFonts w:ascii="Times New Roman" w:hAnsi="Times New Roman"/>
                    </w:rPr>
                    <w:t>2 02 29999 10 0000 150</w:t>
                  </w:r>
                </w:p>
                <w:p w:rsidR="00A4517B" w:rsidRPr="00410EFF" w:rsidRDefault="00A4517B" w:rsidP="00A4517B">
                  <w:pPr>
                    <w:snapToGrid w:val="0"/>
                    <w:jc w:val="center"/>
                    <w:rPr>
                      <w:rFonts w:ascii="Times New Roman" w:hAnsi="Times New Roman"/>
                    </w:rPr>
                  </w:pP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lang w:val="ru-RU"/>
                    </w:rPr>
                  </w:pPr>
                </w:p>
                <w:p w:rsidR="00A4517B" w:rsidRPr="00410EFF" w:rsidRDefault="00A4517B" w:rsidP="00A4517B">
                  <w:pPr>
                    <w:snapToGrid w:val="0"/>
                    <w:rPr>
                      <w:rFonts w:ascii="Times New Roman" w:hAnsi="Times New Roman"/>
                      <w:lang w:val="ru-RU"/>
                    </w:rPr>
                  </w:pPr>
                  <w:r w:rsidRPr="00410EFF">
                    <w:rPr>
                      <w:rFonts w:ascii="Times New Roman" w:hAnsi="Times New Roman"/>
                      <w:lang w:val="ru-RU"/>
                    </w:rPr>
                    <w:t>Прочие субсидии бюджетам сельских поселений</w:t>
                  </w:r>
                </w:p>
              </w:tc>
            </w:tr>
            <w:tr w:rsidR="00A4517B" w:rsidRPr="00410EFF" w:rsidTr="00A4517B">
              <w:trPr>
                <w:trHeight w:val="720"/>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231</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p w:rsidR="00A4517B" w:rsidRPr="00410EFF" w:rsidRDefault="00A4517B" w:rsidP="00A4517B">
                  <w:pPr>
                    <w:snapToGrid w:val="0"/>
                    <w:rPr>
                      <w:rFonts w:ascii="Times New Roman" w:hAnsi="Times New Roman"/>
                    </w:rPr>
                  </w:pPr>
                  <w:r w:rsidRPr="00410EFF">
                    <w:rPr>
                      <w:rFonts w:ascii="Times New Roman" w:hAnsi="Times New Roman"/>
                    </w:rPr>
                    <w:t xml:space="preserve"> 2 02 35118 10 0000 150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lang w:val="ru-RU"/>
                    </w:rPr>
                  </w:pPr>
                  <w:r w:rsidRPr="00410EFF">
                    <w:rPr>
                      <w:rFonts w:ascii="Times New Roman" w:hAnsi="Times New Roman"/>
                      <w:lang w:val="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4517B" w:rsidRPr="00410EFF" w:rsidTr="00A4517B">
              <w:trPr>
                <w:trHeight w:val="720"/>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231</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tabs>
                      <w:tab w:val="left" w:pos="960"/>
                    </w:tabs>
                    <w:rPr>
                      <w:rFonts w:ascii="Times New Roman" w:hAnsi="Times New Roman"/>
                    </w:rPr>
                  </w:pPr>
                  <w:r w:rsidRPr="00410EFF">
                    <w:rPr>
                      <w:rFonts w:ascii="Times New Roman" w:hAnsi="Times New Roman"/>
                    </w:rPr>
                    <w:t xml:space="preserve"> 2 02 30024 10 0000 150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tabs>
                      <w:tab w:val="left" w:pos="960"/>
                    </w:tabs>
                    <w:rPr>
                      <w:rFonts w:ascii="Times New Roman" w:hAnsi="Times New Roman"/>
                      <w:lang w:val="ru-RU"/>
                    </w:rPr>
                  </w:pPr>
                  <w:r w:rsidRPr="00410EFF">
                    <w:rPr>
                      <w:rFonts w:ascii="Times New Roman" w:hAnsi="Times New Roman"/>
                      <w:lang w:val="ru-RU"/>
                    </w:rPr>
                    <w:t>Субвенции бюджетам сельских поселений на выполнение передаваемых полномочий субъектов Российской Федерации</w:t>
                  </w:r>
                </w:p>
              </w:tc>
            </w:tr>
            <w:tr w:rsidR="00A4517B" w:rsidRPr="00410EFF" w:rsidTr="00A4517B">
              <w:trPr>
                <w:trHeight w:val="1438"/>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231</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r w:rsidRPr="00410EFF">
                    <w:rPr>
                      <w:rFonts w:ascii="Times New Roman" w:hAnsi="Times New Roman"/>
                    </w:rPr>
                    <w:t>2 02 40014 10 0000 150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lang w:val="ru-RU"/>
                    </w:rPr>
                  </w:pPr>
                  <w:r w:rsidRPr="00410EFF">
                    <w:rPr>
                      <w:rFonts w:ascii="Times New Roman" w:hAnsi="Times New Roman"/>
                      <w:lang w:val="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A4517B" w:rsidRPr="00410EFF" w:rsidTr="00A4517B">
              <w:trPr>
                <w:trHeight w:val="375"/>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231</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r w:rsidRPr="00410EFF">
                    <w:rPr>
                      <w:rFonts w:ascii="Times New Roman" w:hAnsi="Times New Roman"/>
                    </w:rPr>
                    <w:t>2 02 45160 10 0000 150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lang w:val="ru-RU"/>
                    </w:rPr>
                  </w:pPr>
                  <w:r w:rsidRPr="00410EFF">
                    <w:rPr>
                      <w:rFonts w:ascii="Times New Roman" w:hAnsi="Times New Roman"/>
                      <w:lang w:val="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A4517B" w:rsidRPr="00410EFF" w:rsidTr="00A4517B">
              <w:trPr>
                <w:trHeight w:val="375"/>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231</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r w:rsidRPr="00410EFF">
                    <w:rPr>
                      <w:rFonts w:ascii="Times New Roman" w:hAnsi="Times New Roman"/>
                    </w:rPr>
                    <w:t>2 02 49999 10 0000 150</w:t>
                  </w:r>
                </w:p>
                <w:p w:rsidR="00A4517B" w:rsidRPr="00410EFF" w:rsidRDefault="00A4517B" w:rsidP="00A4517B">
                  <w:pPr>
                    <w:snapToGrid w:val="0"/>
                    <w:jc w:val="center"/>
                    <w:rPr>
                      <w:rFonts w:ascii="Times New Roman" w:hAnsi="Times New Roman"/>
                    </w:rPr>
                  </w:pP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lang w:val="ru-RU"/>
                    </w:rPr>
                  </w:pPr>
                  <w:r w:rsidRPr="00410EFF">
                    <w:rPr>
                      <w:rFonts w:ascii="Times New Roman" w:hAnsi="Times New Roman"/>
                      <w:lang w:val="ru-RU"/>
                    </w:rPr>
                    <w:t>Прочие межбюджетные трансферты, передаваемые бюджетам сельских поселений</w:t>
                  </w:r>
                </w:p>
              </w:tc>
            </w:tr>
            <w:tr w:rsidR="00A4517B" w:rsidRPr="00410EFF" w:rsidTr="00A4517B">
              <w:trPr>
                <w:trHeight w:val="375"/>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231</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tabs>
                      <w:tab w:val="left" w:pos="960"/>
                    </w:tabs>
                    <w:rPr>
                      <w:rFonts w:ascii="Times New Roman" w:hAnsi="Times New Roman"/>
                    </w:rPr>
                  </w:pPr>
                  <w:r w:rsidRPr="00410EFF">
                    <w:rPr>
                      <w:rFonts w:ascii="Times New Roman" w:hAnsi="Times New Roman"/>
                    </w:rPr>
                    <w:t>  2 07 05030 10 0000 150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tabs>
                      <w:tab w:val="left" w:pos="960"/>
                    </w:tabs>
                    <w:rPr>
                      <w:rFonts w:ascii="Times New Roman" w:hAnsi="Times New Roman"/>
                      <w:lang w:val="ru-RU"/>
                    </w:rPr>
                  </w:pPr>
                  <w:r w:rsidRPr="00410EFF">
                    <w:rPr>
                      <w:rFonts w:ascii="Times New Roman" w:hAnsi="Times New Roman"/>
                      <w:lang w:val="ru-RU"/>
                    </w:rPr>
                    <w:t>Прочие безвозмездные поступления в бюджеты сельских поселений</w:t>
                  </w:r>
                </w:p>
              </w:tc>
            </w:tr>
            <w:tr w:rsidR="00A4517B" w:rsidRPr="00410EFF" w:rsidTr="00A4517B">
              <w:trPr>
                <w:trHeight w:val="375"/>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231</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p>
                <w:p w:rsidR="00A4517B" w:rsidRPr="00410EFF" w:rsidRDefault="00A4517B" w:rsidP="00A4517B">
                  <w:pPr>
                    <w:snapToGrid w:val="0"/>
                    <w:jc w:val="center"/>
                    <w:rPr>
                      <w:rFonts w:ascii="Times New Roman" w:hAnsi="Times New Roman"/>
                    </w:rPr>
                  </w:pPr>
                  <w:r w:rsidRPr="00410EFF">
                    <w:rPr>
                      <w:rFonts w:ascii="Times New Roman" w:hAnsi="Times New Roman"/>
                    </w:rPr>
                    <w:lastRenderedPageBreak/>
                    <w:t>2 08 05000 10 0000 150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lang w:val="ru-RU"/>
                    </w:rPr>
                  </w:pPr>
                  <w:r w:rsidRPr="00410EFF">
                    <w:rPr>
                      <w:rFonts w:ascii="Times New Roman" w:hAnsi="Times New Roman"/>
                      <w:lang w:val="ru-RU"/>
                    </w:rPr>
                    <w:lastRenderedPageBreak/>
                    <w:t xml:space="preserve">Перечисления из бюджетов сельских поселений (в бюджеты поселений) для осуществления возврата (зачета) излишне уплаченных или излишне </w:t>
                  </w:r>
                  <w:r w:rsidRPr="00410EFF">
                    <w:rPr>
                      <w:rFonts w:ascii="Times New Roman" w:hAnsi="Times New Roman"/>
                      <w:lang w:val="ru-RU"/>
                    </w:rPr>
                    <w:lastRenderedPageBreak/>
                    <w:t>изысканных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4517B" w:rsidRPr="00410EFF" w:rsidTr="00A4517B">
              <w:trPr>
                <w:trHeight w:val="375"/>
                <w:jc w:val="center"/>
              </w:trPr>
              <w:tc>
                <w:tcPr>
                  <w:tcW w:w="1760"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lastRenderedPageBreak/>
                    <w:t>231</w:t>
                  </w:r>
                </w:p>
              </w:tc>
              <w:tc>
                <w:tcPr>
                  <w:tcW w:w="2762"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2 19 60010 10 0000 150</w:t>
                  </w:r>
                </w:p>
              </w:tc>
              <w:tc>
                <w:tcPr>
                  <w:tcW w:w="5538"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rPr>
                      <w:rFonts w:ascii="Times New Roman" w:hAnsi="Times New Roman"/>
                      <w:lang w:val="ru-RU"/>
                    </w:rPr>
                  </w:pPr>
                  <w:r w:rsidRPr="00410EFF">
                    <w:rPr>
                      <w:rFonts w:ascii="Times New Roman" w:hAnsi="Times New Roman"/>
                      <w:lang w:val="ru-RU"/>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r>
          </w:tbl>
          <w:p w:rsidR="00A4517B" w:rsidRPr="00410EFF" w:rsidRDefault="00A4517B" w:rsidP="00A4517B">
            <w:pPr>
              <w:tabs>
                <w:tab w:val="left" w:pos="960"/>
              </w:tabs>
              <w:jc w:val="center"/>
              <w:rPr>
                <w:rFonts w:ascii="Times New Roman" w:hAnsi="Times New Roman"/>
                <w:sz w:val="20"/>
                <w:szCs w:val="20"/>
                <w:lang w:val="ru-RU"/>
              </w:rPr>
            </w:pPr>
            <w:r w:rsidRPr="00410EFF">
              <w:rPr>
                <w:rFonts w:ascii="Times New Roman" w:hAnsi="Times New Roman"/>
                <w:sz w:val="20"/>
                <w:szCs w:val="20"/>
                <w:lang w:val="ru-RU"/>
              </w:rPr>
              <w:t xml:space="preserve">Примечание: </w:t>
            </w:r>
          </w:p>
          <w:p w:rsidR="00A4517B" w:rsidRPr="00410EFF" w:rsidRDefault="00A4517B" w:rsidP="00A4517B">
            <w:pPr>
              <w:tabs>
                <w:tab w:val="left" w:pos="4140"/>
              </w:tabs>
              <w:rPr>
                <w:rFonts w:ascii="Times New Roman" w:hAnsi="Times New Roman"/>
                <w:sz w:val="20"/>
                <w:szCs w:val="20"/>
                <w:lang w:val="ru-RU"/>
              </w:rPr>
            </w:pPr>
            <w:r w:rsidRPr="00410EFF">
              <w:rPr>
                <w:rFonts w:ascii="Times New Roman" w:hAnsi="Times New Roman"/>
                <w:sz w:val="20"/>
                <w:szCs w:val="20"/>
                <w:lang w:val="ru-RU"/>
              </w:rPr>
              <w:tab/>
              <w:t>(*)Администрирование поступлений по всем подстатьям</w:t>
            </w:r>
          </w:p>
          <w:p w:rsidR="00A4517B" w:rsidRPr="00410EFF" w:rsidRDefault="00A4517B" w:rsidP="00A4517B">
            <w:pPr>
              <w:tabs>
                <w:tab w:val="left" w:pos="4140"/>
              </w:tabs>
              <w:rPr>
                <w:rFonts w:ascii="Times New Roman" w:hAnsi="Times New Roman"/>
                <w:sz w:val="20"/>
                <w:szCs w:val="20"/>
                <w:lang w:val="ru-RU"/>
              </w:rPr>
            </w:pPr>
            <w:r w:rsidRPr="00410EFF">
              <w:rPr>
                <w:rFonts w:ascii="Times New Roman" w:hAnsi="Times New Roman"/>
                <w:sz w:val="20"/>
                <w:szCs w:val="20"/>
                <w:lang w:val="ru-RU"/>
              </w:rPr>
              <w:tab/>
              <w:t xml:space="preserve">и подвидам соответствующей статьи осуществляется </w:t>
            </w:r>
          </w:p>
          <w:p w:rsidR="00A4517B" w:rsidRPr="00410EFF" w:rsidRDefault="00A4517B" w:rsidP="00A4517B">
            <w:pPr>
              <w:tabs>
                <w:tab w:val="left" w:pos="4140"/>
              </w:tabs>
              <w:rPr>
                <w:rFonts w:ascii="Times New Roman" w:hAnsi="Times New Roman"/>
                <w:sz w:val="20"/>
                <w:szCs w:val="20"/>
                <w:lang w:val="ru-RU"/>
              </w:rPr>
            </w:pPr>
            <w:r w:rsidRPr="00410EFF">
              <w:rPr>
                <w:rFonts w:ascii="Times New Roman" w:hAnsi="Times New Roman"/>
                <w:sz w:val="20"/>
                <w:szCs w:val="20"/>
                <w:lang w:val="ru-RU"/>
              </w:rPr>
              <w:tab/>
              <w:t xml:space="preserve">главным администратором, указанным  в  </w:t>
            </w:r>
            <w:proofErr w:type="spellStart"/>
            <w:r w:rsidRPr="00410EFF">
              <w:rPr>
                <w:rFonts w:ascii="Times New Roman" w:hAnsi="Times New Roman"/>
                <w:sz w:val="20"/>
                <w:szCs w:val="20"/>
                <w:lang w:val="ru-RU"/>
              </w:rPr>
              <w:t>групперовочном</w:t>
            </w:r>
            <w:proofErr w:type="spellEnd"/>
          </w:p>
          <w:p w:rsidR="00A4517B" w:rsidRPr="00410EFF" w:rsidRDefault="00A4517B" w:rsidP="00A4517B">
            <w:pPr>
              <w:tabs>
                <w:tab w:val="left" w:pos="4200"/>
              </w:tabs>
              <w:rPr>
                <w:rFonts w:ascii="Times New Roman" w:hAnsi="Times New Roman"/>
                <w:sz w:val="20"/>
                <w:szCs w:val="20"/>
                <w:lang w:val="ru-RU"/>
              </w:rPr>
            </w:pPr>
            <w:r w:rsidRPr="00410EFF">
              <w:rPr>
                <w:rFonts w:ascii="Times New Roman" w:hAnsi="Times New Roman"/>
                <w:sz w:val="20"/>
                <w:szCs w:val="20"/>
                <w:lang w:val="ru-RU"/>
              </w:rPr>
              <w:tab/>
              <w:t>коде бюджетной классификации.</w:t>
            </w:r>
          </w:p>
          <w:p w:rsidR="00CF131A" w:rsidRPr="00410EFF" w:rsidRDefault="00CF131A" w:rsidP="00CF131A">
            <w:pPr>
              <w:rPr>
                <w:rFonts w:ascii="Times New Roman" w:hAnsi="Times New Roman"/>
                <w:lang w:val="ru-RU" w:eastAsia="ru-RU"/>
              </w:rPr>
            </w:pPr>
          </w:p>
          <w:p w:rsidR="00CF131A" w:rsidRDefault="00CF131A" w:rsidP="00CF131A">
            <w:pPr>
              <w:rPr>
                <w:rFonts w:ascii="Times New Roman" w:hAnsi="Times New Roman"/>
                <w:lang w:val="ru-RU" w:eastAsia="ru-RU"/>
              </w:rPr>
            </w:pPr>
          </w:p>
          <w:p w:rsidR="00CF131A" w:rsidRDefault="00CF131A" w:rsidP="00CF131A">
            <w:pPr>
              <w:rPr>
                <w:rFonts w:ascii="Times New Roman" w:hAnsi="Times New Roman"/>
                <w:lang w:val="ru-RU" w:eastAsia="ru-RU"/>
              </w:rPr>
            </w:pPr>
          </w:p>
          <w:p w:rsidR="00A4517B" w:rsidRPr="00410EFF" w:rsidRDefault="00A4517B" w:rsidP="00A4517B">
            <w:pPr>
              <w:jc w:val="right"/>
              <w:rPr>
                <w:rFonts w:ascii="Times New Roman" w:hAnsi="Times New Roman"/>
                <w:lang w:val="ru-RU"/>
              </w:rPr>
            </w:pPr>
            <w:r w:rsidRPr="00410EFF">
              <w:rPr>
                <w:rFonts w:ascii="Times New Roman" w:hAnsi="Times New Roman"/>
                <w:lang w:val="ru-RU"/>
              </w:rPr>
              <w:t>Приложение 2</w:t>
            </w:r>
          </w:p>
          <w:p w:rsidR="00A4517B" w:rsidRPr="00410EFF" w:rsidRDefault="00A4517B" w:rsidP="00A4517B">
            <w:pPr>
              <w:jc w:val="right"/>
              <w:rPr>
                <w:rFonts w:ascii="Times New Roman" w:hAnsi="Times New Roman"/>
                <w:color w:val="FFFFFF"/>
                <w:lang w:val="ru-RU"/>
              </w:rPr>
            </w:pPr>
            <w:r w:rsidRPr="00410EFF">
              <w:rPr>
                <w:rFonts w:ascii="Times New Roman" w:hAnsi="Times New Roman"/>
                <w:lang w:val="ru-RU"/>
              </w:rPr>
              <w:t xml:space="preserve">к проекту  решения </w:t>
            </w:r>
          </w:p>
          <w:p w:rsidR="00A4517B" w:rsidRPr="00410EFF" w:rsidRDefault="00A4517B" w:rsidP="00A4517B">
            <w:pPr>
              <w:jc w:val="right"/>
              <w:rPr>
                <w:rFonts w:ascii="Times New Roman" w:hAnsi="Times New Roman"/>
                <w:color w:val="FFFFFF"/>
                <w:lang w:val="ru-RU"/>
              </w:rPr>
            </w:pPr>
            <w:r w:rsidRPr="00410EFF">
              <w:rPr>
                <w:rFonts w:ascii="Times New Roman" w:hAnsi="Times New Roman"/>
                <w:color w:val="FFFFFF"/>
                <w:lang w:val="ru-RU"/>
              </w:rPr>
              <w:t>к решению внеочередной двенадцатой сессии</w:t>
            </w:r>
            <w:proofErr w:type="gramStart"/>
            <w:r w:rsidRPr="00410EFF">
              <w:rPr>
                <w:rFonts w:ascii="Times New Roman" w:hAnsi="Times New Roman"/>
                <w:color w:val="FFFFFF"/>
                <w:lang w:val="ru-RU"/>
              </w:rPr>
              <w:t xml:space="preserve">                                                                                                                                С</w:t>
            </w:r>
            <w:proofErr w:type="gramEnd"/>
            <w:r w:rsidRPr="00410EFF">
              <w:rPr>
                <w:rFonts w:ascii="Times New Roman" w:hAnsi="Times New Roman"/>
                <w:color w:val="FFFFFF"/>
                <w:lang w:val="ru-RU"/>
              </w:rPr>
              <w:t>о                                                               и плановый период 2018-2019гг."</w:t>
            </w:r>
          </w:p>
          <w:p w:rsidR="00A4517B" w:rsidRPr="00410EFF" w:rsidRDefault="00A4517B" w:rsidP="00A4517B">
            <w:pPr>
              <w:jc w:val="center"/>
              <w:rPr>
                <w:rFonts w:ascii="Times New Roman" w:hAnsi="Times New Roman"/>
                <w:sz w:val="28"/>
                <w:szCs w:val="28"/>
                <w:lang w:val="ru-RU"/>
              </w:rPr>
            </w:pPr>
          </w:p>
          <w:p w:rsidR="00A4517B" w:rsidRPr="00410EFF" w:rsidRDefault="00A4517B" w:rsidP="00A4517B">
            <w:pPr>
              <w:jc w:val="center"/>
              <w:rPr>
                <w:rFonts w:ascii="Times New Roman" w:hAnsi="Times New Roman"/>
                <w:b/>
                <w:sz w:val="28"/>
                <w:szCs w:val="28"/>
                <w:lang w:val="ru-RU"/>
              </w:rPr>
            </w:pPr>
            <w:r w:rsidRPr="00410EFF">
              <w:rPr>
                <w:rFonts w:ascii="Times New Roman" w:hAnsi="Times New Roman"/>
                <w:b/>
                <w:sz w:val="28"/>
                <w:szCs w:val="28"/>
                <w:lang w:val="ru-RU"/>
              </w:rPr>
              <w:t xml:space="preserve">Главные администраторы </w:t>
            </w:r>
            <w:proofErr w:type="gramStart"/>
            <w:r w:rsidRPr="00410EFF">
              <w:rPr>
                <w:rFonts w:ascii="Times New Roman" w:hAnsi="Times New Roman"/>
                <w:b/>
                <w:sz w:val="28"/>
                <w:szCs w:val="28"/>
                <w:lang w:val="ru-RU"/>
              </w:rPr>
              <w:t>источников финансирования дефицита бюджета Борисоглебского сельсовета Убинского района Новосибирской области</w:t>
            </w:r>
            <w:proofErr w:type="gramEnd"/>
          </w:p>
          <w:p w:rsidR="00A4517B" w:rsidRPr="00410EFF" w:rsidRDefault="00A4517B" w:rsidP="00A4517B">
            <w:pPr>
              <w:jc w:val="center"/>
              <w:rPr>
                <w:rFonts w:ascii="Times New Roman" w:hAnsi="Times New Roman"/>
                <w:b/>
                <w:sz w:val="28"/>
                <w:szCs w:val="28"/>
              </w:rPr>
            </w:pPr>
            <w:r w:rsidRPr="00410EFF">
              <w:rPr>
                <w:rFonts w:ascii="Times New Roman" w:hAnsi="Times New Roman"/>
                <w:b/>
                <w:sz w:val="28"/>
                <w:szCs w:val="28"/>
                <w:lang w:val="ru-RU"/>
              </w:rPr>
              <w:t xml:space="preserve"> </w:t>
            </w:r>
            <w:proofErr w:type="spellStart"/>
            <w:r w:rsidRPr="00410EFF">
              <w:rPr>
                <w:rFonts w:ascii="Times New Roman" w:hAnsi="Times New Roman"/>
                <w:b/>
                <w:sz w:val="28"/>
                <w:szCs w:val="28"/>
              </w:rPr>
              <w:t>на</w:t>
            </w:r>
            <w:proofErr w:type="spellEnd"/>
            <w:r w:rsidRPr="00410EFF">
              <w:rPr>
                <w:rFonts w:ascii="Times New Roman" w:hAnsi="Times New Roman"/>
                <w:b/>
                <w:sz w:val="28"/>
                <w:szCs w:val="28"/>
              </w:rPr>
              <w:t xml:space="preserve"> 2019 и </w:t>
            </w:r>
            <w:proofErr w:type="spellStart"/>
            <w:r w:rsidRPr="00410EFF">
              <w:rPr>
                <w:rFonts w:ascii="Times New Roman" w:hAnsi="Times New Roman"/>
                <w:b/>
                <w:sz w:val="28"/>
                <w:szCs w:val="28"/>
              </w:rPr>
              <w:t>плановый</w:t>
            </w:r>
            <w:proofErr w:type="spellEnd"/>
            <w:r w:rsidRPr="00410EFF">
              <w:rPr>
                <w:rFonts w:ascii="Times New Roman" w:hAnsi="Times New Roman"/>
                <w:b/>
                <w:sz w:val="28"/>
                <w:szCs w:val="28"/>
              </w:rPr>
              <w:t xml:space="preserve"> </w:t>
            </w:r>
            <w:proofErr w:type="spellStart"/>
            <w:r w:rsidRPr="00410EFF">
              <w:rPr>
                <w:rFonts w:ascii="Times New Roman" w:hAnsi="Times New Roman"/>
                <w:b/>
                <w:sz w:val="28"/>
                <w:szCs w:val="28"/>
              </w:rPr>
              <w:t>период</w:t>
            </w:r>
            <w:proofErr w:type="spellEnd"/>
            <w:r w:rsidRPr="00410EFF">
              <w:rPr>
                <w:rFonts w:ascii="Times New Roman" w:hAnsi="Times New Roman"/>
                <w:b/>
                <w:sz w:val="28"/>
                <w:szCs w:val="28"/>
              </w:rPr>
              <w:t xml:space="preserve"> 2020-2021 </w:t>
            </w:r>
            <w:proofErr w:type="spellStart"/>
            <w:r w:rsidRPr="00410EFF">
              <w:rPr>
                <w:rFonts w:ascii="Times New Roman" w:hAnsi="Times New Roman"/>
                <w:b/>
                <w:sz w:val="28"/>
                <w:szCs w:val="28"/>
              </w:rPr>
              <w:t>годов</w:t>
            </w:r>
            <w:proofErr w:type="spellEnd"/>
          </w:p>
          <w:p w:rsidR="00A4517B" w:rsidRPr="00410EFF" w:rsidRDefault="00A4517B" w:rsidP="00A4517B">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6"/>
              <w:gridCol w:w="3490"/>
              <w:gridCol w:w="4940"/>
            </w:tblGrid>
            <w:tr w:rsidR="00A4517B" w:rsidRPr="00410EFF" w:rsidTr="00FC59CD">
              <w:trPr>
                <w:trHeight w:val="854"/>
              </w:trPr>
              <w:tc>
                <w:tcPr>
                  <w:tcW w:w="5416" w:type="dxa"/>
                  <w:gridSpan w:val="2"/>
                </w:tcPr>
                <w:p w:rsidR="00A4517B" w:rsidRPr="00410EFF" w:rsidRDefault="00A4517B" w:rsidP="00A4517B">
                  <w:pPr>
                    <w:jc w:val="both"/>
                    <w:rPr>
                      <w:rFonts w:ascii="Times New Roman" w:hAnsi="Times New Roman"/>
                    </w:rPr>
                  </w:pPr>
                </w:p>
              </w:tc>
              <w:tc>
                <w:tcPr>
                  <w:tcW w:w="4940" w:type="dxa"/>
                  <w:vMerge w:val="restart"/>
                </w:tcPr>
                <w:p w:rsidR="00A4517B" w:rsidRPr="00410EFF" w:rsidRDefault="00A4517B" w:rsidP="00A4517B">
                  <w:pPr>
                    <w:jc w:val="both"/>
                    <w:rPr>
                      <w:rFonts w:ascii="Times New Roman" w:hAnsi="Times New Roman"/>
                      <w:lang w:val="ru-RU"/>
                    </w:rPr>
                  </w:pPr>
                  <w:r w:rsidRPr="00410EFF">
                    <w:rPr>
                      <w:rFonts w:ascii="Times New Roman" w:hAnsi="Times New Roman"/>
                      <w:lang w:val="ru-RU"/>
                    </w:rPr>
                    <w:t xml:space="preserve">Наименование  главного  </w:t>
                  </w:r>
                  <w:proofErr w:type="gramStart"/>
                  <w:r w:rsidRPr="00410EFF">
                    <w:rPr>
                      <w:rFonts w:ascii="Times New Roman" w:hAnsi="Times New Roman"/>
                      <w:lang w:val="ru-RU"/>
                    </w:rPr>
                    <w:t>администратора источников финансирования дефицита  бюджета</w:t>
                  </w:r>
                  <w:proofErr w:type="gramEnd"/>
                  <w:r w:rsidRPr="00410EFF">
                    <w:rPr>
                      <w:rFonts w:ascii="Times New Roman" w:hAnsi="Times New Roman"/>
                      <w:lang w:val="ru-RU"/>
                    </w:rPr>
                    <w:t xml:space="preserve"> </w:t>
                  </w:r>
                </w:p>
              </w:tc>
            </w:tr>
            <w:tr w:rsidR="00A4517B" w:rsidRPr="00410EFF" w:rsidTr="00FC59CD">
              <w:tc>
                <w:tcPr>
                  <w:tcW w:w="1926" w:type="dxa"/>
                </w:tcPr>
                <w:p w:rsidR="00A4517B" w:rsidRPr="00410EFF" w:rsidRDefault="00A4517B" w:rsidP="00A4517B">
                  <w:pPr>
                    <w:jc w:val="both"/>
                    <w:rPr>
                      <w:rFonts w:ascii="Times New Roman" w:hAnsi="Times New Roman"/>
                      <w:lang w:val="ru-RU"/>
                    </w:rPr>
                  </w:pPr>
                  <w:r w:rsidRPr="00410EFF">
                    <w:rPr>
                      <w:rFonts w:ascii="Times New Roman" w:hAnsi="Times New Roman"/>
                      <w:lang w:val="ru-RU"/>
                    </w:rPr>
                    <w:t>Главный администратор источников финансирования дефицита бюджета</w:t>
                  </w:r>
                </w:p>
              </w:tc>
              <w:tc>
                <w:tcPr>
                  <w:tcW w:w="3490" w:type="dxa"/>
                </w:tcPr>
                <w:p w:rsidR="00A4517B" w:rsidRPr="00410EFF" w:rsidRDefault="00A4517B" w:rsidP="00A4517B">
                  <w:pPr>
                    <w:jc w:val="both"/>
                    <w:rPr>
                      <w:rFonts w:ascii="Times New Roman" w:hAnsi="Times New Roman"/>
                      <w:lang w:val="ru-RU"/>
                    </w:rPr>
                  </w:pPr>
                  <w:r w:rsidRPr="00410EFF">
                    <w:rPr>
                      <w:rFonts w:ascii="Times New Roman" w:hAnsi="Times New Roman"/>
                      <w:lang w:val="ru-RU"/>
                    </w:rPr>
                    <w:t>Виды источников финансирования  дефицита  бюджета</w:t>
                  </w:r>
                </w:p>
              </w:tc>
              <w:tc>
                <w:tcPr>
                  <w:tcW w:w="4940" w:type="dxa"/>
                  <w:vMerge/>
                </w:tcPr>
                <w:p w:rsidR="00A4517B" w:rsidRPr="00410EFF" w:rsidRDefault="00A4517B" w:rsidP="00A4517B">
                  <w:pPr>
                    <w:jc w:val="both"/>
                    <w:rPr>
                      <w:rFonts w:ascii="Times New Roman" w:hAnsi="Times New Roman"/>
                      <w:lang w:val="ru-RU"/>
                    </w:rPr>
                  </w:pPr>
                </w:p>
              </w:tc>
            </w:tr>
            <w:tr w:rsidR="00A4517B" w:rsidRPr="00410EFF" w:rsidTr="00FC59CD">
              <w:tc>
                <w:tcPr>
                  <w:tcW w:w="10356" w:type="dxa"/>
                  <w:gridSpan w:val="3"/>
                </w:tcPr>
                <w:p w:rsidR="00A4517B" w:rsidRPr="00410EFF" w:rsidRDefault="00A4517B" w:rsidP="00A4517B">
                  <w:pPr>
                    <w:rPr>
                      <w:rFonts w:ascii="Times New Roman" w:hAnsi="Times New Roman"/>
                      <w:lang w:val="ru-RU"/>
                    </w:rPr>
                  </w:pPr>
                  <w:r w:rsidRPr="00410EFF">
                    <w:rPr>
                      <w:rFonts w:ascii="Times New Roman" w:hAnsi="Times New Roman"/>
                      <w:lang w:val="ru-RU"/>
                    </w:rPr>
                    <w:t>231</w:t>
                  </w:r>
                </w:p>
                <w:p w:rsidR="00A4517B" w:rsidRPr="00410EFF" w:rsidRDefault="00A4517B" w:rsidP="00A4517B">
                  <w:pPr>
                    <w:jc w:val="both"/>
                    <w:rPr>
                      <w:rFonts w:ascii="Times New Roman" w:hAnsi="Times New Roman"/>
                      <w:lang w:val="ru-RU"/>
                    </w:rPr>
                  </w:pPr>
                  <w:r w:rsidRPr="00410EFF">
                    <w:rPr>
                      <w:rFonts w:ascii="Times New Roman" w:hAnsi="Times New Roman"/>
                      <w:lang w:val="ru-RU"/>
                    </w:rPr>
                    <w:t xml:space="preserve">           администрация Борисоглебского сельсовета Убинского района Новосибирской области</w:t>
                  </w:r>
                </w:p>
              </w:tc>
            </w:tr>
            <w:tr w:rsidR="00A4517B" w:rsidRPr="00410EFF" w:rsidTr="00FC59CD">
              <w:tc>
                <w:tcPr>
                  <w:tcW w:w="1926" w:type="dxa"/>
                </w:tcPr>
                <w:p w:rsidR="00A4517B" w:rsidRPr="00410EFF" w:rsidRDefault="00A4517B" w:rsidP="00A4517B">
                  <w:pPr>
                    <w:snapToGrid w:val="0"/>
                    <w:spacing w:line="276" w:lineRule="auto"/>
                    <w:jc w:val="center"/>
                    <w:rPr>
                      <w:rFonts w:ascii="Times New Roman" w:hAnsi="Times New Roman"/>
                      <w:lang w:val="ru-RU"/>
                    </w:rPr>
                  </w:pPr>
                </w:p>
                <w:p w:rsidR="00A4517B" w:rsidRPr="00410EFF" w:rsidRDefault="00A4517B" w:rsidP="00A4517B">
                  <w:pPr>
                    <w:snapToGrid w:val="0"/>
                    <w:spacing w:line="276" w:lineRule="auto"/>
                    <w:jc w:val="center"/>
                    <w:rPr>
                      <w:rFonts w:ascii="Times New Roman" w:hAnsi="Times New Roman"/>
                    </w:rPr>
                  </w:pPr>
                  <w:r w:rsidRPr="00410EFF">
                    <w:rPr>
                      <w:rFonts w:ascii="Times New Roman" w:hAnsi="Times New Roman"/>
                    </w:rPr>
                    <w:t>231</w:t>
                  </w:r>
                </w:p>
              </w:tc>
              <w:tc>
                <w:tcPr>
                  <w:tcW w:w="3490" w:type="dxa"/>
                </w:tcPr>
                <w:p w:rsidR="00A4517B" w:rsidRPr="00410EFF" w:rsidRDefault="00A4517B" w:rsidP="00A4517B">
                  <w:pPr>
                    <w:snapToGrid w:val="0"/>
                    <w:spacing w:line="276" w:lineRule="auto"/>
                    <w:jc w:val="center"/>
                    <w:rPr>
                      <w:rFonts w:ascii="Times New Roman" w:hAnsi="Times New Roman"/>
                    </w:rPr>
                  </w:pPr>
                </w:p>
                <w:p w:rsidR="00A4517B" w:rsidRPr="00410EFF" w:rsidRDefault="00A4517B" w:rsidP="00A4517B">
                  <w:pPr>
                    <w:snapToGrid w:val="0"/>
                    <w:spacing w:line="276" w:lineRule="auto"/>
                    <w:jc w:val="center"/>
                    <w:rPr>
                      <w:rFonts w:ascii="Times New Roman" w:hAnsi="Times New Roman"/>
                    </w:rPr>
                  </w:pPr>
                  <w:r w:rsidRPr="00410EFF">
                    <w:rPr>
                      <w:rFonts w:ascii="Times New Roman" w:hAnsi="Times New Roman"/>
                    </w:rPr>
                    <w:t>01 02 00 00 10 0000 710</w:t>
                  </w:r>
                </w:p>
              </w:tc>
              <w:tc>
                <w:tcPr>
                  <w:tcW w:w="4940" w:type="dxa"/>
                </w:tcPr>
                <w:p w:rsidR="00A4517B" w:rsidRPr="00410EFF" w:rsidRDefault="00A4517B" w:rsidP="00A4517B">
                  <w:pPr>
                    <w:pStyle w:val="ConsPlusNormal"/>
                    <w:spacing w:line="276" w:lineRule="auto"/>
                    <w:jc w:val="both"/>
                    <w:rPr>
                      <w:rFonts w:ascii="Times New Roman" w:hAnsi="Times New Roman" w:cs="Times New Roman"/>
                      <w:sz w:val="24"/>
                      <w:szCs w:val="24"/>
                    </w:rPr>
                  </w:pPr>
                  <w:r w:rsidRPr="00410EFF">
                    <w:rPr>
                      <w:rFonts w:ascii="Times New Roman" w:hAnsi="Times New Roman" w:cs="Times New Roman"/>
                      <w:sz w:val="24"/>
                      <w:szCs w:val="24"/>
                    </w:rPr>
                    <w:t>Получение кредитов от кредитных организаций бюджетами сельских поселений в валюте Российской Федерации</w:t>
                  </w:r>
                </w:p>
              </w:tc>
            </w:tr>
            <w:tr w:rsidR="00A4517B" w:rsidRPr="00410EFF" w:rsidTr="00FC59CD">
              <w:tc>
                <w:tcPr>
                  <w:tcW w:w="1926" w:type="dxa"/>
                </w:tcPr>
                <w:p w:rsidR="00A4517B" w:rsidRPr="00410EFF" w:rsidRDefault="00A4517B" w:rsidP="00A4517B">
                  <w:pPr>
                    <w:snapToGrid w:val="0"/>
                    <w:spacing w:line="276" w:lineRule="auto"/>
                    <w:jc w:val="center"/>
                    <w:rPr>
                      <w:rFonts w:ascii="Times New Roman" w:hAnsi="Times New Roman"/>
                      <w:lang w:val="ru-RU"/>
                    </w:rPr>
                  </w:pPr>
                </w:p>
                <w:p w:rsidR="00A4517B" w:rsidRPr="00410EFF" w:rsidRDefault="00A4517B" w:rsidP="00A4517B">
                  <w:pPr>
                    <w:snapToGrid w:val="0"/>
                    <w:spacing w:line="276" w:lineRule="auto"/>
                    <w:jc w:val="center"/>
                    <w:rPr>
                      <w:rFonts w:ascii="Times New Roman" w:hAnsi="Times New Roman"/>
                    </w:rPr>
                  </w:pPr>
                  <w:r w:rsidRPr="00410EFF">
                    <w:rPr>
                      <w:rFonts w:ascii="Times New Roman" w:hAnsi="Times New Roman"/>
                    </w:rPr>
                    <w:t>231</w:t>
                  </w:r>
                </w:p>
              </w:tc>
              <w:tc>
                <w:tcPr>
                  <w:tcW w:w="3490" w:type="dxa"/>
                </w:tcPr>
                <w:p w:rsidR="00A4517B" w:rsidRPr="00410EFF" w:rsidRDefault="00A4517B" w:rsidP="00A4517B">
                  <w:pPr>
                    <w:snapToGrid w:val="0"/>
                    <w:spacing w:line="276" w:lineRule="auto"/>
                    <w:jc w:val="center"/>
                    <w:rPr>
                      <w:rFonts w:ascii="Times New Roman" w:hAnsi="Times New Roman"/>
                    </w:rPr>
                  </w:pPr>
                </w:p>
                <w:p w:rsidR="00A4517B" w:rsidRPr="00410EFF" w:rsidRDefault="00A4517B" w:rsidP="00A4517B">
                  <w:pPr>
                    <w:snapToGrid w:val="0"/>
                    <w:spacing w:line="276" w:lineRule="auto"/>
                    <w:jc w:val="center"/>
                    <w:rPr>
                      <w:rFonts w:ascii="Times New Roman" w:hAnsi="Times New Roman"/>
                    </w:rPr>
                  </w:pPr>
                  <w:r w:rsidRPr="00410EFF">
                    <w:rPr>
                      <w:rFonts w:ascii="Times New Roman" w:hAnsi="Times New Roman"/>
                    </w:rPr>
                    <w:t>01 02 00 00 10 0000 810</w:t>
                  </w:r>
                </w:p>
              </w:tc>
              <w:tc>
                <w:tcPr>
                  <w:tcW w:w="4940" w:type="dxa"/>
                </w:tcPr>
                <w:p w:rsidR="00A4517B" w:rsidRPr="00410EFF" w:rsidRDefault="00A4517B" w:rsidP="00A4517B">
                  <w:pPr>
                    <w:pStyle w:val="ConsPlusNormal"/>
                    <w:spacing w:line="276" w:lineRule="auto"/>
                    <w:jc w:val="both"/>
                    <w:rPr>
                      <w:rFonts w:ascii="Times New Roman" w:hAnsi="Times New Roman" w:cs="Times New Roman"/>
                      <w:sz w:val="24"/>
                      <w:szCs w:val="24"/>
                    </w:rPr>
                  </w:pPr>
                  <w:r w:rsidRPr="00410EFF">
                    <w:rPr>
                      <w:rFonts w:ascii="Times New Roman" w:hAnsi="Times New Roman" w:cs="Times New Roman"/>
                      <w:sz w:val="24"/>
                      <w:szCs w:val="24"/>
                    </w:rPr>
                    <w:t>Погашение бюджетами сельских поселений кредитов от кредитных организаций в валюте Российской Федерации</w:t>
                  </w:r>
                </w:p>
              </w:tc>
            </w:tr>
            <w:tr w:rsidR="00A4517B" w:rsidRPr="00410EFF" w:rsidTr="00FC59CD">
              <w:tc>
                <w:tcPr>
                  <w:tcW w:w="1926" w:type="dxa"/>
                </w:tcPr>
                <w:p w:rsidR="00A4517B" w:rsidRPr="00410EFF" w:rsidRDefault="00A4517B" w:rsidP="00A4517B">
                  <w:pPr>
                    <w:snapToGrid w:val="0"/>
                    <w:spacing w:line="276" w:lineRule="auto"/>
                    <w:jc w:val="center"/>
                    <w:rPr>
                      <w:rFonts w:ascii="Times New Roman" w:hAnsi="Times New Roman"/>
                      <w:lang w:val="ru-RU"/>
                    </w:rPr>
                  </w:pPr>
                </w:p>
                <w:p w:rsidR="00A4517B" w:rsidRPr="00410EFF" w:rsidRDefault="00A4517B" w:rsidP="00A4517B">
                  <w:pPr>
                    <w:snapToGrid w:val="0"/>
                    <w:spacing w:line="276" w:lineRule="auto"/>
                    <w:jc w:val="center"/>
                    <w:rPr>
                      <w:rFonts w:ascii="Times New Roman" w:hAnsi="Times New Roman"/>
                    </w:rPr>
                  </w:pPr>
                  <w:r w:rsidRPr="00410EFF">
                    <w:rPr>
                      <w:rFonts w:ascii="Times New Roman" w:hAnsi="Times New Roman"/>
                    </w:rPr>
                    <w:t>231</w:t>
                  </w:r>
                </w:p>
              </w:tc>
              <w:tc>
                <w:tcPr>
                  <w:tcW w:w="3490" w:type="dxa"/>
                </w:tcPr>
                <w:p w:rsidR="00A4517B" w:rsidRPr="00410EFF" w:rsidRDefault="00A4517B" w:rsidP="00A4517B">
                  <w:pPr>
                    <w:snapToGrid w:val="0"/>
                    <w:spacing w:line="276" w:lineRule="auto"/>
                    <w:jc w:val="center"/>
                    <w:rPr>
                      <w:rFonts w:ascii="Times New Roman" w:hAnsi="Times New Roman"/>
                    </w:rPr>
                  </w:pPr>
                </w:p>
                <w:p w:rsidR="00A4517B" w:rsidRPr="00410EFF" w:rsidRDefault="00A4517B" w:rsidP="00A4517B">
                  <w:pPr>
                    <w:snapToGrid w:val="0"/>
                    <w:spacing w:line="276" w:lineRule="auto"/>
                    <w:jc w:val="center"/>
                    <w:rPr>
                      <w:rFonts w:ascii="Times New Roman" w:hAnsi="Times New Roman"/>
                    </w:rPr>
                  </w:pPr>
                  <w:r w:rsidRPr="00410EFF">
                    <w:rPr>
                      <w:rFonts w:ascii="Times New Roman" w:hAnsi="Times New Roman"/>
                    </w:rPr>
                    <w:t>01 03 01 00 10 0000 710</w:t>
                  </w:r>
                </w:p>
              </w:tc>
              <w:tc>
                <w:tcPr>
                  <w:tcW w:w="4940" w:type="dxa"/>
                </w:tcPr>
                <w:p w:rsidR="00A4517B" w:rsidRPr="00410EFF" w:rsidRDefault="00A4517B" w:rsidP="00A4517B">
                  <w:pPr>
                    <w:snapToGrid w:val="0"/>
                    <w:spacing w:line="276" w:lineRule="auto"/>
                    <w:jc w:val="both"/>
                    <w:rPr>
                      <w:rFonts w:ascii="Times New Roman" w:hAnsi="Times New Roman"/>
                      <w:lang w:val="ru-RU"/>
                    </w:rPr>
                  </w:pPr>
                  <w:r w:rsidRPr="00410EFF">
                    <w:rPr>
                      <w:rFonts w:ascii="Times New Roman" w:hAnsi="Times New Roman"/>
                      <w:lang w:val="ru-RU"/>
                    </w:rPr>
                    <w:t>Получение кредитов  от  других  бюджетов  бюджетной  системы Российской Федерации  муниципальными образованиями в  валюте РФ</w:t>
                  </w:r>
                </w:p>
              </w:tc>
            </w:tr>
            <w:tr w:rsidR="00A4517B" w:rsidRPr="00410EFF" w:rsidTr="00FC59CD">
              <w:tc>
                <w:tcPr>
                  <w:tcW w:w="1926" w:type="dxa"/>
                </w:tcPr>
                <w:p w:rsidR="00A4517B" w:rsidRPr="00410EFF" w:rsidRDefault="00A4517B" w:rsidP="00A4517B">
                  <w:pPr>
                    <w:snapToGrid w:val="0"/>
                    <w:spacing w:line="276" w:lineRule="auto"/>
                    <w:jc w:val="center"/>
                    <w:rPr>
                      <w:rFonts w:ascii="Times New Roman" w:hAnsi="Times New Roman"/>
                      <w:lang w:val="ru-RU"/>
                    </w:rPr>
                  </w:pPr>
                </w:p>
                <w:p w:rsidR="00A4517B" w:rsidRPr="00410EFF" w:rsidRDefault="00A4517B" w:rsidP="00A4517B">
                  <w:pPr>
                    <w:snapToGrid w:val="0"/>
                    <w:spacing w:line="276" w:lineRule="auto"/>
                    <w:jc w:val="center"/>
                    <w:rPr>
                      <w:rFonts w:ascii="Times New Roman" w:hAnsi="Times New Roman"/>
                    </w:rPr>
                  </w:pPr>
                  <w:r w:rsidRPr="00410EFF">
                    <w:rPr>
                      <w:rFonts w:ascii="Times New Roman" w:hAnsi="Times New Roman"/>
                    </w:rPr>
                    <w:t>231</w:t>
                  </w:r>
                </w:p>
              </w:tc>
              <w:tc>
                <w:tcPr>
                  <w:tcW w:w="3490" w:type="dxa"/>
                </w:tcPr>
                <w:p w:rsidR="00A4517B" w:rsidRPr="00410EFF" w:rsidRDefault="00A4517B" w:rsidP="00A4517B">
                  <w:pPr>
                    <w:snapToGrid w:val="0"/>
                    <w:spacing w:line="276" w:lineRule="auto"/>
                    <w:jc w:val="center"/>
                    <w:rPr>
                      <w:rFonts w:ascii="Times New Roman" w:hAnsi="Times New Roman"/>
                    </w:rPr>
                  </w:pPr>
                </w:p>
                <w:p w:rsidR="00A4517B" w:rsidRPr="00410EFF" w:rsidRDefault="00A4517B" w:rsidP="00A4517B">
                  <w:pPr>
                    <w:snapToGrid w:val="0"/>
                    <w:spacing w:line="276" w:lineRule="auto"/>
                    <w:rPr>
                      <w:rFonts w:ascii="Times New Roman" w:hAnsi="Times New Roman"/>
                    </w:rPr>
                  </w:pPr>
                  <w:r w:rsidRPr="00410EFF">
                    <w:rPr>
                      <w:rFonts w:ascii="Times New Roman" w:hAnsi="Times New Roman"/>
                    </w:rPr>
                    <w:t>01 03 01 00 10 0000 810</w:t>
                  </w:r>
                </w:p>
              </w:tc>
              <w:tc>
                <w:tcPr>
                  <w:tcW w:w="4940" w:type="dxa"/>
                </w:tcPr>
                <w:p w:rsidR="00A4517B" w:rsidRPr="00410EFF" w:rsidRDefault="00A4517B" w:rsidP="00A4517B">
                  <w:pPr>
                    <w:snapToGrid w:val="0"/>
                    <w:spacing w:line="276" w:lineRule="auto"/>
                    <w:jc w:val="both"/>
                    <w:rPr>
                      <w:rFonts w:ascii="Times New Roman" w:hAnsi="Times New Roman"/>
                      <w:lang w:val="ru-RU"/>
                    </w:rPr>
                  </w:pPr>
                  <w:r w:rsidRPr="00410EFF">
                    <w:rPr>
                      <w:rFonts w:ascii="Times New Roman" w:hAnsi="Times New Roman"/>
                      <w:lang w:val="ru-RU"/>
                    </w:rPr>
                    <w:t>Погашение кредитов от других  бюджетов  бюджетной системы Российской Федерации муниципальными образованиями в  валюте РФ</w:t>
                  </w:r>
                </w:p>
              </w:tc>
            </w:tr>
            <w:tr w:rsidR="00A4517B" w:rsidRPr="00410EFF" w:rsidTr="00FC59CD">
              <w:tc>
                <w:tcPr>
                  <w:tcW w:w="1926" w:type="dxa"/>
                </w:tcPr>
                <w:p w:rsidR="00A4517B" w:rsidRPr="00410EFF" w:rsidRDefault="00A4517B" w:rsidP="00A4517B">
                  <w:pPr>
                    <w:snapToGrid w:val="0"/>
                    <w:spacing w:line="276" w:lineRule="auto"/>
                    <w:jc w:val="center"/>
                    <w:rPr>
                      <w:rFonts w:ascii="Times New Roman" w:hAnsi="Times New Roman"/>
                      <w:lang w:val="ru-RU"/>
                    </w:rPr>
                  </w:pPr>
                </w:p>
                <w:p w:rsidR="00A4517B" w:rsidRPr="00410EFF" w:rsidRDefault="00A4517B" w:rsidP="00A4517B">
                  <w:pPr>
                    <w:snapToGrid w:val="0"/>
                    <w:spacing w:line="276" w:lineRule="auto"/>
                    <w:jc w:val="center"/>
                    <w:rPr>
                      <w:rFonts w:ascii="Times New Roman" w:hAnsi="Times New Roman"/>
                    </w:rPr>
                  </w:pPr>
                  <w:r w:rsidRPr="00410EFF">
                    <w:rPr>
                      <w:rFonts w:ascii="Times New Roman" w:hAnsi="Times New Roman"/>
                    </w:rPr>
                    <w:t>231</w:t>
                  </w:r>
                </w:p>
              </w:tc>
              <w:tc>
                <w:tcPr>
                  <w:tcW w:w="3490" w:type="dxa"/>
                </w:tcPr>
                <w:p w:rsidR="00A4517B" w:rsidRPr="00410EFF" w:rsidRDefault="00A4517B" w:rsidP="00A4517B">
                  <w:pPr>
                    <w:snapToGrid w:val="0"/>
                    <w:spacing w:line="276" w:lineRule="auto"/>
                    <w:jc w:val="center"/>
                    <w:rPr>
                      <w:rFonts w:ascii="Times New Roman" w:hAnsi="Times New Roman"/>
                    </w:rPr>
                  </w:pPr>
                </w:p>
                <w:p w:rsidR="00A4517B" w:rsidRPr="00410EFF" w:rsidRDefault="00A4517B" w:rsidP="00A4517B">
                  <w:pPr>
                    <w:snapToGrid w:val="0"/>
                    <w:spacing w:line="276" w:lineRule="auto"/>
                    <w:jc w:val="center"/>
                    <w:rPr>
                      <w:rFonts w:ascii="Times New Roman" w:hAnsi="Times New Roman"/>
                    </w:rPr>
                  </w:pPr>
                  <w:r w:rsidRPr="00410EFF">
                    <w:rPr>
                      <w:rFonts w:ascii="Times New Roman" w:hAnsi="Times New Roman"/>
                    </w:rPr>
                    <w:t>01 06 05 01 10 0000 540</w:t>
                  </w:r>
                </w:p>
              </w:tc>
              <w:tc>
                <w:tcPr>
                  <w:tcW w:w="4940" w:type="dxa"/>
                </w:tcPr>
                <w:p w:rsidR="00A4517B" w:rsidRPr="00410EFF" w:rsidRDefault="00A4517B" w:rsidP="00A4517B">
                  <w:pPr>
                    <w:pStyle w:val="ConsPlusNormal"/>
                    <w:spacing w:line="276" w:lineRule="auto"/>
                    <w:jc w:val="both"/>
                    <w:rPr>
                      <w:rFonts w:ascii="Times New Roman" w:hAnsi="Times New Roman" w:cs="Times New Roman"/>
                      <w:sz w:val="24"/>
                      <w:szCs w:val="24"/>
                    </w:rPr>
                  </w:pPr>
                  <w:r w:rsidRPr="00410EFF">
                    <w:rPr>
                      <w:rFonts w:ascii="Times New Roman" w:hAnsi="Times New Roman" w:cs="Times New Roman"/>
                      <w:sz w:val="24"/>
                      <w:szCs w:val="24"/>
                    </w:rPr>
                    <w:t>Возврат бюджетных кредитов юридическим лицам из бюджетов сельских поселений в валюте Российской Федерации</w:t>
                  </w:r>
                </w:p>
              </w:tc>
            </w:tr>
            <w:tr w:rsidR="00A4517B" w:rsidRPr="00410EFF" w:rsidTr="00FC59CD">
              <w:tc>
                <w:tcPr>
                  <w:tcW w:w="1926" w:type="dxa"/>
                </w:tcPr>
                <w:p w:rsidR="00A4517B" w:rsidRPr="00410EFF" w:rsidRDefault="00A4517B" w:rsidP="00A4517B">
                  <w:pPr>
                    <w:snapToGrid w:val="0"/>
                    <w:spacing w:line="276" w:lineRule="auto"/>
                    <w:jc w:val="center"/>
                    <w:rPr>
                      <w:rFonts w:ascii="Times New Roman" w:hAnsi="Times New Roman"/>
                      <w:lang w:val="ru-RU"/>
                    </w:rPr>
                  </w:pPr>
                </w:p>
                <w:p w:rsidR="00A4517B" w:rsidRPr="00410EFF" w:rsidRDefault="00A4517B" w:rsidP="00A4517B">
                  <w:pPr>
                    <w:snapToGrid w:val="0"/>
                    <w:spacing w:line="276" w:lineRule="auto"/>
                    <w:jc w:val="center"/>
                    <w:rPr>
                      <w:rFonts w:ascii="Times New Roman" w:hAnsi="Times New Roman"/>
                    </w:rPr>
                  </w:pPr>
                  <w:r w:rsidRPr="00410EFF">
                    <w:rPr>
                      <w:rFonts w:ascii="Times New Roman" w:hAnsi="Times New Roman"/>
                    </w:rPr>
                    <w:t>231</w:t>
                  </w:r>
                </w:p>
              </w:tc>
              <w:tc>
                <w:tcPr>
                  <w:tcW w:w="3490" w:type="dxa"/>
                </w:tcPr>
                <w:p w:rsidR="00A4517B" w:rsidRPr="00410EFF" w:rsidRDefault="00A4517B" w:rsidP="00A4517B">
                  <w:pPr>
                    <w:snapToGrid w:val="0"/>
                    <w:spacing w:line="276" w:lineRule="auto"/>
                    <w:jc w:val="center"/>
                    <w:rPr>
                      <w:rFonts w:ascii="Times New Roman" w:hAnsi="Times New Roman"/>
                    </w:rPr>
                  </w:pPr>
                </w:p>
                <w:p w:rsidR="00A4517B" w:rsidRPr="00410EFF" w:rsidRDefault="00A4517B" w:rsidP="00A4517B">
                  <w:pPr>
                    <w:snapToGrid w:val="0"/>
                    <w:spacing w:line="276" w:lineRule="auto"/>
                    <w:jc w:val="center"/>
                    <w:rPr>
                      <w:rFonts w:ascii="Times New Roman" w:hAnsi="Times New Roman"/>
                    </w:rPr>
                  </w:pPr>
                  <w:r w:rsidRPr="00410EFF">
                    <w:rPr>
                      <w:rFonts w:ascii="Times New Roman" w:hAnsi="Times New Roman"/>
                    </w:rPr>
                    <w:t>01 06 05 01 10 0000 640</w:t>
                  </w:r>
                </w:p>
              </w:tc>
              <w:tc>
                <w:tcPr>
                  <w:tcW w:w="4940" w:type="dxa"/>
                </w:tcPr>
                <w:p w:rsidR="00A4517B" w:rsidRPr="00410EFF" w:rsidRDefault="00A4517B" w:rsidP="00A4517B">
                  <w:pPr>
                    <w:pStyle w:val="ConsPlusNormal"/>
                    <w:spacing w:line="276" w:lineRule="auto"/>
                    <w:jc w:val="both"/>
                    <w:rPr>
                      <w:rFonts w:ascii="Times New Roman" w:hAnsi="Times New Roman" w:cs="Times New Roman"/>
                      <w:sz w:val="24"/>
                      <w:szCs w:val="24"/>
                    </w:rPr>
                  </w:pPr>
                  <w:r w:rsidRPr="00410EFF">
                    <w:rPr>
                      <w:rFonts w:ascii="Times New Roman" w:hAnsi="Times New Roman" w:cs="Times New Roman"/>
                      <w:sz w:val="24"/>
                      <w:szCs w:val="24"/>
                    </w:rPr>
                    <w:t>Возврат бюджетных кредитов, предоставленных юридическим лицам из бюджетов сельских поселений в валюте Российской Федерации</w:t>
                  </w:r>
                </w:p>
              </w:tc>
            </w:tr>
            <w:tr w:rsidR="00A4517B" w:rsidRPr="00410EFF" w:rsidTr="00FC59CD">
              <w:tc>
                <w:tcPr>
                  <w:tcW w:w="1926" w:type="dxa"/>
                </w:tcPr>
                <w:p w:rsidR="00A4517B" w:rsidRPr="00410EFF" w:rsidRDefault="00A4517B" w:rsidP="00A4517B">
                  <w:pPr>
                    <w:snapToGrid w:val="0"/>
                    <w:spacing w:line="276" w:lineRule="auto"/>
                    <w:jc w:val="center"/>
                    <w:rPr>
                      <w:rFonts w:ascii="Times New Roman" w:hAnsi="Times New Roman"/>
                      <w:lang w:val="ru-RU"/>
                    </w:rPr>
                  </w:pPr>
                </w:p>
                <w:p w:rsidR="00A4517B" w:rsidRPr="00410EFF" w:rsidRDefault="00A4517B" w:rsidP="00A4517B">
                  <w:pPr>
                    <w:snapToGrid w:val="0"/>
                    <w:spacing w:line="276" w:lineRule="auto"/>
                    <w:jc w:val="center"/>
                    <w:rPr>
                      <w:rFonts w:ascii="Times New Roman" w:hAnsi="Times New Roman"/>
                    </w:rPr>
                  </w:pPr>
                  <w:r w:rsidRPr="00410EFF">
                    <w:rPr>
                      <w:rFonts w:ascii="Times New Roman" w:hAnsi="Times New Roman"/>
                    </w:rPr>
                    <w:t>231</w:t>
                  </w:r>
                </w:p>
              </w:tc>
              <w:tc>
                <w:tcPr>
                  <w:tcW w:w="3490" w:type="dxa"/>
                </w:tcPr>
                <w:p w:rsidR="00A4517B" w:rsidRPr="00410EFF" w:rsidRDefault="00A4517B" w:rsidP="00A4517B">
                  <w:pPr>
                    <w:snapToGrid w:val="0"/>
                    <w:spacing w:line="276" w:lineRule="auto"/>
                    <w:jc w:val="center"/>
                    <w:rPr>
                      <w:rFonts w:ascii="Times New Roman" w:hAnsi="Times New Roman"/>
                    </w:rPr>
                  </w:pPr>
                </w:p>
                <w:p w:rsidR="00A4517B" w:rsidRPr="00410EFF" w:rsidRDefault="00A4517B" w:rsidP="00A4517B">
                  <w:pPr>
                    <w:snapToGrid w:val="0"/>
                    <w:spacing w:line="276" w:lineRule="auto"/>
                    <w:jc w:val="center"/>
                    <w:rPr>
                      <w:rFonts w:ascii="Times New Roman" w:hAnsi="Times New Roman"/>
                    </w:rPr>
                  </w:pPr>
                  <w:r w:rsidRPr="00410EFF">
                    <w:rPr>
                      <w:rFonts w:ascii="Times New Roman" w:hAnsi="Times New Roman"/>
                    </w:rPr>
                    <w:t>01 06 06 00 10 0000 710</w:t>
                  </w:r>
                </w:p>
              </w:tc>
              <w:tc>
                <w:tcPr>
                  <w:tcW w:w="4940" w:type="dxa"/>
                </w:tcPr>
                <w:p w:rsidR="00A4517B" w:rsidRPr="00410EFF" w:rsidRDefault="00A4517B" w:rsidP="00A4517B">
                  <w:pPr>
                    <w:pStyle w:val="ConsPlusNormal"/>
                    <w:spacing w:line="276" w:lineRule="auto"/>
                    <w:jc w:val="both"/>
                    <w:rPr>
                      <w:rFonts w:ascii="Times New Roman" w:hAnsi="Times New Roman" w:cs="Times New Roman"/>
                      <w:sz w:val="24"/>
                      <w:szCs w:val="24"/>
                    </w:rPr>
                  </w:pPr>
                  <w:r w:rsidRPr="00410EFF">
                    <w:rPr>
                      <w:rFonts w:ascii="Times New Roman" w:hAnsi="Times New Roman" w:cs="Times New Roman"/>
                      <w:sz w:val="24"/>
                      <w:szCs w:val="24"/>
                    </w:rPr>
                    <w:t xml:space="preserve">Привлечение прочих </w:t>
                  </w:r>
                  <w:proofErr w:type="gramStart"/>
                  <w:r w:rsidRPr="00410EFF">
                    <w:rPr>
                      <w:rFonts w:ascii="Times New Roman" w:hAnsi="Times New Roman" w:cs="Times New Roman"/>
                      <w:sz w:val="24"/>
                      <w:szCs w:val="24"/>
                    </w:rPr>
                    <w:t>источников внутреннего финансирования дефицитов бюджетов сельских поселений</w:t>
                  </w:r>
                  <w:proofErr w:type="gramEnd"/>
                </w:p>
              </w:tc>
            </w:tr>
            <w:tr w:rsidR="00A4517B" w:rsidRPr="00410EFF" w:rsidTr="00FC59CD">
              <w:tc>
                <w:tcPr>
                  <w:tcW w:w="1926" w:type="dxa"/>
                </w:tcPr>
                <w:p w:rsidR="00A4517B" w:rsidRPr="00410EFF" w:rsidRDefault="00A4517B" w:rsidP="00A4517B">
                  <w:pPr>
                    <w:snapToGrid w:val="0"/>
                    <w:spacing w:line="276" w:lineRule="auto"/>
                    <w:jc w:val="center"/>
                    <w:rPr>
                      <w:rFonts w:ascii="Times New Roman" w:hAnsi="Times New Roman"/>
                      <w:lang w:val="ru-RU"/>
                    </w:rPr>
                  </w:pPr>
                </w:p>
                <w:p w:rsidR="00A4517B" w:rsidRPr="00410EFF" w:rsidRDefault="00A4517B" w:rsidP="00A4517B">
                  <w:pPr>
                    <w:snapToGrid w:val="0"/>
                    <w:spacing w:line="276" w:lineRule="auto"/>
                    <w:jc w:val="center"/>
                    <w:rPr>
                      <w:rFonts w:ascii="Times New Roman" w:hAnsi="Times New Roman"/>
                    </w:rPr>
                  </w:pPr>
                  <w:r w:rsidRPr="00410EFF">
                    <w:rPr>
                      <w:rFonts w:ascii="Times New Roman" w:hAnsi="Times New Roman"/>
                    </w:rPr>
                    <w:t>231</w:t>
                  </w:r>
                </w:p>
              </w:tc>
              <w:tc>
                <w:tcPr>
                  <w:tcW w:w="3490" w:type="dxa"/>
                </w:tcPr>
                <w:p w:rsidR="00A4517B" w:rsidRPr="00410EFF" w:rsidRDefault="00A4517B" w:rsidP="00A4517B">
                  <w:pPr>
                    <w:snapToGrid w:val="0"/>
                    <w:spacing w:line="276" w:lineRule="auto"/>
                    <w:jc w:val="center"/>
                    <w:rPr>
                      <w:rFonts w:ascii="Times New Roman" w:hAnsi="Times New Roman"/>
                    </w:rPr>
                  </w:pPr>
                </w:p>
                <w:p w:rsidR="00A4517B" w:rsidRPr="00410EFF" w:rsidRDefault="00A4517B" w:rsidP="00A4517B">
                  <w:pPr>
                    <w:snapToGrid w:val="0"/>
                    <w:spacing w:line="276" w:lineRule="auto"/>
                    <w:jc w:val="center"/>
                    <w:rPr>
                      <w:rFonts w:ascii="Times New Roman" w:hAnsi="Times New Roman"/>
                    </w:rPr>
                  </w:pPr>
                  <w:r w:rsidRPr="00410EFF">
                    <w:rPr>
                      <w:rFonts w:ascii="Times New Roman" w:hAnsi="Times New Roman"/>
                    </w:rPr>
                    <w:t>01 06 06 00 10 0000 810</w:t>
                  </w:r>
                </w:p>
              </w:tc>
              <w:tc>
                <w:tcPr>
                  <w:tcW w:w="4940" w:type="dxa"/>
                </w:tcPr>
                <w:p w:rsidR="00A4517B" w:rsidRPr="00410EFF" w:rsidRDefault="00A4517B" w:rsidP="00A4517B">
                  <w:pPr>
                    <w:pStyle w:val="ConsPlusNormal"/>
                    <w:spacing w:line="276" w:lineRule="auto"/>
                    <w:jc w:val="both"/>
                    <w:rPr>
                      <w:rFonts w:ascii="Times New Roman" w:hAnsi="Times New Roman" w:cs="Times New Roman"/>
                      <w:sz w:val="24"/>
                      <w:szCs w:val="24"/>
                    </w:rPr>
                  </w:pPr>
                  <w:r w:rsidRPr="00410EFF">
                    <w:rPr>
                      <w:rFonts w:ascii="Times New Roman" w:hAnsi="Times New Roman" w:cs="Times New Roman"/>
                      <w:sz w:val="24"/>
                      <w:szCs w:val="24"/>
                    </w:rPr>
                    <w:t xml:space="preserve">Погашение обязательств за счет прочих </w:t>
                  </w:r>
                  <w:proofErr w:type="gramStart"/>
                  <w:r w:rsidRPr="00410EFF">
                    <w:rPr>
                      <w:rFonts w:ascii="Times New Roman" w:hAnsi="Times New Roman" w:cs="Times New Roman"/>
                      <w:sz w:val="24"/>
                      <w:szCs w:val="24"/>
                    </w:rPr>
                    <w:t>источников внутреннего финансирования дефицитов бюджетов сельских поселений</w:t>
                  </w:r>
                  <w:proofErr w:type="gramEnd"/>
                </w:p>
              </w:tc>
            </w:tr>
          </w:tbl>
          <w:p w:rsidR="00A4517B" w:rsidRPr="00410EFF" w:rsidRDefault="00A4517B" w:rsidP="00A4517B">
            <w:pPr>
              <w:rPr>
                <w:rFonts w:ascii="Times New Roman" w:hAnsi="Times New Roman"/>
                <w:lang w:val="ru-RU"/>
              </w:rPr>
            </w:pPr>
          </w:p>
          <w:p w:rsidR="00A4517B" w:rsidRPr="00410EFF" w:rsidRDefault="00A4517B" w:rsidP="00A4517B">
            <w:pPr>
              <w:tabs>
                <w:tab w:val="left" w:pos="975"/>
                <w:tab w:val="right" w:pos="9355"/>
              </w:tabs>
              <w:rPr>
                <w:rFonts w:ascii="Times New Roman" w:hAnsi="Times New Roman"/>
                <w:lang w:val="ru-RU"/>
              </w:rPr>
            </w:pPr>
            <w:r w:rsidRPr="00410EFF">
              <w:rPr>
                <w:rFonts w:ascii="Times New Roman" w:hAnsi="Times New Roman"/>
                <w:lang w:val="ru-RU"/>
              </w:rPr>
              <w:t xml:space="preserve">                                                                                                                                   </w:t>
            </w:r>
          </w:p>
          <w:p w:rsidR="00A4517B" w:rsidRPr="00410EFF" w:rsidRDefault="00A4517B" w:rsidP="00A4517B">
            <w:pPr>
              <w:tabs>
                <w:tab w:val="left" w:pos="975"/>
                <w:tab w:val="right" w:pos="9355"/>
              </w:tabs>
              <w:rPr>
                <w:rFonts w:ascii="Times New Roman" w:hAnsi="Times New Roman"/>
                <w:lang w:val="ru-RU"/>
              </w:rPr>
            </w:pPr>
          </w:p>
          <w:p w:rsidR="00A4517B" w:rsidRPr="00410EFF" w:rsidRDefault="00A4517B" w:rsidP="00A4517B">
            <w:pPr>
              <w:tabs>
                <w:tab w:val="left" w:pos="975"/>
                <w:tab w:val="right" w:pos="9355"/>
              </w:tabs>
              <w:rPr>
                <w:rFonts w:ascii="Times New Roman" w:hAnsi="Times New Roman"/>
                <w:lang w:val="ru-RU"/>
              </w:rPr>
            </w:pPr>
          </w:p>
          <w:p w:rsidR="00A4517B" w:rsidRPr="00410EFF" w:rsidRDefault="00A4517B" w:rsidP="00A4517B">
            <w:pPr>
              <w:tabs>
                <w:tab w:val="left" w:pos="975"/>
                <w:tab w:val="right" w:pos="9355"/>
              </w:tabs>
              <w:rPr>
                <w:rFonts w:ascii="Times New Roman" w:hAnsi="Times New Roman"/>
                <w:lang w:val="ru-RU"/>
              </w:rPr>
            </w:pPr>
          </w:p>
          <w:p w:rsidR="00A4517B" w:rsidRPr="00410EFF" w:rsidRDefault="00A4517B" w:rsidP="00A4517B">
            <w:pPr>
              <w:tabs>
                <w:tab w:val="left" w:pos="975"/>
                <w:tab w:val="right" w:pos="9355"/>
              </w:tabs>
              <w:rPr>
                <w:rFonts w:ascii="Times New Roman" w:hAnsi="Times New Roman"/>
                <w:lang w:val="ru-RU"/>
              </w:rPr>
            </w:pPr>
          </w:p>
          <w:p w:rsidR="00A4517B" w:rsidRPr="00410EFF" w:rsidRDefault="00A4517B" w:rsidP="00FC59CD">
            <w:pPr>
              <w:tabs>
                <w:tab w:val="left" w:pos="975"/>
                <w:tab w:val="right" w:pos="9355"/>
              </w:tabs>
              <w:jc w:val="right"/>
              <w:rPr>
                <w:rFonts w:ascii="Times New Roman" w:hAnsi="Times New Roman"/>
                <w:lang w:val="ru-RU"/>
              </w:rPr>
            </w:pPr>
            <w:r w:rsidRPr="00410EFF">
              <w:rPr>
                <w:rFonts w:ascii="Times New Roman" w:hAnsi="Times New Roman"/>
                <w:lang w:val="ru-RU"/>
              </w:rPr>
              <w:t xml:space="preserve">                                                                                                                                                                      Приложение № 3</w:t>
            </w:r>
          </w:p>
          <w:p w:rsidR="00A4517B" w:rsidRPr="00410EFF" w:rsidRDefault="00A4517B" w:rsidP="00A4517B">
            <w:pPr>
              <w:jc w:val="right"/>
              <w:rPr>
                <w:rFonts w:ascii="Times New Roman" w:hAnsi="Times New Roman"/>
                <w:lang w:val="ru-RU"/>
              </w:rPr>
            </w:pPr>
            <w:r w:rsidRPr="00410EFF">
              <w:rPr>
                <w:rFonts w:ascii="Times New Roman" w:hAnsi="Times New Roman"/>
                <w:lang w:val="ru-RU"/>
              </w:rPr>
              <w:t>к проекту решения</w:t>
            </w:r>
          </w:p>
          <w:p w:rsidR="00A4517B" w:rsidRPr="00410EFF" w:rsidRDefault="00A4517B" w:rsidP="00A4517B">
            <w:pPr>
              <w:jc w:val="center"/>
              <w:rPr>
                <w:rFonts w:ascii="Times New Roman" w:hAnsi="Times New Roman"/>
                <w:color w:val="FFFFFF" w:themeColor="background1"/>
                <w:sz w:val="20"/>
                <w:szCs w:val="20"/>
                <w:lang w:val="ru-RU"/>
              </w:rPr>
            </w:pPr>
            <w:r w:rsidRPr="00410EFF">
              <w:rPr>
                <w:rFonts w:ascii="Times New Roman" w:hAnsi="Times New Roman"/>
                <w:lang w:val="ru-RU"/>
              </w:rPr>
              <w:t xml:space="preserve">   </w:t>
            </w:r>
            <w:r w:rsidRPr="00410EFF">
              <w:rPr>
                <w:rFonts w:ascii="Times New Roman" w:hAnsi="Times New Roman"/>
                <w:color w:val="FFFFFF" w:themeColor="background1"/>
                <w:lang w:val="ru-RU"/>
              </w:rPr>
              <w:t xml:space="preserve">к решению внеочередной </w:t>
            </w:r>
            <w:proofErr w:type="spellStart"/>
            <w:r w:rsidRPr="00410EFF">
              <w:rPr>
                <w:rFonts w:ascii="Times New Roman" w:hAnsi="Times New Roman"/>
                <w:color w:val="FFFFFF" w:themeColor="background1"/>
                <w:lang w:val="ru-RU"/>
              </w:rPr>
              <w:t>двенадк</w:t>
            </w:r>
            <w:proofErr w:type="spellEnd"/>
            <w:r w:rsidRPr="00410EFF">
              <w:rPr>
                <w:rFonts w:ascii="Times New Roman" w:hAnsi="Times New Roman"/>
                <w:color w:val="FFFFFF" w:themeColor="background1"/>
                <w:lang w:val="ru-RU"/>
              </w:rPr>
              <w:t xml:space="preserve"> к </w:t>
            </w:r>
            <w:proofErr w:type="spellStart"/>
            <w:proofErr w:type="gramStart"/>
            <w:r w:rsidRPr="00410EFF">
              <w:rPr>
                <w:rFonts w:ascii="Times New Roman" w:hAnsi="Times New Roman"/>
                <w:color w:val="FFFFFF" w:themeColor="background1"/>
                <w:lang w:val="ru-RU"/>
              </w:rPr>
              <w:t>к</w:t>
            </w:r>
            <w:proofErr w:type="spellEnd"/>
            <w:proofErr w:type="gramEnd"/>
            <w:r w:rsidRPr="00410EFF">
              <w:rPr>
                <w:rFonts w:ascii="Times New Roman" w:hAnsi="Times New Roman"/>
                <w:color w:val="FFFFFF" w:themeColor="background1"/>
                <w:lang w:val="ru-RU"/>
              </w:rPr>
              <w:t xml:space="preserve">    а                     к </w:t>
            </w:r>
            <w:proofErr w:type="spellStart"/>
            <w:r w:rsidRPr="00410EFF">
              <w:rPr>
                <w:rFonts w:ascii="Times New Roman" w:hAnsi="Times New Roman"/>
                <w:color w:val="FFFFFF" w:themeColor="background1"/>
                <w:lang w:val="ru-RU"/>
              </w:rPr>
              <w:t>роллжддлСовккмямвипатптета</w:t>
            </w:r>
            <w:proofErr w:type="spellEnd"/>
            <w:r w:rsidRPr="00410EFF">
              <w:rPr>
                <w:rFonts w:ascii="Times New Roman" w:hAnsi="Times New Roman"/>
                <w:color w:val="FFFFFF" w:themeColor="background1"/>
                <w:lang w:val="ru-RU"/>
              </w:rPr>
              <w:t xml:space="preserve"> депутатов пятого созыва                                                                                                    №42 от 27.12.2016г.                                                                                                                                                                                                                                                         </w:t>
            </w:r>
            <w:proofErr w:type="spellStart"/>
            <w:r w:rsidRPr="00410EFF">
              <w:rPr>
                <w:rFonts w:ascii="Times New Roman" w:hAnsi="Times New Roman"/>
                <w:color w:val="FFFFFF" w:themeColor="background1"/>
                <w:lang w:val="ru-RU"/>
              </w:rPr>
              <w:t>ккУбинского</w:t>
            </w:r>
            <w:proofErr w:type="spellEnd"/>
            <w:r w:rsidRPr="00410EFF">
              <w:rPr>
                <w:rFonts w:ascii="Times New Roman" w:hAnsi="Times New Roman"/>
                <w:color w:val="FFFFFF" w:themeColor="background1"/>
                <w:lang w:val="ru-RU"/>
              </w:rPr>
              <w:t xml:space="preserve"> района на 2017                                                                                                              и плановый </w:t>
            </w:r>
            <w:proofErr w:type="spellStart"/>
            <w:r w:rsidRPr="00410EFF">
              <w:rPr>
                <w:rFonts w:ascii="Times New Roman" w:hAnsi="Times New Roman"/>
                <w:color w:val="FFFFFF" w:themeColor="background1"/>
                <w:lang w:val="ru-RU"/>
              </w:rPr>
              <w:t>пед</w:t>
            </w:r>
            <w:proofErr w:type="spellEnd"/>
            <w:r w:rsidRPr="00410EFF">
              <w:rPr>
                <w:rFonts w:ascii="Times New Roman" w:hAnsi="Times New Roman"/>
                <w:color w:val="FFFFFF" w:themeColor="background1"/>
                <w:lang w:val="ru-RU"/>
              </w:rPr>
              <w:t xml:space="preserve"> 2018-2019гг."</w:t>
            </w:r>
            <w:r w:rsidRPr="00410EFF">
              <w:rPr>
                <w:rFonts w:ascii="Times New Roman" w:hAnsi="Times New Roman"/>
                <w:color w:val="FFFFFF" w:themeColor="background1"/>
                <w:sz w:val="20"/>
                <w:szCs w:val="20"/>
                <w:lang w:val="ru-RU"/>
              </w:rPr>
              <w:t xml:space="preserve">                                                                                        </w:t>
            </w:r>
          </w:p>
          <w:p w:rsidR="00A4517B" w:rsidRPr="00410EFF" w:rsidRDefault="00A4517B" w:rsidP="00A4517B">
            <w:pPr>
              <w:jc w:val="center"/>
              <w:rPr>
                <w:rFonts w:ascii="Times New Roman" w:hAnsi="Times New Roman"/>
                <w:b/>
                <w:sz w:val="28"/>
                <w:szCs w:val="28"/>
                <w:lang w:val="ru-RU"/>
              </w:rPr>
            </w:pPr>
            <w:r w:rsidRPr="00410EFF">
              <w:rPr>
                <w:rFonts w:ascii="Times New Roman" w:hAnsi="Times New Roman"/>
                <w:b/>
                <w:sz w:val="28"/>
                <w:szCs w:val="28"/>
                <w:lang w:val="ru-RU"/>
              </w:rPr>
              <w:t>Нормативы распределения доходов между бюджетами бюджетной системы РФ в процентах в части поступлений в бюджет муниципального поселения на 2019 год и плановый период</w:t>
            </w:r>
          </w:p>
          <w:p w:rsidR="00A4517B" w:rsidRPr="00410EFF" w:rsidRDefault="00A4517B" w:rsidP="00A4517B">
            <w:pPr>
              <w:jc w:val="center"/>
              <w:rPr>
                <w:rFonts w:ascii="Times New Roman" w:hAnsi="Times New Roman"/>
                <w:b/>
                <w:sz w:val="28"/>
                <w:szCs w:val="28"/>
                <w:lang w:val="ru-RU"/>
              </w:rPr>
            </w:pPr>
            <w:r w:rsidRPr="00410EFF">
              <w:rPr>
                <w:rFonts w:ascii="Times New Roman" w:hAnsi="Times New Roman"/>
                <w:b/>
                <w:sz w:val="28"/>
                <w:szCs w:val="28"/>
                <w:lang w:val="ru-RU"/>
              </w:rPr>
              <w:t>2020-2021 годов по Борисоглебскому сельсовету Убинского района Новосибирской области.</w:t>
            </w:r>
          </w:p>
          <w:p w:rsidR="00A4517B" w:rsidRPr="00410EFF" w:rsidRDefault="00A4517B" w:rsidP="00A4517B">
            <w:pPr>
              <w:jc w:val="center"/>
              <w:rPr>
                <w:rFonts w:ascii="Times New Roman" w:hAnsi="Times New Roman"/>
                <w:lang w:val="ru-RU"/>
              </w:rPr>
            </w:pPr>
          </w:p>
          <w:tbl>
            <w:tblPr>
              <w:tblW w:w="10259" w:type="dxa"/>
              <w:tblLayout w:type="fixed"/>
              <w:tblLook w:val="0000" w:firstRow="0" w:lastRow="0" w:firstColumn="0" w:lastColumn="0" w:noHBand="0" w:noVBand="0"/>
            </w:tblPr>
            <w:tblGrid>
              <w:gridCol w:w="4664"/>
              <w:gridCol w:w="1865"/>
              <w:gridCol w:w="1865"/>
              <w:gridCol w:w="1865"/>
            </w:tblGrid>
            <w:tr w:rsidR="00A4517B" w:rsidRPr="00410EFF" w:rsidTr="00A4517B">
              <w:tc>
                <w:tcPr>
                  <w:tcW w:w="4664" w:type="dxa"/>
                  <w:tcBorders>
                    <w:top w:val="single" w:sz="4" w:space="0" w:color="000000"/>
                    <w:left w:val="single" w:sz="4" w:space="0" w:color="000000"/>
                    <w:bottom w:val="single" w:sz="4" w:space="0" w:color="000000"/>
                  </w:tcBorders>
                </w:tcPr>
                <w:p w:rsidR="00A4517B" w:rsidRPr="00410EFF" w:rsidRDefault="00A4517B" w:rsidP="00A4517B">
                  <w:pPr>
                    <w:snapToGrid w:val="0"/>
                    <w:jc w:val="center"/>
                    <w:rPr>
                      <w:rFonts w:ascii="Times New Roman" w:hAnsi="Times New Roman"/>
                    </w:rPr>
                  </w:pPr>
                  <w:proofErr w:type="spellStart"/>
                  <w:r w:rsidRPr="00410EFF">
                    <w:rPr>
                      <w:rFonts w:ascii="Times New Roman" w:hAnsi="Times New Roman"/>
                    </w:rPr>
                    <w:t>Наименование</w:t>
                  </w:r>
                  <w:proofErr w:type="spellEnd"/>
                  <w:r w:rsidRPr="00410EFF">
                    <w:rPr>
                      <w:rFonts w:ascii="Times New Roman" w:hAnsi="Times New Roman"/>
                    </w:rPr>
                    <w:t xml:space="preserve"> </w:t>
                  </w:r>
                  <w:proofErr w:type="spellStart"/>
                  <w:r w:rsidRPr="00410EFF">
                    <w:rPr>
                      <w:rFonts w:ascii="Times New Roman" w:hAnsi="Times New Roman"/>
                    </w:rPr>
                    <w:t>вида</w:t>
                  </w:r>
                  <w:proofErr w:type="spellEnd"/>
                  <w:r w:rsidRPr="00410EFF">
                    <w:rPr>
                      <w:rFonts w:ascii="Times New Roman" w:hAnsi="Times New Roman"/>
                    </w:rPr>
                    <w:t xml:space="preserve"> </w:t>
                  </w:r>
                  <w:proofErr w:type="spellStart"/>
                  <w:r w:rsidRPr="00410EFF">
                    <w:rPr>
                      <w:rFonts w:ascii="Times New Roman" w:hAnsi="Times New Roman"/>
                    </w:rPr>
                    <w:t>доходов</w:t>
                  </w:r>
                  <w:proofErr w:type="spellEnd"/>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proofErr w:type="spellStart"/>
                  <w:r w:rsidRPr="00410EFF">
                    <w:rPr>
                      <w:rFonts w:ascii="Times New Roman" w:hAnsi="Times New Roman"/>
                    </w:rPr>
                    <w:t>Норматив</w:t>
                  </w:r>
                  <w:proofErr w:type="spellEnd"/>
                  <w:r w:rsidRPr="00410EFF">
                    <w:rPr>
                      <w:rFonts w:ascii="Times New Roman" w:hAnsi="Times New Roman"/>
                    </w:rPr>
                    <w:t xml:space="preserve"> </w:t>
                  </w:r>
                  <w:proofErr w:type="spellStart"/>
                  <w:r w:rsidRPr="00410EFF">
                    <w:rPr>
                      <w:rFonts w:ascii="Times New Roman" w:hAnsi="Times New Roman"/>
                    </w:rPr>
                    <w:t>отчислений</w:t>
                  </w:r>
                  <w:proofErr w:type="spellEnd"/>
                  <w:r w:rsidRPr="00410EFF">
                    <w:rPr>
                      <w:rFonts w:ascii="Times New Roman" w:hAnsi="Times New Roman"/>
                    </w:rPr>
                    <w:t xml:space="preserve"> (%) </w:t>
                  </w:r>
                  <w:proofErr w:type="spellStart"/>
                  <w:r w:rsidRPr="00410EFF">
                    <w:rPr>
                      <w:rFonts w:ascii="Times New Roman" w:hAnsi="Times New Roman"/>
                    </w:rPr>
                    <w:t>на</w:t>
                  </w:r>
                  <w:proofErr w:type="spellEnd"/>
                  <w:r w:rsidRPr="00410EFF">
                    <w:rPr>
                      <w:rFonts w:ascii="Times New Roman" w:hAnsi="Times New Roman"/>
                    </w:rPr>
                    <w:t xml:space="preserve"> 2019 </w:t>
                  </w:r>
                  <w:proofErr w:type="spellStart"/>
                  <w:r w:rsidRPr="00410EFF">
                    <w:rPr>
                      <w:rFonts w:ascii="Times New Roman" w:hAnsi="Times New Roman"/>
                    </w:rPr>
                    <w:t>год</w:t>
                  </w:r>
                  <w:proofErr w:type="spellEnd"/>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rPr>
                      <w:rFonts w:ascii="Times New Roman" w:hAnsi="Times New Roman"/>
                    </w:rPr>
                  </w:pPr>
                  <w:proofErr w:type="spellStart"/>
                  <w:r w:rsidRPr="00410EFF">
                    <w:rPr>
                      <w:rFonts w:ascii="Times New Roman" w:hAnsi="Times New Roman"/>
                    </w:rPr>
                    <w:t>Норматив</w:t>
                  </w:r>
                  <w:proofErr w:type="spellEnd"/>
                  <w:r w:rsidRPr="00410EFF">
                    <w:rPr>
                      <w:rFonts w:ascii="Times New Roman" w:hAnsi="Times New Roman"/>
                    </w:rPr>
                    <w:t xml:space="preserve"> </w:t>
                  </w:r>
                  <w:proofErr w:type="spellStart"/>
                  <w:r w:rsidRPr="00410EFF">
                    <w:rPr>
                      <w:rFonts w:ascii="Times New Roman" w:hAnsi="Times New Roman"/>
                    </w:rPr>
                    <w:t>отчислений</w:t>
                  </w:r>
                  <w:proofErr w:type="spellEnd"/>
                  <w:r w:rsidRPr="00410EFF">
                    <w:rPr>
                      <w:rFonts w:ascii="Times New Roman" w:hAnsi="Times New Roman"/>
                    </w:rPr>
                    <w:t xml:space="preserve"> (%) </w:t>
                  </w:r>
                  <w:proofErr w:type="spellStart"/>
                  <w:r w:rsidRPr="00410EFF">
                    <w:rPr>
                      <w:rFonts w:ascii="Times New Roman" w:hAnsi="Times New Roman"/>
                    </w:rPr>
                    <w:t>на</w:t>
                  </w:r>
                  <w:proofErr w:type="spellEnd"/>
                  <w:r w:rsidRPr="00410EFF">
                    <w:rPr>
                      <w:rFonts w:ascii="Times New Roman" w:hAnsi="Times New Roman"/>
                    </w:rPr>
                    <w:t xml:space="preserve"> 2020 </w:t>
                  </w:r>
                  <w:proofErr w:type="spellStart"/>
                  <w:r w:rsidRPr="00410EFF">
                    <w:rPr>
                      <w:rFonts w:ascii="Times New Roman" w:hAnsi="Times New Roman"/>
                    </w:rPr>
                    <w:t>год</w:t>
                  </w:r>
                  <w:proofErr w:type="spellEnd"/>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rPr>
                      <w:rFonts w:ascii="Times New Roman" w:hAnsi="Times New Roman"/>
                    </w:rPr>
                  </w:pPr>
                  <w:proofErr w:type="spellStart"/>
                  <w:r w:rsidRPr="00410EFF">
                    <w:rPr>
                      <w:rFonts w:ascii="Times New Roman" w:hAnsi="Times New Roman"/>
                    </w:rPr>
                    <w:t>Норматив</w:t>
                  </w:r>
                  <w:proofErr w:type="spellEnd"/>
                  <w:r w:rsidRPr="00410EFF">
                    <w:rPr>
                      <w:rFonts w:ascii="Times New Roman" w:hAnsi="Times New Roman"/>
                    </w:rPr>
                    <w:t xml:space="preserve"> </w:t>
                  </w:r>
                  <w:proofErr w:type="spellStart"/>
                  <w:r w:rsidRPr="00410EFF">
                    <w:rPr>
                      <w:rFonts w:ascii="Times New Roman" w:hAnsi="Times New Roman"/>
                    </w:rPr>
                    <w:t>отчислений</w:t>
                  </w:r>
                  <w:proofErr w:type="spellEnd"/>
                  <w:r w:rsidRPr="00410EFF">
                    <w:rPr>
                      <w:rFonts w:ascii="Times New Roman" w:hAnsi="Times New Roman"/>
                    </w:rPr>
                    <w:t xml:space="preserve"> (%) </w:t>
                  </w:r>
                  <w:proofErr w:type="spellStart"/>
                  <w:r w:rsidRPr="00410EFF">
                    <w:rPr>
                      <w:rFonts w:ascii="Times New Roman" w:hAnsi="Times New Roman"/>
                    </w:rPr>
                    <w:t>на</w:t>
                  </w:r>
                  <w:proofErr w:type="spellEnd"/>
                  <w:r w:rsidRPr="00410EFF">
                    <w:rPr>
                      <w:rFonts w:ascii="Times New Roman" w:hAnsi="Times New Roman"/>
                    </w:rPr>
                    <w:t xml:space="preserve"> 2021 </w:t>
                  </w:r>
                  <w:proofErr w:type="spellStart"/>
                  <w:r w:rsidRPr="00410EFF">
                    <w:rPr>
                      <w:rFonts w:ascii="Times New Roman" w:hAnsi="Times New Roman"/>
                    </w:rPr>
                    <w:t>год</w:t>
                  </w:r>
                  <w:proofErr w:type="spellEnd"/>
                </w:p>
              </w:tc>
            </w:tr>
            <w:tr w:rsidR="00A4517B" w:rsidRPr="00410EFF" w:rsidTr="00A4517B">
              <w:tc>
                <w:tcPr>
                  <w:tcW w:w="4664" w:type="dxa"/>
                  <w:tcBorders>
                    <w:top w:val="single" w:sz="4" w:space="0" w:color="000000"/>
                    <w:left w:val="single" w:sz="4" w:space="0" w:color="000000"/>
                    <w:bottom w:val="single" w:sz="4" w:space="0" w:color="000000"/>
                  </w:tcBorders>
                </w:tcPr>
                <w:p w:rsidR="00A4517B" w:rsidRPr="00410EFF" w:rsidRDefault="00A4517B" w:rsidP="00A4517B">
                  <w:pPr>
                    <w:snapToGrid w:val="0"/>
                    <w:rPr>
                      <w:rFonts w:ascii="Times New Roman" w:hAnsi="Times New Roman"/>
                      <w:sz w:val="22"/>
                      <w:szCs w:val="22"/>
                      <w:lang w:val="ru-RU"/>
                    </w:rPr>
                  </w:pPr>
                  <w:r w:rsidRPr="00410EFF">
                    <w:rPr>
                      <w:rFonts w:ascii="Times New Roman" w:hAnsi="Times New Roman"/>
                      <w:sz w:val="22"/>
                      <w:szCs w:val="22"/>
                      <w:lang w:val="ru-RU"/>
                    </w:rPr>
                    <w:t>Невыясненные  поступления, зачисляемые в бюджеты сельских поселений</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r>
            <w:tr w:rsidR="00A4517B" w:rsidRPr="00410EFF" w:rsidTr="00A4517B">
              <w:tc>
                <w:tcPr>
                  <w:tcW w:w="4664" w:type="dxa"/>
                  <w:tcBorders>
                    <w:top w:val="single" w:sz="4" w:space="0" w:color="000000"/>
                    <w:left w:val="single" w:sz="4" w:space="0" w:color="000000"/>
                    <w:bottom w:val="single" w:sz="4" w:space="0" w:color="000000"/>
                  </w:tcBorders>
                </w:tcPr>
                <w:p w:rsidR="00A4517B" w:rsidRPr="00410EFF" w:rsidRDefault="00A4517B" w:rsidP="00A4517B">
                  <w:pPr>
                    <w:snapToGrid w:val="0"/>
                    <w:rPr>
                      <w:rFonts w:ascii="Times New Roman" w:hAnsi="Times New Roman"/>
                      <w:sz w:val="22"/>
                      <w:szCs w:val="22"/>
                      <w:lang w:val="ru-RU"/>
                    </w:rPr>
                  </w:pPr>
                  <w:r w:rsidRPr="00410EFF">
                    <w:rPr>
                      <w:rFonts w:ascii="Times New Roman" w:hAnsi="Times New Roman"/>
                      <w:sz w:val="22"/>
                      <w:szCs w:val="22"/>
                      <w:lang w:val="ru-RU"/>
                    </w:rPr>
                    <w:t>Прочие неналоговые доходы бюджетов сельских поселений</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r>
            <w:tr w:rsidR="00A4517B" w:rsidRPr="00410EFF" w:rsidTr="00A4517B">
              <w:tc>
                <w:tcPr>
                  <w:tcW w:w="4664" w:type="dxa"/>
                  <w:tcBorders>
                    <w:top w:val="single" w:sz="4" w:space="0" w:color="000000"/>
                    <w:left w:val="single" w:sz="4" w:space="0" w:color="000000"/>
                    <w:bottom w:val="single" w:sz="4" w:space="0" w:color="000000"/>
                  </w:tcBorders>
                </w:tcPr>
                <w:p w:rsidR="00A4517B" w:rsidRPr="00410EFF" w:rsidRDefault="00A4517B" w:rsidP="00A4517B">
                  <w:pPr>
                    <w:snapToGrid w:val="0"/>
                    <w:rPr>
                      <w:rFonts w:ascii="Times New Roman" w:hAnsi="Times New Roman"/>
                      <w:sz w:val="22"/>
                      <w:szCs w:val="22"/>
                      <w:lang w:val="ru-RU"/>
                    </w:rPr>
                  </w:pPr>
                  <w:r w:rsidRPr="00410EFF">
                    <w:rPr>
                      <w:rFonts w:ascii="Times New Roman" w:hAnsi="Times New Roman"/>
                      <w:sz w:val="22"/>
                      <w:szCs w:val="22"/>
                      <w:lang w:val="ru-RU"/>
                    </w:rPr>
                    <w:t xml:space="preserve">Дотации бюджетам сельских поселений на выравнивание бюджетной обеспеченности </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r>
            <w:tr w:rsidR="00A4517B" w:rsidRPr="00410EFF" w:rsidTr="00A4517B">
              <w:tc>
                <w:tcPr>
                  <w:tcW w:w="4664" w:type="dxa"/>
                  <w:tcBorders>
                    <w:top w:val="single" w:sz="4" w:space="0" w:color="000000"/>
                    <w:left w:val="single" w:sz="4" w:space="0" w:color="000000"/>
                    <w:bottom w:val="single" w:sz="4" w:space="0" w:color="000000"/>
                  </w:tcBorders>
                </w:tcPr>
                <w:p w:rsidR="00A4517B" w:rsidRPr="00410EFF" w:rsidRDefault="00A4517B" w:rsidP="00A4517B">
                  <w:pPr>
                    <w:snapToGrid w:val="0"/>
                    <w:rPr>
                      <w:rFonts w:ascii="Times New Roman" w:hAnsi="Times New Roman"/>
                      <w:sz w:val="22"/>
                      <w:szCs w:val="22"/>
                      <w:lang w:val="ru-RU"/>
                    </w:rPr>
                  </w:pPr>
                  <w:r w:rsidRPr="00410EFF">
                    <w:rPr>
                      <w:rFonts w:ascii="Times New Roman" w:hAnsi="Times New Roman"/>
                      <w:sz w:val="22"/>
                      <w:szCs w:val="22"/>
                      <w:lang w:val="ru-RU"/>
                    </w:rPr>
                    <w:t xml:space="preserve">Прочие безвозмездные поступления в бюджеты сельских поселений от бюджетов субъектов РФ </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r>
            <w:tr w:rsidR="00A4517B" w:rsidRPr="00410EFF" w:rsidTr="00A4517B">
              <w:tc>
                <w:tcPr>
                  <w:tcW w:w="4664" w:type="dxa"/>
                  <w:tcBorders>
                    <w:top w:val="single" w:sz="4" w:space="0" w:color="000000"/>
                    <w:left w:val="single" w:sz="4" w:space="0" w:color="000000"/>
                    <w:bottom w:val="single" w:sz="4" w:space="0" w:color="000000"/>
                  </w:tcBorders>
                </w:tcPr>
                <w:p w:rsidR="00A4517B" w:rsidRPr="00410EFF" w:rsidRDefault="00A4517B" w:rsidP="00A4517B">
                  <w:pPr>
                    <w:snapToGrid w:val="0"/>
                    <w:rPr>
                      <w:rFonts w:ascii="Times New Roman" w:hAnsi="Times New Roman"/>
                      <w:sz w:val="22"/>
                      <w:szCs w:val="22"/>
                      <w:lang w:val="ru-RU"/>
                    </w:rPr>
                  </w:pPr>
                  <w:r w:rsidRPr="00410EFF">
                    <w:rPr>
                      <w:rFonts w:ascii="Times New Roman" w:hAnsi="Times New Roman"/>
                      <w:sz w:val="22"/>
                      <w:szCs w:val="22"/>
                      <w:lang w:val="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r>
            <w:tr w:rsidR="00A4517B" w:rsidRPr="00410EFF" w:rsidTr="00A4517B">
              <w:tc>
                <w:tcPr>
                  <w:tcW w:w="4664" w:type="dxa"/>
                  <w:tcBorders>
                    <w:top w:val="single" w:sz="4" w:space="0" w:color="000000"/>
                    <w:left w:val="single" w:sz="4" w:space="0" w:color="000000"/>
                    <w:bottom w:val="single" w:sz="4" w:space="0" w:color="000000"/>
                  </w:tcBorders>
                </w:tcPr>
                <w:p w:rsidR="00A4517B" w:rsidRPr="00410EFF" w:rsidRDefault="00A4517B" w:rsidP="00A4517B">
                  <w:pPr>
                    <w:snapToGrid w:val="0"/>
                    <w:rPr>
                      <w:rFonts w:ascii="Times New Roman" w:hAnsi="Times New Roman"/>
                      <w:sz w:val="22"/>
                      <w:szCs w:val="22"/>
                      <w:lang w:val="ru-RU"/>
                    </w:rPr>
                  </w:pPr>
                  <w:r w:rsidRPr="00410EFF">
                    <w:rPr>
                      <w:rFonts w:ascii="Times New Roman" w:hAnsi="Times New Roman"/>
                      <w:sz w:val="22"/>
                      <w:szCs w:val="22"/>
                      <w:lang w:val="ru-RU"/>
                    </w:rPr>
                    <w:t xml:space="preserve">Межбюджетные трансферты, передаваемые бюджетам сельских поселений из бюджетов </w:t>
                  </w:r>
                  <w:r w:rsidRPr="00410EFF">
                    <w:rPr>
                      <w:rFonts w:ascii="Times New Roman" w:hAnsi="Times New Roman"/>
                      <w:sz w:val="22"/>
                      <w:szCs w:val="22"/>
                      <w:lang w:val="ru-RU"/>
                    </w:rPr>
                    <w:lastRenderedPageBreak/>
                    <w:t>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lastRenderedPageBreak/>
                    <w:t>100</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r>
            <w:tr w:rsidR="00A4517B" w:rsidRPr="00410EFF" w:rsidTr="00A4517B">
              <w:tc>
                <w:tcPr>
                  <w:tcW w:w="4664" w:type="dxa"/>
                  <w:tcBorders>
                    <w:top w:val="single" w:sz="4" w:space="0" w:color="000000"/>
                    <w:left w:val="single" w:sz="4" w:space="0" w:color="000000"/>
                    <w:bottom w:val="single" w:sz="4" w:space="0" w:color="000000"/>
                  </w:tcBorders>
                </w:tcPr>
                <w:p w:rsidR="00A4517B" w:rsidRPr="00410EFF" w:rsidRDefault="00A4517B" w:rsidP="00A4517B">
                  <w:pPr>
                    <w:snapToGrid w:val="0"/>
                    <w:rPr>
                      <w:rFonts w:ascii="Times New Roman" w:hAnsi="Times New Roman"/>
                      <w:sz w:val="22"/>
                      <w:szCs w:val="22"/>
                      <w:lang w:val="ru-RU"/>
                    </w:rPr>
                  </w:pPr>
                  <w:r w:rsidRPr="00410EFF">
                    <w:rPr>
                      <w:rFonts w:ascii="Times New Roman" w:hAnsi="Times New Roman"/>
                      <w:sz w:val="22"/>
                      <w:szCs w:val="22"/>
                      <w:lang w:val="ru-RU"/>
                    </w:rPr>
                    <w:lastRenderedPageBreak/>
                    <w:t xml:space="preserve">Дотации бюджетам сельских поселений на поддержку мер по обеспечению сбалансированности бюджетов   </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r>
            <w:tr w:rsidR="00A4517B" w:rsidRPr="00410EFF" w:rsidTr="00A4517B">
              <w:tc>
                <w:tcPr>
                  <w:tcW w:w="4664" w:type="dxa"/>
                  <w:tcBorders>
                    <w:top w:val="single" w:sz="4" w:space="0" w:color="000000"/>
                    <w:left w:val="single" w:sz="4" w:space="0" w:color="000000"/>
                    <w:bottom w:val="single" w:sz="4" w:space="0" w:color="000000"/>
                  </w:tcBorders>
                </w:tcPr>
                <w:p w:rsidR="00A4517B" w:rsidRPr="00410EFF" w:rsidRDefault="00A4517B" w:rsidP="00A4517B">
                  <w:pPr>
                    <w:snapToGrid w:val="0"/>
                    <w:rPr>
                      <w:rFonts w:ascii="Times New Roman" w:hAnsi="Times New Roman"/>
                      <w:sz w:val="22"/>
                      <w:szCs w:val="22"/>
                      <w:lang w:val="ru-RU"/>
                    </w:rPr>
                  </w:pPr>
                  <w:r w:rsidRPr="00410EFF">
                    <w:rPr>
                      <w:rFonts w:ascii="Times New Roman" w:hAnsi="Times New Roman"/>
                      <w:sz w:val="22"/>
                      <w:szCs w:val="22"/>
                      <w:lang w:val="ru-RU"/>
                    </w:rPr>
                    <w:t xml:space="preserve">Безвозмездные поступления от государственных организаций в бюджеты муниципальных поселений   </w:t>
                  </w:r>
                  <w:r w:rsidRPr="00410EFF">
                    <w:rPr>
                      <w:rFonts w:ascii="Times New Roman" w:hAnsi="Times New Roman"/>
                      <w:color w:val="FF0000"/>
                      <w:sz w:val="22"/>
                      <w:szCs w:val="22"/>
                      <w:lang w:val="ru-RU"/>
                    </w:rPr>
                    <w:t xml:space="preserve"> </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r>
            <w:tr w:rsidR="00A4517B" w:rsidRPr="00410EFF" w:rsidTr="00A4517B">
              <w:tc>
                <w:tcPr>
                  <w:tcW w:w="4664" w:type="dxa"/>
                  <w:tcBorders>
                    <w:top w:val="single" w:sz="4" w:space="0" w:color="000000"/>
                    <w:left w:val="single" w:sz="4" w:space="0" w:color="000000"/>
                    <w:bottom w:val="single" w:sz="4" w:space="0" w:color="000000"/>
                  </w:tcBorders>
                </w:tcPr>
                <w:p w:rsidR="00A4517B" w:rsidRPr="00410EFF" w:rsidRDefault="00A4517B" w:rsidP="00A4517B">
                  <w:pPr>
                    <w:snapToGrid w:val="0"/>
                    <w:rPr>
                      <w:rFonts w:ascii="Times New Roman" w:hAnsi="Times New Roman"/>
                      <w:sz w:val="22"/>
                      <w:szCs w:val="22"/>
                      <w:lang w:val="ru-RU"/>
                    </w:rPr>
                  </w:pPr>
                  <w:r w:rsidRPr="00410EFF">
                    <w:rPr>
                      <w:rFonts w:ascii="Times New Roman" w:hAnsi="Times New Roman"/>
                      <w:sz w:val="22"/>
                      <w:szCs w:val="22"/>
                      <w:lang w:val="ru-RU"/>
                    </w:rPr>
                    <w:t>Перечисления из бюджетов сельских поселений (в бюджеты поселений) для осуществления возврата (зачета) излишне уплаченных или излишне изысканных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r>
            <w:tr w:rsidR="00A4517B" w:rsidRPr="00410EFF" w:rsidTr="00A4517B">
              <w:tc>
                <w:tcPr>
                  <w:tcW w:w="4664" w:type="dxa"/>
                  <w:tcBorders>
                    <w:top w:val="single" w:sz="4" w:space="0" w:color="000000"/>
                    <w:left w:val="single" w:sz="4" w:space="0" w:color="000000"/>
                    <w:bottom w:val="single" w:sz="4" w:space="0" w:color="000000"/>
                  </w:tcBorders>
                </w:tcPr>
                <w:p w:rsidR="00A4517B" w:rsidRPr="00410EFF" w:rsidRDefault="00A4517B" w:rsidP="00A4517B">
                  <w:pPr>
                    <w:snapToGrid w:val="0"/>
                    <w:rPr>
                      <w:rFonts w:ascii="Times New Roman" w:hAnsi="Times New Roman"/>
                      <w:sz w:val="22"/>
                      <w:szCs w:val="22"/>
                      <w:lang w:val="ru-RU"/>
                    </w:rPr>
                  </w:pPr>
                  <w:r w:rsidRPr="00410EFF">
                    <w:rPr>
                      <w:rFonts w:ascii="Times New Roman" w:hAnsi="Times New Roman"/>
                      <w:sz w:val="22"/>
                      <w:szCs w:val="22"/>
                      <w:lang w:val="ru-RU"/>
                    </w:rPr>
                    <w:t>Прочие доходы от оказания платных услуг получателями средств бюджетов сельских поселений</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r>
            <w:tr w:rsidR="00A4517B" w:rsidRPr="00410EFF" w:rsidTr="00A4517B">
              <w:tc>
                <w:tcPr>
                  <w:tcW w:w="4664" w:type="dxa"/>
                  <w:tcBorders>
                    <w:top w:val="single" w:sz="4" w:space="0" w:color="000000"/>
                    <w:left w:val="single" w:sz="4" w:space="0" w:color="000000"/>
                    <w:bottom w:val="single" w:sz="4" w:space="0" w:color="000000"/>
                  </w:tcBorders>
                </w:tcPr>
                <w:p w:rsidR="00A4517B" w:rsidRPr="00410EFF" w:rsidRDefault="00A4517B" w:rsidP="00A4517B">
                  <w:pPr>
                    <w:snapToGrid w:val="0"/>
                    <w:rPr>
                      <w:rFonts w:ascii="Times New Roman" w:hAnsi="Times New Roman"/>
                      <w:sz w:val="22"/>
                      <w:szCs w:val="22"/>
                      <w:lang w:val="ru-RU"/>
                    </w:rPr>
                  </w:pPr>
                  <w:r w:rsidRPr="00410EFF">
                    <w:rPr>
                      <w:rFonts w:ascii="Times New Roman" w:hAnsi="Times New Roman"/>
                      <w:sz w:val="22"/>
                      <w:szCs w:val="22"/>
                      <w:lang w:val="ru-RU"/>
                    </w:rPr>
                    <w:t>Прочие доходы от компенсации затрат бюджетов сельских поселений</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100</w:t>
                  </w:r>
                </w:p>
              </w:tc>
            </w:tr>
            <w:tr w:rsidR="00A4517B" w:rsidRPr="00410EFF" w:rsidTr="00A4517B">
              <w:tc>
                <w:tcPr>
                  <w:tcW w:w="4664" w:type="dxa"/>
                  <w:tcBorders>
                    <w:top w:val="single" w:sz="4" w:space="0" w:color="000000"/>
                    <w:left w:val="single" w:sz="4" w:space="0" w:color="000000"/>
                    <w:bottom w:val="single" w:sz="4" w:space="0" w:color="000000"/>
                  </w:tcBorders>
                </w:tcPr>
                <w:p w:rsidR="00A4517B" w:rsidRPr="00410EFF" w:rsidRDefault="00A4517B" w:rsidP="00A4517B">
                  <w:pPr>
                    <w:snapToGrid w:val="0"/>
                    <w:rPr>
                      <w:rFonts w:ascii="Times New Roman" w:hAnsi="Times New Roman"/>
                      <w:lang w:val="ru-RU"/>
                    </w:rPr>
                  </w:pPr>
                  <w:r w:rsidRPr="00410EFF">
                    <w:rPr>
                      <w:rFonts w:ascii="Times New Roman" w:hAnsi="Times New Roman"/>
                      <w:sz w:val="22"/>
                      <w:szCs w:val="22"/>
                      <w:lang w:val="ru-RU"/>
                    </w:rPr>
                    <w:t>Доходы от уплаты акцизов на дизельное топливо, подлежащие распределению в консолидированные бюджеты субъектов Российской Федерации</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0,01395</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0,01395</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0,01395</w:t>
                  </w:r>
                </w:p>
              </w:tc>
            </w:tr>
            <w:tr w:rsidR="00A4517B" w:rsidRPr="00410EFF" w:rsidTr="00A4517B">
              <w:tc>
                <w:tcPr>
                  <w:tcW w:w="4664" w:type="dxa"/>
                  <w:tcBorders>
                    <w:top w:val="single" w:sz="4" w:space="0" w:color="000000"/>
                    <w:left w:val="single" w:sz="4" w:space="0" w:color="000000"/>
                    <w:bottom w:val="single" w:sz="4" w:space="0" w:color="000000"/>
                  </w:tcBorders>
                </w:tcPr>
                <w:p w:rsidR="00A4517B" w:rsidRPr="00410EFF" w:rsidRDefault="00A4517B" w:rsidP="00A4517B">
                  <w:pPr>
                    <w:snapToGrid w:val="0"/>
                    <w:rPr>
                      <w:rFonts w:ascii="Times New Roman" w:hAnsi="Times New Roman"/>
                      <w:lang w:val="ru-RU"/>
                    </w:rPr>
                  </w:pPr>
                  <w:r w:rsidRPr="00410EFF">
                    <w:rPr>
                      <w:rFonts w:ascii="Times New Roman" w:hAnsi="Times New Roman"/>
                      <w:sz w:val="22"/>
                      <w:szCs w:val="22"/>
                      <w:lang w:val="ru-RU"/>
                    </w:rPr>
                    <w:t>Доходы от уплаты акцизов на моторные масла для дизельных и (или) карбюраторных (</w:t>
                  </w:r>
                  <w:proofErr w:type="spellStart"/>
                  <w:r w:rsidRPr="00410EFF">
                    <w:rPr>
                      <w:rFonts w:ascii="Times New Roman" w:hAnsi="Times New Roman"/>
                      <w:sz w:val="22"/>
                      <w:szCs w:val="22"/>
                      <w:lang w:val="ru-RU"/>
                    </w:rPr>
                    <w:t>инжекторных</w:t>
                  </w:r>
                  <w:proofErr w:type="spellEnd"/>
                  <w:r w:rsidRPr="00410EFF">
                    <w:rPr>
                      <w:rFonts w:ascii="Times New Roman" w:hAnsi="Times New Roman"/>
                      <w:sz w:val="22"/>
                      <w:szCs w:val="22"/>
                      <w:lang w:val="ru-RU"/>
                    </w:rPr>
                    <w:t>) двигателей,  подлежащие распределению в консолидированные бюджеты субъектов Российской Федерации</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0,01395</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0,01395</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0,01395</w:t>
                  </w:r>
                </w:p>
              </w:tc>
            </w:tr>
            <w:tr w:rsidR="00A4517B" w:rsidRPr="00410EFF" w:rsidTr="00A4517B">
              <w:tc>
                <w:tcPr>
                  <w:tcW w:w="4664" w:type="dxa"/>
                  <w:tcBorders>
                    <w:top w:val="single" w:sz="4" w:space="0" w:color="000000"/>
                    <w:left w:val="single" w:sz="4" w:space="0" w:color="000000"/>
                    <w:bottom w:val="single" w:sz="4" w:space="0" w:color="000000"/>
                  </w:tcBorders>
                </w:tcPr>
                <w:p w:rsidR="00A4517B" w:rsidRPr="00410EFF" w:rsidRDefault="00A4517B" w:rsidP="00A4517B">
                  <w:pPr>
                    <w:snapToGrid w:val="0"/>
                    <w:rPr>
                      <w:rFonts w:ascii="Times New Roman" w:hAnsi="Times New Roman"/>
                      <w:lang w:val="ru-RU"/>
                    </w:rPr>
                  </w:pPr>
                  <w:r w:rsidRPr="00410EFF">
                    <w:rPr>
                      <w:rFonts w:ascii="Times New Roman" w:hAnsi="Times New Roman"/>
                      <w:sz w:val="22"/>
                      <w:szCs w:val="22"/>
                      <w:lang w:val="ru-RU"/>
                    </w:rPr>
                    <w:t>Доходы от уплаты акцизов на автомобильный бензин, производимый на территории Российской Федерации, подлежащие распределению в консолидированные бюджеты субъектов Российской Федерации</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0,01395</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0,01395</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0,01395</w:t>
                  </w:r>
                </w:p>
              </w:tc>
            </w:tr>
            <w:tr w:rsidR="00A4517B" w:rsidRPr="00410EFF" w:rsidTr="00A4517B">
              <w:tc>
                <w:tcPr>
                  <w:tcW w:w="4664" w:type="dxa"/>
                  <w:tcBorders>
                    <w:top w:val="single" w:sz="4" w:space="0" w:color="000000"/>
                    <w:left w:val="single" w:sz="4" w:space="0" w:color="000000"/>
                    <w:bottom w:val="single" w:sz="4" w:space="0" w:color="000000"/>
                  </w:tcBorders>
                </w:tcPr>
                <w:p w:rsidR="00A4517B" w:rsidRPr="00410EFF" w:rsidRDefault="00A4517B" w:rsidP="00A4517B">
                  <w:pPr>
                    <w:snapToGrid w:val="0"/>
                    <w:rPr>
                      <w:rFonts w:ascii="Times New Roman" w:hAnsi="Times New Roman"/>
                      <w:lang w:val="ru-RU"/>
                    </w:rPr>
                  </w:pPr>
                  <w:r w:rsidRPr="00410EFF">
                    <w:rPr>
                      <w:rFonts w:ascii="Times New Roman" w:hAnsi="Times New Roman"/>
                      <w:sz w:val="22"/>
                      <w:szCs w:val="22"/>
                      <w:lang w:val="ru-RU"/>
                    </w:rPr>
                    <w:t>Доходы от уплаты акцизов на прямогонный бензин, производимый на территории Российской Федерации, подлежащие распределению в консолидированные бюджеты субъектов Российской Федерации</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0,01395</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0,01395</w:t>
                  </w:r>
                </w:p>
              </w:tc>
              <w:tc>
                <w:tcPr>
                  <w:tcW w:w="1865" w:type="dxa"/>
                  <w:tcBorders>
                    <w:top w:val="single" w:sz="4" w:space="0" w:color="000000"/>
                    <w:left w:val="single" w:sz="4" w:space="0" w:color="000000"/>
                    <w:bottom w:val="single" w:sz="4" w:space="0" w:color="000000"/>
                    <w:right w:val="single" w:sz="4" w:space="0" w:color="000000"/>
                  </w:tcBorders>
                </w:tcPr>
                <w:p w:rsidR="00A4517B" w:rsidRPr="00410EFF" w:rsidRDefault="00A4517B" w:rsidP="00A4517B">
                  <w:pPr>
                    <w:snapToGrid w:val="0"/>
                    <w:jc w:val="center"/>
                    <w:rPr>
                      <w:rFonts w:ascii="Times New Roman" w:hAnsi="Times New Roman"/>
                    </w:rPr>
                  </w:pPr>
                  <w:r w:rsidRPr="00410EFF">
                    <w:rPr>
                      <w:rFonts w:ascii="Times New Roman" w:hAnsi="Times New Roman"/>
                    </w:rPr>
                    <w:t>0,01395</w:t>
                  </w:r>
                </w:p>
              </w:tc>
            </w:tr>
          </w:tbl>
          <w:p w:rsidR="00A4517B" w:rsidRPr="00410EFF" w:rsidRDefault="00A4517B" w:rsidP="00A4517B">
            <w:pPr>
              <w:jc w:val="center"/>
              <w:rPr>
                <w:rFonts w:ascii="Times New Roman" w:hAnsi="Times New Roman"/>
              </w:rPr>
            </w:pPr>
          </w:p>
          <w:tbl>
            <w:tblPr>
              <w:tblW w:w="10486" w:type="dxa"/>
              <w:tblLayout w:type="fixed"/>
              <w:tblLook w:val="04A0" w:firstRow="1" w:lastRow="0" w:firstColumn="1" w:lastColumn="0" w:noHBand="0" w:noVBand="1"/>
            </w:tblPr>
            <w:tblGrid>
              <w:gridCol w:w="533"/>
              <w:gridCol w:w="2960"/>
              <w:gridCol w:w="5046"/>
              <w:gridCol w:w="1947"/>
            </w:tblGrid>
            <w:tr w:rsidR="00A4517B" w:rsidRPr="00410EFF" w:rsidTr="00410EFF">
              <w:trPr>
                <w:trHeight w:val="1785"/>
              </w:trPr>
              <w:tc>
                <w:tcPr>
                  <w:tcW w:w="533" w:type="dxa"/>
                  <w:tcBorders>
                    <w:top w:val="nil"/>
                    <w:left w:val="nil"/>
                    <w:bottom w:val="nil"/>
                    <w:right w:val="nil"/>
                  </w:tcBorders>
                  <w:shd w:val="clear" w:color="auto" w:fill="auto"/>
                  <w:noWrap/>
                  <w:vAlign w:val="center"/>
                  <w:hideMark/>
                </w:tcPr>
                <w:p w:rsidR="00A4517B" w:rsidRPr="00410EFF" w:rsidRDefault="00A4517B" w:rsidP="00A4517B">
                  <w:pPr>
                    <w:rPr>
                      <w:rFonts w:ascii="Times New Roman" w:hAnsi="Times New Roman"/>
                      <w:b/>
                      <w:bCs/>
                      <w:sz w:val="16"/>
                      <w:szCs w:val="16"/>
                      <w:lang w:val="ru-RU" w:eastAsia="ru-RU" w:bidi="ar-SA"/>
                    </w:rPr>
                  </w:pPr>
                </w:p>
              </w:tc>
              <w:tc>
                <w:tcPr>
                  <w:tcW w:w="2960" w:type="dxa"/>
                  <w:tcBorders>
                    <w:top w:val="nil"/>
                    <w:left w:val="nil"/>
                    <w:bottom w:val="nil"/>
                    <w:right w:val="nil"/>
                  </w:tcBorders>
                  <w:shd w:val="clear" w:color="auto" w:fill="auto"/>
                  <w:noWrap/>
                  <w:vAlign w:val="center"/>
                  <w:hideMark/>
                </w:tcPr>
                <w:p w:rsidR="00A4517B" w:rsidRPr="00410EFF" w:rsidRDefault="00A4517B" w:rsidP="00A4517B">
                  <w:pPr>
                    <w:rPr>
                      <w:rFonts w:ascii="Times New Roman" w:hAnsi="Times New Roman"/>
                      <w:b/>
                      <w:bCs/>
                      <w:sz w:val="16"/>
                      <w:szCs w:val="16"/>
                      <w:lang w:val="ru-RU" w:eastAsia="ru-RU" w:bidi="ar-SA"/>
                    </w:rPr>
                  </w:pPr>
                </w:p>
              </w:tc>
              <w:tc>
                <w:tcPr>
                  <w:tcW w:w="5046" w:type="dxa"/>
                  <w:tcBorders>
                    <w:top w:val="nil"/>
                    <w:left w:val="nil"/>
                    <w:bottom w:val="nil"/>
                    <w:right w:val="nil"/>
                  </w:tcBorders>
                  <w:shd w:val="clear" w:color="auto" w:fill="auto"/>
                  <w:noWrap/>
                  <w:vAlign w:val="center"/>
                  <w:hideMark/>
                </w:tcPr>
                <w:p w:rsidR="00A4517B" w:rsidRPr="00410EFF" w:rsidRDefault="00A4517B" w:rsidP="00A4517B">
                  <w:pPr>
                    <w:rPr>
                      <w:rFonts w:ascii="Times New Roman" w:hAnsi="Times New Roman"/>
                      <w:b/>
                      <w:bCs/>
                      <w:sz w:val="16"/>
                      <w:szCs w:val="16"/>
                      <w:lang w:val="ru-RU" w:eastAsia="ru-RU" w:bidi="ar-SA"/>
                    </w:rPr>
                  </w:pPr>
                </w:p>
              </w:tc>
              <w:tc>
                <w:tcPr>
                  <w:tcW w:w="1947" w:type="dxa"/>
                  <w:tcBorders>
                    <w:top w:val="nil"/>
                    <w:left w:val="nil"/>
                    <w:bottom w:val="nil"/>
                    <w:right w:val="nil"/>
                  </w:tcBorders>
                  <w:shd w:val="clear" w:color="auto" w:fill="auto"/>
                  <w:vAlign w:val="center"/>
                  <w:hideMark/>
                </w:tcPr>
                <w:p w:rsidR="00A4517B" w:rsidRPr="00410EFF" w:rsidRDefault="00A4517B" w:rsidP="00A4517B">
                  <w:pPr>
                    <w:rPr>
                      <w:rFonts w:ascii="Times New Roman" w:hAnsi="Times New Roman"/>
                      <w:sz w:val="18"/>
                      <w:szCs w:val="18"/>
                      <w:lang w:val="ru-RU" w:eastAsia="ru-RU" w:bidi="ar-SA"/>
                    </w:rPr>
                  </w:pPr>
                  <w:r w:rsidRPr="00410EFF">
                    <w:rPr>
                      <w:rFonts w:ascii="Times New Roman" w:hAnsi="Times New Roman"/>
                      <w:sz w:val="18"/>
                      <w:szCs w:val="18"/>
                      <w:lang w:val="ru-RU" w:eastAsia="ru-RU" w:bidi="ar-SA"/>
                    </w:rPr>
                    <w:t xml:space="preserve">Приложение 4 Таблица 1 к проекту решения </w:t>
                  </w:r>
                </w:p>
              </w:tc>
            </w:tr>
            <w:tr w:rsidR="00A4517B" w:rsidRPr="00410EFF" w:rsidTr="00410EFF">
              <w:trPr>
                <w:trHeight w:val="915"/>
              </w:trPr>
              <w:tc>
                <w:tcPr>
                  <w:tcW w:w="10486" w:type="dxa"/>
                  <w:gridSpan w:val="4"/>
                  <w:tcBorders>
                    <w:top w:val="nil"/>
                    <w:left w:val="nil"/>
                    <w:bottom w:val="nil"/>
                    <w:right w:val="nil"/>
                  </w:tcBorders>
                  <w:shd w:val="clear" w:color="auto" w:fill="auto"/>
                  <w:vAlign w:val="center"/>
                  <w:hideMark/>
                </w:tcPr>
                <w:p w:rsidR="00A4517B" w:rsidRPr="00410EFF" w:rsidRDefault="00A4517B" w:rsidP="00A4517B">
                  <w:pPr>
                    <w:jc w:val="center"/>
                    <w:rPr>
                      <w:rFonts w:ascii="Times New Roman" w:hAnsi="Times New Roman"/>
                      <w:b/>
                      <w:bCs/>
                      <w:lang w:val="ru-RU" w:eastAsia="ru-RU" w:bidi="ar-SA"/>
                    </w:rPr>
                  </w:pPr>
                  <w:r w:rsidRPr="00410EFF">
                    <w:rPr>
                      <w:rFonts w:ascii="Times New Roman" w:hAnsi="Times New Roman"/>
                      <w:b/>
                      <w:bCs/>
                      <w:lang w:val="ru-RU" w:eastAsia="ru-RU" w:bidi="ar-SA"/>
                    </w:rPr>
                    <w:t>Доходы Борисоглебского сельсовета Убинского района Новосибирской области 2019год</w:t>
                  </w:r>
                </w:p>
              </w:tc>
            </w:tr>
            <w:tr w:rsidR="00A4517B" w:rsidRPr="00410EFF" w:rsidTr="00410EFF">
              <w:trPr>
                <w:trHeight w:val="255"/>
              </w:trPr>
              <w:tc>
                <w:tcPr>
                  <w:tcW w:w="10486" w:type="dxa"/>
                  <w:gridSpan w:val="4"/>
                  <w:tcBorders>
                    <w:top w:val="nil"/>
                    <w:left w:val="nil"/>
                    <w:bottom w:val="nil"/>
                    <w:right w:val="nil"/>
                  </w:tcBorders>
                  <w:shd w:val="clear" w:color="auto" w:fill="auto"/>
                  <w:vAlign w:val="center"/>
                  <w:hideMark/>
                </w:tcPr>
                <w:p w:rsidR="00A4517B" w:rsidRPr="00410EFF" w:rsidRDefault="00A4517B" w:rsidP="00A4517B">
                  <w:pPr>
                    <w:jc w:val="center"/>
                    <w:rPr>
                      <w:rFonts w:ascii="Times New Roman" w:hAnsi="Times New Roman"/>
                      <w:b/>
                      <w:bCs/>
                      <w:sz w:val="16"/>
                      <w:szCs w:val="16"/>
                      <w:lang w:val="ru-RU" w:eastAsia="ru-RU" w:bidi="ar-SA"/>
                    </w:rPr>
                  </w:pPr>
                </w:p>
              </w:tc>
            </w:tr>
            <w:tr w:rsidR="00A4517B" w:rsidRPr="00410EFF" w:rsidTr="00410EFF">
              <w:trPr>
                <w:trHeight w:val="255"/>
              </w:trPr>
              <w:tc>
                <w:tcPr>
                  <w:tcW w:w="3493" w:type="dxa"/>
                  <w:gridSpan w:val="2"/>
                  <w:tcBorders>
                    <w:top w:val="nil"/>
                    <w:left w:val="nil"/>
                    <w:bottom w:val="nil"/>
                    <w:right w:val="nil"/>
                  </w:tcBorders>
                  <w:shd w:val="clear" w:color="auto" w:fill="auto"/>
                  <w:noWrap/>
                  <w:vAlign w:val="center"/>
                  <w:hideMark/>
                </w:tcPr>
                <w:p w:rsidR="00A4517B" w:rsidRPr="00410EFF" w:rsidRDefault="00A4517B" w:rsidP="00A4517B">
                  <w:pP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xml:space="preserve">Единица </w:t>
                  </w:r>
                  <w:proofErr w:type="spellStart"/>
                  <w:r w:rsidRPr="00410EFF">
                    <w:rPr>
                      <w:rFonts w:ascii="Times New Roman" w:hAnsi="Times New Roman"/>
                      <w:sz w:val="16"/>
                      <w:szCs w:val="16"/>
                      <w:lang w:val="ru-RU" w:eastAsia="ru-RU" w:bidi="ar-SA"/>
                    </w:rPr>
                    <w:t>измерения</w:t>
                  </w:r>
                  <w:proofErr w:type="gramStart"/>
                  <w:r w:rsidRPr="00410EFF">
                    <w:rPr>
                      <w:rFonts w:ascii="Times New Roman" w:hAnsi="Times New Roman"/>
                      <w:sz w:val="16"/>
                      <w:szCs w:val="16"/>
                      <w:lang w:val="ru-RU" w:eastAsia="ru-RU" w:bidi="ar-SA"/>
                    </w:rPr>
                    <w:t>:т</w:t>
                  </w:r>
                  <w:proofErr w:type="gramEnd"/>
                  <w:r w:rsidRPr="00410EFF">
                    <w:rPr>
                      <w:rFonts w:ascii="Times New Roman" w:hAnsi="Times New Roman"/>
                      <w:sz w:val="16"/>
                      <w:szCs w:val="16"/>
                      <w:lang w:val="ru-RU" w:eastAsia="ru-RU" w:bidi="ar-SA"/>
                    </w:rPr>
                    <w:t>ыс</w:t>
                  </w:r>
                  <w:proofErr w:type="spellEnd"/>
                  <w:r w:rsidRPr="00410EFF">
                    <w:rPr>
                      <w:rFonts w:ascii="Times New Roman" w:hAnsi="Times New Roman"/>
                      <w:sz w:val="16"/>
                      <w:szCs w:val="16"/>
                      <w:lang w:val="ru-RU" w:eastAsia="ru-RU" w:bidi="ar-SA"/>
                    </w:rPr>
                    <w:t xml:space="preserve">. </w:t>
                  </w:r>
                  <w:proofErr w:type="spellStart"/>
                  <w:r w:rsidRPr="00410EFF">
                    <w:rPr>
                      <w:rFonts w:ascii="Times New Roman" w:hAnsi="Times New Roman"/>
                      <w:sz w:val="16"/>
                      <w:szCs w:val="16"/>
                      <w:lang w:val="ru-RU" w:eastAsia="ru-RU" w:bidi="ar-SA"/>
                    </w:rPr>
                    <w:t>руб</w:t>
                  </w:r>
                  <w:proofErr w:type="spellEnd"/>
                </w:p>
              </w:tc>
              <w:tc>
                <w:tcPr>
                  <w:tcW w:w="5046" w:type="dxa"/>
                  <w:tcBorders>
                    <w:top w:val="nil"/>
                    <w:left w:val="nil"/>
                    <w:bottom w:val="nil"/>
                    <w:right w:val="nil"/>
                  </w:tcBorders>
                  <w:shd w:val="clear" w:color="auto" w:fill="auto"/>
                  <w:noWrap/>
                  <w:vAlign w:val="center"/>
                  <w:hideMark/>
                </w:tcPr>
                <w:p w:rsidR="00A4517B" w:rsidRPr="00410EFF" w:rsidRDefault="00A4517B" w:rsidP="00A4517B">
                  <w:pPr>
                    <w:jc w:val="center"/>
                    <w:rPr>
                      <w:rFonts w:ascii="Times New Roman" w:hAnsi="Times New Roman"/>
                      <w:b/>
                      <w:bCs/>
                      <w:sz w:val="16"/>
                      <w:szCs w:val="16"/>
                      <w:lang w:val="ru-RU" w:eastAsia="ru-RU" w:bidi="ar-SA"/>
                    </w:rPr>
                  </w:pPr>
                </w:p>
              </w:tc>
              <w:tc>
                <w:tcPr>
                  <w:tcW w:w="1947" w:type="dxa"/>
                  <w:tcBorders>
                    <w:top w:val="nil"/>
                    <w:left w:val="nil"/>
                    <w:bottom w:val="nil"/>
                    <w:right w:val="nil"/>
                  </w:tcBorders>
                  <w:shd w:val="clear" w:color="auto" w:fill="auto"/>
                  <w:noWrap/>
                  <w:vAlign w:val="center"/>
                  <w:hideMark/>
                </w:tcPr>
                <w:p w:rsidR="00A4517B" w:rsidRPr="00410EFF" w:rsidRDefault="00A4517B" w:rsidP="00A4517B">
                  <w:pPr>
                    <w:rPr>
                      <w:rFonts w:ascii="Times New Roman" w:hAnsi="Times New Roman"/>
                      <w:sz w:val="16"/>
                      <w:szCs w:val="16"/>
                      <w:lang w:val="ru-RU" w:eastAsia="ru-RU" w:bidi="ar-SA"/>
                    </w:rPr>
                  </w:pPr>
                </w:p>
              </w:tc>
            </w:tr>
            <w:tr w:rsidR="00A4517B" w:rsidRPr="00410EFF" w:rsidTr="00410EFF">
              <w:trPr>
                <w:trHeight w:val="150"/>
              </w:trPr>
              <w:tc>
                <w:tcPr>
                  <w:tcW w:w="533" w:type="dxa"/>
                  <w:tcBorders>
                    <w:top w:val="nil"/>
                    <w:left w:val="nil"/>
                    <w:bottom w:val="nil"/>
                    <w:right w:val="nil"/>
                  </w:tcBorders>
                  <w:shd w:val="clear" w:color="auto" w:fill="auto"/>
                  <w:noWrap/>
                  <w:vAlign w:val="center"/>
                  <w:hideMark/>
                </w:tcPr>
                <w:p w:rsidR="00A4517B" w:rsidRPr="00410EFF" w:rsidRDefault="00A4517B" w:rsidP="00A4517B">
                  <w:pPr>
                    <w:jc w:val="center"/>
                    <w:rPr>
                      <w:rFonts w:ascii="Times New Roman" w:hAnsi="Times New Roman"/>
                      <w:b/>
                      <w:bCs/>
                      <w:sz w:val="16"/>
                      <w:szCs w:val="16"/>
                      <w:lang w:val="ru-RU" w:eastAsia="ru-RU" w:bidi="ar-SA"/>
                    </w:rPr>
                  </w:pPr>
                </w:p>
              </w:tc>
              <w:tc>
                <w:tcPr>
                  <w:tcW w:w="2960" w:type="dxa"/>
                  <w:tcBorders>
                    <w:top w:val="nil"/>
                    <w:left w:val="nil"/>
                    <w:bottom w:val="nil"/>
                    <w:right w:val="nil"/>
                  </w:tcBorders>
                  <w:shd w:val="clear" w:color="auto" w:fill="auto"/>
                  <w:noWrap/>
                  <w:vAlign w:val="center"/>
                  <w:hideMark/>
                </w:tcPr>
                <w:p w:rsidR="00A4517B" w:rsidRPr="00410EFF" w:rsidRDefault="00A4517B" w:rsidP="00A4517B">
                  <w:pPr>
                    <w:jc w:val="center"/>
                    <w:rPr>
                      <w:rFonts w:ascii="Times New Roman" w:hAnsi="Times New Roman"/>
                      <w:b/>
                      <w:bCs/>
                      <w:sz w:val="16"/>
                      <w:szCs w:val="16"/>
                      <w:lang w:val="ru-RU" w:eastAsia="ru-RU" w:bidi="ar-SA"/>
                    </w:rPr>
                  </w:pPr>
                </w:p>
              </w:tc>
              <w:tc>
                <w:tcPr>
                  <w:tcW w:w="5046" w:type="dxa"/>
                  <w:tcBorders>
                    <w:top w:val="nil"/>
                    <w:left w:val="nil"/>
                    <w:bottom w:val="nil"/>
                    <w:right w:val="nil"/>
                  </w:tcBorders>
                  <w:shd w:val="clear" w:color="auto" w:fill="auto"/>
                  <w:noWrap/>
                  <w:vAlign w:val="center"/>
                  <w:hideMark/>
                </w:tcPr>
                <w:p w:rsidR="00A4517B" w:rsidRPr="00410EFF" w:rsidRDefault="00A4517B" w:rsidP="00A4517B">
                  <w:pPr>
                    <w:jc w:val="center"/>
                    <w:rPr>
                      <w:rFonts w:ascii="Times New Roman" w:hAnsi="Times New Roman"/>
                      <w:b/>
                      <w:bCs/>
                      <w:sz w:val="16"/>
                      <w:szCs w:val="16"/>
                      <w:lang w:val="ru-RU" w:eastAsia="ru-RU" w:bidi="ar-SA"/>
                    </w:rPr>
                  </w:pPr>
                </w:p>
              </w:tc>
              <w:tc>
                <w:tcPr>
                  <w:tcW w:w="1947" w:type="dxa"/>
                  <w:tcBorders>
                    <w:top w:val="nil"/>
                    <w:left w:val="nil"/>
                    <w:bottom w:val="nil"/>
                    <w:right w:val="nil"/>
                  </w:tcBorders>
                  <w:shd w:val="clear" w:color="auto" w:fill="auto"/>
                  <w:noWrap/>
                  <w:vAlign w:val="center"/>
                  <w:hideMark/>
                </w:tcPr>
                <w:p w:rsidR="00A4517B" w:rsidRPr="00410EFF" w:rsidRDefault="00A4517B" w:rsidP="00A4517B">
                  <w:pPr>
                    <w:rPr>
                      <w:rFonts w:ascii="Times New Roman" w:hAnsi="Times New Roman"/>
                      <w:sz w:val="16"/>
                      <w:szCs w:val="16"/>
                      <w:lang w:val="ru-RU" w:eastAsia="ru-RU" w:bidi="ar-SA"/>
                    </w:rPr>
                  </w:pPr>
                </w:p>
              </w:tc>
            </w:tr>
            <w:tr w:rsidR="00A4517B" w:rsidRPr="00410EFF" w:rsidTr="00410EFF">
              <w:trPr>
                <w:trHeight w:val="360"/>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517B" w:rsidRPr="00410EFF" w:rsidRDefault="00A4517B" w:rsidP="00A4517B">
                  <w:pPr>
                    <w:jc w:val="center"/>
                    <w:rPr>
                      <w:rFonts w:ascii="Times New Roman" w:hAnsi="Times New Roman"/>
                      <w:b/>
                      <w:bCs/>
                      <w:sz w:val="16"/>
                      <w:szCs w:val="16"/>
                      <w:lang w:val="ru-RU" w:eastAsia="ru-RU" w:bidi="ar-SA"/>
                    </w:rPr>
                  </w:pPr>
                  <w:r w:rsidRPr="00410EFF">
                    <w:rPr>
                      <w:rFonts w:ascii="Times New Roman" w:hAnsi="Times New Roman"/>
                      <w:b/>
                      <w:bCs/>
                      <w:sz w:val="16"/>
                      <w:szCs w:val="16"/>
                      <w:lang w:val="ru-RU" w:eastAsia="ru-RU" w:bidi="ar-SA"/>
                    </w:rPr>
                    <w:t xml:space="preserve">Код </w:t>
                  </w:r>
                  <w:r w:rsidRPr="00410EFF">
                    <w:rPr>
                      <w:rFonts w:ascii="Times New Roman" w:hAnsi="Times New Roman"/>
                      <w:b/>
                      <w:bCs/>
                      <w:sz w:val="16"/>
                      <w:szCs w:val="16"/>
                      <w:lang w:val="ru-RU" w:eastAsia="ru-RU" w:bidi="ar-SA"/>
                    </w:rPr>
                    <w:lastRenderedPageBreak/>
                    <w:t>строки</w:t>
                  </w:r>
                </w:p>
              </w:tc>
              <w:tc>
                <w:tcPr>
                  <w:tcW w:w="296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4517B" w:rsidRPr="00410EFF" w:rsidRDefault="00A4517B" w:rsidP="00A4517B">
                  <w:pPr>
                    <w:jc w:val="center"/>
                    <w:rPr>
                      <w:rFonts w:ascii="Times New Roman" w:hAnsi="Times New Roman"/>
                      <w:b/>
                      <w:bCs/>
                      <w:sz w:val="16"/>
                      <w:szCs w:val="16"/>
                      <w:lang w:val="ru-RU" w:eastAsia="ru-RU" w:bidi="ar-SA"/>
                    </w:rPr>
                  </w:pPr>
                  <w:r w:rsidRPr="00410EFF">
                    <w:rPr>
                      <w:rFonts w:ascii="Times New Roman" w:hAnsi="Times New Roman"/>
                      <w:b/>
                      <w:bCs/>
                      <w:sz w:val="16"/>
                      <w:szCs w:val="16"/>
                      <w:lang w:val="ru-RU" w:eastAsia="ru-RU" w:bidi="ar-SA"/>
                    </w:rPr>
                    <w:lastRenderedPageBreak/>
                    <w:t>Классификация доходов</w:t>
                  </w:r>
                </w:p>
              </w:tc>
              <w:tc>
                <w:tcPr>
                  <w:tcW w:w="50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517B" w:rsidRPr="00410EFF" w:rsidRDefault="00A4517B" w:rsidP="00A4517B">
                  <w:pPr>
                    <w:jc w:val="center"/>
                    <w:rPr>
                      <w:rFonts w:ascii="Times New Roman" w:hAnsi="Times New Roman"/>
                      <w:b/>
                      <w:bCs/>
                      <w:sz w:val="16"/>
                      <w:szCs w:val="16"/>
                      <w:lang w:val="ru-RU" w:eastAsia="ru-RU" w:bidi="ar-SA"/>
                    </w:rPr>
                  </w:pPr>
                  <w:r w:rsidRPr="00410EFF">
                    <w:rPr>
                      <w:rFonts w:ascii="Times New Roman" w:hAnsi="Times New Roman"/>
                      <w:b/>
                      <w:bCs/>
                      <w:sz w:val="16"/>
                      <w:szCs w:val="16"/>
                      <w:lang w:val="ru-RU" w:eastAsia="ru-RU" w:bidi="ar-SA"/>
                    </w:rPr>
                    <w:t>Наименование доходов</w:t>
                  </w:r>
                </w:p>
              </w:tc>
              <w:tc>
                <w:tcPr>
                  <w:tcW w:w="19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517B" w:rsidRPr="00410EFF" w:rsidRDefault="00A4517B" w:rsidP="00A4517B">
                  <w:pPr>
                    <w:jc w:val="center"/>
                    <w:rPr>
                      <w:rFonts w:ascii="Times New Roman" w:hAnsi="Times New Roman"/>
                      <w:b/>
                      <w:bCs/>
                      <w:sz w:val="16"/>
                      <w:szCs w:val="16"/>
                      <w:lang w:val="ru-RU" w:eastAsia="ru-RU" w:bidi="ar-SA"/>
                    </w:rPr>
                  </w:pPr>
                  <w:r w:rsidRPr="00410EFF">
                    <w:rPr>
                      <w:rFonts w:ascii="Times New Roman" w:hAnsi="Times New Roman"/>
                      <w:b/>
                      <w:bCs/>
                      <w:sz w:val="16"/>
                      <w:szCs w:val="16"/>
                      <w:lang w:val="ru-RU" w:eastAsia="ru-RU" w:bidi="ar-SA"/>
                    </w:rPr>
                    <w:t>2019 год</w:t>
                  </w:r>
                </w:p>
              </w:tc>
            </w:tr>
            <w:tr w:rsidR="00A4517B" w:rsidRPr="00410EFF" w:rsidTr="00410EFF">
              <w:trPr>
                <w:trHeight w:val="360"/>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A4517B" w:rsidRPr="00410EFF" w:rsidRDefault="00A4517B" w:rsidP="00A4517B">
                  <w:pPr>
                    <w:rPr>
                      <w:rFonts w:ascii="Times New Roman" w:hAnsi="Times New Roman"/>
                      <w:b/>
                      <w:bCs/>
                      <w:sz w:val="16"/>
                      <w:szCs w:val="16"/>
                      <w:lang w:val="ru-RU" w:eastAsia="ru-RU" w:bidi="ar-SA"/>
                    </w:rPr>
                  </w:pPr>
                </w:p>
              </w:tc>
              <w:tc>
                <w:tcPr>
                  <w:tcW w:w="2960" w:type="dxa"/>
                  <w:vMerge/>
                  <w:tcBorders>
                    <w:top w:val="single" w:sz="4" w:space="0" w:color="000000"/>
                    <w:left w:val="single" w:sz="4" w:space="0" w:color="000000"/>
                    <w:bottom w:val="single" w:sz="4" w:space="0" w:color="000000"/>
                    <w:right w:val="nil"/>
                  </w:tcBorders>
                  <w:vAlign w:val="center"/>
                  <w:hideMark/>
                </w:tcPr>
                <w:p w:rsidR="00A4517B" w:rsidRPr="00410EFF" w:rsidRDefault="00A4517B" w:rsidP="00A4517B">
                  <w:pPr>
                    <w:rPr>
                      <w:rFonts w:ascii="Times New Roman" w:hAnsi="Times New Roman"/>
                      <w:b/>
                      <w:bCs/>
                      <w:sz w:val="16"/>
                      <w:szCs w:val="16"/>
                      <w:lang w:val="ru-RU" w:eastAsia="ru-RU" w:bidi="ar-SA"/>
                    </w:rPr>
                  </w:pPr>
                </w:p>
              </w:tc>
              <w:tc>
                <w:tcPr>
                  <w:tcW w:w="5046" w:type="dxa"/>
                  <w:vMerge/>
                  <w:tcBorders>
                    <w:top w:val="single" w:sz="4" w:space="0" w:color="000000"/>
                    <w:left w:val="single" w:sz="4" w:space="0" w:color="000000"/>
                    <w:bottom w:val="single" w:sz="4" w:space="0" w:color="000000"/>
                    <w:right w:val="single" w:sz="4" w:space="0" w:color="000000"/>
                  </w:tcBorders>
                  <w:vAlign w:val="center"/>
                  <w:hideMark/>
                </w:tcPr>
                <w:p w:rsidR="00A4517B" w:rsidRPr="00410EFF" w:rsidRDefault="00A4517B" w:rsidP="00A4517B">
                  <w:pPr>
                    <w:rPr>
                      <w:rFonts w:ascii="Times New Roman" w:hAnsi="Times New Roman"/>
                      <w:b/>
                      <w:bCs/>
                      <w:sz w:val="16"/>
                      <w:szCs w:val="16"/>
                      <w:lang w:val="ru-RU" w:eastAsia="ru-RU" w:bidi="ar-SA"/>
                    </w:rPr>
                  </w:pPr>
                </w:p>
              </w:tc>
              <w:tc>
                <w:tcPr>
                  <w:tcW w:w="1947" w:type="dxa"/>
                  <w:vMerge/>
                  <w:tcBorders>
                    <w:top w:val="single" w:sz="4" w:space="0" w:color="000000"/>
                    <w:left w:val="single" w:sz="4" w:space="0" w:color="000000"/>
                    <w:bottom w:val="single" w:sz="4" w:space="0" w:color="000000"/>
                    <w:right w:val="single" w:sz="4" w:space="0" w:color="000000"/>
                  </w:tcBorders>
                  <w:vAlign w:val="center"/>
                  <w:hideMark/>
                </w:tcPr>
                <w:p w:rsidR="00A4517B" w:rsidRPr="00410EFF" w:rsidRDefault="00A4517B" w:rsidP="00A4517B">
                  <w:pPr>
                    <w:rPr>
                      <w:rFonts w:ascii="Times New Roman" w:hAnsi="Times New Roman"/>
                      <w:b/>
                      <w:bCs/>
                      <w:sz w:val="16"/>
                      <w:szCs w:val="16"/>
                      <w:lang w:val="ru-RU" w:eastAsia="ru-RU" w:bidi="ar-SA"/>
                    </w:rPr>
                  </w:pPr>
                </w:p>
              </w:tc>
            </w:tr>
            <w:tr w:rsidR="00A4517B" w:rsidRPr="00410EFF" w:rsidTr="00410EFF">
              <w:trPr>
                <w:trHeight w:val="240"/>
              </w:trPr>
              <w:tc>
                <w:tcPr>
                  <w:tcW w:w="533" w:type="dxa"/>
                  <w:tcBorders>
                    <w:top w:val="nil"/>
                    <w:left w:val="single" w:sz="4" w:space="0" w:color="000000"/>
                    <w:bottom w:val="double" w:sz="6" w:space="0" w:color="000000"/>
                    <w:right w:val="single" w:sz="4" w:space="0" w:color="000000"/>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lastRenderedPageBreak/>
                    <w:t>1</w:t>
                  </w:r>
                </w:p>
              </w:tc>
              <w:tc>
                <w:tcPr>
                  <w:tcW w:w="2960" w:type="dxa"/>
                  <w:tcBorders>
                    <w:top w:val="nil"/>
                    <w:left w:val="nil"/>
                    <w:bottom w:val="double" w:sz="6" w:space="0" w:color="000000"/>
                    <w:right w:val="single" w:sz="4" w:space="0" w:color="000000"/>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2</w:t>
                  </w:r>
                </w:p>
              </w:tc>
              <w:tc>
                <w:tcPr>
                  <w:tcW w:w="5046" w:type="dxa"/>
                  <w:tcBorders>
                    <w:top w:val="nil"/>
                    <w:left w:val="nil"/>
                    <w:bottom w:val="double" w:sz="6" w:space="0" w:color="000000"/>
                    <w:right w:val="single" w:sz="4" w:space="0" w:color="000000"/>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3</w:t>
                  </w:r>
                </w:p>
              </w:tc>
              <w:tc>
                <w:tcPr>
                  <w:tcW w:w="1947" w:type="dxa"/>
                  <w:tcBorders>
                    <w:top w:val="nil"/>
                    <w:left w:val="nil"/>
                    <w:bottom w:val="nil"/>
                    <w:right w:val="single" w:sz="4" w:space="0" w:color="000000"/>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4</w:t>
                  </w:r>
                </w:p>
              </w:tc>
            </w:tr>
            <w:tr w:rsidR="00A4517B" w:rsidRPr="00410EFF" w:rsidTr="00410EFF">
              <w:trPr>
                <w:trHeight w:val="720"/>
              </w:trPr>
              <w:tc>
                <w:tcPr>
                  <w:tcW w:w="533" w:type="dxa"/>
                  <w:tcBorders>
                    <w:top w:val="nil"/>
                    <w:left w:val="single" w:sz="4" w:space="0" w:color="000000"/>
                    <w:bottom w:val="nil"/>
                    <w:right w:val="single" w:sz="4" w:space="0" w:color="000000"/>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8006" w:type="dxa"/>
                  <w:gridSpan w:val="2"/>
                  <w:tcBorders>
                    <w:top w:val="double" w:sz="6" w:space="0" w:color="000000"/>
                    <w:left w:val="nil"/>
                    <w:bottom w:val="nil"/>
                    <w:right w:val="nil"/>
                  </w:tcBorders>
                  <w:shd w:val="clear" w:color="auto" w:fill="auto"/>
                  <w:vAlign w:val="center"/>
                  <w:hideMark/>
                </w:tcPr>
                <w:p w:rsidR="00A4517B" w:rsidRPr="00410EFF" w:rsidRDefault="00A4517B" w:rsidP="00A4517B">
                  <w:pPr>
                    <w:jc w:val="center"/>
                    <w:rPr>
                      <w:rFonts w:ascii="Times New Roman" w:hAnsi="Times New Roman"/>
                      <w:sz w:val="28"/>
                      <w:szCs w:val="28"/>
                      <w:lang w:val="ru-RU" w:eastAsia="ru-RU" w:bidi="ar-SA"/>
                    </w:rPr>
                  </w:pPr>
                  <w:r w:rsidRPr="00410EFF">
                    <w:rPr>
                      <w:rFonts w:ascii="Times New Roman" w:hAnsi="Times New Roman"/>
                      <w:sz w:val="28"/>
                      <w:szCs w:val="28"/>
                      <w:lang w:val="ru-RU" w:eastAsia="ru-RU" w:bidi="ar-SA"/>
                    </w:rPr>
                    <w:t>Налоговые доходы</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1 392,40</w:t>
                  </w:r>
                </w:p>
              </w:tc>
            </w:tr>
            <w:tr w:rsidR="00A4517B" w:rsidRPr="00410EFF" w:rsidTr="00410EFF">
              <w:trPr>
                <w:trHeight w:val="1260"/>
              </w:trPr>
              <w:tc>
                <w:tcPr>
                  <w:tcW w:w="533" w:type="dxa"/>
                  <w:tcBorders>
                    <w:top w:val="nil"/>
                    <w:left w:val="single" w:sz="4" w:space="0" w:color="000000"/>
                    <w:bottom w:val="single" w:sz="4" w:space="0" w:color="000000"/>
                    <w:right w:val="nil"/>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182 1 01 02010 01 0000 110</w:t>
                  </w:r>
                </w:p>
              </w:tc>
              <w:tc>
                <w:tcPr>
                  <w:tcW w:w="5046" w:type="dxa"/>
                  <w:tcBorders>
                    <w:top w:val="single" w:sz="4" w:space="0" w:color="auto"/>
                    <w:left w:val="nil"/>
                    <w:bottom w:val="single" w:sz="4" w:space="0" w:color="auto"/>
                    <w:right w:val="single" w:sz="4" w:space="0" w:color="auto"/>
                  </w:tcBorders>
                  <w:shd w:val="clear" w:color="auto" w:fill="auto"/>
                  <w:vAlign w:val="center"/>
                  <w:hideMark/>
                </w:tcPr>
                <w:p w:rsidR="00A4517B" w:rsidRPr="00410EFF" w:rsidRDefault="00A4517B" w:rsidP="00A4517B">
                  <w:pPr>
                    <w:rPr>
                      <w:rFonts w:ascii="Times New Roman" w:hAnsi="Times New Roman"/>
                      <w:sz w:val="16"/>
                      <w:szCs w:val="16"/>
                      <w:lang w:val="ru-RU" w:eastAsia="ru-RU" w:bidi="ar-SA"/>
                    </w:rPr>
                  </w:pPr>
                  <w:r w:rsidRPr="00410EFF">
                    <w:rPr>
                      <w:rFonts w:ascii="Times New Roman" w:hAnsi="Times New Roman"/>
                      <w:sz w:val="16"/>
                      <w:szCs w:val="16"/>
                      <w:lang w:val="ru-RU" w:eastAsia="ru-RU" w:bidi="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c>
                <w:tcPr>
                  <w:tcW w:w="1947" w:type="dxa"/>
                  <w:tcBorders>
                    <w:top w:val="nil"/>
                    <w:left w:val="nil"/>
                    <w:bottom w:val="single" w:sz="4" w:space="0" w:color="000000"/>
                    <w:right w:val="single" w:sz="4" w:space="0" w:color="000000"/>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304,60</w:t>
                  </w:r>
                </w:p>
              </w:tc>
            </w:tr>
            <w:tr w:rsidR="00A4517B" w:rsidRPr="00410EFF" w:rsidTr="00410EFF">
              <w:trPr>
                <w:trHeight w:val="225"/>
              </w:trPr>
              <w:tc>
                <w:tcPr>
                  <w:tcW w:w="533" w:type="dxa"/>
                  <w:tcBorders>
                    <w:top w:val="nil"/>
                    <w:left w:val="single" w:sz="4" w:space="0" w:color="000000"/>
                    <w:bottom w:val="single" w:sz="4" w:space="0" w:color="000000"/>
                    <w:right w:val="single" w:sz="4" w:space="0" w:color="000000"/>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2960" w:type="dxa"/>
                  <w:tcBorders>
                    <w:top w:val="nil"/>
                    <w:left w:val="nil"/>
                    <w:bottom w:val="single" w:sz="4" w:space="0" w:color="000000"/>
                    <w:right w:val="nil"/>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182 105 03010 01 0000 110</w:t>
                  </w:r>
                </w:p>
              </w:tc>
              <w:tc>
                <w:tcPr>
                  <w:tcW w:w="5046" w:type="dxa"/>
                  <w:tcBorders>
                    <w:top w:val="nil"/>
                    <w:left w:val="single" w:sz="4" w:space="0" w:color="auto"/>
                    <w:bottom w:val="single" w:sz="4" w:space="0" w:color="auto"/>
                    <w:right w:val="single" w:sz="4" w:space="0" w:color="auto"/>
                  </w:tcBorders>
                  <w:shd w:val="clear" w:color="auto" w:fill="auto"/>
                  <w:vAlign w:val="bottom"/>
                  <w:hideMark/>
                </w:tcPr>
                <w:p w:rsidR="00A4517B" w:rsidRPr="00410EFF" w:rsidRDefault="00A4517B" w:rsidP="00A4517B">
                  <w:pPr>
                    <w:rPr>
                      <w:rFonts w:ascii="Times New Roman" w:hAnsi="Times New Roman"/>
                      <w:sz w:val="16"/>
                      <w:szCs w:val="16"/>
                      <w:lang w:val="ru-RU" w:eastAsia="ru-RU" w:bidi="ar-SA"/>
                    </w:rPr>
                  </w:pPr>
                  <w:r w:rsidRPr="00410EFF">
                    <w:rPr>
                      <w:rFonts w:ascii="Times New Roman" w:hAnsi="Times New Roman"/>
                      <w:sz w:val="16"/>
                      <w:szCs w:val="16"/>
                      <w:lang w:val="ru-RU" w:eastAsia="ru-RU" w:bidi="ar-SA"/>
                    </w:rPr>
                    <w:t>ЕСХН</w:t>
                  </w:r>
                </w:p>
              </w:tc>
              <w:tc>
                <w:tcPr>
                  <w:tcW w:w="1947" w:type="dxa"/>
                  <w:tcBorders>
                    <w:top w:val="nil"/>
                    <w:left w:val="nil"/>
                    <w:bottom w:val="single" w:sz="4" w:space="0" w:color="000000"/>
                    <w:right w:val="single" w:sz="4" w:space="0" w:color="000000"/>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3,50</w:t>
                  </w:r>
                </w:p>
              </w:tc>
            </w:tr>
            <w:tr w:rsidR="00A4517B" w:rsidRPr="00410EFF" w:rsidTr="00410EFF">
              <w:trPr>
                <w:trHeight w:val="1020"/>
              </w:trPr>
              <w:tc>
                <w:tcPr>
                  <w:tcW w:w="533" w:type="dxa"/>
                  <w:tcBorders>
                    <w:top w:val="nil"/>
                    <w:left w:val="single" w:sz="4" w:space="0" w:color="000000"/>
                    <w:bottom w:val="single" w:sz="4" w:space="0" w:color="000000"/>
                    <w:right w:val="single" w:sz="4" w:space="0" w:color="000000"/>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2960" w:type="dxa"/>
                  <w:tcBorders>
                    <w:top w:val="nil"/>
                    <w:left w:val="nil"/>
                    <w:bottom w:val="single" w:sz="4" w:space="0" w:color="000000"/>
                    <w:right w:val="nil"/>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100 103 02230 01 0000 110</w:t>
                  </w:r>
                </w:p>
              </w:tc>
              <w:tc>
                <w:tcPr>
                  <w:tcW w:w="5046" w:type="dxa"/>
                  <w:tcBorders>
                    <w:top w:val="nil"/>
                    <w:left w:val="single" w:sz="4" w:space="0" w:color="auto"/>
                    <w:bottom w:val="single" w:sz="4" w:space="0" w:color="auto"/>
                    <w:right w:val="single" w:sz="4" w:space="0" w:color="auto"/>
                  </w:tcBorders>
                  <w:shd w:val="clear" w:color="auto" w:fill="auto"/>
                  <w:vAlign w:val="bottom"/>
                  <w:hideMark/>
                </w:tcPr>
                <w:p w:rsidR="00A4517B" w:rsidRPr="00410EFF" w:rsidRDefault="00A4517B" w:rsidP="00A4517B">
                  <w:pPr>
                    <w:rPr>
                      <w:rFonts w:ascii="Times New Roman" w:hAnsi="Times New Roman"/>
                      <w:sz w:val="16"/>
                      <w:szCs w:val="16"/>
                      <w:lang w:val="ru-RU" w:eastAsia="ru-RU" w:bidi="ar-SA"/>
                    </w:rPr>
                  </w:pPr>
                  <w:r w:rsidRPr="00410EFF">
                    <w:rPr>
                      <w:rFonts w:ascii="Times New Roman" w:hAnsi="Times New Roman"/>
                      <w:sz w:val="16"/>
                      <w:szCs w:val="16"/>
                      <w:lang w:val="ru-RU" w:eastAsia="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7" w:type="dxa"/>
                  <w:tcBorders>
                    <w:top w:val="nil"/>
                    <w:left w:val="nil"/>
                    <w:bottom w:val="single" w:sz="4" w:space="0" w:color="000000"/>
                    <w:right w:val="single" w:sz="4" w:space="0" w:color="000000"/>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418,10</w:t>
                  </w:r>
                </w:p>
              </w:tc>
            </w:tr>
            <w:tr w:rsidR="00A4517B" w:rsidRPr="00410EFF" w:rsidTr="00410EFF">
              <w:trPr>
                <w:trHeight w:val="1215"/>
              </w:trPr>
              <w:tc>
                <w:tcPr>
                  <w:tcW w:w="533" w:type="dxa"/>
                  <w:tcBorders>
                    <w:top w:val="nil"/>
                    <w:left w:val="single" w:sz="4" w:space="0" w:color="000000"/>
                    <w:bottom w:val="single" w:sz="4" w:space="0" w:color="000000"/>
                    <w:right w:val="single" w:sz="4" w:space="0" w:color="000000"/>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2960" w:type="dxa"/>
                  <w:tcBorders>
                    <w:top w:val="nil"/>
                    <w:left w:val="nil"/>
                    <w:bottom w:val="nil"/>
                    <w:right w:val="nil"/>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100 103 02240 01 0000 110</w:t>
                  </w:r>
                </w:p>
              </w:tc>
              <w:tc>
                <w:tcPr>
                  <w:tcW w:w="5046" w:type="dxa"/>
                  <w:tcBorders>
                    <w:top w:val="nil"/>
                    <w:left w:val="single" w:sz="4" w:space="0" w:color="auto"/>
                    <w:bottom w:val="single" w:sz="4" w:space="0" w:color="auto"/>
                    <w:right w:val="single" w:sz="4" w:space="0" w:color="auto"/>
                  </w:tcBorders>
                  <w:shd w:val="clear" w:color="auto" w:fill="auto"/>
                  <w:vAlign w:val="bottom"/>
                  <w:hideMark/>
                </w:tcPr>
                <w:p w:rsidR="00A4517B" w:rsidRPr="00410EFF" w:rsidRDefault="00A4517B" w:rsidP="00A4517B">
                  <w:pPr>
                    <w:rPr>
                      <w:rFonts w:ascii="Times New Roman" w:hAnsi="Times New Roman"/>
                      <w:sz w:val="16"/>
                      <w:szCs w:val="16"/>
                      <w:lang w:val="ru-RU" w:eastAsia="ru-RU" w:bidi="ar-SA"/>
                    </w:rPr>
                  </w:pPr>
                  <w:r w:rsidRPr="00410EFF">
                    <w:rPr>
                      <w:rFonts w:ascii="Times New Roman" w:hAnsi="Times New Roman"/>
                      <w:sz w:val="16"/>
                      <w:szCs w:val="16"/>
                      <w:lang w:val="ru-RU" w:eastAsia="ru-RU" w:bidi="ar-SA"/>
                    </w:rPr>
                    <w:t>Доходы от уплаты акцизов на моторные масла для дизельных и (или</w:t>
                  </w:r>
                  <w:proofErr w:type="gramStart"/>
                  <w:r w:rsidRPr="00410EFF">
                    <w:rPr>
                      <w:rFonts w:ascii="Times New Roman" w:hAnsi="Times New Roman"/>
                      <w:sz w:val="16"/>
                      <w:szCs w:val="16"/>
                      <w:lang w:val="ru-RU" w:eastAsia="ru-RU" w:bidi="ar-SA"/>
                    </w:rPr>
                    <w:t>)к</w:t>
                  </w:r>
                  <w:proofErr w:type="gramEnd"/>
                  <w:r w:rsidRPr="00410EFF">
                    <w:rPr>
                      <w:rFonts w:ascii="Times New Roman" w:hAnsi="Times New Roman"/>
                      <w:sz w:val="16"/>
                      <w:szCs w:val="16"/>
                      <w:lang w:val="ru-RU" w:eastAsia="ru-RU" w:bidi="ar-SA"/>
                    </w:rPr>
                    <w:t>арбюраторных (</w:t>
                  </w:r>
                  <w:proofErr w:type="spellStart"/>
                  <w:r w:rsidRPr="00410EFF">
                    <w:rPr>
                      <w:rFonts w:ascii="Times New Roman" w:hAnsi="Times New Roman"/>
                      <w:sz w:val="16"/>
                      <w:szCs w:val="16"/>
                      <w:lang w:val="ru-RU" w:eastAsia="ru-RU" w:bidi="ar-SA"/>
                    </w:rPr>
                    <w:t>инжекторных</w:t>
                  </w:r>
                  <w:proofErr w:type="spellEnd"/>
                  <w:r w:rsidRPr="00410EFF">
                    <w:rPr>
                      <w:rFonts w:ascii="Times New Roman" w:hAnsi="Times New Roman"/>
                      <w:sz w:val="16"/>
                      <w:szCs w:val="16"/>
                      <w:lang w:val="ru-RU" w:eastAsia="ru-RU" w:bidi="ar-SA"/>
                    </w:rPr>
                    <w:t xml:space="preserve"> )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7" w:type="dxa"/>
                  <w:tcBorders>
                    <w:top w:val="nil"/>
                    <w:left w:val="nil"/>
                    <w:bottom w:val="nil"/>
                    <w:right w:val="single" w:sz="4" w:space="0" w:color="000000"/>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2,90</w:t>
                  </w:r>
                </w:p>
              </w:tc>
            </w:tr>
            <w:tr w:rsidR="00A4517B" w:rsidRPr="00410EFF" w:rsidTr="00410EFF">
              <w:trPr>
                <w:trHeight w:val="1005"/>
              </w:trPr>
              <w:tc>
                <w:tcPr>
                  <w:tcW w:w="533" w:type="dxa"/>
                  <w:tcBorders>
                    <w:top w:val="nil"/>
                    <w:left w:val="single" w:sz="4" w:space="0" w:color="000000"/>
                    <w:bottom w:val="single" w:sz="4" w:space="0" w:color="000000"/>
                    <w:right w:val="nil"/>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10010302250010000110</w:t>
                  </w:r>
                </w:p>
              </w:tc>
              <w:tc>
                <w:tcPr>
                  <w:tcW w:w="5046" w:type="dxa"/>
                  <w:tcBorders>
                    <w:top w:val="nil"/>
                    <w:left w:val="nil"/>
                    <w:bottom w:val="nil"/>
                    <w:right w:val="nil"/>
                  </w:tcBorders>
                  <w:shd w:val="clear" w:color="auto" w:fill="auto"/>
                  <w:vAlign w:val="bottom"/>
                  <w:hideMark/>
                </w:tcPr>
                <w:p w:rsidR="00A4517B" w:rsidRPr="00410EFF" w:rsidRDefault="00A4517B" w:rsidP="00A4517B">
                  <w:pPr>
                    <w:rPr>
                      <w:rFonts w:ascii="Times New Roman" w:hAnsi="Times New Roman"/>
                      <w:sz w:val="16"/>
                      <w:szCs w:val="16"/>
                      <w:lang w:val="ru-RU" w:eastAsia="ru-RU" w:bidi="ar-SA"/>
                    </w:rPr>
                  </w:pPr>
                  <w:r w:rsidRPr="00410EFF">
                    <w:rPr>
                      <w:rFonts w:ascii="Times New Roman" w:hAnsi="Times New Roman"/>
                      <w:sz w:val="16"/>
                      <w:szCs w:val="16"/>
                      <w:lang w:val="ru-RU" w:eastAsia="ru-RU"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620,30</w:t>
                  </w:r>
                </w:p>
              </w:tc>
            </w:tr>
            <w:tr w:rsidR="00A4517B" w:rsidRPr="00410EFF" w:rsidTr="00410EFF">
              <w:trPr>
                <w:trHeight w:val="1230"/>
              </w:trPr>
              <w:tc>
                <w:tcPr>
                  <w:tcW w:w="533" w:type="dxa"/>
                  <w:tcBorders>
                    <w:top w:val="nil"/>
                    <w:left w:val="single" w:sz="4" w:space="0" w:color="000000"/>
                    <w:bottom w:val="single" w:sz="4" w:space="0" w:color="000000"/>
                    <w:right w:val="single" w:sz="4" w:space="0" w:color="000000"/>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2960" w:type="dxa"/>
                  <w:tcBorders>
                    <w:top w:val="nil"/>
                    <w:left w:val="nil"/>
                    <w:bottom w:val="single" w:sz="4" w:space="0" w:color="000000"/>
                    <w:right w:val="nil"/>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100 103 02260 01 0000 110</w:t>
                  </w:r>
                </w:p>
              </w:tc>
              <w:tc>
                <w:tcPr>
                  <w:tcW w:w="5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517B" w:rsidRPr="00410EFF" w:rsidRDefault="00A4517B" w:rsidP="00A4517B">
                  <w:pP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xml:space="preserve">Доходы от уплаты акцизов </w:t>
                  </w:r>
                  <w:proofErr w:type="spellStart"/>
                  <w:r w:rsidRPr="00410EFF">
                    <w:rPr>
                      <w:rFonts w:ascii="Times New Roman" w:hAnsi="Times New Roman"/>
                      <w:sz w:val="16"/>
                      <w:szCs w:val="16"/>
                      <w:lang w:val="ru-RU" w:eastAsia="ru-RU" w:bidi="ar-SA"/>
                    </w:rPr>
                    <w:t>напрямогонный</w:t>
                  </w:r>
                  <w:proofErr w:type="spellEnd"/>
                  <w:r w:rsidRPr="00410EFF">
                    <w:rPr>
                      <w:rFonts w:ascii="Times New Roman" w:hAnsi="Times New Roman"/>
                      <w:sz w:val="16"/>
                      <w:szCs w:val="16"/>
                      <w:lang w:val="ru-RU" w:eastAsia="ru-RU" w:bidi="ar-SA"/>
                    </w:rPr>
                    <w:t xml:space="preserve">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7" w:type="dxa"/>
                  <w:tcBorders>
                    <w:top w:val="nil"/>
                    <w:left w:val="nil"/>
                    <w:bottom w:val="single" w:sz="4" w:space="0" w:color="000000"/>
                    <w:right w:val="single" w:sz="4" w:space="0" w:color="000000"/>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-71,60</w:t>
                  </w:r>
                </w:p>
              </w:tc>
            </w:tr>
            <w:tr w:rsidR="00A4517B" w:rsidRPr="00410EFF" w:rsidTr="00410EFF">
              <w:trPr>
                <w:trHeight w:val="960"/>
              </w:trPr>
              <w:tc>
                <w:tcPr>
                  <w:tcW w:w="533" w:type="dxa"/>
                  <w:tcBorders>
                    <w:top w:val="nil"/>
                    <w:left w:val="single" w:sz="4" w:space="0" w:color="000000"/>
                    <w:bottom w:val="single" w:sz="4" w:space="0" w:color="000000"/>
                    <w:right w:val="single" w:sz="4" w:space="0" w:color="000000"/>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2960" w:type="dxa"/>
                  <w:tcBorders>
                    <w:top w:val="nil"/>
                    <w:left w:val="nil"/>
                    <w:bottom w:val="single" w:sz="4" w:space="0" w:color="000000"/>
                    <w:right w:val="nil"/>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182 1 06 01030 10 0000 110</w:t>
                  </w:r>
                </w:p>
              </w:tc>
              <w:tc>
                <w:tcPr>
                  <w:tcW w:w="5046" w:type="dxa"/>
                  <w:tcBorders>
                    <w:top w:val="nil"/>
                    <w:left w:val="single" w:sz="4" w:space="0" w:color="auto"/>
                    <w:bottom w:val="single" w:sz="4" w:space="0" w:color="auto"/>
                    <w:right w:val="single" w:sz="4" w:space="0" w:color="auto"/>
                  </w:tcBorders>
                  <w:shd w:val="clear" w:color="auto" w:fill="auto"/>
                  <w:vAlign w:val="center"/>
                  <w:hideMark/>
                </w:tcPr>
                <w:p w:rsidR="00A4517B" w:rsidRPr="00410EFF" w:rsidRDefault="00A4517B" w:rsidP="00A4517B">
                  <w:pPr>
                    <w:rPr>
                      <w:rFonts w:ascii="Times New Roman" w:hAnsi="Times New Roman"/>
                      <w:sz w:val="16"/>
                      <w:szCs w:val="16"/>
                      <w:lang w:val="ru-RU" w:eastAsia="ru-RU" w:bidi="ar-SA"/>
                    </w:rPr>
                  </w:pPr>
                  <w:r w:rsidRPr="00410EFF">
                    <w:rPr>
                      <w:rFonts w:ascii="Times New Roman" w:hAnsi="Times New Roman"/>
                      <w:sz w:val="16"/>
                      <w:szCs w:val="16"/>
                      <w:lang w:val="ru-RU" w:eastAsia="ru-RU" w:bidi="ar-SA"/>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947" w:type="dxa"/>
                  <w:tcBorders>
                    <w:top w:val="nil"/>
                    <w:left w:val="nil"/>
                    <w:bottom w:val="single" w:sz="4" w:space="0" w:color="000000"/>
                    <w:right w:val="single" w:sz="4" w:space="0" w:color="000000"/>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2,60</w:t>
                  </w:r>
                </w:p>
              </w:tc>
            </w:tr>
            <w:tr w:rsidR="00A4517B" w:rsidRPr="00410EFF" w:rsidTr="00410EFF">
              <w:trPr>
                <w:trHeight w:val="720"/>
              </w:trPr>
              <w:tc>
                <w:tcPr>
                  <w:tcW w:w="533" w:type="dxa"/>
                  <w:tcBorders>
                    <w:top w:val="nil"/>
                    <w:left w:val="single" w:sz="4" w:space="0" w:color="000000"/>
                    <w:bottom w:val="single" w:sz="4" w:space="0" w:color="000000"/>
                    <w:right w:val="single" w:sz="4" w:space="0" w:color="000000"/>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2960" w:type="dxa"/>
                  <w:tcBorders>
                    <w:top w:val="nil"/>
                    <w:left w:val="nil"/>
                    <w:bottom w:val="single" w:sz="4" w:space="0" w:color="000000"/>
                    <w:right w:val="single" w:sz="4" w:space="0" w:color="000000"/>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182 1 06 06033 10 0000 110</w:t>
                  </w:r>
                </w:p>
              </w:tc>
              <w:tc>
                <w:tcPr>
                  <w:tcW w:w="5046" w:type="dxa"/>
                  <w:tcBorders>
                    <w:top w:val="nil"/>
                    <w:left w:val="nil"/>
                    <w:bottom w:val="nil"/>
                    <w:right w:val="single" w:sz="4" w:space="0" w:color="000000"/>
                  </w:tcBorders>
                  <w:shd w:val="clear" w:color="auto" w:fill="auto"/>
                  <w:vAlign w:val="center"/>
                  <w:hideMark/>
                </w:tcPr>
                <w:p w:rsidR="00A4517B" w:rsidRPr="00410EFF" w:rsidRDefault="00A4517B" w:rsidP="00A4517B">
                  <w:pPr>
                    <w:rPr>
                      <w:rFonts w:ascii="Times New Roman" w:hAnsi="Times New Roman"/>
                      <w:sz w:val="16"/>
                      <w:szCs w:val="16"/>
                      <w:lang w:val="ru-RU" w:eastAsia="ru-RU" w:bidi="ar-SA"/>
                    </w:rPr>
                  </w:pPr>
                  <w:r w:rsidRPr="00410EFF">
                    <w:rPr>
                      <w:rFonts w:ascii="Times New Roman" w:hAnsi="Times New Roman"/>
                      <w:sz w:val="16"/>
                      <w:szCs w:val="16"/>
                      <w:lang w:val="ru-RU" w:eastAsia="ru-RU" w:bidi="ar-SA"/>
                    </w:rPr>
                    <w:t>Земельный налог с организаций, обладающих  земельным участком</w:t>
                  </w:r>
                  <w:proofErr w:type="gramStart"/>
                  <w:r w:rsidRPr="00410EFF">
                    <w:rPr>
                      <w:rFonts w:ascii="Times New Roman" w:hAnsi="Times New Roman"/>
                      <w:sz w:val="16"/>
                      <w:szCs w:val="16"/>
                      <w:lang w:val="ru-RU" w:eastAsia="ru-RU" w:bidi="ar-SA"/>
                    </w:rPr>
                    <w:t xml:space="preserve"> ,</w:t>
                  </w:r>
                  <w:proofErr w:type="gramEnd"/>
                  <w:r w:rsidRPr="00410EFF">
                    <w:rPr>
                      <w:rFonts w:ascii="Times New Roman" w:hAnsi="Times New Roman"/>
                      <w:sz w:val="16"/>
                      <w:szCs w:val="16"/>
                      <w:lang w:val="ru-RU" w:eastAsia="ru-RU" w:bidi="ar-SA"/>
                    </w:rPr>
                    <w:t>расположенным в границах сельских поселений.</w:t>
                  </w:r>
                </w:p>
              </w:tc>
              <w:tc>
                <w:tcPr>
                  <w:tcW w:w="1947" w:type="dxa"/>
                  <w:tcBorders>
                    <w:top w:val="nil"/>
                    <w:left w:val="nil"/>
                    <w:bottom w:val="single" w:sz="4" w:space="0" w:color="000000"/>
                    <w:right w:val="single" w:sz="4" w:space="0" w:color="000000"/>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41,00</w:t>
                  </w:r>
                </w:p>
              </w:tc>
            </w:tr>
            <w:tr w:rsidR="00A4517B" w:rsidRPr="00410EFF" w:rsidTr="00410EFF">
              <w:trPr>
                <w:trHeight w:val="450"/>
              </w:trPr>
              <w:tc>
                <w:tcPr>
                  <w:tcW w:w="533" w:type="dxa"/>
                  <w:tcBorders>
                    <w:top w:val="nil"/>
                    <w:left w:val="single" w:sz="4" w:space="0" w:color="000000"/>
                    <w:bottom w:val="single" w:sz="4" w:space="0" w:color="000000"/>
                    <w:right w:val="single" w:sz="4" w:space="0" w:color="000000"/>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2960" w:type="dxa"/>
                  <w:tcBorders>
                    <w:top w:val="nil"/>
                    <w:left w:val="nil"/>
                    <w:bottom w:val="single" w:sz="4" w:space="0" w:color="000000"/>
                    <w:right w:val="nil"/>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182 106 06043 10 0000 110</w:t>
                  </w:r>
                </w:p>
              </w:tc>
              <w:tc>
                <w:tcPr>
                  <w:tcW w:w="5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517B" w:rsidRPr="00410EFF" w:rsidRDefault="00A4517B" w:rsidP="00A4517B">
                  <w:pPr>
                    <w:rPr>
                      <w:rFonts w:ascii="Times New Roman" w:hAnsi="Times New Roman"/>
                      <w:sz w:val="16"/>
                      <w:szCs w:val="16"/>
                      <w:lang w:val="ru-RU" w:eastAsia="ru-RU" w:bidi="ar-SA"/>
                    </w:rPr>
                  </w:pPr>
                  <w:r w:rsidRPr="00410EFF">
                    <w:rPr>
                      <w:rFonts w:ascii="Times New Roman" w:hAnsi="Times New Roman"/>
                      <w:sz w:val="16"/>
                      <w:szCs w:val="16"/>
                      <w:lang w:val="ru-RU" w:eastAsia="ru-RU" w:bidi="ar-SA"/>
                    </w:rPr>
                    <w:t>Земельный налог с физических лиц, обладающих  земельным участком</w:t>
                  </w:r>
                  <w:proofErr w:type="gramStart"/>
                  <w:r w:rsidRPr="00410EFF">
                    <w:rPr>
                      <w:rFonts w:ascii="Times New Roman" w:hAnsi="Times New Roman"/>
                      <w:sz w:val="16"/>
                      <w:szCs w:val="16"/>
                      <w:lang w:val="ru-RU" w:eastAsia="ru-RU" w:bidi="ar-SA"/>
                    </w:rPr>
                    <w:t xml:space="preserve"> ,</w:t>
                  </w:r>
                  <w:proofErr w:type="gramEnd"/>
                  <w:r w:rsidRPr="00410EFF">
                    <w:rPr>
                      <w:rFonts w:ascii="Times New Roman" w:hAnsi="Times New Roman"/>
                      <w:sz w:val="16"/>
                      <w:szCs w:val="16"/>
                      <w:lang w:val="ru-RU" w:eastAsia="ru-RU" w:bidi="ar-SA"/>
                    </w:rPr>
                    <w:t>расположенным в границах сельских поселений.</w:t>
                  </w:r>
                </w:p>
              </w:tc>
              <w:tc>
                <w:tcPr>
                  <w:tcW w:w="1947" w:type="dxa"/>
                  <w:tcBorders>
                    <w:top w:val="nil"/>
                    <w:left w:val="nil"/>
                    <w:bottom w:val="nil"/>
                    <w:right w:val="single" w:sz="4" w:space="0" w:color="000000"/>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71,00</w:t>
                  </w:r>
                </w:p>
              </w:tc>
            </w:tr>
            <w:tr w:rsidR="00A4517B" w:rsidRPr="00410EFF" w:rsidTr="00410EFF">
              <w:trPr>
                <w:trHeight w:val="780"/>
              </w:trPr>
              <w:tc>
                <w:tcPr>
                  <w:tcW w:w="533" w:type="dxa"/>
                  <w:tcBorders>
                    <w:top w:val="nil"/>
                    <w:left w:val="single" w:sz="4" w:space="0" w:color="000000"/>
                    <w:bottom w:val="single" w:sz="4" w:space="0" w:color="000000"/>
                    <w:right w:val="single" w:sz="4" w:space="0" w:color="000000"/>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8006" w:type="dxa"/>
                  <w:gridSpan w:val="2"/>
                  <w:tcBorders>
                    <w:top w:val="nil"/>
                    <w:left w:val="nil"/>
                    <w:bottom w:val="single" w:sz="4" w:space="0" w:color="auto"/>
                    <w:right w:val="single" w:sz="4" w:space="0" w:color="000000"/>
                  </w:tcBorders>
                  <w:shd w:val="clear" w:color="auto" w:fill="auto"/>
                  <w:vAlign w:val="center"/>
                  <w:hideMark/>
                </w:tcPr>
                <w:p w:rsidR="00A4517B" w:rsidRPr="00410EFF" w:rsidRDefault="00A4517B" w:rsidP="00A4517B">
                  <w:pPr>
                    <w:jc w:val="center"/>
                    <w:rPr>
                      <w:rFonts w:ascii="Times New Roman" w:hAnsi="Times New Roman"/>
                      <w:sz w:val="28"/>
                      <w:szCs w:val="28"/>
                      <w:lang w:val="ru-RU" w:eastAsia="ru-RU" w:bidi="ar-SA"/>
                    </w:rPr>
                  </w:pPr>
                  <w:r w:rsidRPr="00410EFF">
                    <w:rPr>
                      <w:rFonts w:ascii="Times New Roman" w:hAnsi="Times New Roman"/>
                      <w:sz w:val="28"/>
                      <w:szCs w:val="28"/>
                      <w:lang w:val="ru-RU" w:eastAsia="ru-RU" w:bidi="ar-SA"/>
                    </w:rPr>
                    <w:t>Неналоговые доходы</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423,00</w:t>
                  </w:r>
                </w:p>
              </w:tc>
            </w:tr>
            <w:tr w:rsidR="00A4517B" w:rsidRPr="00A4517B" w:rsidTr="00410EFF">
              <w:trPr>
                <w:trHeight w:val="900"/>
              </w:trPr>
              <w:tc>
                <w:tcPr>
                  <w:tcW w:w="533" w:type="dxa"/>
                  <w:tcBorders>
                    <w:top w:val="nil"/>
                    <w:left w:val="single" w:sz="4" w:space="0" w:color="000000"/>
                    <w:bottom w:val="single" w:sz="4" w:space="0" w:color="000000"/>
                    <w:right w:val="nil"/>
                  </w:tcBorders>
                  <w:shd w:val="clear" w:color="auto" w:fill="auto"/>
                  <w:vAlign w:val="center"/>
                  <w:hideMark/>
                </w:tcPr>
                <w:p w:rsidR="00A4517B" w:rsidRPr="00A4517B" w:rsidRDefault="00A4517B" w:rsidP="00A4517B">
                  <w:pPr>
                    <w:jc w:val="center"/>
                    <w:rPr>
                      <w:rFonts w:ascii="Times New Roman" w:hAnsi="Times New Roman"/>
                      <w:sz w:val="16"/>
                      <w:szCs w:val="16"/>
                      <w:lang w:val="ru-RU" w:eastAsia="ru-RU" w:bidi="ar-SA"/>
                    </w:rPr>
                  </w:pPr>
                  <w:r w:rsidRPr="00A4517B">
                    <w:rPr>
                      <w:rFonts w:ascii="Times New Roman" w:hAnsi="Times New Roman"/>
                      <w:sz w:val="16"/>
                      <w:szCs w:val="16"/>
                      <w:lang w:val="ru-RU" w:eastAsia="ru-RU" w:bidi="ar-SA"/>
                    </w:rPr>
                    <w:t> </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A4517B" w:rsidRPr="00A4517B" w:rsidRDefault="00A4517B" w:rsidP="00A4517B">
                  <w:pPr>
                    <w:jc w:val="center"/>
                    <w:rPr>
                      <w:rFonts w:ascii="Times New Roman" w:hAnsi="Times New Roman"/>
                      <w:sz w:val="16"/>
                      <w:szCs w:val="16"/>
                      <w:lang w:val="ru-RU" w:eastAsia="ru-RU" w:bidi="ar-SA"/>
                    </w:rPr>
                  </w:pPr>
                  <w:r w:rsidRPr="00A4517B">
                    <w:rPr>
                      <w:rFonts w:ascii="Times New Roman" w:hAnsi="Times New Roman"/>
                      <w:sz w:val="16"/>
                      <w:szCs w:val="16"/>
                      <w:lang w:val="ru-RU" w:eastAsia="ru-RU" w:bidi="ar-SA"/>
                    </w:rPr>
                    <w:t>245 1 11 05035 10 0000 120</w:t>
                  </w:r>
                </w:p>
              </w:tc>
              <w:tc>
                <w:tcPr>
                  <w:tcW w:w="5046" w:type="dxa"/>
                  <w:tcBorders>
                    <w:top w:val="nil"/>
                    <w:left w:val="nil"/>
                    <w:bottom w:val="single" w:sz="4" w:space="0" w:color="auto"/>
                    <w:right w:val="single" w:sz="4" w:space="0" w:color="auto"/>
                  </w:tcBorders>
                  <w:shd w:val="clear" w:color="auto" w:fill="auto"/>
                  <w:vAlign w:val="center"/>
                  <w:hideMark/>
                </w:tcPr>
                <w:p w:rsidR="00A4517B" w:rsidRPr="00A4517B" w:rsidRDefault="00A4517B" w:rsidP="00A4517B">
                  <w:pPr>
                    <w:rPr>
                      <w:rFonts w:ascii="Times New Roman" w:hAnsi="Times New Roman"/>
                      <w:sz w:val="16"/>
                      <w:szCs w:val="16"/>
                      <w:lang w:val="ru-RU" w:eastAsia="ru-RU" w:bidi="ar-SA"/>
                    </w:rPr>
                  </w:pPr>
                  <w:r w:rsidRPr="00A4517B">
                    <w:rPr>
                      <w:rFonts w:ascii="Times New Roman" w:hAnsi="Times New Roman"/>
                      <w:sz w:val="16"/>
                      <w:szCs w:val="16"/>
                      <w:lang w:val="ru-RU" w:eastAsia="ru-RU" w:bidi="ar-SA"/>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947" w:type="dxa"/>
                  <w:tcBorders>
                    <w:top w:val="nil"/>
                    <w:left w:val="nil"/>
                    <w:bottom w:val="nil"/>
                    <w:right w:val="single" w:sz="4" w:space="0" w:color="000000"/>
                  </w:tcBorders>
                  <w:shd w:val="clear" w:color="auto" w:fill="auto"/>
                  <w:noWrap/>
                  <w:vAlign w:val="center"/>
                  <w:hideMark/>
                </w:tcPr>
                <w:p w:rsidR="00A4517B" w:rsidRPr="00A4517B" w:rsidRDefault="00A4517B" w:rsidP="00A4517B">
                  <w:pPr>
                    <w:jc w:val="right"/>
                    <w:rPr>
                      <w:rFonts w:ascii="Times New Roman" w:hAnsi="Times New Roman"/>
                      <w:sz w:val="16"/>
                      <w:szCs w:val="16"/>
                      <w:lang w:val="ru-RU" w:eastAsia="ru-RU" w:bidi="ar-SA"/>
                    </w:rPr>
                  </w:pPr>
                  <w:r w:rsidRPr="00A4517B">
                    <w:rPr>
                      <w:rFonts w:ascii="Times New Roman" w:hAnsi="Times New Roman"/>
                      <w:sz w:val="16"/>
                      <w:szCs w:val="16"/>
                      <w:lang w:val="ru-RU" w:eastAsia="ru-RU" w:bidi="ar-SA"/>
                    </w:rPr>
                    <w:t>0,00</w:t>
                  </w:r>
                </w:p>
              </w:tc>
            </w:tr>
            <w:tr w:rsidR="00A4517B" w:rsidRPr="00A4517B" w:rsidTr="00410EFF">
              <w:trPr>
                <w:trHeight w:val="450"/>
              </w:trPr>
              <w:tc>
                <w:tcPr>
                  <w:tcW w:w="533" w:type="dxa"/>
                  <w:tcBorders>
                    <w:top w:val="nil"/>
                    <w:left w:val="single" w:sz="4" w:space="0" w:color="000000"/>
                    <w:bottom w:val="single" w:sz="4" w:space="0" w:color="000000"/>
                    <w:right w:val="nil"/>
                  </w:tcBorders>
                  <w:shd w:val="clear" w:color="auto" w:fill="auto"/>
                  <w:vAlign w:val="center"/>
                  <w:hideMark/>
                </w:tcPr>
                <w:p w:rsidR="00A4517B" w:rsidRPr="00A4517B" w:rsidRDefault="00A4517B" w:rsidP="00A4517B">
                  <w:pPr>
                    <w:jc w:val="center"/>
                    <w:rPr>
                      <w:rFonts w:ascii="Times New Roman" w:hAnsi="Times New Roman"/>
                      <w:sz w:val="16"/>
                      <w:szCs w:val="16"/>
                      <w:lang w:val="ru-RU" w:eastAsia="ru-RU" w:bidi="ar-SA"/>
                    </w:rPr>
                  </w:pPr>
                  <w:r w:rsidRPr="00A4517B">
                    <w:rPr>
                      <w:rFonts w:ascii="Times New Roman" w:hAnsi="Times New Roman"/>
                      <w:sz w:val="16"/>
                      <w:szCs w:val="16"/>
                      <w:lang w:val="ru-RU" w:eastAsia="ru-RU" w:bidi="ar-SA"/>
                    </w:rPr>
                    <w:t> </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A4517B" w:rsidRPr="00A4517B" w:rsidRDefault="00A4517B" w:rsidP="00A4517B">
                  <w:pPr>
                    <w:jc w:val="center"/>
                    <w:rPr>
                      <w:rFonts w:ascii="Times New Roman" w:hAnsi="Times New Roman"/>
                      <w:sz w:val="16"/>
                      <w:szCs w:val="16"/>
                      <w:lang w:val="ru-RU" w:eastAsia="ru-RU" w:bidi="ar-SA"/>
                    </w:rPr>
                  </w:pPr>
                  <w:r w:rsidRPr="00A4517B">
                    <w:rPr>
                      <w:rFonts w:ascii="Times New Roman" w:hAnsi="Times New Roman"/>
                      <w:sz w:val="16"/>
                      <w:szCs w:val="16"/>
                      <w:lang w:val="ru-RU" w:eastAsia="ru-RU" w:bidi="ar-SA"/>
                    </w:rPr>
                    <w:t>245 1 13 01995 10 0000 130</w:t>
                  </w:r>
                </w:p>
              </w:tc>
              <w:tc>
                <w:tcPr>
                  <w:tcW w:w="5046" w:type="dxa"/>
                  <w:tcBorders>
                    <w:top w:val="nil"/>
                    <w:left w:val="nil"/>
                    <w:bottom w:val="single" w:sz="4" w:space="0" w:color="auto"/>
                    <w:right w:val="single" w:sz="4" w:space="0" w:color="auto"/>
                  </w:tcBorders>
                  <w:shd w:val="clear" w:color="auto" w:fill="auto"/>
                  <w:vAlign w:val="center"/>
                  <w:hideMark/>
                </w:tcPr>
                <w:p w:rsidR="00A4517B" w:rsidRPr="00A4517B" w:rsidRDefault="00A4517B" w:rsidP="00A4517B">
                  <w:pPr>
                    <w:rPr>
                      <w:rFonts w:ascii="Times New Roman" w:hAnsi="Times New Roman"/>
                      <w:sz w:val="16"/>
                      <w:szCs w:val="16"/>
                      <w:lang w:val="ru-RU" w:eastAsia="ru-RU" w:bidi="ar-SA"/>
                    </w:rPr>
                  </w:pPr>
                  <w:r w:rsidRPr="00A4517B">
                    <w:rPr>
                      <w:rFonts w:ascii="Times New Roman" w:hAnsi="Times New Roman"/>
                      <w:sz w:val="16"/>
                      <w:szCs w:val="16"/>
                      <w:lang w:val="ru-RU" w:eastAsia="ru-RU" w:bidi="ar-SA"/>
                    </w:rPr>
                    <w:t>Прочие доходы от оказания платных услуг (работ) получателями средств бюджетов поселений</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A4517B" w:rsidRPr="00A4517B" w:rsidRDefault="00A4517B" w:rsidP="00A4517B">
                  <w:pPr>
                    <w:jc w:val="right"/>
                    <w:rPr>
                      <w:rFonts w:ascii="Times New Roman" w:hAnsi="Times New Roman"/>
                      <w:sz w:val="16"/>
                      <w:szCs w:val="16"/>
                      <w:lang w:val="ru-RU" w:eastAsia="ru-RU" w:bidi="ar-SA"/>
                    </w:rPr>
                  </w:pPr>
                  <w:r w:rsidRPr="00A4517B">
                    <w:rPr>
                      <w:rFonts w:ascii="Times New Roman" w:hAnsi="Times New Roman"/>
                      <w:sz w:val="16"/>
                      <w:szCs w:val="16"/>
                      <w:lang w:val="ru-RU" w:eastAsia="ru-RU" w:bidi="ar-SA"/>
                    </w:rPr>
                    <w:t>423,00</w:t>
                  </w:r>
                </w:p>
              </w:tc>
            </w:tr>
            <w:tr w:rsidR="00A4517B" w:rsidRPr="00A4517B" w:rsidTr="00410EFF">
              <w:trPr>
                <w:trHeight w:val="555"/>
              </w:trPr>
              <w:tc>
                <w:tcPr>
                  <w:tcW w:w="533" w:type="dxa"/>
                  <w:tcBorders>
                    <w:top w:val="nil"/>
                    <w:left w:val="single" w:sz="4" w:space="0" w:color="000000"/>
                    <w:bottom w:val="single" w:sz="4" w:space="0" w:color="000000"/>
                    <w:right w:val="nil"/>
                  </w:tcBorders>
                  <w:shd w:val="clear" w:color="auto" w:fill="auto"/>
                  <w:vAlign w:val="center"/>
                  <w:hideMark/>
                </w:tcPr>
                <w:p w:rsidR="00A4517B" w:rsidRPr="00A4517B" w:rsidRDefault="00A4517B" w:rsidP="00A4517B">
                  <w:pPr>
                    <w:jc w:val="center"/>
                    <w:rPr>
                      <w:rFonts w:ascii="Times New Roman" w:hAnsi="Times New Roman"/>
                      <w:sz w:val="16"/>
                      <w:szCs w:val="16"/>
                      <w:lang w:val="ru-RU" w:eastAsia="ru-RU" w:bidi="ar-SA"/>
                    </w:rPr>
                  </w:pPr>
                  <w:r w:rsidRPr="00A4517B">
                    <w:rPr>
                      <w:rFonts w:ascii="Times New Roman" w:hAnsi="Times New Roman"/>
                      <w:sz w:val="16"/>
                      <w:szCs w:val="16"/>
                      <w:lang w:val="ru-RU" w:eastAsia="ru-RU" w:bidi="ar-SA"/>
                    </w:rPr>
                    <w:t> </w:t>
                  </w:r>
                </w:p>
              </w:tc>
              <w:tc>
                <w:tcPr>
                  <w:tcW w:w="8006" w:type="dxa"/>
                  <w:gridSpan w:val="2"/>
                  <w:tcBorders>
                    <w:top w:val="nil"/>
                    <w:left w:val="single" w:sz="4" w:space="0" w:color="000000"/>
                    <w:bottom w:val="nil"/>
                    <w:right w:val="nil"/>
                  </w:tcBorders>
                  <w:shd w:val="clear" w:color="auto" w:fill="auto"/>
                  <w:vAlign w:val="center"/>
                  <w:hideMark/>
                </w:tcPr>
                <w:p w:rsidR="00A4517B" w:rsidRPr="00A4517B" w:rsidRDefault="00A4517B" w:rsidP="00A4517B">
                  <w:pPr>
                    <w:jc w:val="center"/>
                    <w:rPr>
                      <w:rFonts w:ascii="Times New Roman" w:hAnsi="Times New Roman"/>
                      <w:sz w:val="28"/>
                      <w:szCs w:val="28"/>
                      <w:lang w:val="ru-RU" w:eastAsia="ru-RU" w:bidi="ar-SA"/>
                    </w:rPr>
                  </w:pPr>
                  <w:r w:rsidRPr="00A4517B">
                    <w:rPr>
                      <w:rFonts w:ascii="Times New Roman" w:hAnsi="Times New Roman"/>
                      <w:sz w:val="28"/>
                      <w:szCs w:val="28"/>
                      <w:lang w:val="ru-RU" w:eastAsia="ru-RU" w:bidi="ar-SA"/>
                    </w:rPr>
                    <w:t xml:space="preserve">          Безвозмездные поступления</w:t>
                  </w:r>
                </w:p>
              </w:tc>
              <w:tc>
                <w:tcPr>
                  <w:tcW w:w="1947" w:type="dxa"/>
                  <w:tcBorders>
                    <w:top w:val="nil"/>
                    <w:left w:val="single" w:sz="4" w:space="0" w:color="auto"/>
                    <w:bottom w:val="single" w:sz="4" w:space="0" w:color="auto"/>
                    <w:right w:val="single" w:sz="4" w:space="0" w:color="auto"/>
                  </w:tcBorders>
                  <w:shd w:val="clear" w:color="auto" w:fill="auto"/>
                  <w:noWrap/>
                  <w:vAlign w:val="center"/>
                  <w:hideMark/>
                </w:tcPr>
                <w:p w:rsidR="00A4517B" w:rsidRPr="00A4517B" w:rsidRDefault="00A4517B" w:rsidP="00A4517B">
                  <w:pPr>
                    <w:jc w:val="right"/>
                    <w:rPr>
                      <w:rFonts w:ascii="Times New Roman" w:hAnsi="Times New Roman"/>
                      <w:sz w:val="16"/>
                      <w:szCs w:val="16"/>
                      <w:lang w:val="ru-RU" w:eastAsia="ru-RU" w:bidi="ar-SA"/>
                    </w:rPr>
                  </w:pPr>
                  <w:r w:rsidRPr="00A4517B">
                    <w:rPr>
                      <w:rFonts w:ascii="Times New Roman" w:hAnsi="Times New Roman"/>
                      <w:sz w:val="16"/>
                      <w:szCs w:val="16"/>
                      <w:lang w:val="ru-RU" w:eastAsia="ru-RU" w:bidi="ar-SA"/>
                    </w:rPr>
                    <w:t>4 951,74</w:t>
                  </w:r>
                </w:p>
              </w:tc>
            </w:tr>
            <w:tr w:rsidR="00A4517B" w:rsidRPr="00A4517B" w:rsidTr="00410EFF">
              <w:trPr>
                <w:trHeight w:val="450"/>
              </w:trPr>
              <w:tc>
                <w:tcPr>
                  <w:tcW w:w="533" w:type="dxa"/>
                  <w:tcBorders>
                    <w:top w:val="nil"/>
                    <w:left w:val="single" w:sz="4" w:space="0" w:color="000000"/>
                    <w:bottom w:val="nil"/>
                    <w:right w:val="nil"/>
                  </w:tcBorders>
                  <w:shd w:val="clear" w:color="auto" w:fill="auto"/>
                  <w:vAlign w:val="center"/>
                  <w:hideMark/>
                </w:tcPr>
                <w:p w:rsidR="00A4517B" w:rsidRPr="00A4517B" w:rsidRDefault="00A4517B" w:rsidP="00A4517B">
                  <w:pPr>
                    <w:jc w:val="center"/>
                    <w:rPr>
                      <w:rFonts w:ascii="Times New Roman" w:hAnsi="Times New Roman"/>
                      <w:sz w:val="16"/>
                      <w:szCs w:val="16"/>
                      <w:lang w:val="ru-RU" w:eastAsia="ru-RU" w:bidi="ar-SA"/>
                    </w:rPr>
                  </w:pPr>
                  <w:r w:rsidRPr="00A4517B">
                    <w:rPr>
                      <w:rFonts w:ascii="Times New Roman" w:hAnsi="Times New Roman"/>
                      <w:sz w:val="16"/>
                      <w:szCs w:val="16"/>
                      <w:lang w:val="ru-RU" w:eastAsia="ru-RU" w:bidi="ar-SA"/>
                    </w:rPr>
                    <w:t> </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17B" w:rsidRPr="00A4517B" w:rsidRDefault="00A4517B" w:rsidP="00A4517B">
                  <w:pPr>
                    <w:jc w:val="center"/>
                    <w:rPr>
                      <w:rFonts w:ascii="Times New Roman" w:hAnsi="Times New Roman"/>
                      <w:sz w:val="16"/>
                      <w:szCs w:val="16"/>
                      <w:lang w:val="ru-RU" w:eastAsia="ru-RU" w:bidi="ar-SA"/>
                    </w:rPr>
                  </w:pPr>
                  <w:r w:rsidRPr="00A4517B">
                    <w:rPr>
                      <w:rFonts w:ascii="Times New Roman" w:hAnsi="Times New Roman"/>
                      <w:sz w:val="16"/>
                      <w:szCs w:val="16"/>
                      <w:lang w:val="ru-RU" w:eastAsia="ru-RU" w:bidi="ar-SA"/>
                    </w:rPr>
                    <w:t>245 2 02 15001 10 0000 151</w:t>
                  </w:r>
                </w:p>
              </w:tc>
              <w:tc>
                <w:tcPr>
                  <w:tcW w:w="5046" w:type="dxa"/>
                  <w:tcBorders>
                    <w:top w:val="single" w:sz="4" w:space="0" w:color="auto"/>
                    <w:left w:val="nil"/>
                    <w:bottom w:val="single" w:sz="4" w:space="0" w:color="auto"/>
                    <w:right w:val="single" w:sz="4" w:space="0" w:color="auto"/>
                  </w:tcBorders>
                  <w:shd w:val="clear" w:color="auto" w:fill="auto"/>
                  <w:vAlign w:val="center"/>
                  <w:hideMark/>
                </w:tcPr>
                <w:p w:rsidR="00A4517B" w:rsidRPr="00A4517B" w:rsidRDefault="00A4517B" w:rsidP="00A4517B">
                  <w:pPr>
                    <w:rPr>
                      <w:rFonts w:ascii="Times New Roman" w:hAnsi="Times New Roman"/>
                      <w:sz w:val="16"/>
                      <w:szCs w:val="16"/>
                      <w:lang w:val="ru-RU" w:eastAsia="ru-RU" w:bidi="ar-SA"/>
                    </w:rPr>
                  </w:pPr>
                  <w:r w:rsidRPr="00A4517B">
                    <w:rPr>
                      <w:rFonts w:ascii="Times New Roman" w:hAnsi="Times New Roman"/>
                      <w:sz w:val="16"/>
                      <w:szCs w:val="16"/>
                      <w:lang w:val="ru-RU" w:eastAsia="ru-RU" w:bidi="ar-SA"/>
                    </w:rPr>
                    <w:t>Дотации бюджетам поселений на выравнивание бюджетной обеспеченности</w:t>
                  </w:r>
                </w:p>
              </w:tc>
              <w:tc>
                <w:tcPr>
                  <w:tcW w:w="1947" w:type="dxa"/>
                  <w:tcBorders>
                    <w:top w:val="nil"/>
                    <w:left w:val="nil"/>
                    <w:bottom w:val="single" w:sz="4" w:space="0" w:color="auto"/>
                    <w:right w:val="single" w:sz="4" w:space="0" w:color="auto"/>
                  </w:tcBorders>
                  <w:shd w:val="clear" w:color="auto" w:fill="auto"/>
                  <w:noWrap/>
                  <w:vAlign w:val="center"/>
                  <w:hideMark/>
                </w:tcPr>
                <w:p w:rsidR="00A4517B" w:rsidRPr="00A4517B" w:rsidRDefault="00A4517B" w:rsidP="00A4517B">
                  <w:pPr>
                    <w:jc w:val="right"/>
                    <w:rPr>
                      <w:rFonts w:ascii="Times New Roman" w:hAnsi="Times New Roman"/>
                      <w:sz w:val="16"/>
                      <w:szCs w:val="16"/>
                      <w:lang w:val="ru-RU" w:eastAsia="ru-RU" w:bidi="ar-SA"/>
                    </w:rPr>
                  </w:pPr>
                  <w:r w:rsidRPr="00A4517B">
                    <w:rPr>
                      <w:rFonts w:ascii="Times New Roman" w:hAnsi="Times New Roman"/>
                      <w:sz w:val="16"/>
                      <w:szCs w:val="16"/>
                      <w:lang w:val="ru-RU" w:eastAsia="ru-RU" w:bidi="ar-SA"/>
                    </w:rPr>
                    <w:t>4859,00</w:t>
                  </w:r>
                </w:p>
              </w:tc>
            </w:tr>
            <w:tr w:rsidR="00A4517B" w:rsidRPr="00A4517B" w:rsidTr="00410EFF">
              <w:trPr>
                <w:trHeight w:val="675"/>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17B" w:rsidRPr="00A4517B" w:rsidRDefault="00A4517B" w:rsidP="00A4517B">
                  <w:pPr>
                    <w:jc w:val="center"/>
                    <w:rPr>
                      <w:rFonts w:ascii="Times New Roman" w:hAnsi="Times New Roman"/>
                      <w:sz w:val="16"/>
                      <w:szCs w:val="16"/>
                      <w:lang w:val="ru-RU" w:eastAsia="ru-RU" w:bidi="ar-SA"/>
                    </w:rPr>
                  </w:pPr>
                  <w:r w:rsidRPr="00A4517B">
                    <w:rPr>
                      <w:rFonts w:ascii="Times New Roman" w:hAnsi="Times New Roman"/>
                      <w:sz w:val="16"/>
                      <w:szCs w:val="16"/>
                      <w:lang w:val="ru-RU" w:eastAsia="ru-RU" w:bidi="ar-SA"/>
                    </w:rPr>
                    <w:t> </w:t>
                  </w:r>
                </w:p>
              </w:tc>
              <w:tc>
                <w:tcPr>
                  <w:tcW w:w="2960" w:type="dxa"/>
                  <w:tcBorders>
                    <w:top w:val="nil"/>
                    <w:left w:val="nil"/>
                    <w:bottom w:val="single" w:sz="4" w:space="0" w:color="auto"/>
                    <w:right w:val="single" w:sz="4" w:space="0" w:color="auto"/>
                  </w:tcBorders>
                  <w:shd w:val="clear" w:color="auto" w:fill="auto"/>
                  <w:noWrap/>
                  <w:vAlign w:val="center"/>
                  <w:hideMark/>
                </w:tcPr>
                <w:p w:rsidR="00A4517B" w:rsidRPr="00A4517B" w:rsidRDefault="00A4517B" w:rsidP="00A4517B">
                  <w:pPr>
                    <w:jc w:val="center"/>
                    <w:rPr>
                      <w:rFonts w:ascii="Times New Roman" w:hAnsi="Times New Roman"/>
                      <w:sz w:val="16"/>
                      <w:szCs w:val="16"/>
                      <w:lang w:val="ru-RU" w:eastAsia="ru-RU" w:bidi="ar-SA"/>
                    </w:rPr>
                  </w:pPr>
                  <w:r w:rsidRPr="00A4517B">
                    <w:rPr>
                      <w:rFonts w:ascii="Times New Roman" w:hAnsi="Times New Roman"/>
                      <w:sz w:val="16"/>
                      <w:szCs w:val="16"/>
                      <w:lang w:val="ru-RU" w:eastAsia="ru-RU" w:bidi="ar-SA"/>
                    </w:rPr>
                    <w:t>245 202 35118 10 0000 151</w:t>
                  </w:r>
                </w:p>
              </w:tc>
              <w:tc>
                <w:tcPr>
                  <w:tcW w:w="5046" w:type="dxa"/>
                  <w:tcBorders>
                    <w:top w:val="nil"/>
                    <w:left w:val="nil"/>
                    <w:bottom w:val="single" w:sz="4" w:space="0" w:color="auto"/>
                    <w:right w:val="single" w:sz="4" w:space="0" w:color="auto"/>
                  </w:tcBorders>
                  <w:shd w:val="clear" w:color="auto" w:fill="auto"/>
                  <w:vAlign w:val="center"/>
                  <w:hideMark/>
                </w:tcPr>
                <w:p w:rsidR="00A4517B" w:rsidRPr="00A4517B" w:rsidRDefault="00A4517B" w:rsidP="00A4517B">
                  <w:pPr>
                    <w:rPr>
                      <w:rFonts w:ascii="Times New Roman" w:hAnsi="Times New Roman"/>
                      <w:sz w:val="16"/>
                      <w:szCs w:val="16"/>
                      <w:lang w:val="ru-RU" w:eastAsia="ru-RU" w:bidi="ar-SA"/>
                    </w:rPr>
                  </w:pPr>
                  <w:r w:rsidRPr="00A4517B">
                    <w:rPr>
                      <w:rFonts w:ascii="Times New Roman" w:hAnsi="Times New Roman"/>
                      <w:sz w:val="16"/>
                      <w:szCs w:val="16"/>
                      <w:lang w:val="ru-RU" w:eastAsia="ru-RU" w:bidi="ar-SA"/>
                    </w:rPr>
                    <w:t>Субвенции бюджетам поселений на осуществление первичного воинского учета на территориях, где отсутствуют военные комиссариаты</w:t>
                  </w:r>
                </w:p>
              </w:tc>
              <w:tc>
                <w:tcPr>
                  <w:tcW w:w="1947" w:type="dxa"/>
                  <w:tcBorders>
                    <w:top w:val="nil"/>
                    <w:left w:val="nil"/>
                    <w:bottom w:val="single" w:sz="4" w:space="0" w:color="auto"/>
                    <w:right w:val="single" w:sz="4" w:space="0" w:color="auto"/>
                  </w:tcBorders>
                  <w:shd w:val="clear" w:color="auto" w:fill="auto"/>
                  <w:noWrap/>
                  <w:vAlign w:val="center"/>
                  <w:hideMark/>
                </w:tcPr>
                <w:p w:rsidR="00A4517B" w:rsidRPr="00A4517B" w:rsidRDefault="00A4517B" w:rsidP="00A4517B">
                  <w:pPr>
                    <w:jc w:val="right"/>
                    <w:rPr>
                      <w:rFonts w:ascii="Times New Roman" w:hAnsi="Times New Roman"/>
                      <w:sz w:val="16"/>
                      <w:szCs w:val="16"/>
                      <w:lang w:val="ru-RU" w:eastAsia="ru-RU" w:bidi="ar-SA"/>
                    </w:rPr>
                  </w:pPr>
                  <w:r w:rsidRPr="00A4517B">
                    <w:rPr>
                      <w:rFonts w:ascii="Times New Roman" w:hAnsi="Times New Roman"/>
                      <w:sz w:val="16"/>
                      <w:szCs w:val="16"/>
                      <w:lang w:val="ru-RU" w:eastAsia="ru-RU" w:bidi="ar-SA"/>
                    </w:rPr>
                    <w:t>92,74</w:t>
                  </w:r>
                </w:p>
              </w:tc>
            </w:tr>
            <w:tr w:rsidR="00A4517B" w:rsidRPr="00A4517B" w:rsidTr="00410EFF">
              <w:trPr>
                <w:trHeight w:val="255"/>
              </w:trPr>
              <w:tc>
                <w:tcPr>
                  <w:tcW w:w="533" w:type="dxa"/>
                  <w:tcBorders>
                    <w:top w:val="nil"/>
                    <w:left w:val="single" w:sz="4" w:space="0" w:color="auto"/>
                    <w:bottom w:val="single" w:sz="4" w:space="0" w:color="auto"/>
                    <w:right w:val="nil"/>
                  </w:tcBorders>
                  <w:shd w:val="clear" w:color="auto" w:fill="auto"/>
                  <w:vAlign w:val="center"/>
                  <w:hideMark/>
                </w:tcPr>
                <w:p w:rsidR="00A4517B" w:rsidRPr="00A4517B" w:rsidRDefault="00A4517B" w:rsidP="00A4517B">
                  <w:pPr>
                    <w:jc w:val="center"/>
                    <w:rPr>
                      <w:rFonts w:ascii="Times New Roman" w:hAnsi="Times New Roman"/>
                      <w:sz w:val="16"/>
                      <w:szCs w:val="16"/>
                      <w:lang w:val="ru-RU" w:eastAsia="ru-RU" w:bidi="ar-SA"/>
                    </w:rPr>
                  </w:pPr>
                  <w:r w:rsidRPr="00A4517B">
                    <w:rPr>
                      <w:rFonts w:ascii="Times New Roman" w:hAnsi="Times New Roman"/>
                      <w:sz w:val="16"/>
                      <w:szCs w:val="16"/>
                      <w:lang w:val="ru-RU" w:eastAsia="ru-RU" w:bidi="ar-SA"/>
                    </w:rPr>
                    <w:t> </w:t>
                  </w:r>
                </w:p>
              </w:tc>
              <w:tc>
                <w:tcPr>
                  <w:tcW w:w="2960" w:type="dxa"/>
                  <w:tcBorders>
                    <w:top w:val="nil"/>
                    <w:left w:val="nil"/>
                    <w:bottom w:val="single" w:sz="4" w:space="0" w:color="auto"/>
                    <w:right w:val="nil"/>
                  </w:tcBorders>
                  <w:shd w:val="clear" w:color="auto" w:fill="auto"/>
                  <w:noWrap/>
                  <w:vAlign w:val="center"/>
                  <w:hideMark/>
                </w:tcPr>
                <w:p w:rsidR="00A4517B" w:rsidRPr="00A4517B" w:rsidRDefault="00A4517B" w:rsidP="00A4517B">
                  <w:pPr>
                    <w:jc w:val="center"/>
                    <w:rPr>
                      <w:rFonts w:ascii="Times New Roman" w:hAnsi="Times New Roman"/>
                      <w:sz w:val="20"/>
                      <w:szCs w:val="20"/>
                      <w:lang w:val="ru-RU" w:eastAsia="ru-RU" w:bidi="ar-SA"/>
                    </w:rPr>
                  </w:pPr>
                  <w:r w:rsidRPr="00A4517B">
                    <w:rPr>
                      <w:rFonts w:ascii="Times New Roman" w:hAnsi="Times New Roman"/>
                      <w:sz w:val="20"/>
                      <w:szCs w:val="20"/>
                      <w:lang w:val="ru-RU" w:eastAsia="ru-RU" w:bidi="ar-SA"/>
                    </w:rPr>
                    <w:t> </w:t>
                  </w:r>
                </w:p>
              </w:tc>
              <w:tc>
                <w:tcPr>
                  <w:tcW w:w="5046" w:type="dxa"/>
                  <w:tcBorders>
                    <w:top w:val="nil"/>
                    <w:left w:val="nil"/>
                    <w:bottom w:val="single" w:sz="4" w:space="0" w:color="auto"/>
                    <w:right w:val="single" w:sz="4" w:space="0" w:color="auto"/>
                  </w:tcBorders>
                  <w:shd w:val="clear" w:color="auto" w:fill="auto"/>
                  <w:vAlign w:val="center"/>
                  <w:hideMark/>
                </w:tcPr>
                <w:p w:rsidR="00A4517B" w:rsidRPr="00A4517B" w:rsidRDefault="00A4517B" w:rsidP="00A4517B">
                  <w:pPr>
                    <w:jc w:val="right"/>
                    <w:rPr>
                      <w:rFonts w:ascii="Times New Roman" w:hAnsi="Times New Roman"/>
                      <w:b/>
                      <w:bCs/>
                      <w:sz w:val="16"/>
                      <w:szCs w:val="16"/>
                      <w:lang w:val="ru-RU" w:eastAsia="ru-RU" w:bidi="ar-SA"/>
                    </w:rPr>
                  </w:pPr>
                  <w:r w:rsidRPr="00A4517B">
                    <w:rPr>
                      <w:rFonts w:ascii="Times New Roman" w:hAnsi="Times New Roman"/>
                      <w:b/>
                      <w:bCs/>
                      <w:sz w:val="16"/>
                      <w:szCs w:val="16"/>
                      <w:lang w:val="ru-RU" w:eastAsia="ru-RU" w:bidi="ar-SA"/>
                    </w:rPr>
                    <w:t>ВСЕГО:</w:t>
                  </w:r>
                </w:p>
              </w:tc>
              <w:tc>
                <w:tcPr>
                  <w:tcW w:w="1947" w:type="dxa"/>
                  <w:tcBorders>
                    <w:top w:val="nil"/>
                    <w:left w:val="nil"/>
                    <w:bottom w:val="single" w:sz="4" w:space="0" w:color="000000"/>
                    <w:right w:val="single" w:sz="4" w:space="0" w:color="000000"/>
                  </w:tcBorders>
                  <w:shd w:val="clear" w:color="auto" w:fill="auto"/>
                  <w:noWrap/>
                  <w:vAlign w:val="center"/>
                  <w:hideMark/>
                </w:tcPr>
                <w:p w:rsidR="00A4517B" w:rsidRPr="00A4517B" w:rsidRDefault="00A4517B" w:rsidP="00A4517B">
                  <w:pPr>
                    <w:jc w:val="right"/>
                    <w:rPr>
                      <w:rFonts w:ascii="Times New Roman" w:hAnsi="Times New Roman"/>
                      <w:b/>
                      <w:bCs/>
                      <w:sz w:val="16"/>
                      <w:szCs w:val="16"/>
                      <w:lang w:val="ru-RU" w:eastAsia="ru-RU" w:bidi="ar-SA"/>
                    </w:rPr>
                  </w:pPr>
                  <w:r w:rsidRPr="00A4517B">
                    <w:rPr>
                      <w:rFonts w:ascii="Times New Roman" w:hAnsi="Times New Roman"/>
                      <w:b/>
                      <w:bCs/>
                      <w:sz w:val="16"/>
                      <w:szCs w:val="16"/>
                      <w:lang w:val="ru-RU" w:eastAsia="ru-RU" w:bidi="ar-SA"/>
                    </w:rPr>
                    <w:t>6 767,14</w:t>
                  </w:r>
                </w:p>
              </w:tc>
            </w:tr>
          </w:tbl>
          <w:p w:rsidR="00A4517B" w:rsidRDefault="00A4517B" w:rsidP="00A4517B"/>
          <w:tbl>
            <w:tblPr>
              <w:tblW w:w="10320" w:type="dxa"/>
              <w:tblLayout w:type="fixed"/>
              <w:tblLook w:val="04A0" w:firstRow="1" w:lastRow="0" w:firstColumn="1" w:lastColumn="0" w:noHBand="0" w:noVBand="1"/>
            </w:tblPr>
            <w:tblGrid>
              <w:gridCol w:w="533"/>
              <w:gridCol w:w="2260"/>
              <w:gridCol w:w="5400"/>
              <w:gridCol w:w="1156"/>
              <w:gridCol w:w="971"/>
            </w:tblGrid>
            <w:tr w:rsidR="00A4517B" w:rsidRPr="00410EFF" w:rsidTr="00A4517B">
              <w:trPr>
                <w:trHeight w:val="1425"/>
              </w:trPr>
              <w:tc>
                <w:tcPr>
                  <w:tcW w:w="533" w:type="dxa"/>
                  <w:tcBorders>
                    <w:top w:val="nil"/>
                    <w:left w:val="nil"/>
                    <w:bottom w:val="nil"/>
                    <w:right w:val="nil"/>
                  </w:tcBorders>
                  <w:shd w:val="clear" w:color="auto" w:fill="auto"/>
                  <w:noWrap/>
                  <w:vAlign w:val="center"/>
                  <w:hideMark/>
                </w:tcPr>
                <w:p w:rsidR="00A4517B" w:rsidRPr="00410EFF" w:rsidRDefault="00A4517B" w:rsidP="00A4517B">
                  <w:pPr>
                    <w:rPr>
                      <w:rFonts w:ascii="Times New Roman" w:hAnsi="Times New Roman"/>
                      <w:b/>
                      <w:bCs/>
                      <w:sz w:val="16"/>
                      <w:szCs w:val="16"/>
                      <w:lang w:val="ru-RU" w:eastAsia="ru-RU" w:bidi="ar-SA"/>
                    </w:rPr>
                  </w:pPr>
                </w:p>
              </w:tc>
              <w:tc>
                <w:tcPr>
                  <w:tcW w:w="2260" w:type="dxa"/>
                  <w:tcBorders>
                    <w:top w:val="nil"/>
                    <w:left w:val="nil"/>
                    <w:bottom w:val="nil"/>
                    <w:right w:val="nil"/>
                  </w:tcBorders>
                  <w:shd w:val="clear" w:color="auto" w:fill="auto"/>
                  <w:noWrap/>
                  <w:vAlign w:val="center"/>
                  <w:hideMark/>
                </w:tcPr>
                <w:p w:rsidR="00A4517B" w:rsidRPr="00410EFF" w:rsidRDefault="00A4517B" w:rsidP="00A4517B">
                  <w:pPr>
                    <w:rPr>
                      <w:rFonts w:ascii="Times New Roman" w:hAnsi="Times New Roman"/>
                      <w:b/>
                      <w:bCs/>
                      <w:sz w:val="16"/>
                      <w:szCs w:val="16"/>
                      <w:lang w:val="ru-RU" w:eastAsia="ru-RU" w:bidi="ar-SA"/>
                    </w:rPr>
                  </w:pPr>
                </w:p>
              </w:tc>
              <w:tc>
                <w:tcPr>
                  <w:tcW w:w="5400" w:type="dxa"/>
                  <w:tcBorders>
                    <w:top w:val="nil"/>
                    <w:left w:val="nil"/>
                    <w:bottom w:val="nil"/>
                    <w:right w:val="nil"/>
                  </w:tcBorders>
                  <w:shd w:val="clear" w:color="auto" w:fill="auto"/>
                  <w:noWrap/>
                  <w:vAlign w:val="center"/>
                  <w:hideMark/>
                </w:tcPr>
                <w:p w:rsidR="00A4517B" w:rsidRPr="00410EFF" w:rsidRDefault="00A4517B" w:rsidP="00A4517B">
                  <w:pPr>
                    <w:rPr>
                      <w:rFonts w:ascii="Times New Roman" w:hAnsi="Times New Roman"/>
                      <w:b/>
                      <w:bCs/>
                      <w:sz w:val="16"/>
                      <w:szCs w:val="16"/>
                      <w:lang w:val="ru-RU" w:eastAsia="ru-RU" w:bidi="ar-SA"/>
                    </w:rPr>
                  </w:pPr>
                </w:p>
              </w:tc>
              <w:tc>
                <w:tcPr>
                  <w:tcW w:w="2127" w:type="dxa"/>
                  <w:gridSpan w:val="2"/>
                  <w:tcBorders>
                    <w:top w:val="nil"/>
                    <w:left w:val="nil"/>
                    <w:bottom w:val="nil"/>
                    <w:right w:val="nil"/>
                  </w:tcBorders>
                  <w:shd w:val="clear" w:color="auto" w:fill="auto"/>
                  <w:vAlign w:val="center"/>
                  <w:hideMark/>
                </w:tcPr>
                <w:p w:rsidR="00A4517B" w:rsidRPr="00410EFF" w:rsidRDefault="00A4517B" w:rsidP="00A4517B">
                  <w:pPr>
                    <w:jc w:val="center"/>
                    <w:rPr>
                      <w:rFonts w:ascii="Times New Roman" w:hAnsi="Times New Roman"/>
                      <w:sz w:val="18"/>
                      <w:szCs w:val="18"/>
                      <w:lang w:val="ru-RU" w:eastAsia="ru-RU" w:bidi="ar-SA"/>
                    </w:rPr>
                  </w:pPr>
                  <w:r w:rsidRPr="00410EFF">
                    <w:rPr>
                      <w:rFonts w:ascii="Times New Roman" w:hAnsi="Times New Roman"/>
                      <w:sz w:val="18"/>
                      <w:szCs w:val="18"/>
                      <w:lang w:val="ru-RU" w:eastAsia="ru-RU" w:bidi="ar-SA"/>
                    </w:rPr>
                    <w:t xml:space="preserve">Приложение 4                        Таблица 2 к проекту решения </w:t>
                  </w:r>
                </w:p>
              </w:tc>
            </w:tr>
            <w:tr w:rsidR="00A4517B" w:rsidRPr="00410EFF" w:rsidTr="00A4517B">
              <w:trPr>
                <w:trHeight w:val="915"/>
              </w:trPr>
              <w:tc>
                <w:tcPr>
                  <w:tcW w:w="10320" w:type="dxa"/>
                  <w:gridSpan w:val="5"/>
                  <w:tcBorders>
                    <w:top w:val="nil"/>
                    <w:left w:val="nil"/>
                    <w:bottom w:val="nil"/>
                    <w:right w:val="nil"/>
                  </w:tcBorders>
                  <w:shd w:val="clear" w:color="auto" w:fill="auto"/>
                  <w:vAlign w:val="center"/>
                  <w:hideMark/>
                </w:tcPr>
                <w:p w:rsidR="00A4517B" w:rsidRPr="00410EFF" w:rsidRDefault="00A4517B" w:rsidP="00A4517B">
                  <w:pPr>
                    <w:jc w:val="center"/>
                    <w:rPr>
                      <w:rFonts w:ascii="Times New Roman" w:hAnsi="Times New Roman"/>
                      <w:b/>
                      <w:bCs/>
                      <w:lang w:val="ru-RU" w:eastAsia="ru-RU" w:bidi="ar-SA"/>
                    </w:rPr>
                  </w:pPr>
                  <w:r w:rsidRPr="00410EFF">
                    <w:rPr>
                      <w:rFonts w:ascii="Times New Roman" w:hAnsi="Times New Roman"/>
                      <w:b/>
                      <w:bCs/>
                      <w:lang w:val="ru-RU" w:eastAsia="ru-RU" w:bidi="ar-SA"/>
                    </w:rPr>
                    <w:t>Доходы Борисоглебского сельсовета Убинского района Новосибирской области 2020-2021годы</w:t>
                  </w:r>
                </w:p>
              </w:tc>
            </w:tr>
            <w:tr w:rsidR="00A4517B" w:rsidRPr="00410EFF" w:rsidTr="00A4517B">
              <w:trPr>
                <w:trHeight w:val="255"/>
              </w:trPr>
              <w:tc>
                <w:tcPr>
                  <w:tcW w:w="10320" w:type="dxa"/>
                  <w:gridSpan w:val="5"/>
                  <w:tcBorders>
                    <w:top w:val="nil"/>
                    <w:left w:val="nil"/>
                    <w:bottom w:val="nil"/>
                    <w:right w:val="nil"/>
                  </w:tcBorders>
                  <w:shd w:val="clear" w:color="auto" w:fill="auto"/>
                  <w:vAlign w:val="center"/>
                  <w:hideMark/>
                </w:tcPr>
                <w:p w:rsidR="00A4517B" w:rsidRPr="00410EFF" w:rsidRDefault="00A4517B" w:rsidP="00A4517B">
                  <w:pPr>
                    <w:jc w:val="center"/>
                    <w:rPr>
                      <w:rFonts w:ascii="Times New Roman" w:hAnsi="Times New Roman"/>
                      <w:b/>
                      <w:bCs/>
                      <w:sz w:val="16"/>
                      <w:szCs w:val="16"/>
                      <w:lang w:val="ru-RU" w:eastAsia="ru-RU" w:bidi="ar-SA"/>
                    </w:rPr>
                  </w:pPr>
                </w:p>
              </w:tc>
            </w:tr>
            <w:tr w:rsidR="00A4517B" w:rsidRPr="00410EFF" w:rsidTr="00A4517B">
              <w:trPr>
                <w:trHeight w:val="255"/>
              </w:trPr>
              <w:tc>
                <w:tcPr>
                  <w:tcW w:w="2793" w:type="dxa"/>
                  <w:gridSpan w:val="2"/>
                  <w:tcBorders>
                    <w:top w:val="nil"/>
                    <w:left w:val="nil"/>
                    <w:bottom w:val="nil"/>
                    <w:right w:val="nil"/>
                  </w:tcBorders>
                  <w:shd w:val="clear" w:color="auto" w:fill="auto"/>
                  <w:noWrap/>
                  <w:vAlign w:val="center"/>
                  <w:hideMark/>
                </w:tcPr>
                <w:p w:rsidR="00A4517B" w:rsidRPr="00410EFF" w:rsidRDefault="00A4517B" w:rsidP="00A4517B">
                  <w:pP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xml:space="preserve">Единица </w:t>
                  </w:r>
                  <w:proofErr w:type="spellStart"/>
                  <w:r w:rsidRPr="00410EFF">
                    <w:rPr>
                      <w:rFonts w:ascii="Times New Roman" w:hAnsi="Times New Roman"/>
                      <w:sz w:val="16"/>
                      <w:szCs w:val="16"/>
                      <w:lang w:val="ru-RU" w:eastAsia="ru-RU" w:bidi="ar-SA"/>
                    </w:rPr>
                    <w:t>измерения</w:t>
                  </w:r>
                  <w:proofErr w:type="gramStart"/>
                  <w:r w:rsidRPr="00410EFF">
                    <w:rPr>
                      <w:rFonts w:ascii="Times New Roman" w:hAnsi="Times New Roman"/>
                      <w:sz w:val="16"/>
                      <w:szCs w:val="16"/>
                      <w:lang w:val="ru-RU" w:eastAsia="ru-RU" w:bidi="ar-SA"/>
                    </w:rPr>
                    <w:t>:т</w:t>
                  </w:r>
                  <w:proofErr w:type="gramEnd"/>
                  <w:r w:rsidRPr="00410EFF">
                    <w:rPr>
                      <w:rFonts w:ascii="Times New Roman" w:hAnsi="Times New Roman"/>
                      <w:sz w:val="16"/>
                      <w:szCs w:val="16"/>
                      <w:lang w:val="ru-RU" w:eastAsia="ru-RU" w:bidi="ar-SA"/>
                    </w:rPr>
                    <w:t>ыс</w:t>
                  </w:r>
                  <w:proofErr w:type="spellEnd"/>
                  <w:r w:rsidRPr="00410EFF">
                    <w:rPr>
                      <w:rFonts w:ascii="Times New Roman" w:hAnsi="Times New Roman"/>
                      <w:sz w:val="16"/>
                      <w:szCs w:val="16"/>
                      <w:lang w:val="ru-RU" w:eastAsia="ru-RU" w:bidi="ar-SA"/>
                    </w:rPr>
                    <w:t xml:space="preserve">. </w:t>
                  </w:r>
                  <w:proofErr w:type="spellStart"/>
                  <w:r w:rsidRPr="00410EFF">
                    <w:rPr>
                      <w:rFonts w:ascii="Times New Roman" w:hAnsi="Times New Roman"/>
                      <w:sz w:val="16"/>
                      <w:szCs w:val="16"/>
                      <w:lang w:val="ru-RU" w:eastAsia="ru-RU" w:bidi="ar-SA"/>
                    </w:rPr>
                    <w:t>руб</w:t>
                  </w:r>
                  <w:proofErr w:type="spellEnd"/>
                </w:p>
              </w:tc>
              <w:tc>
                <w:tcPr>
                  <w:tcW w:w="5400" w:type="dxa"/>
                  <w:tcBorders>
                    <w:top w:val="nil"/>
                    <w:left w:val="nil"/>
                    <w:bottom w:val="nil"/>
                    <w:right w:val="nil"/>
                  </w:tcBorders>
                  <w:shd w:val="clear" w:color="auto" w:fill="auto"/>
                  <w:noWrap/>
                  <w:vAlign w:val="center"/>
                  <w:hideMark/>
                </w:tcPr>
                <w:p w:rsidR="00A4517B" w:rsidRPr="00410EFF" w:rsidRDefault="00A4517B" w:rsidP="00A4517B">
                  <w:pPr>
                    <w:jc w:val="center"/>
                    <w:rPr>
                      <w:rFonts w:ascii="Times New Roman" w:hAnsi="Times New Roman"/>
                      <w:b/>
                      <w:bCs/>
                      <w:sz w:val="16"/>
                      <w:szCs w:val="16"/>
                      <w:lang w:val="ru-RU" w:eastAsia="ru-RU" w:bidi="ar-SA"/>
                    </w:rPr>
                  </w:pPr>
                </w:p>
              </w:tc>
              <w:tc>
                <w:tcPr>
                  <w:tcW w:w="1156" w:type="dxa"/>
                  <w:tcBorders>
                    <w:top w:val="nil"/>
                    <w:left w:val="nil"/>
                    <w:bottom w:val="nil"/>
                    <w:right w:val="nil"/>
                  </w:tcBorders>
                  <w:shd w:val="clear" w:color="auto" w:fill="auto"/>
                  <w:noWrap/>
                  <w:vAlign w:val="center"/>
                  <w:hideMark/>
                </w:tcPr>
                <w:p w:rsidR="00A4517B" w:rsidRPr="00410EFF" w:rsidRDefault="00A4517B" w:rsidP="00A4517B">
                  <w:pPr>
                    <w:jc w:val="center"/>
                    <w:rPr>
                      <w:rFonts w:ascii="Times New Roman" w:hAnsi="Times New Roman"/>
                      <w:b/>
                      <w:bCs/>
                      <w:sz w:val="16"/>
                      <w:szCs w:val="16"/>
                      <w:lang w:val="ru-RU" w:eastAsia="ru-RU" w:bidi="ar-SA"/>
                    </w:rPr>
                  </w:pPr>
                </w:p>
              </w:tc>
              <w:tc>
                <w:tcPr>
                  <w:tcW w:w="971" w:type="dxa"/>
                  <w:tcBorders>
                    <w:top w:val="nil"/>
                    <w:left w:val="nil"/>
                    <w:bottom w:val="nil"/>
                    <w:right w:val="nil"/>
                  </w:tcBorders>
                  <w:shd w:val="clear" w:color="auto" w:fill="auto"/>
                  <w:noWrap/>
                  <w:vAlign w:val="center"/>
                  <w:hideMark/>
                </w:tcPr>
                <w:p w:rsidR="00A4517B" w:rsidRPr="00410EFF" w:rsidRDefault="00A4517B" w:rsidP="00A4517B">
                  <w:pPr>
                    <w:rPr>
                      <w:rFonts w:ascii="Times New Roman" w:hAnsi="Times New Roman"/>
                      <w:sz w:val="16"/>
                      <w:szCs w:val="16"/>
                      <w:lang w:val="ru-RU" w:eastAsia="ru-RU" w:bidi="ar-SA"/>
                    </w:rPr>
                  </w:pPr>
                </w:p>
              </w:tc>
            </w:tr>
            <w:tr w:rsidR="00A4517B" w:rsidRPr="00410EFF" w:rsidTr="00A4517B">
              <w:trPr>
                <w:trHeight w:val="150"/>
              </w:trPr>
              <w:tc>
                <w:tcPr>
                  <w:tcW w:w="533" w:type="dxa"/>
                  <w:tcBorders>
                    <w:top w:val="nil"/>
                    <w:left w:val="nil"/>
                    <w:bottom w:val="nil"/>
                    <w:right w:val="nil"/>
                  </w:tcBorders>
                  <w:shd w:val="clear" w:color="auto" w:fill="auto"/>
                  <w:noWrap/>
                  <w:vAlign w:val="center"/>
                  <w:hideMark/>
                </w:tcPr>
                <w:p w:rsidR="00A4517B" w:rsidRPr="00410EFF" w:rsidRDefault="00A4517B" w:rsidP="00A4517B">
                  <w:pPr>
                    <w:jc w:val="center"/>
                    <w:rPr>
                      <w:rFonts w:ascii="Times New Roman" w:hAnsi="Times New Roman"/>
                      <w:b/>
                      <w:bCs/>
                      <w:sz w:val="16"/>
                      <w:szCs w:val="16"/>
                      <w:lang w:val="ru-RU" w:eastAsia="ru-RU" w:bidi="ar-SA"/>
                    </w:rPr>
                  </w:pPr>
                </w:p>
              </w:tc>
              <w:tc>
                <w:tcPr>
                  <w:tcW w:w="2260" w:type="dxa"/>
                  <w:tcBorders>
                    <w:top w:val="nil"/>
                    <w:left w:val="nil"/>
                    <w:bottom w:val="nil"/>
                    <w:right w:val="nil"/>
                  </w:tcBorders>
                  <w:shd w:val="clear" w:color="auto" w:fill="auto"/>
                  <w:noWrap/>
                  <w:vAlign w:val="center"/>
                  <w:hideMark/>
                </w:tcPr>
                <w:p w:rsidR="00A4517B" w:rsidRPr="00410EFF" w:rsidRDefault="00A4517B" w:rsidP="00A4517B">
                  <w:pPr>
                    <w:jc w:val="center"/>
                    <w:rPr>
                      <w:rFonts w:ascii="Times New Roman" w:hAnsi="Times New Roman"/>
                      <w:b/>
                      <w:bCs/>
                      <w:sz w:val="16"/>
                      <w:szCs w:val="16"/>
                      <w:lang w:val="ru-RU" w:eastAsia="ru-RU" w:bidi="ar-SA"/>
                    </w:rPr>
                  </w:pPr>
                </w:p>
              </w:tc>
              <w:tc>
                <w:tcPr>
                  <w:tcW w:w="5400" w:type="dxa"/>
                  <w:tcBorders>
                    <w:top w:val="nil"/>
                    <w:left w:val="nil"/>
                    <w:bottom w:val="nil"/>
                    <w:right w:val="nil"/>
                  </w:tcBorders>
                  <w:shd w:val="clear" w:color="auto" w:fill="auto"/>
                  <w:noWrap/>
                  <w:vAlign w:val="center"/>
                  <w:hideMark/>
                </w:tcPr>
                <w:p w:rsidR="00A4517B" w:rsidRPr="00410EFF" w:rsidRDefault="00A4517B" w:rsidP="00A4517B">
                  <w:pPr>
                    <w:jc w:val="center"/>
                    <w:rPr>
                      <w:rFonts w:ascii="Times New Roman" w:hAnsi="Times New Roman"/>
                      <w:b/>
                      <w:bCs/>
                      <w:sz w:val="16"/>
                      <w:szCs w:val="16"/>
                      <w:lang w:val="ru-RU" w:eastAsia="ru-RU" w:bidi="ar-SA"/>
                    </w:rPr>
                  </w:pPr>
                </w:p>
              </w:tc>
              <w:tc>
                <w:tcPr>
                  <w:tcW w:w="1156" w:type="dxa"/>
                  <w:tcBorders>
                    <w:top w:val="nil"/>
                    <w:left w:val="nil"/>
                    <w:bottom w:val="nil"/>
                    <w:right w:val="nil"/>
                  </w:tcBorders>
                  <w:shd w:val="clear" w:color="auto" w:fill="auto"/>
                  <w:noWrap/>
                  <w:vAlign w:val="center"/>
                  <w:hideMark/>
                </w:tcPr>
                <w:p w:rsidR="00A4517B" w:rsidRPr="00410EFF" w:rsidRDefault="00A4517B" w:rsidP="00A4517B">
                  <w:pPr>
                    <w:jc w:val="center"/>
                    <w:rPr>
                      <w:rFonts w:ascii="Times New Roman" w:hAnsi="Times New Roman"/>
                      <w:b/>
                      <w:bCs/>
                      <w:sz w:val="16"/>
                      <w:szCs w:val="16"/>
                      <w:lang w:val="ru-RU" w:eastAsia="ru-RU" w:bidi="ar-SA"/>
                    </w:rPr>
                  </w:pPr>
                </w:p>
              </w:tc>
              <w:tc>
                <w:tcPr>
                  <w:tcW w:w="971" w:type="dxa"/>
                  <w:tcBorders>
                    <w:top w:val="nil"/>
                    <w:left w:val="nil"/>
                    <w:bottom w:val="nil"/>
                    <w:right w:val="nil"/>
                  </w:tcBorders>
                  <w:shd w:val="clear" w:color="auto" w:fill="auto"/>
                  <w:noWrap/>
                  <w:vAlign w:val="center"/>
                  <w:hideMark/>
                </w:tcPr>
                <w:p w:rsidR="00A4517B" w:rsidRPr="00410EFF" w:rsidRDefault="00A4517B" w:rsidP="00A4517B">
                  <w:pPr>
                    <w:rPr>
                      <w:rFonts w:ascii="Times New Roman" w:hAnsi="Times New Roman"/>
                      <w:sz w:val="16"/>
                      <w:szCs w:val="16"/>
                      <w:lang w:val="ru-RU" w:eastAsia="ru-RU" w:bidi="ar-SA"/>
                    </w:rPr>
                  </w:pPr>
                </w:p>
              </w:tc>
            </w:tr>
            <w:tr w:rsidR="00A4517B" w:rsidRPr="00410EFF" w:rsidTr="00A4517B">
              <w:trPr>
                <w:trHeight w:val="360"/>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517B" w:rsidRPr="00410EFF" w:rsidRDefault="00A4517B" w:rsidP="00A4517B">
                  <w:pPr>
                    <w:jc w:val="center"/>
                    <w:rPr>
                      <w:rFonts w:ascii="Times New Roman" w:hAnsi="Times New Roman"/>
                      <w:b/>
                      <w:bCs/>
                      <w:sz w:val="16"/>
                      <w:szCs w:val="16"/>
                      <w:lang w:val="ru-RU" w:eastAsia="ru-RU" w:bidi="ar-SA"/>
                    </w:rPr>
                  </w:pPr>
                  <w:r w:rsidRPr="00410EFF">
                    <w:rPr>
                      <w:rFonts w:ascii="Times New Roman" w:hAnsi="Times New Roman"/>
                      <w:b/>
                      <w:bCs/>
                      <w:sz w:val="16"/>
                      <w:szCs w:val="16"/>
                      <w:lang w:val="ru-RU" w:eastAsia="ru-RU" w:bidi="ar-SA"/>
                    </w:rPr>
                    <w:t>Код строки</w:t>
                  </w:r>
                </w:p>
              </w:tc>
              <w:tc>
                <w:tcPr>
                  <w:tcW w:w="226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4517B" w:rsidRPr="00410EFF" w:rsidRDefault="00A4517B" w:rsidP="00A4517B">
                  <w:pPr>
                    <w:jc w:val="center"/>
                    <w:rPr>
                      <w:rFonts w:ascii="Times New Roman" w:hAnsi="Times New Roman"/>
                      <w:b/>
                      <w:bCs/>
                      <w:sz w:val="16"/>
                      <w:szCs w:val="16"/>
                      <w:lang w:val="ru-RU" w:eastAsia="ru-RU" w:bidi="ar-SA"/>
                    </w:rPr>
                  </w:pPr>
                  <w:r w:rsidRPr="00410EFF">
                    <w:rPr>
                      <w:rFonts w:ascii="Times New Roman" w:hAnsi="Times New Roman"/>
                      <w:b/>
                      <w:bCs/>
                      <w:sz w:val="16"/>
                      <w:szCs w:val="16"/>
                      <w:lang w:val="ru-RU" w:eastAsia="ru-RU" w:bidi="ar-SA"/>
                    </w:rPr>
                    <w:t>Классификация доходов</w:t>
                  </w:r>
                </w:p>
              </w:tc>
              <w:tc>
                <w:tcPr>
                  <w:tcW w:w="540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A4517B" w:rsidRPr="00410EFF" w:rsidRDefault="00A4517B" w:rsidP="00A4517B">
                  <w:pPr>
                    <w:jc w:val="center"/>
                    <w:rPr>
                      <w:rFonts w:ascii="Times New Roman" w:hAnsi="Times New Roman"/>
                      <w:b/>
                      <w:bCs/>
                      <w:sz w:val="16"/>
                      <w:szCs w:val="16"/>
                      <w:lang w:val="ru-RU" w:eastAsia="ru-RU" w:bidi="ar-SA"/>
                    </w:rPr>
                  </w:pPr>
                  <w:r w:rsidRPr="00410EFF">
                    <w:rPr>
                      <w:rFonts w:ascii="Times New Roman" w:hAnsi="Times New Roman"/>
                      <w:b/>
                      <w:bCs/>
                      <w:sz w:val="16"/>
                      <w:szCs w:val="16"/>
                      <w:lang w:val="ru-RU" w:eastAsia="ru-RU" w:bidi="ar-SA"/>
                    </w:rPr>
                    <w:t>Наименование доходов</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517B" w:rsidRPr="00410EFF" w:rsidRDefault="00A4517B" w:rsidP="00A4517B">
                  <w:pPr>
                    <w:jc w:val="center"/>
                    <w:rPr>
                      <w:rFonts w:ascii="Times New Roman" w:hAnsi="Times New Roman"/>
                      <w:b/>
                      <w:bCs/>
                      <w:sz w:val="16"/>
                      <w:szCs w:val="16"/>
                      <w:lang w:val="ru-RU" w:eastAsia="ru-RU" w:bidi="ar-SA"/>
                    </w:rPr>
                  </w:pPr>
                  <w:r w:rsidRPr="00410EFF">
                    <w:rPr>
                      <w:rFonts w:ascii="Times New Roman" w:hAnsi="Times New Roman"/>
                      <w:b/>
                      <w:bCs/>
                      <w:sz w:val="16"/>
                      <w:szCs w:val="16"/>
                      <w:lang w:val="ru-RU" w:eastAsia="ru-RU" w:bidi="ar-SA"/>
                    </w:rPr>
                    <w:t>2020</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517B" w:rsidRPr="00410EFF" w:rsidRDefault="00A4517B" w:rsidP="00A4517B">
                  <w:pPr>
                    <w:jc w:val="center"/>
                    <w:rPr>
                      <w:rFonts w:ascii="Times New Roman" w:hAnsi="Times New Roman"/>
                      <w:b/>
                      <w:bCs/>
                      <w:sz w:val="16"/>
                      <w:szCs w:val="16"/>
                      <w:lang w:val="ru-RU" w:eastAsia="ru-RU" w:bidi="ar-SA"/>
                    </w:rPr>
                  </w:pPr>
                  <w:r w:rsidRPr="00410EFF">
                    <w:rPr>
                      <w:rFonts w:ascii="Times New Roman" w:hAnsi="Times New Roman"/>
                      <w:b/>
                      <w:bCs/>
                      <w:sz w:val="16"/>
                      <w:szCs w:val="16"/>
                      <w:lang w:val="ru-RU" w:eastAsia="ru-RU" w:bidi="ar-SA"/>
                    </w:rPr>
                    <w:t>2021</w:t>
                  </w:r>
                </w:p>
              </w:tc>
            </w:tr>
            <w:tr w:rsidR="00A4517B" w:rsidRPr="00410EFF" w:rsidTr="00A4517B">
              <w:trPr>
                <w:trHeight w:val="360"/>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A4517B" w:rsidRPr="00410EFF" w:rsidRDefault="00A4517B" w:rsidP="00A4517B">
                  <w:pPr>
                    <w:rPr>
                      <w:rFonts w:ascii="Times New Roman" w:hAnsi="Times New Roman"/>
                      <w:b/>
                      <w:bCs/>
                      <w:sz w:val="16"/>
                      <w:szCs w:val="16"/>
                      <w:lang w:val="ru-RU" w:eastAsia="ru-RU" w:bidi="ar-SA"/>
                    </w:rPr>
                  </w:pPr>
                </w:p>
              </w:tc>
              <w:tc>
                <w:tcPr>
                  <w:tcW w:w="2260" w:type="dxa"/>
                  <w:vMerge/>
                  <w:tcBorders>
                    <w:top w:val="single" w:sz="4" w:space="0" w:color="000000"/>
                    <w:left w:val="single" w:sz="4" w:space="0" w:color="000000"/>
                    <w:bottom w:val="single" w:sz="4" w:space="0" w:color="000000"/>
                    <w:right w:val="nil"/>
                  </w:tcBorders>
                  <w:vAlign w:val="center"/>
                  <w:hideMark/>
                </w:tcPr>
                <w:p w:rsidR="00A4517B" w:rsidRPr="00410EFF" w:rsidRDefault="00A4517B" w:rsidP="00A4517B">
                  <w:pPr>
                    <w:rPr>
                      <w:rFonts w:ascii="Times New Roman" w:hAnsi="Times New Roman"/>
                      <w:b/>
                      <w:bCs/>
                      <w:sz w:val="16"/>
                      <w:szCs w:val="16"/>
                      <w:lang w:val="ru-RU" w:eastAsia="ru-RU" w:bidi="ar-SA"/>
                    </w:rPr>
                  </w:pPr>
                </w:p>
              </w:tc>
              <w:tc>
                <w:tcPr>
                  <w:tcW w:w="5400" w:type="dxa"/>
                  <w:vMerge/>
                  <w:tcBorders>
                    <w:top w:val="single" w:sz="4" w:space="0" w:color="000000"/>
                    <w:left w:val="single" w:sz="4" w:space="0" w:color="000000"/>
                    <w:bottom w:val="single" w:sz="4" w:space="0" w:color="000000"/>
                    <w:right w:val="single" w:sz="4" w:space="0" w:color="auto"/>
                  </w:tcBorders>
                  <w:vAlign w:val="center"/>
                  <w:hideMark/>
                </w:tcPr>
                <w:p w:rsidR="00A4517B" w:rsidRPr="00410EFF" w:rsidRDefault="00A4517B" w:rsidP="00A4517B">
                  <w:pPr>
                    <w:rPr>
                      <w:rFonts w:ascii="Times New Roman" w:hAnsi="Times New Roman"/>
                      <w:b/>
                      <w:bCs/>
                      <w:sz w:val="16"/>
                      <w:szCs w:val="16"/>
                      <w:lang w:val="ru-RU" w:eastAsia="ru-RU" w:bidi="ar-SA"/>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A4517B" w:rsidRPr="00410EFF" w:rsidRDefault="00A4517B" w:rsidP="00A4517B">
                  <w:pPr>
                    <w:rPr>
                      <w:rFonts w:ascii="Times New Roman" w:hAnsi="Times New Roman"/>
                      <w:b/>
                      <w:bCs/>
                      <w:sz w:val="16"/>
                      <w:szCs w:val="16"/>
                      <w:lang w:val="ru-RU" w:eastAsia="ru-RU" w:bidi="ar-SA"/>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A4517B" w:rsidRPr="00410EFF" w:rsidRDefault="00A4517B" w:rsidP="00A4517B">
                  <w:pPr>
                    <w:rPr>
                      <w:rFonts w:ascii="Times New Roman" w:hAnsi="Times New Roman"/>
                      <w:b/>
                      <w:bCs/>
                      <w:sz w:val="16"/>
                      <w:szCs w:val="16"/>
                      <w:lang w:val="ru-RU" w:eastAsia="ru-RU" w:bidi="ar-SA"/>
                    </w:rPr>
                  </w:pPr>
                </w:p>
              </w:tc>
            </w:tr>
            <w:tr w:rsidR="00A4517B" w:rsidRPr="00410EFF" w:rsidTr="00A4517B">
              <w:trPr>
                <w:trHeight w:val="240"/>
              </w:trPr>
              <w:tc>
                <w:tcPr>
                  <w:tcW w:w="533" w:type="dxa"/>
                  <w:tcBorders>
                    <w:top w:val="nil"/>
                    <w:left w:val="single" w:sz="4" w:space="0" w:color="000000"/>
                    <w:bottom w:val="double" w:sz="6" w:space="0" w:color="000000"/>
                    <w:right w:val="single" w:sz="4" w:space="0" w:color="000000"/>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1</w:t>
                  </w:r>
                </w:p>
              </w:tc>
              <w:tc>
                <w:tcPr>
                  <w:tcW w:w="2260" w:type="dxa"/>
                  <w:tcBorders>
                    <w:top w:val="nil"/>
                    <w:left w:val="nil"/>
                    <w:bottom w:val="double" w:sz="6" w:space="0" w:color="000000"/>
                    <w:right w:val="single" w:sz="4" w:space="0" w:color="000000"/>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2</w:t>
                  </w:r>
                </w:p>
              </w:tc>
              <w:tc>
                <w:tcPr>
                  <w:tcW w:w="5400" w:type="dxa"/>
                  <w:tcBorders>
                    <w:top w:val="nil"/>
                    <w:left w:val="nil"/>
                    <w:bottom w:val="double" w:sz="6" w:space="0" w:color="000000"/>
                    <w:right w:val="single" w:sz="4" w:space="0" w:color="000000"/>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3</w:t>
                  </w:r>
                </w:p>
              </w:tc>
              <w:tc>
                <w:tcPr>
                  <w:tcW w:w="1156" w:type="dxa"/>
                  <w:tcBorders>
                    <w:top w:val="nil"/>
                    <w:left w:val="nil"/>
                    <w:bottom w:val="nil"/>
                    <w:right w:val="single" w:sz="4" w:space="0" w:color="000000"/>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4</w:t>
                  </w:r>
                </w:p>
              </w:tc>
              <w:tc>
                <w:tcPr>
                  <w:tcW w:w="971" w:type="dxa"/>
                  <w:tcBorders>
                    <w:top w:val="nil"/>
                    <w:left w:val="nil"/>
                    <w:bottom w:val="nil"/>
                    <w:right w:val="single" w:sz="4" w:space="0" w:color="000000"/>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5</w:t>
                  </w:r>
                </w:p>
              </w:tc>
            </w:tr>
            <w:tr w:rsidR="00A4517B" w:rsidRPr="00410EFF" w:rsidTr="00A4517B">
              <w:trPr>
                <w:trHeight w:val="720"/>
              </w:trPr>
              <w:tc>
                <w:tcPr>
                  <w:tcW w:w="533" w:type="dxa"/>
                  <w:tcBorders>
                    <w:top w:val="nil"/>
                    <w:left w:val="single" w:sz="4" w:space="0" w:color="000000"/>
                    <w:bottom w:val="nil"/>
                    <w:right w:val="single" w:sz="4" w:space="0" w:color="000000"/>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7660" w:type="dxa"/>
                  <w:gridSpan w:val="2"/>
                  <w:tcBorders>
                    <w:top w:val="double" w:sz="6" w:space="0" w:color="000000"/>
                    <w:left w:val="nil"/>
                    <w:bottom w:val="nil"/>
                    <w:right w:val="nil"/>
                  </w:tcBorders>
                  <w:shd w:val="clear" w:color="auto" w:fill="auto"/>
                  <w:vAlign w:val="center"/>
                  <w:hideMark/>
                </w:tcPr>
                <w:p w:rsidR="00A4517B" w:rsidRPr="00410EFF" w:rsidRDefault="00A4517B" w:rsidP="00A4517B">
                  <w:pPr>
                    <w:jc w:val="center"/>
                    <w:rPr>
                      <w:rFonts w:ascii="Times New Roman" w:hAnsi="Times New Roman"/>
                      <w:sz w:val="28"/>
                      <w:szCs w:val="28"/>
                      <w:lang w:val="ru-RU" w:eastAsia="ru-RU" w:bidi="ar-SA"/>
                    </w:rPr>
                  </w:pPr>
                  <w:r w:rsidRPr="00410EFF">
                    <w:rPr>
                      <w:rFonts w:ascii="Times New Roman" w:hAnsi="Times New Roman"/>
                      <w:sz w:val="28"/>
                      <w:szCs w:val="28"/>
                      <w:lang w:val="ru-RU" w:eastAsia="ru-RU" w:bidi="ar-SA"/>
                    </w:rPr>
                    <w:t>Налоговые доходы</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1 351,80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1 382,90</w:t>
                  </w:r>
                </w:p>
              </w:tc>
            </w:tr>
            <w:tr w:rsidR="00A4517B" w:rsidRPr="00410EFF" w:rsidTr="00A4517B">
              <w:trPr>
                <w:trHeight w:val="900"/>
              </w:trPr>
              <w:tc>
                <w:tcPr>
                  <w:tcW w:w="533" w:type="dxa"/>
                  <w:tcBorders>
                    <w:top w:val="nil"/>
                    <w:left w:val="single" w:sz="4" w:space="0" w:color="000000"/>
                    <w:bottom w:val="single" w:sz="4" w:space="0" w:color="000000"/>
                    <w:right w:val="nil"/>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182 1 01 02010 01 0000 110</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rsidR="00A4517B" w:rsidRPr="00410EFF" w:rsidRDefault="00A4517B" w:rsidP="00A4517B">
                  <w:pPr>
                    <w:rPr>
                      <w:rFonts w:ascii="Times New Roman" w:hAnsi="Times New Roman"/>
                      <w:sz w:val="16"/>
                      <w:szCs w:val="16"/>
                      <w:lang w:val="ru-RU" w:eastAsia="ru-RU" w:bidi="ar-SA"/>
                    </w:rPr>
                  </w:pPr>
                  <w:r w:rsidRPr="00410EFF">
                    <w:rPr>
                      <w:rFonts w:ascii="Times New Roman" w:hAnsi="Times New Roman"/>
                      <w:sz w:val="16"/>
                      <w:szCs w:val="16"/>
                      <w:lang w:val="ru-RU" w:eastAsia="ru-RU" w:bidi="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c>
                <w:tcPr>
                  <w:tcW w:w="1156" w:type="dxa"/>
                  <w:tcBorders>
                    <w:top w:val="nil"/>
                    <w:left w:val="nil"/>
                    <w:bottom w:val="single" w:sz="4" w:space="0" w:color="000000"/>
                    <w:right w:val="single" w:sz="4" w:space="0" w:color="000000"/>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309,20</w:t>
                  </w:r>
                </w:p>
              </w:tc>
              <w:tc>
                <w:tcPr>
                  <w:tcW w:w="971" w:type="dxa"/>
                  <w:tcBorders>
                    <w:top w:val="nil"/>
                    <w:left w:val="nil"/>
                    <w:bottom w:val="single" w:sz="4" w:space="0" w:color="000000"/>
                    <w:right w:val="single" w:sz="4" w:space="0" w:color="000000"/>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315,40</w:t>
                  </w:r>
                </w:p>
              </w:tc>
            </w:tr>
            <w:tr w:rsidR="00A4517B" w:rsidRPr="00410EFF" w:rsidTr="00A4517B">
              <w:trPr>
                <w:trHeight w:val="225"/>
              </w:trPr>
              <w:tc>
                <w:tcPr>
                  <w:tcW w:w="533" w:type="dxa"/>
                  <w:tcBorders>
                    <w:top w:val="nil"/>
                    <w:left w:val="single" w:sz="4" w:space="0" w:color="000000"/>
                    <w:bottom w:val="single" w:sz="4" w:space="0" w:color="000000"/>
                    <w:right w:val="nil"/>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2260" w:type="dxa"/>
                  <w:tcBorders>
                    <w:top w:val="nil"/>
                    <w:left w:val="nil"/>
                    <w:bottom w:val="nil"/>
                    <w:right w:val="nil"/>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182 105 03010 01 0000 110</w:t>
                  </w:r>
                </w:p>
              </w:tc>
              <w:tc>
                <w:tcPr>
                  <w:tcW w:w="5400" w:type="dxa"/>
                  <w:tcBorders>
                    <w:top w:val="nil"/>
                    <w:left w:val="single" w:sz="4" w:space="0" w:color="auto"/>
                    <w:bottom w:val="single" w:sz="4" w:space="0" w:color="auto"/>
                    <w:right w:val="single" w:sz="4" w:space="0" w:color="auto"/>
                  </w:tcBorders>
                  <w:shd w:val="clear" w:color="auto" w:fill="auto"/>
                  <w:vAlign w:val="center"/>
                  <w:hideMark/>
                </w:tcPr>
                <w:p w:rsidR="00A4517B" w:rsidRPr="00410EFF" w:rsidRDefault="00A4517B" w:rsidP="00A4517B">
                  <w:pPr>
                    <w:rPr>
                      <w:rFonts w:ascii="Times New Roman" w:hAnsi="Times New Roman"/>
                      <w:sz w:val="16"/>
                      <w:szCs w:val="16"/>
                      <w:lang w:val="ru-RU" w:eastAsia="ru-RU" w:bidi="ar-SA"/>
                    </w:rPr>
                  </w:pPr>
                  <w:r w:rsidRPr="00410EFF">
                    <w:rPr>
                      <w:rFonts w:ascii="Times New Roman" w:hAnsi="Times New Roman"/>
                      <w:sz w:val="16"/>
                      <w:szCs w:val="16"/>
                      <w:lang w:val="ru-RU" w:eastAsia="ru-RU" w:bidi="ar-SA"/>
                    </w:rPr>
                    <w:t>ЕСХН</w:t>
                  </w:r>
                </w:p>
              </w:tc>
              <w:tc>
                <w:tcPr>
                  <w:tcW w:w="1156" w:type="dxa"/>
                  <w:tcBorders>
                    <w:top w:val="nil"/>
                    <w:left w:val="nil"/>
                    <w:bottom w:val="single" w:sz="4" w:space="0" w:color="000000"/>
                    <w:right w:val="single" w:sz="4" w:space="0" w:color="000000"/>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4,00</w:t>
                  </w:r>
                </w:p>
              </w:tc>
              <w:tc>
                <w:tcPr>
                  <w:tcW w:w="971" w:type="dxa"/>
                  <w:tcBorders>
                    <w:top w:val="nil"/>
                    <w:left w:val="nil"/>
                    <w:bottom w:val="single" w:sz="4" w:space="0" w:color="000000"/>
                    <w:right w:val="single" w:sz="4" w:space="0" w:color="000000"/>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4,10</w:t>
                  </w:r>
                </w:p>
              </w:tc>
            </w:tr>
            <w:tr w:rsidR="00A4517B" w:rsidRPr="00410EFF" w:rsidTr="00A4517B">
              <w:trPr>
                <w:trHeight w:val="1155"/>
              </w:trPr>
              <w:tc>
                <w:tcPr>
                  <w:tcW w:w="533" w:type="dxa"/>
                  <w:tcBorders>
                    <w:top w:val="nil"/>
                    <w:left w:val="single" w:sz="4" w:space="0" w:color="000000"/>
                    <w:bottom w:val="single" w:sz="4" w:space="0" w:color="000000"/>
                    <w:right w:val="single" w:sz="4" w:space="0" w:color="000000"/>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2260" w:type="dxa"/>
                  <w:tcBorders>
                    <w:top w:val="nil"/>
                    <w:left w:val="nil"/>
                    <w:bottom w:val="single" w:sz="4" w:space="0" w:color="000000"/>
                    <w:right w:val="nil"/>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100 103 02230 01 0000 110</w:t>
                  </w:r>
                </w:p>
              </w:tc>
              <w:tc>
                <w:tcPr>
                  <w:tcW w:w="5400" w:type="dxa"/>
                  <w:tcBorders>
                    <w:top w:val="nil"/>
                    <w:left w:val="single" w:sz="4" w:space="0" w:color="auto"/>
                    <w:bottom w:val="single" w:sz="4" w:space="0" w:color="auto"/>
                    <w:right w:val="single" w:sz="4" w:space="0" w:color="auto"/>
                  </w:tcBorders>
                  <w:shd w:val="clear" w:color="auto" w:fill="auto"/>
                  <w:vAlign w:val="bottom"/>
                  <w:hideMark/>
                </w:tcPr>
                <w:p w:rsidR="00A4517B" w:rsidRPr="00410EFF" w:rsidRDefault="00A4517B" w:rsidP="00A4517B">
                  <w:pPr>
                    <w:rPr>
                      <w:rFonts w:ascii="Times New Roman" w:hAnsi="Times New Roman"/>
                      <w:sz w:val="16"/>
                      <w:szCs w:val="16"/>
                      <w:lang w:val="ru-RU" w:eastAsia="ru-RU" w:bidi="ar-SA"/>
                    </w:rPr>
                  </w:pPr>
                  <w:r w:rsidRPr="00410EFF">
                    <w:rPr>
                      <w:rFonts w:ascii="Times New Roman" w:hAnsi="Times New Roman"/>
                      <w:sz w:val="16"/>
                      <w:szCs w:val="16"/>
                      <w:lang w:val="ru-RU" w:eastAsia="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6" w:type="dxa"/>
                  <w:tcBorders>
                    <w:top w:val="nil"/>
                    <w:left w:val="nil"/>
                    <w:bottom w:val="single" w:sz="4" w:space="0" w:color="000000"/>
                    <w:right w:val="single" w:sz="4" w:space="0" w:color="000000"/>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409,10</w:t>
                  </w:r>
                </w:p>
              </w:tc>
              <w:tc>
                <w:tcPr>
                  <w:tcW w:w="971" w:type="dxa"/>
                  <w:tcBorders>
                    <w:top w:val="nil"/>
                    <w:left w:val="nil"/>
                    <w:bottom w:val="single" w:sz="4" w:space="0" w:color="000000"/>
                    <w:right w:val="single" w:sz="4" w:space="0" w:color="000000"/>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420,70</w:t>
                  </w:r>
                </w:p>
              </w:tc>
            </w:tr>
            <w:tr w:rsidR="00A4517B" w:rsidRPr="00410EFF" w:rsidTr="00A4517B">
              <w:trPr>
                <w:trHeight w:val="1125"/>
              </w:trPr>
              <w:tc>
                <w:tcPr>
                  <w:tcW w:w="533" w:type="dxa"/>
                  <w:tcBorders>
                    <w:top w:val="nil"/>
                    <w:left w:val="single" w:sz="4" w:space="0" w:color="000000"/>
                    <w:bottom w:val="single" w:sz="4" w:space="0" w:color="000000"/>
                    <w:right w:val="single" w:sz="4" w:space="0" w:color="000000"/>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2260" w:type="dxa"/>
                  <w:tcBorders>
                    <w:top w:val="nil"/>
                    <w:left w:val="nil"/>
                    <w:bottom w:val="nil"/>
                    <w:right w:val="nil"/>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100 103 02240 01 0000 110</w:t>
                  </w:r>
                </w:p>
              </w:tc>
              <w:tc>
                <w:tcPr>
                  <w:tcW w:w="5400" w:type="dxa"/>
                  <w:tcBorders>
                    <w:top w:val="nil"/>
                    <w:left w:val="single" w:sz="4" w:space="0" w:color="auto"/>
                    <w:bottom w:val="single" w:sz="4" w:space="0" w:color="auto"/>
                    <w:right w:val="single" w:sz="4" w:space="0" w:color="auto"/>
                  </w:tcBorders>
                  <w:shd w:val="clear" w:color="auto" w:fill="auto"/>
                  <w:vAlign w:val="bottom"/>
                  <w:hideMark/>
                </w:tcPr>
                <w:p w:rsidR="00A4517B" w:rsidRPr="00410EFF" w:rsidRDefault="00A4517B" w:rsidP="00A4517B">
                  <w:pPr>
                    <w:rPr>
                      <w:rFonts w:ascii="Times New Roman" w:hAnsi="Times New Roman"/>
                      <w:sz w:val="16"/>
                      <w:szCs w:val="16"/>
                      <w:lang w:val="ru-RU" w:eastAsia="ru-RU" w:bidi="ar-SA"/>
                    </w:rPr>
                  </w:pPr>
                  <w:r w:rsidRPr="00410EFF">
                    <w:rPr>
                      <w:rFonts w:ascii="Times New Roman" w:hAnsi="Times New Roman"/>
                      <w:sz w:val="16"/>
                      <w:szCs w:val="16"/>
                      <w:lang w:val="ru-RU" w:eastAsia="ru-RU" w:bidi="ar-SA"/>
                    </w:rPr>
                    <w:t>Доходы от уплаты акцизов на моторные масла для дизельных и (или</w:t>
                  </w:r>
                  <w:proofErr w:type="gramStart"/>
                  <w:r w:rsidRPr="00410EFF">
                    <w:rPr>
                      <w:rFonts w:ascii="Times New Roman" w:hAnsi="Times New Roman"/>
                      <w:sz w:val="16"/>
                      <w:szCs w:val="16"/>
                      <w:lang w:val="ru-RU" w:eastAsia="ru-RU" w:bidi="ar-SA"/>
                    </w:rPr>
                    <w:t>)к</w:t>
                  </w:r>
                  <w:proofErr w:type="gramEnd"/>
                  <w:r w:rsidRPr="00410EFF">
                    <w:rPr>
                      <w:rFonts w:ascii="Times New Roman" w:hAnsi="Times New Roman"/>
                      <w:sz w:val="16"/>
                      <w:szCs w:val="16"/>
                      <w:lang w:val="ru-RU" w:eastAsia="ru-RU" w:bidi="ar-SA"/>
                    </w:rPr>
                    <w:t>арбюраторных (</w:t>
                  </w:r>
                  <w:proofErr w:type="spellStart"/>
                  <w:r w:rsidRPr="00410EFF">
                    <w:rPr>
                      <w:rFonts w:ascii="Times New Roman" w:hAnsi="Times New Roman"/>
                      <w:sz w:val="16"/>
                      <w:szCs w:val="16"/>
                      <w:lang w:val="ru-RU" w:eastAsia="ru-RU" w:bidi="ar-SA"/>
                    </w:rPr>
                    <w:t>инжекторных</w:t>
                  </w:r>
                  <w:proofErr w:type="spellEnd"/>
                  <w:r w:rsidRPr="00410EFF">
                    <w:rPr>
                      <w:rFonts w:ascii="Times New Roman" w:hAnsi="Times New Roman"/>
                      <w:sz w:val="16"/>
                      <w:szCs w:val="16"/>
                      <w:lang w:val="ru-RU" w:eastAsia="ru-RU" w:bidi="ar-SA"/>
                    </w:rPr>
                    <w:t xml:space="preserve"> )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6" w:type="dxa"/>
                  <w:tcBorders>
                    <w:top w:val="nil"/>
                    <w:left w:val="nil"/>
                    <w:bottom w:val="nil"/>
                    <w:right w:val="single" w:sz="4" w:space="0" w:color="000000"/>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2,90</w:t>
                  </w:r>
                </w:p>
              </w:tc>
              <w:tc>
                <w:tcPr>
                  <w:tcW w:w="971" w:type="dxa"/>
                  <w:tcBorders>
                    <w:top w:val="nil"/>
                    <w:left w:val="nil"/>
                    <w:bottom w:val="nil"/>
                    <w:right w:val="single" w:sz="4" w:space="0" w:color="000000"/>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2,90</w:t>
                  </w:r>
                </w:p>
              </w:tc>
            </w:tr>
            <w:tr w:rsidR="00A4517B" w:rsidRPr="00410EFF" w:rsidTr="00A4517B">
              <w:trPr>
                <w:trHeight w:val="1035"/>
              </w:trPr>
              <w:tc>
                <w:tcPr>
                  <w:tcW w:w="533" w:type="dxa"/>
                  <w:tcBorders>
                    <w:top w:val="nil"/>
                    <w:left w:val="single" w:sz="4" w:space="0" w:color="000000"/>
                    <w:bottom w:val="single" w:sz="4" w:space="0" w:color="000000"/>
                    <w:right w:val="nil"/>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100 103 02250 0 10000 110</w:t>
                  </w:r>
                </w:p>
              </w:tc>
              <w:tc>
                <w:tcPr>
                  <w:tcW w:w="5400" w:type="dxa"/>
                  <w:tcBorders>
                    <w:top w:val="nil"/>
                    <w:left w:val="nil"/>
                    <w:bottom w:val="nil"/>
                    <w:right w:val="nil"/>
                  </w:tcBorders>
                  <w:shd w:val="clear" w:color="auto" w:fill="auto"/>
                  <w:vAlign w:val="bottom"/>
                  <w:hideMark/>
                </w:tcPr>
                <w:p w:rsidR="00A4517B" w:rsidRPr="00410EFF" w:rsidRDefault="00A4517B" w:rsidP="00A4517B">
                  <w:pPr>
                    <w:rPr>
                      <w:rFonts w:ascii="Times New Roman" w:hAnsi="Times New Roman"/>
                      <w:sz w:val="16"/>
                      <w:szCs w:val="16"/>
                      <w:lang w:val="ru-RU" w:eastAsia="ru-RU" w:bidi="ar-SA"/>
                    </w:rPr>
                  </w:pPr>
                  <w:r w:rsidRPr="00410EFF">
                    <w:rPr>
                      <w:rFonts w:ascii="Times New Roman" w:hAnsi="Times New Roman"/>
                      <w:sz w:val="16"/>
                      <w:szCs w:val="16"/>
                      <w:lang w:val="ru-RU" w:eastAsia="ru-RU"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606,50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623,80</w:t>
                  </w:r>
                </w:p>
              </w:tc>
            </w:tr>
            <w:tr w:rsidR="00A4517B" w:rsidRPr="00410EFF" w:rsidTr="00A4517B">
              <w:trPr>
                <w:trHeight w:val="1080"/>
              </w:trPr>
              <w:tc>
                <w:tcPr>
                  <w:tcW w:w="533" w:type="dxa"/>
                  <w:tcBorders>
                    <w:top w:val="nil"/>
                    <w:left w:val="single" w:sz="4" w:space="0" w:color="000000"/>
                    <w:bottom w:val="single" w:sz="4" w:space="0" w:color="000000"/>
                    <w:right w:val="single" w:sz="4" w:space="0" w:color="000000"/>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2260" w:type="dxa"/>
                  <w:tcBorders>
                    <w:top w:val="nil"/>
                    <w:left w:val="nil"/>
                    <w:bottom w:val="single" w:sz="4" w:space="0" w:color="000000"/>
                    <w:right w:val="nil"/>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100 103 02260 01 0000 110</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517B" w:rsidRPr="00410EFF" w:rsidRDefault="00A4517B" w:rsidP="00A4517B">
                  <w:pP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xml:space="preserve">Доходы от уплаты акцизов </w:t>
                  </w:r>
                  <w:proofErr w:type="spellStart"/>
                  <w:r w:rsidRPr="00410EFF">
                    <w:rPr>
                      <w:rFonts w:ascii="Times New Roman" w:hAnsi="Times New Roman"/>
                      <w:sz w:val="16"/>
                      <w:szCs w:val="16"/>
                      <w:lang w:val="ru-RU" w:eastAsia="ru-RU" w:bidi="ar-SA"/>
                    </w:rPr>
                    <w:t>напрямогонный</w:t>
                  </w:r>
                  <w:proofErr w:type="spellEnd"/>
                  <w:r w:rsidRPr="00410EFF">
                    <w:rPr>
                      <w:rFonts w:ascii="Times New Roman" w:hAnsi="Times New Roman"/>
                      <w:sz w:val="16"/>
                      <w:szCs w:val="16"/>
                      <w:lang w:val="ru-RU" w:eastAsia="ru-RU" w:bidi="ar-SA"/>
                    </w:rPr>
                    <w:t xml:space="preserve">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6" w:type="dxa"/>
                  <w:tcBorders>
                    <w:top w:val="nil"/>
                    <w:left w:val="nil"/>
                    <w:bottom w:val="nil"/>
                    <w:right w:val="nil"/>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-97,5</w:t>
                  </w:r>
                </w:p>
              </w:tc>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-101,60</w:t>
                  </w:r>
                </w:p>
              </w:tc>
            </w:tr>
            <w:tr w:rsidR="00A4517B" w:rsidRPr="00410EFF" w:rsidTr="00A4517B">
              <w:trPr>
                <w:trHeight w:val="675"/>
              </w:trPr>
              <w:tc>
                <w:tcPr>
                  <w:tcW w:w="533" w:type="dxa"/>
                  <w:tcBorders>
                    <w:top w:val="nil"/>
                    <w:left w:val="single" w:sz="4" w:space="0" w:color="000000"/>
                    <w:bottom w:val="single" w:sz="4" w:space="0" w:color="000000"/>
                    <w:right w:val="single" w:sz="4" w:space="0" w:color="000000"/>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182 1 06 01030 10 0000 110</w:t>
                  </w:r>
                </w:p>
              </w:tc>
              <w:tc>
                <w:tcPr>
                  <w:tcW w:w="5400" w:type="dxa"/>
                  <w:tcBorders>
                    <w:top w:val="nil"/>
                    <w:left w:val="nil"/>
                    <w:bottom w:val="single" w:sz="4" w:space="0" w:color="000000"/>
                    <w:right w:val="nil"/>
                  </w:tcBorders>
                  <w:shd w:val="clear" w:color="auto" w:fill="auto"/>
                  <w:vAlign w:val="center"/>
                  <w:hideMark/>
                </w:tcPr>
                <w:p w:rsidR="00A4517B" w:rsidRPr="00410EFF" w:rsidRDefault="00A4517B" w:rsidP="00A4517B">
                  <w:pPr>
                    <w:rPr>
                      <w:rFonts w:ascii="Times New Roman" w:hAnsi="Times New Roman"/>
                      <w:sz w:val="16"/>
                      <w:szCs w:val="16"/>
                      <w:lang w:val="ru-RU" w:eastAsia="ru-RU" w:bidi="ar-SA"/>
                    </w:rPr>
                  </w:pPr>
                  <w:r w:rsidRPr="00410EFF">
                    <w:rPr>
                      <w:rFonts w:ascii="Times New Roman" w:hAnsi="Times New Roman"/>
                      <w:sz w:val="16"/>
                      <w:szCs w:val="16"/>
                      <w:lang w:val="ru-RU" w:eastAsia="ru-RU" w:bidi="ar-SA"/>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2,60</w:t>
                  </w:r>
                </w:p>
              </w:tc>
              <w:tc>
                <w:tcPr>
                  <w:tcW w:w="971" w:type="dxa"/>
                  <w:tcBorders>
                    <w:top w:val="nil"/>
                    <w:left w:val="nil"/>
                    <w:bottom w:val="single" w:sz="4" w:space="0" w:color="000000"/>
                    <w:right w:val="single" w:sz="4" w:space="0" w:color="000000"/>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2,60</w:t>
                  </w:r>
                </w:p>
              </w:tc>
            </w:tr>
            <w:tr w:rsidR="00A4517B" w:rsidRPr="00410EFF" w:rsidTr="00A4517B">
              <w:trPr>
                <w:trHeight w:val="450"/>
              </w:trPr>
              <w:tc>
                <w:tcPr>
                  <w:tcW w:w="533" w:type="dxa"/>
                  <w:tcBorders>
                    <w:top w:val="nil"/>
                    <w:left w:val="single" w:sz="4" w:space="0" w:color="000000"/>
                    <w:bottom w:val="single" w:sz="4" w:space="0" w:color="000000"/>
                    <w:right w:val="single" w:sz="4" w:space="0" w:color="000000"/>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2260" w:type="dxa"/>
                  <w:tcBorders>
                    <w:top w:val="nil"/>
                    <w:left w:val="nil"/>
                    <w:bottom w:val="single" w:sz="4" w:space="0" w:color="000000"/>
                    <w:right w:val="single" w:sz="4" w:space="0" w:color="000000"/>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182 1 06 06033 10 0000 110</w:t>
                  </w:r>
                </w:p>
              </w:tc>
              <w:tc>
                <w:tcPr>
                  <w:tcW w:w="5400" w:type="dxa"/>
                  <w:tcBorders>
                    <w:top w:val="nil"/>
                    <w:left w:val="nil"/>
                    <w:bottom w:val="nil"/>
                    <w:right w:val="nil"/>
                  </w:tcBorders>
                  <w:shd w:val="clear" w:color="auto" w:fill="auto"/>
                  <w:vAlign w:val="center"/>
                  <w:hideMark/>
                </w:tcPr>
                <w:p w:rsidR="00A4517B" w:rsidRPr="00410EFF" w:rsidRDefault="00A4517B" w:rsidP="00A4517B">
                  <w:pPr>
                    <w:rPr>
                      <w:rFonts w:ascii="Times New Roman" w:hAnsi="Times New Roman"/>
                      <w:sz w:val="16"/>
                      <w:szCs w:val="16"/>
                      <w:lang w:val="ru-RU" w:eastAsia="ru-RU" w:bidi="ar-SA"/>
                    </w:rPr>
                  </w:pPr>
                  <w:r w:rsidRPr="00410EFF">
                    <w:rPr>
                      <w:rFonts w:ascii="Times New Roman" w:hAnsi="Times New Roman"/>
                      <w:sz w:val="16"/>
                      <w:szCs w:val="16"/>
                      <w:lang w:val="ru-RU" w:eastAsia="ru-RU" w:bidi="ar-SA"/>
                    </w:rPr>
                    <w:t>Земельный налог с организаций, обладающих  земельным участком</w:t>
                  </w:r>
                  <w:proofErr w:type="gramStart"/>
                  <w:r w:rsidRPr="00410EFF">
                    <w:rPr>
                      <w:rFonts w:ascii="Times New Roman" w:hAnsi="Times New Roman"/>
                      <w:sz w:val="16"/>
                      <w:szCs w:val="16"/>
                      <w:lang w:val="ru-RU" w:eastAsia="ru-RU" w:bidi="ar-SA"/>
                    </w:rPr>
                    <w:t xml:space="preserve"> ,</w:t>
                  </w:r>
                  <w:proofErr w:type="gramEnd"/>
                  <w:r w:rsidRPr="00410EFF">
                    <w:rPr>
                      <w:rFonts w:ascii="Times New Roman" w:hAnsi="Times New Roman"/>
                      <w:sz w:val="16"/>
                      <w:szCs w:val="16"/>
                      <w:lang w:val="ru-RU" w:eastAsia="ru-RU" w:bidi="ar-SA"/>
                    </w:rPr>
                    <w:t>расположенным в границах сельских поселений.</w:t>
                  </w:r>
                </w:p>
              </w:tc>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44,00</w:t>
                  </w:r>
                </w:p>
              </w:tc>
              <w:tc>
                <w:tcPr>
                  <w:tcW w:w="971" w:type="dxa"/>
                  <w:tcBorders>
                    <w:top w:val="nil"/>
                    <w:left w:val="nil"/>
                    <w:bottom w:val="nil"/>
                    <w:right w:val="single" w:sz="4" w:space="0" w:color="000000"/>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44,00</w:t>
                  </w:r>
                </w:p>
              </w:tc>
            </w:tr>
            <w:tr w:rsidR="00A4517B" w:rsidRPr="00410EFF" w:rsidTr="00A4517B">
              <w:trPr>
                <w:trHeight w:val="450"/>
              </w:trPr>
              <w:tc>
                <w:tcPr>
                  <w:tcW w:w="533" w:type="dxa"/>
                  <w:tcBorders>
                    <w:top w:val="nil"/>
                    <w:left w:val="single" w:sz="4" w:space="0" w:color="000000"/>
                    <w:bottom w:val="single" w:sz="4" w:space="0" w:color="000000"/>
                    <w:right w:val="single" w:sz="4" w:space="0" w:color="000000"/>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2260" w:type="dxa"/>
                  <w:tcBorders>
                    <w:top w:val="nil"/>
                    <w:left w:val="nil"/>
                    <w:bottom w:val="single" w:sz="4" w:space="0" w:color="000000"/>
                    <w:right w:val="nil"/>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182 106 06043 10 0000 110</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517B" w:rsidRPr="00410EFF" w:rsidRDefault="00A4517B" w:rsidP="00A4517B">
                  <w:pPr>
                    <w:rPr>
                      <w:rFonts w:ascii="Times New Roman" w:hAnsi="Times New Roman"/>
                      <w:sz w:val="16"/>
                      <w:szCs w:val="16"/>
                      <w:lang w:val="ru-RU" w:eastAsia="ru-RU" w:bidi="ar-SA"/>
                    </w:rPr>
                  </w:pPr>
                  <w:r w:rsidRPr="00410EFF">
                    <w:rPr>
                      <w:rFonts w:ascii="Times New Roman" w:hAnsi="Times New Roman"/>
                      <w:sz w:val="16"/>
                      <w:szCs w:val="16"/>
                      <w:lang w:val="ru-RU" w:eastAsia="ru-RU" w:bidi="ar-SA"/>
                    </w:rPr>
                    <w:t>Земельный налог с физических лиц, обладающих  земельным участком</w:t>
                  </w:r>
                  <w:proofErr w:type="gramStart"/>
                  <w:r w:rsidRPr="00410EFF">
                    <w:rPr>
                      <w:rFonts w:ascii="Times New Roman" w:hAnsi="Times New Roman"/>
                      <w:sz w:val="16"/>
                      <w:szCs w:val="16"/>
                      <w:lang w:val="ru-RU" w:eastAsia="ru-RU" w:bidi="ar-SA"/>
                    </w:rPr>
                    <w:t xml:space="preserve"> ,</w:t>
                  </w:r>
                  <w:proofErr w:type="gramEnd"/>
                  <w:r w:rsidRPr="00410EFF">
                    <w:rPr>
                      <w:rFonts w:ascii="Times New Roman" w:hAnsi="Times New Roman"/>
                      <w:sz w:val="16"/>
                      <w:szCs w:val="16"/>
                      <w:lang w:val="ru-RU" w:eastAsia="ru-RU" w:bidi="ar-SA"/>
                    </w:rPr>
                    <w:t>расположенным в границах сельских поселений.</w:t>
                  </w:r>
                </w:p>
              </w:tc>
              <w:tc>
                <w:tcPr>
                  <w:tcW w:w="1156" w:type="dxa"/>
                  <w:tcBorders>
                    <w:top w:val="nil"/>
                    <w:left w:val="nil"/>
                    <w:bottom w:val="single" w:sz="4" w:space="0" w:color="auto"/>
                    <w:right w:val="single" w:sz="4" w:space="0" w:color="auto"/>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71,00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71,00</w:t>
                  </w:r>
                </w:p>
              </w:tc>
            </w:tr>
            <w:tr w:rsidR="00A4517B" w:rsidRPr="00410EFF" w:rsidTr="00A4517B">
              <w:trPr>
                <w:trHeight w:val="780"/>
              </w:trPr>
              <w:tc>
                <w:tcPr>
                  <w:tcW w:w="533" w:type="dxa"/>
                  <w:tcBorders>
                    <w:top w:val="nil"/>
                    <w:left w:val="single" w:sz="4" w:space="0" w:color="000000"/>
                    <w:bottom w:val="single" w:sz="4" w:space="0" w:color="000000"/>
                    <w:right w:val="single" w:sz="4" w:space="0" w:color="000000"/>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7660" w:type="dxa"/>
                  <w:gridSpan w:val="2"/>
                  <w:tcBorders>
                    <w:top w:val="nil"/>
                    <w:left w:val="nil"/>
                    <w:bottom w:val="single" w:sz="4" w:space="0" w:color="auto"/>
                    <w:right w:val="single" w:sz="4" w:space="0" w:color="000000"/>
                  </w:tcBorders>
                  <w:shd w:val="clear" w:color="auto" w:fill="auto"/>
                  <w:vAlign w:val="center"/>
                  <w:hideMark/>
                </w:tcPr>
                <w:p w:rsidR="00A4517B" w:rsidRPr="00410EFF" w:rsidRDefault="00A4517B" w:rsidP="00A4517B">
                  <w:pPr>
                    <w:jc w:val="center"/>
                    <w:rPr>
                      <w:rFonts w:ascii="Times New Roman" w:hAnsi="Times New Roman"/>
                      <w:sz w:val="28"/>
                      <w:szCs w:val="28"/>
                      <w:lang w:val="ru-RU" w:eastAsia="ru-RU" w:bidi="ar-SA"/>
                    </w:rPr>
                  </w:pPr>
                  <w:r w:rsidRPr="00410EFF">
                    <w:rPr>
                      <w:rFonts w:ascii="Times New Roman" w:hAnsi="Times New Roman"/>
                      <w:sz w:val="28"/>
                      <w:szCs w:val="28"/>
                      <w:lang w:val="ru-RU" w:eastAsia="ru-RU" w:bidi="ar-SA"/>
                    </w:rPr>
                    <w:t>Неналоговые доходы</w:t>
                  </w:r>
                </w:p>
              </w:tc>
              <w:tc>
                <w:tcPr>
                  <w:tcW w:w="1156" w:type="dxa"/>
                  <w:tcBorders>
                    <w:top w:val="nil"/>
                    <w:left w:val="nil"/>
                    <w:bottom w:val="single" w:sz="4" w:space="0" w:color="auto"/>
                    <w:right w:val="single" w:sz="4" w:space="0" w:color="auto"/>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423,00</w:t>
                  </w:r>
                </w:p>
              </w:tc>
              <w:tc>
                <w:tcPr>
                  <w:tcW w:w="971" w:type="dxa"/>
                  <w:tcBorders>
                    <w:top w:val="nil"/>
                    <w:left w:val="nil"/>
                    <w:bottom w:val="single" w:sz="4" w:space="0" w:color="auto"/>
                    <w:right w:val="single" w:sz="4" w:space="0" w:color="auto"/>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423,00</w:t>
                  </w:r>
                </w:p>
              </w:tc>
            </w:tr>
            <w:tr w:rsidR="00A4517B" w:rsidRPr="00410EFF" w:rsidTr="00A4517B">
              <w:trPr>
                <w:trHeight w:val="900"/>
              </w:trPr>
              <w:tc>
                <w:tcPr>
                  <w:tcW w:w="533" w:type="dxa"/>
                  <w:tcBorders>
                    <w:top w:val="nil"/>
                    <w:left w:val="single" w:sz="4" w:space="0" w:color="000000"/>
                    <w:bottom w:val="single" w:sz="4" w:space="0" w:color="000000"/>
                    <w:right w:val="nil"/>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231 1 11 05035 10 0000 120</w:t>
                  </w:r>
                </w:p>
              </w:tc>
              <w:tc>
                <w:tcPr>
                  <w:tcW w:w="5400" w:type="dxa"/>
                  <w:tcBorders>
                    <w:top w:val="nil"/>
                    <w:left w:val="nil"/>
                    <w:bottom w:val="single" w:sz="4" w:space="0" w:color="auto"/>
                    <w:right w:val="single" w:sz="4" w:space="0" w:color="auto"/>
                  </w:tcBorders>
                  <w:shd w:val="clear" w:color="auto" w:fill="auto"/>
                  <w:vAlign w:val="center"/>
                  <w:hideMark/>
                </w:tcPr>
                <w:p w:rsidR="00A4517B" w:rsidRPr="00410EFF" w:rsidRDefault="00A4517B" w:rsidP="00A4517B">
                  <w:pPr>
                    <w:rPr>
                      <w:rFonts w:ascii="Times New Roman" w:hAnsi="Times New Roman"/>
                      <w:sz w:val="16"/>
                      <w:szCs w:val="16"/>
                      <w:lang w:val="ru-RU" w:eastAsia="ru-RU" w:bidi="ar-SA"/>
                    </w:rPr>
                  </w:pPr>
                  <w:r w:rsidRPr="00410EFF">
                    <w:rPr>
                      <w:rFonts w:ascii="Times New Roman" w:hAnsi="Times New Roman"/>
                      <w:sz w:val="16"/>
                      <w:szCs w:val="16"/>
                      <w:lang w:val="ru-RU" w:eastAsia="ru-RU" w:bidi="ar-SA"/>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156" w:type="dxa"/>
                  <w:tcBorders>
                    <w:top w:val="nil"/>
                    <w:left w:val="nil"/>
                    <w:bottom w:val="nil"/>
                    <w:right w:val="single" w:sz="4" w:space="0" w:color="000000"/>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971" w:type="dxa"/>
                  <w:tcBorders>
                    <w:top w:val="nil"/>
                    <w:left w:val="nil"/>
                    <w:bottom w:val="nil"/>
                    <w:right w:val="single" w:sz="4" w:space="0" w:color="000000"/>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r>
            <w:tr w:rsidR="00A4517B" w:rsidRPr="00410EFF" w:rsidTr="00A4517B">
              <w:trPr>
                <w:trHeight w:val="450"/>
              </w:trPr>
              <w:tc>
                <w:tcPr>
                  <w:tcW w:w="533" w:type="dxa"/>
                  <w:tcBorders>
                    <w:top w:val="nil"/>
                    <w:left w:val="single" w:sz="4" w:space="0" w:color="000000"/>
                    <w:bottom w:val="single" w:sz="4" w:space="0" w:color="000000"/>
                    <w:right w:val="nil"/>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231 1 13 01995 10 0000 130</w:t>
                  </w:r>
                </w:p>
              </w:tc>
              <w:tc>
                <w:tcPr>
                  <w:tcW w:w="5400" w:type="dxa"/>
                  <w:tcBorders>
                    <w:top w:val="nil"/>
                    <w:left w:val="nil"/>
                    <w:bottom w:val="single" w:sz="4" w:space="0" w:color="auto"/>
                    <w:right w:val="single" w:sz="4" w:space="0" w:color="auto"/>
                  </w:tcBorders>
                  <w:shd w:val="clear" w:color="auto" w:fill="auto"/>
                  <w:vAlign w:val="center"/>
                  <w:hideMark/>
                </w:tcPr>
                <w:p w:rsidR="00A4517B" w:rsidRPr="00410EFF" w:rsidRDefault="00A4517B" w:rsidP="00A4517B">
                  <w:pPr>
                    <w:rPr>
                      <w:rFonts w:ascii="Times New Roman" w:hAnsi="Times New Roman"/>
                      <w:sz w:val="16"/>
                      <w:szCs w:val="16"/>
                      <w:lang w:val="ru-RU" w:eastAsia="ru-RU" w:bidi="ar-SA"/>
                    </w:rPr>
                  </w:pPr>
                  <w:r w:rsidRPr="00410EFF">
                    <w:rPr>
                      <w:rFonts w:ascii="Times New Roman" w:hAnsi="Times New Roman"/>
                      <w:sz w:val="16"/>
                      <w:szCs w:val="16"/>
                      <w:lang w:val="ru-RU" w:eastAsia="ru-RU" w:bidi="ar-SA"/>
                    </w:rPr>
                    <w:t>Прочие доходы от оказания платных услуг (работ) получателями средств бюджетов поселений</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423,00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423,00</w:t>
                  </w:r>
                </w:p>
              </w:tc>
            </w:tr>
            <w:tr w:rsidR="00A4517B" w:rsidRPr="00410EFF" w:rsidTr="00A4517B">
              <w:trPr>
                <w:trHeight w:val="555"/>
              </w:trPr>
              <w:tc>
                <w:tcPr>
                  <w:tcW w:w="533" w:type="dxa"/>
                  <w:tcBorders>
                    <w:top w:val="nil"/>
                    <w:left w:val="single" w:sz="4" w:space="0" w:color="000000"/>
                    <w:bottom w:val="single" w:sz="4" w:space="0" w:color="000000"/>
                    <w:right w:val="nil"/>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7660" w:type="dxa"/>
                  <w:gridSpan w:val="2"/>
                  <w:tcBorders>
                    <w:top w:val="nil"/>
                    <w:left w:val="single" w:sz="4" w:space="0" w:color="000000"/>
                    <w:bottom w:val="nil"/>
                    <w:right w:val="nil"/>
                  </w:tcBorders>
                  <w:shd w:val="clear" w:color="auto" w:fill="auto"/>
                  <w:vAlign w:val="center"/>
                  <w:hideMark/>
                </w:tcPr>
                <w:p w:rsidR="00A4517B" w:rsidRPr="00410EFF" w:rsidRDefault="00A4517B" w:rsidP="00A4517B">
                  <w:pPr>
                    <w:jc w:val="center"/>
                    <w:rPr>
                      <w:rFonts w:ascii="Times New Roman" w:hAnsi="Times New Roman"/>
                      <w:sz w:val="28"/>
                      <w:szCs w:val="28"/>
                      <w:lang w:val="ru-RU" w:eastAsia="ru-RU" w:bidi="ar-SA"/>
                    </w:rPr>
                  </w:pPr>
                  <w:r w:rsidRPr="00410EFF">
                    <w:rPr>
                      <w:rFonts w:ascii="Times New Roman" w:hAnsi="Times New Roman"/>
                      <w:sz w:val="28"/>
                      <w:szCs w:val="28"/>
                      <w:lang w:val="ru-RU" w:eastAsia="ru-RU" w:bidi="ar-SA"/>
                    </w:rPr>
                    <w:t xml:space="preserve">          Безвозмездные поступления</w:t>
                  </w:r>
                </w:p>
              </w:tc>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1 233,84</w:t>
                  </w:r>
                </w:p>
              </w:tc>
              <w:tc>
                <w:tcPr>
                  <w:tcW w:w="971" w:type="dxa"/>
                  <w:tcBorders>
                    <w:top w:val="nil"/>
                    <w:left w:val="nil"/>
                    <w:bottom w:val="single" w:sz="4" w:space="0" w:color="auto"/>
                    <w:right w:val="single" w:sz="4" w:space="0" w:color="auto"/>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1 168,81</w:t>
                  </w:r>
                </w:p>
              </w:tc>
            </w:tr>
            <w:tr w:rsidR="00A4517B" w:rsidRPr="00410EFF" w:rsidTr="00A4517B">
              <w:trPr>
                <w:trHeight w:val="450"/>
              </w:trPr>
              <w:tc>
                <w:tcPr>
                  <w:tcW w:w="533" w:type="dxa"/>
                  <w:tcBorders>
                    <w:top w:val="nil"/>
                    <w:left w:val="single" w:sz="4" w:space="0" w:color="000000"/>
                    <w:bottom w:val="nil"/>
                    <w:right w:val="nil"/>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lastRenderedPageBreak/>
                    <w:t> </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245 2 02 15001 10 0000 151</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rsidR="00A4517B" w:rsidRPr="00410EFF" w:rsidRDefault="00A4517B" w:rsidP="00A4517B">
                  <w:pPr>
                    <w:rPr>
                      <w:rFonts w:ascii="Times New Roman" w:hAnsi="Times New Roman"/>
                      <w:sz w:val="16"/>
                      <w:szCs w:val="16"/>
                      <w:lang w:val="ru-RU" w:eastAsia="ru-RU" w:bidi="ar-SA"/>
                    </w:rPr>
                  </w:pPr>
                  <w:r w:rsidRPr="00410EFF">
                    <w:rPr>
                      <w:rFonts w:ascii="Times New Roman" w:hAnsi="Times New Roman"/>
                      <w:sz w:val="16"/>
                      <w:szCs w:val="16"/>
                      <w:lang w:val="ru-RU" w:eastAsia="ru-RU" w:bidi="ar-SA"/>
                    </w:rPr>
                    <w:t>Дотации бюджетам поселений на выравнивание бюджетной обеспеченности</w:t>
                  </w:r>
                </w:p>
              </w:tc>
              <w:tc>
                <w:tcPr>
                  <w:tcW w:w="1156" w:type="dxa"/>
                  <w:tcBorders>
                    <w:top w:val="nil"/>
                    <w:left w:val="nil"/>
                    <w:bottom w:val="single" w:sz="4" w:space="0" w:color="auto"/>
                    <w:right w:val="single" w:sz="4" w:space="0" w:color="auto"/>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1141,10</w:t>
                  </w:r>
                </w:p>
              </w:tc>
              <w:tc>
                <w:tcPr>
                  <w:tcW w:w="971" w:type="dxa"/>
                  <w:tcBorders>
                    <w:top w:val="nil"/>
                    <w:left w:val="nil"/>
                    <w:bottom w:val="single" w:sz="4" w:space="0" w:color="auto"/>
                    <w:right w:val="single" w:sz="4" w:space="0" w:color="auto"/>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1074,20</w:t>
                  </w:r>
                </w:p>
              </w:tc>
            </w:tr>
            <w:tr w:rsidR="00A4517B" w:rsidRPr="00410EFF" w:rsidTr="00A4517B">
              <w:trPr>
                <w:trHeight w:val="675"/>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2260" w:type="dxa"/>
                  <w:tcBorders>
                    <w:top w:val="nil"/>
                    <w:left w:val="nil"/>
                    <w:bottom w:val="single" w:sz="4" w:space="0" w:color="auto"/>
                    <w:right w:val="single" w:sz="4" w:space="0" w:color="auto"/>
                  </w:tcBorders>
                  <w:shd w:val="clear" w:color="auto" w:fill="auto"/>
                  <w:noWrap/>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245 2 02 35118 10 0000 151</w:t>
                  </w:r>
                </w:p>
              </w:tc>
              <w:tc>
                <w:tcPr>
                  <w:tcW w:w="5400" w:type="dxa"/>
                  <w:tcBorders>
                    <w:top w:val="nil"/>
                    <w:left w:val="nil"/>
                    <w:bottom w:val="single" w:sz="4" w:space="0" w:color="auto"/>
                    <w:right w:val="single" w:sz="4" w:space="0" w:color="auto"/>
                  </w:tcBorders>
                  <w:shd w:val="clear" w:color="auto" w:fill="auto"/>
                  <w:vAlign w:val="center"/>
                  <w:hideMark/>
                </w:tcPr>
                <w:p w:rsidR="00A4517B" w:rsidRPr="00410EFF" w:rsidRDefault="00A4517B" w:rsidP="00A4517B">
                  <w:pPr>
                    <w:rPr>
                      <w:rFonts w:ascii="Times New Roman" w:hAnsi="Times New Roman"/>
                      <w:sz w:val="16"/>
                      <w:szCs w:val="16"/>
                      <w:lang w:val="ru-RU" w:eastAsia="ru-RU" w:bidi="ar-SA"/>
                    </w:rPr>
                  </w:pPr>
                  <w:r w:rsidRPr="00410EFF">
                    <w:rPr>
                      <w:rFonts w:ascii="Times New Roman" w:hAnsi="Times New Roman"/>
                      <w:sz w:val="16"/>
                      <w:szCs w:val="16"/>
                      <w:lang w:val="ru-RU" w:eastAsia="ru-RU" w:bidi="ar-SA"/>
                    </w:rPr>
                    <w:t>Субвенции бюджетам поселений на осуществление первичного воинского учета на территориях, где отсутствуют военные комиссариаты</w:t>
                  </w:r>
                </w:p>
              </w:tc>
              <w:tc>
                <w:tcPr>
                  <w:tcW w:w="1156" w:type="dxa"/>
                  <w:tcBorders>
                    <w:top w:val="nil"/>
                    <w:left w:val="nil"/>
                    <w:bottom w:val="single" w:sz="4" w:space="0" w:color="auto"/>
                    <w:right w:val="single" w:sz="4" w:space="0" w:color="auto"/>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92,74</w:t>
                  </w:r>
                </w:p>
              </w:tc>
              <w:tc>
                <w:tcPr>
                  <w:tcW w:w="971" w:type="dxa"/>
                  <w:tcBorders>
                    <w:top w:val="nil"/>
                    <w:left w:val="nil"/>
                    <w:bottom w:val="single" w:sz="4" w:space="0" w:color="auto"/>
                    <w:right w:val="single" w:sz="4" w:space="0" w:color="auto"/>
                  </w:tcBorders>
                  <w:shd w:val="clear" w:color="auto" w:fill="auto"/>
                  <w:noWrap/>
                  <w:vAlign w:val="center"/>
                  <w:hideMark/>
                </w:tcPr>
                <w:p w:rsidR="00A4517B" w:rsidRPr="00410EFF" w:rsidRDefault="00A4517B" w:rsidP="00A4517B">
                  <w:pPr>
                    <w:jc w:val="right"/>
                    <w:rPr>
                      <w:rFonts w:ascii="Times New Roman" w:hAnsi="Times New Roman"/>
                      <w:sz w:val="16"/>
                      <w:szCs w:val="16"/>
                      <w:lang w:val="ru-RU" w:eastAsia="ru-RU" w:bidi="ar-SA"/>
                    </w:rPr>
                  </w:pPr>
                  <w:r w:rsidRPr="00410EFF">
                    <w:rPr>
                      <w:rFonts w:ascii="Times New Roman" w:hAnsi="Times New Roman"/>
                      <w:sz w:val="16"/>
                      <w:szCs w:val="16"/>
                      <w:lang w:val="ru-RU" w:eastAsia="ru-RU" w:bidi="ar-SA"/>
                    </w:rPr>
                    <w:t>94,61</w:t>
                  </w:r>
                </w:p>
              </w:tc>
            </w:tr>
            <w:tr w:rsidR="00A4517B" w:rsidRPr="00410EFF" w:rsidTr="00A4517B">
              <w:trPr>
                <w:trHeight w:val="255"/>
              </w:trPr>
              <w:tc>
                <w:tcPr>
                  <w:tcW w:w="533" w:type="dxa"/>
                  <w:tcBorders>
                    <w:top w:val="nil"/>
                    <w:left w:val="single" w:sz="4" w:space="0" w:color="auto"/>
                    <w:bottom w:val="single" w:sz="4" w:space="0" w:color="auto"/>
                    <w:right w:val="nil"/>
                  </w:tcBorders>
                  <w:shd w:val="clear" w:color="auto" w:fill="auto"/>
                  <w:vAlign w:val="center"/>
                  <w:hideMark/>
                </w:tcPr>
                <w:p w:rsidR="00A4517B" w:rsidRPr="00410EFF" w:rsidRDefault="00A4517B" w:rsidP="00A4517B">
                  <w:pPr>
                    <w:jc w:val="center"/>
                    <w:rPr>
                      <w:rFonts w:ascii="Times New Roman" w:hAnsi="Times New Roman"/>
                      <w:sz w:val="16"/>
                      <w:szCs w:val="16"/>
                      <w:lang w:val="ru-RU" w:eastAsia="ru-RU" w:bidi="ar-SA"/>
                    </w:rPr>
                  </w:pPr>
                  <w:r w:rsidRPr="00410EFF">
                    <w:rPr>
                      <w:rFonts w:ascii="Times New Roman" w:hAnsi="Times New Roman"/>
                      <w:sz w:val="16"/>
                      <w:szCs w:val="16"/>
                      <w:lang w:val="ru-RU" w:eastAsia="ru-RU" w:bidi="ar-SA"/>
                    </w:rPr>
                    <w:t> </w:t>
                  </w:r>
                </w:p>
              </w:tc>
              <w:tc>
                <w:tcPr>
                  <w:tcW w:w="2260" w:type="dxa"/>
                  <w:tcBorders>
                    <w:top w:val="nil"/>
                    <w:left w:val="nil"/>
                    <w:bottom w:val="single" w:sz="4" w:space="0" w:color="auto"/>
                    <w:right w:val="nil"/>
                  </w:tcBorders>
                  <w:shd w:val="clear" w:color="auto" w:fill="auto"/>
                  <w:noWrap/>
                  <w:vAlign w:val="center"/>
                  <w:hideMark/>
                </w:tcPr>
                <w:p w:rsidR="00A4517B" w:rsidRPr="00410EFF" w:rsidRDefault="00A4517B" w:rsidP="00A4517B">
                  <w:pPr>
                    <w:jc w:val="center"/>
                    <w:rPr>
                      <w:rFonts w:ascii="Times New Roman" w:hAnsi="Times New Roman"/>
                      <w:sz w:val="20"/>
                      <w:szCs w:val="20"/>
                      <w:lang w:val="ru-RU" w:eastAsia="ru-RU" w:bidi="ar-SA"/>
                    </w:rPr>
                  </w:pPr>
                  <w:r w:rsidRPr="00410EFF">
                    <w:rPr>
                      <w:rFonts w:ascii="Times New Roman" w:hAnsi="Times New Roman"/>
                      <w:sz w:val="20"/>
                      <w:szCs w:val="20"/>
                      <w:lang w:val="ru-RU" w:eastAsia="ru-RU" w:bidi="ar-SA"/>
                    </w:rPr>
                    <w:t> </w:t>
                  </w:r>
                </w:p>
              </w:tc>
              <w:tc>
                <w:tcPr>
                  <w:tcW w:w="5400" w:type="dxa"/>
                  <w:tcBorders>
                    <w:top w:val="nil"/>
                    <w:left w:val="nil"/>
                    <w:bottom w:val="single" w:sz="4" w:space="0" w:color="auto"/>
                    <w:right w:val="single" w:sz="4" w:space="0" w:color="auto"/>
                  </w:tcBorders>
                  <w:shd w:val="clear" w:color="auto" w:fill="auto"/>
                  <w:vAlign w:val="center"/>
                  <w:hideMark/>
                </w:tcPr>
                <w:p w:rsidR="00A4517B" w:rsidRPr="00410EFF" w:rsidRDefault="00A4517B" w:rsidP="00A4517B">
                  <w:pPr>
                    <w:jc w:val="right"/>
                    <w:rPr>
                      <w:rFonts w:ascii="Times New Roman" w:hAnsi="Times New Roman"/>
                      <w:b/>
                      <w:bCs/>
                      <w:sz w:val="16"/>
                      <w:szCs w:val="16"/>
                      <w:lang w:val="ru-RU" w:eastAsia="ru-RU" w:bidi="ar-SA"/>
                    </w:rPr>
                  </w:pPr>
                  <w:r w:rsidRPr="00410EFF">
                    <w:rPr>
                      <w:rFonts w:ascii="Times New Roman" w:hAnsi="Times New Roman"/>
                      <w:b/>
                      <w:bCs/>
                      <w:sz w:val="16"/>
                      <w:szCs w:val="16"/>
                      <w:lang w:val="ru-RU" w:eastAsia="ru-RU" w:bidi="ar-SA"/>
                    </w:rPr>
                    <w:t>ВСЕГО:</w:t>
                  </w:r>
                </w:p>
              </w:tc>
              <w:tc>
                <w:tcPr>
                  <w:tcW w:w="1156" w:type="dxa"/>
                  <w:tcBorders>
                    <w:top w:val="nil"/>
                    <w:left w:val="nil"/>
                    <w:bottom w:val="single" w:sz="4" w:space="0" w:color="000000"/>
                    <w:right w:val="single" w:sz="4" w:space="0" w:color="000000"/>
                  </w:tcBorders>
                  <w:shd w:val="clear" w:color="auto" w:fill="auto"/>
                  <w:noWrap/>
                  <w:vAlign w:val="center"/>
                  <w:hideMark/>
                </w:tcPr>
                <w:p w:rsidR="00A4517B" w:rsidRPr="00410EFF" w:rsidRDefault="00A4517B" w:rsidP="00A4517B">
                  <w:pPr>
                    <w:jc w:val="right"/>
                    <w:rPr>
                      <w:rFonts w:ascii="Times New Roman" w:hAnsi="Times New Roman"/>
                      <w:b/>
                      <w:bCs/>
                      <w:sz w:val="16"/>
                      <w:szCs w:val="16"/>
                      <w:lang w:val="ru-RU" w:eastAsia="ru-RU" w:bidi="ar-SA"/>
                    </w:rPr>
                  </w:pPr>
                  <w:r w:rsidRPr="00410EFF">
                    <w:rPr>
                      <w:rFonts w:ascii="Times New Roman" w:hAnsi="Times New Roman"/>
                      <w:b/>
                      <w:bCs/>
                      <w:sz w:val="16"/>
                      <w:szCs w:val="16"/>
                      <w:lang w:val="ru-RU" w:eastAsia="ru-RU" w:bidi="ar-SA"/>
                    </w:rPr>
                    <w:t>3 008,64</w:t>
                  </w:r>
                </w:p>
              </w:tc>
              <w:tc>
                <w:tcPr>
                  <w:tcW w:w="971" w:type="dxa"/>
                  <w:tcBorders>
                    <w:top w:val="nil"/>
                    <w:left w:val="nil"/>
                    <w:bottom w:val="single" w:sz="4" w:space="0" w:color="000000"/>
                    <w:right w:val="single" w:sz="4" w:space="0" w:color="000000"/>
                  </w:tcBorders>
                  <w:shd w:val="clear" w:color="auto" w:fill="auto"/>
                  <w:noWrap/>
                  <w:vAlign w:val="center"/>
                  <w:hideMark/>
                </w:tcPr>
                <w:p w:rsidR="00A4517B" w:rsidRPr="00410EFF" w:rsidRDefault="00A4517B" w:rsidP="00A4517B">
                  <w:pPr>
                    <w:jc w:val="right"/>
                    <w:rPr>
                      <w:rFonts w:ascii="Times New Roman" w:hAnsi="Times New Roman"/>
                      <w:b/>
                      <w:bCs/>
                      <w:sz w:val="16"/>
                      <w:szCs w:val="16"/>
                      <w:lang w:val="ru-RU" w:eastAsia="ru-RU" w:bidi="ar-SA"/>
                    </w:rPr>
                  </w:pPr>
                  <w:r w:rsidRPr="00410EFF">
                    <w:rPr>
                      <w:rFonts w:ascii="Times New Roman" w:hAnsi="Times New Roman"/>
                      <w:b/>
                      <w:bCs/>
                      <w:sz w:val="16"/>
                      <w:szCs w:val="16"/>
                      <w:lang w:val="ru-RU" w:eastAsia="ru-RU" w:bidi="ar-SA"/>
                    </w:rPr>
                    <w:t>2 974,71</w:t>
                  </w:r>
                </w:p>
              </w:tc>
            </w:tr>
          </w:tbl>
          <w:p w:rsidR="00CF131A" w:rsidRPr="00410EFF" w:rsidRDefault="00CF131A" w:rsidP="00CF131A">
            <w:pPr>
              <w:rPr>
                <w:rFonts w:ascii="Times New Roman" w:hAnsi="Times New Roman"/>
                <w:lang w:val="ru-RU" w:eastAsia="ru-RU"/>
              </w:rPr>
            </w:pPr>
          </w:p>
          <w:p w:rsidR="00CF131A" w:rsidRPr="00410EFF" w:rsidRDefault="00CF131A" w:rsidP="00CF131A">
            <w:pPr>
              <w:rPr>
                <w:rFonts w:ascii="Times New Roman" w:hAnsi="Times New Roman"/>
                <w:lang w:val="ru-RU" w:eastAsia="ru-RU"/>
              </w:rPr>
            </w:pPr>
          </w:p>
          <w:p w:rsidR="00CF131A" w:rsidRPr="00410EFF" w:rsidRDefault="00CF131A" w:rsidP="00CF131A">
            <w:pPr>
              <w:rPr>
                <w:rFonts w:ascii="Times New Roman" w:hAnsi="Times New Roman"/>
                <w:lang w:val="ru-RU" w:eastAsia="ru-RU"/>
              </w:rPr>
            </w:pPr>
          </w:p>
          <w:p w:rsidR="00CF131A" w:rsidRPr="00410EFF" w:rsidRDefault="00CF131A" w:rsidP="00CF131A">
            <w:pPr>
              <w:rPr>
                <w:rFonts w:ascii="Times New Roman" w:hAnsi="Times New Roman"/>
                <w:lang w:val="ru-RU" w:eastAsia="ru-RU"/>
              </w:rPr>
            </w:pPr>
          </w:p>
          <w:tbl>
            <w:tblPr>
              <w:tblW w:w="0" w:type="auto"/>
              <w:tblLayout w:type="fixed"/>
              <w:tblCellMar>
                <w:left w:w="30" w:type="dxa"/>
                <w:right w:w="30" w:type="dxa"/>
              </w:tblCellMar>
              <w:tblLook w:val="0000" w:firstRow="0" w:lastRow="0" w:firstColumn="0" w:lastColumn="0" w:noHBand="0" w:noVBand="0"/>
            </w:tblPr>
            <w:tblGrid>
              <w:gridCol w:w="4428"/>
              <w:gridCol w:w="709"/>
              <w:gridCol w:w="851"/>
              <w:gridCol w:w="850"/>
              <w:gridCol w:w="1276"/>
              <w:gridCol w:w="852"/>
              <w:gridCol w:w="1558"/>
            </w:tblGrid>
            <w:tr w:rsidR="00A4517B" w:rsidRPr="00410EFF" w:rsidTr="00410EFF">
              <w:tblPrEx>
                <w:tblCellMar>
                  <w:top w:w="0" w:type="dxa"/>
                  <w:bottom w:w="0" w:type="dxa"/>
                </w:tblCellMar>
              </w:tblPrEx>
              <w:trPr>
                <w:trHeight w:val="319"/>
              </w:trPr>
              <w:tc>
                <w:tcPr>
                  <w:tcW w:w="4428" w:type="dxa"/>
                  <w:tcBorders>
                    <w:top w:val="nil"/>
                    <w:left w:val="nil"/>
                    <w:bottom w:val="nil"/>
                    <w:right w:val="nil"/>
                  </w:tcBorders>
                </w:tcPr>
                <w:p w:rsidR="00A4517B" w:rsidRPr="00410EFF" w:rsidRDefault="00A4517B">
                  <w:pPr>
                    <w:autoSpaceDE w:val="0"/>
                    <w:autoSpaceDN w:val="0"/>
                    <w:adjustRightInd w:val="0"/>
                    <w:jc w:val="right"/>
                    <w:rPr>
                      <w:rFonts w:ascii="Times New Roman" w:eastAsiaTheme="minorHAnsi" w:hAnsi="Times New Roman"/>
                      <w:color w:val="000000"/>
                      <w:sz w:val="16"/>
                      <w:szCs w:val="16"/>
                      <w:lang w:val="ru-RU" w:bidi="ar-SA"/>
                    </w:rPr>
                  </w:pPr>
                </w:p>
              </w:tc>
              <w:tc>
                <w:tcPr>
                  <w:tcW w:w="6096" w:type="dxa"/>
                  <w:gridSpan w:val="6"/>
                  <w:tcBorders>
                    <w:top w:val="nil"/>
                    <w:left w:val="nil"/>
                    <w:bottom w:val="nil"/>
                    <w:right w:val="nil"/>
                  </w:tcBorders>
                </w:tcPr>
                <w:p w:rsidR="00A4517B" w:rsidRPr="00410EFF" w:rsidRDefault="00A4517B" w:rsidP="00410EFF">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Приложение №5 таблица к  проекту   решения</w:t>
                  </w:r>
                </w:p>
              </w:tc>
            </w:tr>
            <w:tr w:rsidR="00A4517B" w:rsidRPr="00410EFF" w:rsidTr="00410EFF">
              <w:tblPrEx>
                <w:tblCellMar>
                  <w:top w:w="0" w:type="dxa"/>
                  <w:bottom w:w="0" w:type="dxa"/>
                </w:tblCellMar>
              </w:tblPrEx>
              <w:trPr>
                <w:trHeight w:val="487"/>
              </w:trPr>
              <w:tc>
                <w:tcPr>
                  <w:tcW w:w="4428" w:type="dxa"/>
                  <w:tcBorders>
                    <w:top w:val="nil"/>
                    <w:left w:val="nil"/>
                    <w:bottom w:val="nil"/>
                    <w:right w:val="nil"/>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Единица измерения: руб.</w:t>
                  </w:r>
                </w:p>
              </w:tc>
              <w:tc>
                <w:tcPr>
                  <w:tcW w:w="709" w:type="dxa"/>
                  <w:tcBorders>
                    <w:top w:val="nil"/>
                    <w:left w:val="nil"/>
                    <w:bottom w:val="nil"/>
                    <w:right w:val="nil"/>
                  </w:tcBorders>
                </w:tcPr>
                <w:p w:rsidR="00A4517B" w:rsidRPr="00410EFF" w:rsidRDefault="00A4517B">
                  <w:pPr>
                    <w:autoSpaceDE w:val="0"/>
                    <w:autoSpaceDN w:val="0"/>
                    <w:adjustRightInd w:val="0"/>
                    <w:jc w:val="right"/>
                    <w:rPr>
                      <w:rFonts w:ascii="Times New Roman" w:eastAsiaTheme="minorHAnsi" w:hAnsi="Times New Roman"/>
                      <w:color w:val="000000"/>
                      <w:sz w:val="20"/>
                      <w:szCs w:val="20"/>
                      <w:lang w:val="ru-RU" w:bidi="ar-SA"/>
                    </w:rPr>
                  </w:pPr>
                </w:p>
              </w:tc>
              <w:tc>
                <w:tcPr>
                  <w:tcW w:w="851" w:type="dxa"/>
                  <w:tcBorders>
                    <w:top w:val="nil"/>
                    <w:left w:val="nil"/>
                    <w:bottom w:val="nil"/>
                    <w:right w:val="nil"/>
                  </w:tcBorders>
                </w:tcPr>
                <w:p w:rsidR="00A4517B" w:rsidRPr="00410EFF" w:rsidRDefault="00A4517B">
                  <w:pPr>
                    <w:autoSpaceDE w:val="0"/>
                    <w:autoSpaceDN w:val="0"/>
                    <w:adjustRightInd w:val="0"/>
                    <w:jc w:val="right"/>
                    <w:rPr>
                      <w:rFonts w:ascii="Times New Roman" w:eastAsiaTheme="minorHAnsi" w:hAnsi="Times New Roman"/>
                      <w:color w:val="000000"/>
                      <w:sz w:val="20"/>
                      <w:szCs w:val="20"/>
                      <w:lang w:val="ru-RU" w:bidi="ar-SA"/>
                    </w:rPr>
                  </w:pPr>
                </w:p>
              </w:tc>
              <w:tc>
                <w:tcPr>
                  <w:tcW w:w="850" w:type="dxa"/>
                  <w:tcBorders>
                    <w:top w:val="nil"/>
                    <w:left w:val="nil"/>
                    <w:bottom w:val="nil"/>
                    <w:right w:val="nil"/>
                  </w:tcBorders>
                </w:tcPr>
                <w:p w:rsidR="00A4517B" w:rsidRPr="00410EFF" w:rsidRDefault="00A4517B">
                  <w:pPr>
                    <w:autoSpaceDE w:val="0"/>
                    <w:autoSpaceDN w:val="0"/>
                    <w:adjustRightInd w:val="0"/>
                    <w:jc w:val="right"/>
                    <w:rPr>
                      <w:rFonts w:ascii="Times New Roman" w:eastAsiaTheme="minorHAnsi" w:hAnsi="Times New Roman"/>
                      <w:color w:val="000000"/>
                      <w:sz w:val="20"/>
                      <w:szCs w:val="20"/>
                      <w:lang w:val="ru-RU" w:bidi="ar-SA"/>
                    </w:rPr>
                  </w:pPr>
                </w:p>
              </w:tc>
              <w:tc>
                <w:tcPr>
                  <w:tcW w:w="1276" w:type="dxa"/>
                  <w:tcBorders>
                    <w:top w:val="nil"/>
                    <w:left w:val="nil"/>
                    <w:bottom w:val="nil"/>
                    <w:right w:val="nil"/>
                  </w:tcBorders>
                </w:tcPr>
                <w:p w:rsidR="00A4517B" w:rsidRPr="00410EFF" w:rsidRDefault="00A4517B">
                  <w:pPr>
                    <w:autoSpaceDE w:val="0"/>
                    <w:autoSpaceDN w:val="0"/>
                    <w:adjustRightInd w:val="0"/>
                    <w:jc w:val="right"/>
                    <w:rPr>
                      <w:rFonts w:ascii="Times New Roman" w:eastAsiaTheme="minorHAnsi" w:hAnsi="Times New Roman"/>
                      <w:color w:val="000000"/>
                      <w:sz w:val="20"/>
                      <w:szCs w:val="20"/>
                      <w:lang w:val="ru-RU" w:bidi="ar-SA"/>
                    </w:rPr>
                  </w:pPr>
                </w:p>
              </w:tc>
              <w:tc>
                <w:tcPr>
                  <w:tcW w:w="852" w:type="dxa"/>
                  <w:tcBorders>
                    <w:top w:val="nil"/>
                    <w:left w:val="nil"/>
                    <w:bottom w:val="nil"/>
                    <w:right w:val="nil"/>
                  </w:tcBorders>
                </w:tcPr>
                <w:p w:rsidR="00A4517B" w:rsidRPr="00410EFF" w:rsidRDefault="00A4517B">
                  <w:pPr>
                    <w:autoSpaceDE w:val="0"/>
                    <w:autoSpaceDN w:val="0"/>
                    <w:adjustRightInd w:val="0"/>
                    <w:jc w:val="right"/>
                    <w:rPr>
                      <w:rFonts w:ascii="Times New Roman" w:eastAsiaTheme="minorHAnsi" w:hAnsi="Times New Roman"/>
                      <w:color w:val="000000"/>
                      <w:sz w:val="20"/>
                      <w:szCs w:val="20"/>
                      <w:lang w:val="ru-RU" w:bidi="ar-SA"/>
                    </w:rPr>
                  </w:pPr>
                </w:p>
              </w:tc>
              <w:tc>
                <w:tcPr>
                  <w:tcW w:w="1558" w:type="dxa"/>
                  <w:tcBorders>
                    <w:top w:val="nil"/>
                    <w:left w:val="nil"/>
                    <w:bottom w:val="nil"/>
                    <w:right w:val="nil"/>
                  </w:tcBorders>
                </w:tcPr>
                <w:p w:rsidR="00A4517B" w:rsidRPr="00410EFF" w:rsidRDefault="00A4517B">
                  <w:pPr>
                    <w:autoSpaceDE w:val="0"/>
                    <w:autoSpaceDN w:val="0"/>
                    <w:adjustRightInd w:val="0"/>
                    <w:jc w:val="right"/>
                    <w:rPr>
                      <w:rFonts w:ascii="Times New Roman" w:eastAsiaTheme="minorHAnsi" w:hAnsi="Times New Roman"/>
                      <w:color w:val="000000"/>
                      <w:sz w:val="20"/>
                      <w:szCs w:val="20"/>
                      <w:lang w:val="ru-RU" w:bidi="ar-SA"/>
                    </w:rPr>
                  </w:pPr>
                </w:p>
              </w:tc>
            </w:tr>
            <w:tr w:rsidR="00A4517B" w:rsidRPr="00410EFF" w:rsidTr="00410EFF">
              <w:tblPrEx>
                <w:tblCellMar>
                  <w:top w:w="0" w:type="dxa"/>
                  <w:bottom w:w="0" w:type="dxa"/>
                </w:tblCellMar>
              </w:tblPrEx>
              <w:trPr>
                <w:trHeight w:val="919"/>
              </w:trPr>
              <w:tc>
                <w:tcPr>
                  <w:tcW w:w="10524" w:type="dxa"/>
                  <w:gridSpan w:val="7"/>
                  <w:tcBorders>
                    <w:top w:val="nil"/>
                    <w:left w:val="nil"/>
                    <w:bottom w:val="nil"/>
                    <w:right w:val="nil"/>
                  </w:tcBorders>
                </w:tcPr>
                <w:p w:rsidR="00A4517B" w:rsidRPr="00410EFF" w:rsidRDefault="00A4517B">
                  <w:pPr>
                    <w:autoSpaceDE w:val="0"/>
                    <w:autoSpaceDN w:val="0"/>
                    <w:adjustRightInd w:val="0"/>
                    <w:jc w:val="center"/>
                    <w:rPr>
                      <w:rFonts w:ascii="Times New Roman" w:eastAsiaTheme="minorHAnsi" w:hAnsi="Times New Roman"/>
                      <w:b/>
                      <w:bCs/>
                      <w:color w:val="000000"/>
                      <w:lang w:val="ru-RU" w:bidi="ar-SA"/>
                    </w:rPr>
                  </w:pPr>
                  <w:r w:rsidRPr="00410EFF">
                    <w:rPr>
                      <w:rFonts w:ascii="Times New Roman" w:eastAsiaTheme="minorHAnsi" w:hAnsi="Times New Roman"/>
                      <w:b/>
                      <w:bCs/>
                      <w:color w:val="000000"/>
                      <w:lang w:val="ru-RU" w:bidi="ar-SA"/>
                    </w:rPr>
                    <w:t xml:space="preserve">Распределение бюджетных ассигнований по </w:t>
                  </w:r>
                  <w:proofErr w:type="spellStart"/>
                  <w:r w:rsidRPr="00410EFF">
                    <w:rPr>
                      <w:rFonts w:ascii="Times New Roman" w:eastAsiaTheme="minorHAnsi" w:hAnsi="Times New Roman"/>
                      <w:b/>
                      <w:bCs/>
                      <w:color w:val="000000"/>
                      <w:lang w:val="ru-RU" w:bidi="ar-SA"/>
                    </w:rPr>
                    <w:t>разделам</w:t>
                  </w:r>
                  <w:proofErr w:type="gramStart"/>
                  <w:r w:rsidRPr="00410EFF">
                    <w:rPr>
                      <w:rFonts w:ascii="Times New Roman" w:eastAsiaTheme="minorHAnsi" w:hAnsi="Times New Roman"/>
                      <w:b/>
                      <w:bCs/>
                      <w:color w:val="000000"/>
                      <w:lang w:val="ru-RU" w:bidi="ar-SA"/>
                    </w:rPr>
                    <w:t>,п</w:t>
                  </w:r>
                  <w:proofErr w:type="gramEnd"/>
                  <w:r w:rsidRPr="00410EFF">
                    <w:rPr>
                      <w:rFonts w:ascii="Times New Roman" w:eastAsiaTheme="minorHAnsi" w:hAnsi="Times New Roman"/>
                      <w:b/>
                      <w:bCs/>
                      <w:color w:val="000000"/>
                      <w:lang w:val="ru-RU" w:bidi="ar-SA"/>
                    </w:rPr>
                    <w:t>одразделам</w:t>
                  </w:r>
                  <w:proofErr w:type="spellEnd"/>
                  <w:r w:rsidRPr="00410EFF">
                    <w:rPr>
                      <w:rFonts w:ascii="Times New Roman" w:eastAsiaTheme="minorHAnsi" w:hAnsi="Times New Roman"/>
                      <w:b/>
                      <w:bCs/>
                      <w:color w:val="000000"/>
                      <w:lang w:val="ru-RU" w:bidi="ar-SA"/>
                    </w:rPr>
                    <w:t xml:space="preserve">, целевым статьям, группам (группам и подгруппам) видов расходов классификации расходов бюджета на 2019 год                                                                 </w:t>
                  </w:r>
                </w:p>
              </w:tc>
            </w:tr>
            <w:tr w:rsidR="00A4517B" w:rsidRPr="00410EFF" w:rsidTr="00410EFF">
              <w:tblPrEx>
                <w:tblCellMar>
                  <w:top w:w="0" w:type="dxa"/>
                  <w:bottom w:w="0" w:type="dxa"/>
                </w:tblCellMar>
              </w:tblPrEx>
              <w:trPr>
                <w:trHeight w:val="516"/>
              </w:trPr>
              <w:tc>
                <w:tcPr>
                  <w:tcW w:w="4428" w:type="dxa"/>
                  <w:tcBorders>
                    <w:top w:val="single" w:sz="6" w:space="0" w:color="000000"/>
                    <w:left w:val="single" w:sz="6" w:space="0" w:color="000000"/>
                    <w:bottom w:val="nil"/>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Наименование</w:t>
                  </w:r>
                </w:p>
              </w:tc>
              <w:tc>
                <w:tcPr>
                  <w:tcW w:w="709" w:type="dxa"/>
                  <w:tcBorders>
                    <w:top w:val="single" w:sz="6" w:space="0" w:color="000000"/>
                    <w:left w:val="single" w:sz="6" w:space="0" w:color="000000"/>
                    <w:bottom w:val="single" w:sz="6" w:space="0" w:color="auto"/>
                    <w:right w:val="nil"/>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851" w:type="dxa"/>
                  <w:tcBorders>
                    <w:top w:val="single" w:sz="6" w:space="0" w:color="000000"/>
                    <w:left w:val="nil"/>
                    <w:bottom w:val="single" w:sz="6" w:space="0" w:color="000000"/>
                    <w:right w:val="nil"/>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Код</w:t>
                  </w:r>
                </w:p>
              </w:tc>
              <w:tc>
                <w:tcPr>
                  <w:tcW w:w="850" w:type="dxa"/>
                  <w:tcBorders>
                    <w:top w:val="single" w:sz="6" w:space="0" w:color="000000"/>
                    <w:left w:val="nil"/>
                    <w:bottom w:val="single" w:sz="6" w:space="0" w:color="000000"/>
                    <w:right w:val="nil"/>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276" w:type="dxa"/>
                  <w:tcBorders>
                    <w:top w:val="single" w:sz="6" w:space="0" w:color="000000"/>
                    <w:left w:val="nil"/>
                    <w:bottom w:val="single" w:sz="6" w:space="0" w:color="000000"/>
                    <w:right w:val="nil"/>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tcBorders>
                    <w:top w:val="single" w:sz="6" w:space="0" w:color="000000"/>
                    <w:left w:val="nil"/>
                    <w:bottom w:val="single" w:sz="6" w:space="0" w:color="000000"/>
                    <w:right w:val="nil"/>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nil"/>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Сумма, 2019 год</w:t>
                  </w:r>
                </w:p>
              </w:tc>
            </w:tr>
            <w:tr w:rsidR="00A4517B" w:rsidRPr="00410EFF" w:rsidTr="00410EFF">
              <w:tblPrEx>
                <w:tblCellMar>
                  <w:top w:w="0" w:type="dxa"/>
                  <w:bottom w:w="0" w:type="dxa"/>
                </w:tblCellMar>
              </w:tblPrEx>
              <w:trPr>
                <w:trHeight w:val="1438"/>
              </w:trPr>
              <w:tc>
                <w:tcPr>
                  <w:tcW w:w="442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709"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получателя средств</w:t>
                  </w: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раздел</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подраздел</w:t>
                  </w: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целевая статья расхода</w:t>
                  </w:r>
                </w:p>
              </w:tc>
              <w:tc>
                <w:tcPr>
                  <w:tcW w:w="2410" w:type="dxa"/>
                  <w:gridSpan w:val="2"/>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вид расхода</w:t>
                  </w:r>
                </w:p>
              </w:tc>
            </w:tr>
            <w:tr w:rsidR="00A4517B" w:rsidRPr="00410EFF" w:rsidTr="00410EFF">
              <w:tblPrEx>
                <w:tblCellMar>
                  <w:top w:w="0" w:type="dxa"/>
                  <w:bottom w:w="0" w:type="dxa"/>
                </w:tblCellMar>
              </w:tblPrEx>
              <w:trPr>
                <w:trHeight w:val="187"/>
              </w:trPr>
              <w:tc>
                <w:tcPr>
                  <w:tcW w:w="4428" w:type="dxa"/>
                  <w:tcBorders>
                    <w:top w:val="single" w:sz="6" w:space="0" w:color="000000"/>
                    <w:left w:val="single" w:sz="6" w:space="0" w:color="000000"/>
                    <w:bottom w:val="doub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1</w:t>
                  </w:r>
                </w:p>
              </w:tc>
              <w:tc>
                <w:tcPr>
                  <w:tcW w:w="709" w:type="dxa"/>
                  <w:tcBorders>
                    <w:top w:val="single" w:sz="6" w:space="0" w:color="000000"/>
                    <w:left w:val="single" w:sz="6" w:space="0" w:color="000000"/>
                    <w:bottom w:val="doub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2</w:t>
                  </w:r>
                </w:p>
              </w:tc>
              <w:tc>
                <w:tcPr>
                  <w:tcW w:w="851" w:type="dxa"/>
                  <w:tcBorders>
                    <w:top w:val="single" w:sz="6" w:space="0" w:color="000000"/>
                    <w:left w:val="single" w:sz="6" w:space="0" w:color="000000"/>
                    <w:bottom w:val="doub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3</w:t>
                  </w:r>
                </w:p>
              </w:tc>
              <w:tc>
                <w:tcPr>
                  <w:tcW w:w="850" w:type="dxa"/>
                  <w:tcBorders>
                    <w:top w:val="single" w:sz="6" w:space="0" w:color="000000"/>
                    <w:left w:val="single" w:sz="6" w:space="0" w:color="000000"/>
                    <w:bottom w:val="doub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4</w:t>
                  </w:r>
                </w:p>
              </w:tc>
              <w:tc>
                <w:tcPr>
                  <w:tcW w:w="1276" w:type="dxa"/>
                  <w:tcBorders>
                    <w:top w:val="single" w:sz="6" w:space="0" w:color="000000"/>
                    <w:left w:val="single" w:sz="6" w:space="0" w:color="000000"/>
                    <w:bottom w:val="doub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5</w:t>
                  </w:r>
                </w:p>
              </w:tc>
              <w:tc>
                <w:tcPr>
                  <w:tcW w:w="852" w:type="dxa"/>
                  <w:tcBorders>
                    <w:top w:val="single" w:sz="6" w:space="0" w:color="000000"/>
                    <w:left w:val="single" w:sz="6" w:space="0" w:color="000000"/>
                    <w:bottom w:val="doub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6</w:t>
                  </w:r>
                </w:p>
              </w:tc>
              <w:tc>
                <w:tcPr>
                  <w:tcW w:w="1558" w:type="dxa"/>
                  <w:tcBorders>
                    <w:top w:val="single" w:sz="6" w:space="0" w:color="000000"/>
                    <w:left w:val="single" w:sz="6" w:space="0" w:color="000000"/>
                    <w:bottom w:val="doub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8</w:t>
                  </w:r>
                </w:p>
              </w:tc>
            </w:tr>
            <w:tr w:rsidR="00A4517B" w:rsidRPr="00410EFF" w:rsidTr="00410EFF">
              <w:tblPrEx>
                <w:tblCellMar>
                  <w:top w:w="0" w:type="dxa"/>
                  <w:bottom w:w="0" w:type="dxa"/>
                </w:tblCellMar>
              </w:tblPrEx>
              <w:trPr>
                <w:trHeight w:val="456"/>
              </w:trPr>
              <w:tc>
                <w:tcPr>
                  <w:tcW w:w="8966" w:type="dxa"/>
                  <w:gridSpan w:val="6"/>
                  <w:tcBorders>
                    <w:top w:val="single" w:sz="6" w:space="0" w:color="000000"/>
                    <w:left w:val="single" w:sz="6" w:space="0" w:color="000000"/>
                    <w:bottom w:val="single" w:sz="6" w:space="0" w:color="000000"/>
                    <w:right w:val="nil"/>
                  </w:tcBorders>
                </w:tcPr>
                <w:p w:rsidR="00A4517B" w:rsidRPr="00410EFF" w:rsidRDefault="00A4517B">
                  <w:pPr>
                    <w:autoSpaceDE w:val="0"/>
                    <w:autoSpaceDN w:val="0"/>
                    <w:adjustRightInd w:val="0"/>
                    <w:rPr>
                      <w:rFonts w:ascii="Times New Roman" w:eastAsiaTheme="minorHAnsi" w:hAnsi="Times New Roman"/>
                      <w:b/>
                      <w:bCs/>
                      <w:color w:val="000000"/>
                      <w:sz w:val="20"/>
                      <w:szCs w:val="20"/>
                      <w:lang w:val="ru-RU" w:bidi="ar-SA"/>
                    </w:rPr>
                  </w:pPr>
                  <w:r w:rsidRPr="00410EFF">
                    <w:rPr>
                      <w:rFonts w:ascii="Times New Roman" w:eastAsiaTheme="minorHAnsi" w:hAnsi="Times New Roman"/>
                      <w:b/>
                      <w:bCs/>
                      <w:color w:val="000000"/>
                      <w:sz w:val="20"/>
                      <w:szCs w:val="20"/>
                      <w:lang w:val="ru-RU" w:bidi="ar-SA"/>
                    </w:rPr>
                    <w:t>администрация   Борисоглебского  сельсовета Убинского района Новосибирской области</w:t>
                  </w:r>
                </w:p>
              </w:tc>
              <w:tc>
                <w:tcPr>
                  <w:tcW w:w="1558" w:type="dxa"/>
                  <w:tcBorders>
                    <w:top w:val="single" w:sz="6" w:space="0" w:color="000000"/>
                    <w:left w:val="nil"/>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20"/>
                      <w:szCs w:val="20"/>
                      <w:lang w:val="ru-RU" w:bidi="ar-SA"/>
                    </w:rPr>
                  </w:pPr>
                  <w:r w:rsidRPr="00410EFF">
                    <w:rPr>
                      <w:rFonts w:ascii="Times New Roman" w:eastAsiaTheme="minorHAnsi" w:hAnsi="Times New Roman"/>
                      <w:b/>
                      <w:bCs/>
                      <w:color w:val="000000"/>
                      <w:sz w:val="20"/>
                      <w:szCs w:val="20"/>
                      <w:lang w:val="ru-RU" w:bidi="ar-SA"/>
                    </w:rPr>
                    <w:t>6 767 000,14</w:t>
                  </w:r>
                </w:p>
              </w:tc>
            </w:tr>
            <w:tr w:rsidR="00A4517B" w:rsidRPr="00410EFF" w:rsidTr="00410EFF">
              <w:tblPrEx>
                <w:tblCellMar>
                  <w:top w:w="0" w:type="dxa"/>
                  <w:bottom w:w="0" w:type="dxa"/>
                </w:tblCellMar>
              </w:tblPrEx>
              <w:trPr>
                <w:trHeight w:val="218"/>
              </w:trPr>
              <w:tc>
                <w:tcPr>
                  <w:tcW w:w="442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ОБЩЕГОСУДАРСТВЕННЫЕ ВОПРОСЫ</w:t>
                  </w:r>
                </w:p>
              </w:tc>
              <w:tc>
                <w:tcPr>
                  <w:tcW w:w="709"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01</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2 182 649,89</w:t>
                  </w:r>
                </w:p>
              </w:tc>
            </w:tr>
            <w:tr w:rsidR="00A4517B" w:rsidRPr="00410EFF" w:rsidTr="00410EFF">
              <w:tblPrEx>
                <w:tblCellMar>
                  <w:top w:w="0" w:type="dxa"/>
                  <w:bottom w:w="0" w:type="dxa"/>
                </w:tblCellMar>
              </w:tblPrEx>
              <w:trPr>
                <w:trHeight w:val="610"/>
              </w:trPr>
              <w:tc>
                <w:tcPr>
                  <w:tcW w:w="5137" w:type="dxa"/>
                  <w:gridSpan w:val="2"/>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Функционирование высшего должностного лица субъекта Российской Федерации и муниципального образования</w:t>
                  </w: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01</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02</w:t>
                  </w: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597 277,00</w:t>
                  </w:r>
                </w:p>
              </w:tc>
            </w:tr>
            <w:tr w:rsidR="00A4517B" w:rsidRPr="00410EFF" w:rsidTr="00410EFF">
              <w:tblPrEx>
                <w:tblCellMar>
                  <w:top w:w="0" w:type="dxa"/>
                  <w:bottom w:w="0" w:type="dxa"/>
                </w:tblCellMar>
              </w:tblPrEx>
              <w:trPr>
                <w:trHeight w:val="218"/>
              </w:trPr>
              <w:tc>
                <w:tcPr>
                  <w:tcW w:w="442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Глава администрации</w:t>
                  </w:r>
                </w:p>
              </w:tc>
              <w:tc>
                <w:tcPr>
                  <w:tcW w:w="709"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01</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02</w:t>
                  </w: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7110000210</w:t>
                  </w: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597 277,00</w:t>
                  </w:r>
                </w:p>
              </w:tc>
            </w:tr>
            <w:tr w:rsidR="00A4517B" w:rsidRPr="00410EFF" w:rsidTr="00410EFF">
              <w:tblPrEx>
                <w:tblCellMar>
                  <w:top w:w="0" w:type="dxa"/>
                  <w:bottom w:w="0" w:type="dxa"/>
                </w:tblCellMar>
              </w:tblPrEx>
              <w:trPr>
                <w:trHeight w:val="653"/>
              </w:trPr>
              <w:tc>
                <w:tcPr>
                  <w:tcW w:w="5137" w:type="dxa"/>
                  <w:gridSpan w:val="2"/>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Фонд оплаты труда государственных (муниципальных) органов и взносы по обязательному социальному страхованию</w:t>
                  </w: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01</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02</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7110000210</w:t>
                  </w: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100</w:t>
                  </w: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597 277,00</w:t>
                  </w:r>
                </w:p>
              </w:tc>
            </w:tr>
            <w:tr w:rsidR="00A4517B" w:rsidRPr="00410EFF" w:rsidTr="00410EFF">
              <w:tblPrEx>
                <w:tblCellMar>
                  <w:top w:w="0" w:type="dxa"/>
                  <w:bottom w:w="0" w:type="dxa"/>
                </w:tblCellMar>
              </w:tblPrEx>
              <w:trPr>
                <w:trHeight w:val="1018"/>
              </w:trPr>
              <w:tc>
                <w:tcPr>
                  <w:tcW w:w="5137" w:type="dxa"/>
                  <w:gridSpan w:val="2"/>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01</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04</w:t>
                  </w: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1 585 372,89</w:t>
                  </w:r>
                </w:p>
              </w:tc>
            </w:tr>
            <w:tr w:rsidR="00A4517B" w:rsidRPr="00410EFF" w:rsidTr="00410EFF">
              <w:tblPrEx>
                <w:tblCellMar>
                  <w:top w:w="0" w:type="dxa"/>
                  <w:bottom w:w="0" w:type="dxa"/>
                </w:tblCellMar>
              </w:tblPrEx>
              <w:trPr>
                <w:trHeight w:val="218"/>
              </w:trPr>
              <w:tc>
                <w:tcPr>
                  <w:tcW w:w="442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 xml:space="preserve">Аппарат управления </w:t>
                  </w:r>
                </w:p>
              </w:tc>
              <w:tc>
                <w:tcPr>
                  <w:tcW w:w="709"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01</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04</w:t>
                  </w: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7140000210</w:t>
                  </w: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1 519 000,00</w:t>
                  </w:r>
                </w:p>
              </w:tc>
            </w:tr>
            <w:tr w:rsidR="00A4517B" w:rsidRPr="00410EFF" w:rsidTr="00410EFF">
              <w:tblPrEx>
                <w:tblCellMar>
                  <w:top w:w="0" w:type="dxa"/>
                  <w:bottom w:w="0" w:type="dxa"/>
                </w:tblCellMar>
              </w:tblPrEx>
              <w:trPr>
                <w:trHeight w:val="653"/>
              </w:trPr>
              <w:tc>
                <w:tcPr>
                  <w:tcW w:w="5137" w:type="dxa"/>
                  <w:gridSpan w:val="2"/>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Фонд оплаты труда государственных (муниципальных) органов и взносы по обязательному социальному страхованию</w:t>
                  </w: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01</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04</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7140000210</w:t>
                  </w: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100</w:t>
                  </w: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1 159 000,00</w:t>
                  </w:r>
                </w:p>
              </w:tc>
            </w:tr>
            <w:tr w:rsidR="00A4517B" w:rsidRPr="00410EFF" w:rsidTr="00410EFF">
              <w:tblPrEx>
                <w:tblCellMar>
                  <w:top w:w="0" w:type="dxa"/>
                  <w:bottom w:w="0" w:type="dxa"/>
                </w:tblCellMar>
              </w:tblPrEx>
              <w:trPr>
                <w:trHeight w:val="653"/>
              </w:trPr>
              <w:tc>
                <w:tcPr>
                  <w:tcW w:w="5137" w:type="dxa"/>
                  <w:gridSpan w:val="2"/>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01</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04</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7140000210</w:t>
                  </w: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200</w:t>
                  </w: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360 000,00</w:t>
                  </w:r>
                </w:p>
              </w:tc>
            </w:tr>
            <w:tr w:rsidR="00A4517B" w:rsidRPr="00410EFF" w:rsidTr="00410EFF">
              <w:tblPrEx>
                <w:tblCellMar>
                  <w:top w:w="0" w:type="dxa"/>
                  <w:bottom w:w="0" w:type="dxa"/>
                </w:tblCellMar>
              </w:tblPrEx>
              <w:trPr>
                <w:trHeight w:val="406"/>
              </w:trPr>
              <w:tc>
                <w:tcPr>
                  <w:tcW w:w="5137" w:type="dxa"/>
                  <w:gridSpan w:val="2"/>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Передача полномочий по размещению муниципального заказа</w:t>
                  </w: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01</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04</w:t>
                  </w: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7190000280</w:t>
                  </w: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21 772,89</w:t>
                  </w:r>
                </w:p>
              </w:tc>
            </w:tr>
            <w:tr w:rsidR="00A4517B" w:rsidRPr="00410EFF" w:rsidTr="00410EFF">
              <w:tblPrEx>
                <w:tblCellMar>
                  <w:top w:w="0" w:type="dxa"/>
                  <w:bottom w:w="0" w:type="dxa"/>
                </w:tblCellMar>
              </w:tblPrEx>
              <w:trPr>
                <w:trHeight w:val="218"/>
              </w:trPr>
              <w:tc>
                <w:tcPr>
                  <w:tcW w:w="442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Иные межбюджетные трансферты</w:t>
                  </w:r>
                </w:p>
              </w:tc>
              <w:tc>
                <w:tcPr>
                  <w:tcW w:w="709"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01</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04</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7190000280</w:t>
                  </w: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500</w:t>
                  </w: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21 772,89</w:t>
                  </w:r>
                </w:p>
              </w:tc>
            </w:tr>
            <w:tr w:rsidR="00A4517B" w:rsidRPr="00410EFF" w:rsidTr="00410EFF">
              <w:tblPrEx>
                <w:tblCellMar>
                  <w:top w:w="0" w:type="dxa"/>
                  <w:bottom w:w="0" w:type="dxa"/>
                </w:tblCellMar>
              </w:tblPrEx>
              <w:trPr>
                <w:trHeight w:val="610"/>
              </w:trPr>
              <w:tc>
                <w:tcPr>
                  <w:tcW w:w="5137" w:type="dxa"/>
                  <w:gridSpan w:val="2"/>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Передача полномочий по осуществлению юридического сопровождения деятельности муниципального образования</w:t>
                  </w: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01</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04</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7190000280</w:t>
                  </w: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22 600,00</w:t>
                  </w:r>
                </w:p>
              </w:tc>
            </w:tr>
            <w:tr w:rsidR="00A4517B" w:rsidRPr="00410EFF" w:rsidTr="00410EFF">
              <w:tblPrEx>
                <w:tblCellMar>
                  <w:top w:w="0" w:type="dxa"/>
                  <w:bottom w:w="0" w:type="dxa"/>
                </w:tblCellMar>
              </w:tblPrEx>
              <w:trPr>
                <w:trHeight w:val="218"/>
              </w:trPr>
              <w:tc>
                <w:tcPr>
                  <w:tcW w:w="442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Иные межбюджетные трансферты</w:t>
                  </w:r>
                </w:p>
              </w:tc>
              <w:tc>
                <w:tcPr>
                  <w:tcW w:w="709"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01</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04</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7190000280</w:t>
                  </w: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500</w:t>
                  </w: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22 600,00</w:t>
                  </w:r>
                </w:p>
              </w:tc>
            </w:tr>
            <w:tr w:rsidR="00A4517B" w:rsidRPr="00410EFF" w:rsidTr="00410EFF">
              <w:tblPrEx>
                <w:tblCellMar>
                  <w:top w:w="0" w:type="dxa"/>
                  <w:bottom w:w="0" w:type="dxa"/>
                </w:tblCellMar>
              </w:tblPrEx>
              <w:trPr>
                <w:trHeight w:val="814"/>
              </w:trPr>
              <w:tc>
                <w:tcPr>
                  <w:tcW w:w="5137" w:type="dxa"/>
                  <w:gridSpan w:val="2"/>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01</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06</w:t>
                  </w: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22 000,00</w:t>
                  </w:r>
                </w:p>
              </w:tc>
            </w:tr>
            <w:tr w:rsidR="00A4517B" w:rsidRPr="00410EFF" w:rsidTr="00410EFF">
              <w:tblPrEx>
                <w:tblCellMar>
                  <w:top w:w="0" w:type="dxa"/>
                  <w:bottom w:w="0" w:type="dxa"/>
                </w:tblCellMar>
              </w:tblPrEx>
              <w:trPr>
                <w:trHeight w:val="610"/>
              </w:trPr>
              <w:tc>
                <w:tcPr>
                  <w:tcW w:w="5137" w:type="dxa"/>
                  <w:gridSpan w:val="2"/>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Выполнение других обязательств государства органами местного самоуправления</w:t>
                  </w: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01</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06</w:t>
                  </w: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7190000280</w:t>
                  </w: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22 000,00</w:t>
                  </w:r>
                </w:p>
              </w:tc>
            </w:tr>
            <w:tr w:rsidR="00A4517B" w:rsidRPr="00410EFF" w:rsidTr="00410EFF">
              <w:tblPrEx>
                <w:tblCellMar>
                  <w:top w:w="0" w:type="dxa"/>
                  <w:bottom w:w="0" w:type="dxa"/>
                </w:tblCellMar>
              </w:tblPrEx>
              <w:trPr>
                <w:trHeight w:val="218"/>
              </w:trPr>
              <w:tc>
                <w:tcPr>
                  <w:tcW w:w="442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Иные межбюджетные трансферты</w:t>
                  </w:r>
                </w:p>
              </w:tc>
              <w:tc>
                <w:tcPr>
                  <w:tcW w:w="709"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01</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06</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7190000280</w:t>
                  </w: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500</w:t>
                  </w: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22 000,00</w:t>
                  </w:r>
                </w:p>
              </w:tc>
            </w:tr>
            <w:tr w:rsidR="00A4517B" w:rsidRPr="00410EFF" w:rsidTr="00410EFF">
              <w:tblPrEx>
                <w:tblCellMar>
                  <w:top w:w="0" w:type="dxa"/>
                  <w:bottom w:w="0" w:type="dxa"/>
                </w:tblCellMar>
              </w:tblPrEx>
              <w:trPr>
                <w:trHeight w:val="218"/>
              </w:trPr>
              <w:tc>
                <w:tcPr>
                  <w:tcW w:w="442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Резервные фонды</w:t>
                  </w:r>
                </w:p>
              </w:tc>
              <w:tc>
                <w:tcPr>
                  <w:tcW w:w="709"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01</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11</w:t>
                  </w: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5 000,00</w:t>
                  </w:r>
                </w:p>
              </w:tc>
            </w:tr>
            <w:tr w:rsidR="00A4517B" w:rsidRPr="00410EFF" w:rsidTr="00410EFF">
              <w:tblPrEx>
                <w:tblCellMar>
                  <w:top w:w="0" w:type="dxa"/>
                  <w:bottom w:w="0" w:type="dxa"/>
                </w:tblCellMar>
              </w:tblPrEx>
              <w:trPr>
                <w:trHeight w:val="218"/>
              </w:trPr>
              <w:tc>
                <w:tcPr>
                  <w:tcW w:w="442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lastRenderedPageBreak/>
                    <w:t>Резервный фонд главы</w:t>
                  </w:r>
                </w:p>
              </w:tc>
              <w:tc>
                <w:tcPr>
                  <w:tcW w:w="709"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01</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11</w:t>
                  </w: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7190000540</w:t>
                  </w: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5 000,00</w:t>
                  </w:r>
                </w:p>
              </w:tc>
            </w:tr>
            <w:tr w:rsidR="00A4517B" w:rsidRPr="00410EFF" w:rsidTr="00410EFF">
              <w:tblPrEx>
                <w:tblCellMar>
                  <w:top w:w="0" w:type="dxa"/>
                  <w:bottom w:w="0" w:type="dxa"/>
                </w:tblCellMar>
              </w:tblPrEx>
              <w:trPr>
                <w:trHeight w:val="218"/>
              </w:trPr>
              <w:tc>
                <w:tcPr>
                  <w:tcW w:w="442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Резервные средства</w:t>
                  </w:r>
                </w:p>
              </w:tc>
              <w:tc>
                <w:tcPr>
                  <w:tcW w:w="709"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01</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11</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7190000540</w:t>
                  </w: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800</w:t>
                  </w: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5 000,00</w:t>
                  </w:r>
                </w:p>
              </w:tc>
            </w:tr>
            <w:tr w:rsidR="00A4517B" w:rsidRPr="00410EFF" w:rsidTr="00410EFF">
              <w:tblPrEx>
                <w:tblCellMar>
                  <w:top w:w="0" w:type="dxa"/>
                  <w:bottom w:w="0" w:type="dxa"/>
                </w:tblCellMar>
              </w:tblPrEx>
              <w:trPr>
                <w:trHeight w:val="218"/>
              </w:trPr>
              <w:tc>
                <w:tcPr>
                  <w:tcW w:w="442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НАЦИОНАЛЬНАЯ ОБОРОНА</w:t>
                  </w:r>
                </w:p>
              </w:tc>
              <w:tc>
                <w:tcPr>
                  <w:tcW w:w="709"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02</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92 740,00</w:t>
                  </w:r>
                </w:p>
              </w:tc>
            </w:tr>
            <w:tr w:rsidR="00A4517B" w:rsidRPr="00410EFF" w:rsidTr="00410EFF">
              <w:tblPrEx>
                <w:tblCellMar>
                  <w:top w:w="0" w:type="dxa"/>
                  <w:bottom w:w="0" w:type="dxa"/>
                </w:tblCellMar>
              </w:tblPrEx>
              <w:trPr>
                <w:trHeight w:val="406"/>
              </w:trPr>
              <w:tc>
                <w:tcPr>
                  <w:tcW w:w="442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Мобилизационная и вневойсковая подготовка</w:t>
                  </w:r>
                </w:p>
              </w:tc>
              <w:tc>
                <w:tcPr>
                  <w:tcW w:w="709"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02</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03</w:t>
                  </w: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92 740,00</w:t>
                  </w:r>
                </w:p>
              </w:tc>
            </w:tr>
            <w:tr w:rsidR="00A4517B" w:rsidRPr="00410EFF" w:rsidTr="00410EFF">
              <w:tblPrEx>
                <w:tblCellMar>
                  <w:top w:w="0" w:type="dxa"/>
                  <w:bottom w:w="0" w:type="dxa"/>
                </w:tblCellMar>
              </w:tblPrEx>
              <w:trPr>
                <w:trHeight w:val="1222"/>
              </w:trPr>
              <w:tc>
                <w:tcPr>
                  <w:tcW w:w="5137" w:type="dxa"/>
                  <w:gridSpan w:val="2"/>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02</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03</w:t>
                  </w: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9900051180</w:t>
                  </w: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92 740,00</w:t>
                  </w:r>
                </w:p>
              </w:tc>
            </w:tr>
            <w:tr w:rsidR="00A4517B" w:rsidRPr="00410EFF" w:rsidTr="00410EFF">
              <w:tblPrEx>
                <w:tblCellMar>
                  <w:top w:w="0" w:type="dxa"/>
                  <w:bottom w:w="0" w:type="dxa"/>
                </w:tblCellMar>
              </w:tblPrEx>
              <w:trPr>
                <w:trHeight w:val="653"/>
              </w:trPr>
              <w:tc>
                <w:tcPr>
                  <w:tcW w:w="5137" w:type="dxa"/>
                  <w:gridSpan w:val="2"/>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Фонд оплаты труда государственных (муниципальных) органов и взносы по обязательному социальному страхованию</w:t>
                  </w: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02</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03</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9900051180</w:t>
                  </w: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100</w:t>
                  </w: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88 120,00</w:t>
                  </w:r>
                </w:p>
              </w:tc>
            </w:tr>
            <w:tr w:rsidR="00A4517B" w:rsidRPr="00410EFF" w:rsidTr="00410EFF">
              <w:tblPrEx>
                <w:tblCellMar>
                  <w:top w:w="0" w:type="dxa"/>
                  <w:bottom w:w="0" w:type="dxa"/>
                </w:tblCellMar>
              </w:tblPrEx>
              <w:trPr>
                <w:trHeight w:val="653"/>
              </w:trPr>
              <w:tc>
                <w:tcPr>
                  <w:tcW w:w="5137" w:type="dxa"/>
                  <w:gridSpan w:val="2"/>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02</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03</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9900051180</w:t>
                  </w: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200</w:t>
                  </w: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4 620,00</w:t>
                  </w:r>
                </w:p>
              </w:tc>
            </w:tr>
            <w:tr w:rsidR="00A4517B" w:rsidRPr="00410EFF" w:rsidTr="00410EFF">
              <w:tblPrEx>
                <w:tblCellMar>
                  <w:top w:w="0" w:type="dxa"/>
                  <w:bottom w:w="0" w:type="dxa"/>
                </w:tblCellMar>
              </w:tblPrEx>
              <w:trPr>
                <w:trHeight w:val="610"/>
              </w:trPr>
              <w:tc>
                <w:tcPr>
                  <w:tcW w:w="5137" w:type="dxa"/>
                  <w:gridSpan w:val="2"/>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НАЦИОНАЛЬНАЯ БЕЗОПАСНОСТЬ И ПРАВООХРАНИТЕЛЬНАЯ ДЕЯТЕЛЬНОСТЬ</w:t>
                  </w: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03</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2 000,00</w:t>
                  </w:r>
                </w:p>
              </w:tc>
            </w:tr>
            <w:tr w:rsidR="00A4517B" w:rsidRPr="00410EFF" w:rsidTr="00410EFF">
              <w:tblPrEx>
                <w:tblCellMar>
                  <w:top w:w="0" w:type="dxa"/>
                  <w:bottom w:w="0" w:type="dxa"/>
                </w:tblCellMar>
              </w:tblPrEx>
              <w:trPr>
                <w:trHeight w:val="814"/>
              </w:trPr>
              <w:tc>
                <w:tcPr>
                  <w:tcW w:w="5137" w:type="dxa"/>
                  <w:gridSpan w:val="2"/>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Защита населения и территории от чрезвычайных ситуаций природного и техногенного характера, гражданская оборона</w:t>
                  </w: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03</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09</w:t>
                  </w: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1 000,00</w:t>
                  </w:r>
                </w:p>
              </w:tc>
            </w:tr>
            <w:tr w:rsidR="00A4517B" w:rsidRPr="00410EFF" w:rsidTr="00410EFF">
              <w:tblPrEx>
                <w:tblCellMar>
                  <w:top w:w="0" w:type="dxa"/>
                  <w:bottom w:w="0" w:type="dxa"/>
                </w:tblCellMar>
              </w:tblPrEx>
              <w:trPr>
                <w:trHeight w:val="610"/>
              </w:trPr>
              <w:tc>
                <w:tcPr>
                  <w:tcW w:w="5137" w:type="dxa"/>
                  <w:gridSpan w:val="2"/>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Предупреждение и ликвидация последствий чрезвычайных ситуаций и стихийных бедствий</w:t>
                  </w: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03</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09</w:t>
                  </w: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7020000310</w:t>
                  </w: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1 000,00</w:t>
                  </w:r>
                </w:p>
              </w:tc>
            </w:tr>
            <w:tr w:rsidR="00A4517B" w:rsidRPr="00410EFF" w:rsidTr="00410EFF">
              <w:tblPrEx>
                <w:tblCellMar>
                  <w:top w:w="0" w:type="dxa"/>
                  <w:bottom w:w="0" w:type="dxa"/>
                </w:tblCellMar>
              </w:tblPrEx>
              <w:trPr>
                <w:trHeight w:val="653"/>
              </w:trPr>
              <w:tc>
                <w:tcPr>
                  <w:tcW w:w="5137" w:type="dxa"/>
                  <w:gridSpan w:val="2"/>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03</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09</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7020000310</w:t>
                  </w: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200</w:t>
                  </w: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1 000,00</w:t>
                  </w:r>
                </w:p>
              </w:tc>
            </w:tr>
            <w:tr w:rsidR="00A4517B" w:rsidRPr="00410EFF" w:rsidTr="00410EFF">
              <w:tblPrEx>
                <w:tblCellMar>
                  <w:top w:w="0" w:type="dxa"/>
                  <w:bottom w:w="0" w:type="dxa"/>
                </w:tblCellMar>
              </w:tblPrEx>
              <w:trPr>
                <w:trHeight w:val="610"/>
              </w:trPr>
              <w:tc>
                <w:tcPr>
                  <w:tcW w:w="5137" w:type="dxa"/>
                  <w:gridSpan w:val="2"/>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Другие вопросы в области национальной безопасности и правоохранительной деятельности</w:t>
                  </w: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03</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14</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1 000,00</w:t>
                  </w:r>
                </w:p>
              </w:tc>
            </w:tr>
            <w:tr w:rsidR="00A4517B" w:rsidRPr="00410EFF" w:rsidTr="00410EFF">
              <w:tblPrEx>
                <w:tblCellMar>
                  <w:top w:w="0" w:type="dxa"/>
                  <w:bottom w:w="0" w:type="dxa"/>
                </w:tblCellMar>
              </w:tblPrEx>
              <w:trPr>
                <w:trHeight w:val="653"/>
              </w:trPr>
              <w:tc>
                <w:tcPr>
                  <w:tcW w:w="5137" w:type="dxa"/>
                  <w:gridSpan w:val="2"/>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proofErr w:type="spellStart"/>
                  <w:r w:rsidRPr="00410EFF">
                    <w:rPr>
                      <w:rFonts w:ascii="Times New Roman" w:eastAsiaTheme="minorHAnsi" w:hAnsi="Times New Roman"/>
                      <w:color w:val="000000"/>
                      <w:sz w:val="16"/>
                      <w:szCs w:val="16"/>
                      <w:lang w:val="ru-RU" w:bidi="ar-SA"/>
                    </w:rPr>
                    <w:t>Профикактика</w:t>
                  </w:r>
                  <w:proofErr w:type="spellEnd"/>
                  <w:r w:rsidRPr="00410EFF">
                    <w:rPr>
                      <w:rFonts w:ascii="Times New Roman" w:eastAsiaTheme="minorHAnsi" w:hAnsi="Times New Roman"/>
                      <w:color w:val="000000"/>
                      <w:sz w:val="16"/>
                      <w:szCs w:val="16"/>
                      <w:lang w:val="ru-RU" w:bidi="ar-SA"/>
                    </w:rPr>
                    <w:t xml:space="preserve"> экстремизма, терроризма и </w:t>
                  </w:r>
                  <w:proofErr w:type="spellStart"/>
                  <w:r w:rsidRPr="00410EFF">
                    <w:rPr>
                      <w:rFonts w:ascii="Times New Roman" w:eastAsiaTheme="minorHAnsi" w:hAnsi="Times New Roman"/>
                      <w:color w:val="000000"/>
                      <w:sz w:val="16"/>
                      <w:szCs w:val="16"/>
                      <w:lang w:val="ru-RU" w:bidi="ar-SA"/>
                    </w:rPr>
                    <w:t>минимизациия</w:t>
                  </w:r>
                  <w:proofErr w:type="spellEnd"/>
                  <w:r w:rsidRPr="00410EFF">
                    <w:rPr>
                      <w:rFonts w:ascii="Times New Roman" w:eastAsiaTheme="minorHAnsi" w:hAnsi="Times New Roman"/>
                      <w:color w:val="000000"/>
                      <w:sz w:val="16"/>
                      <w:szCs w:val="16"/>
                      <w:lang w:val="ru-RU" w:bidi="ar-SA"/>
                    </w:rPr>
                    <w:t xml:space="preserve"> ликвидации последствий проявления </w:t>
                  </w:r>
                  <w:proofErr w:type="spellStart"/>
                  <w:r w:rsidRPr="00410EFF">
                    <w:rPr>
                      <w:rFonts w:ascii="Times New Roman" w:eastAsiaTheme="minorHAnsi" w:hAnsi="Times New Roman"/>
                      <w:color w:val="000000"/>
                      <w:sz w:val="16"/>
                      <w:szCs w:val="16"/>
                      <w:lang w:val="ru-RU" w:bidi="ar-SA"/>
                    </w:rPr>
                    <w:t>эктремизма</w:t>
                  </w:r>
                  <w:proofErr w:type="spellEnd"/>
                  <w:r w:rsidRPr="00410EFF">
                    <w:rPr>
                      <w:rFonts w:ascii="Times New Roman" w:eastAsiaTheme="minorHAnsi" w:hAnsi="Times New Roman"/>
                      <w:color w:val="000000"/>
                      <w:sz w:val="16"/>
                      <w:szCs w:val="16"/>
                      <w:lang w:val="ru-RU" w:bidi="ar-SA"/>
                    </w:rPr>
                    <w:t xml:space="preserve"> в границах поселений</w:t>
                  </w: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03</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14</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7020000310</w:t>
                  </w: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200</w:t>
                  </w: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1 000,00</w:t>
                  </w:r>
                </w:p>
              </w:tc>
            </w:tr>
            <w:tr w:rsidR="00A4517B" w:rsidRPr="00410EFF" w:rsidTr="00410EFF">
              <w:tblPrEx>
                <w:tblCellMar>
                  <w:top w:w="0" w:type="dxa"/>
                  <w:bottom w:w="0" w:type="dxa"/>
                </w:tblCellMar>
              </w:tblPrEx>
              <w:trPr>
                <w:trHeight w:val="653"/>
              </w:trPr>
              <w:tc>
                <w:tcPr>
                  <w:tcW w:w="5137" w:type="dxa"/>
                  <w:gridSpan w:val="2"/>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03</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14</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7020000310</w:t>
                  </w: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1 000,00</w:t>
                  </w:r>
                </w:p>
              </w:tc>
            </w:tr>
            <w:tr w:rsidR="00A4517B" w:rsidRPr="00410EFF" w:rsidTr="00410EFF">
              <w:tblPrEx>
                <w:tblCellMar>
                  <w:top w:w="0" w:type="dxa"/>
                  <w:bottom w:w="0" w:type="dxa"/>
                </w:tblCellMar>
              </w:tblPrEx>
              <w:trPr>
                <w:trHeight w:val="218"/>
              </w:trPr>
              <w:tc>
                <w:tcPr>
                  <w:tcW w:w="442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НАЦИОНАЛЬНАЯ ЭКОНОМИКА</w:t>
                  </w:r>
                </w:p>
              </w:tc>
              <w:tc>
                <w:tcPr>
                  <w:tcW w:w="709"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04</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969 700,00</w:t>
                  </w:r>
                </w:p>
              </w:tc>
            </w:tr>
            <w:tr w:rsidR="00A4517B" w:rsidRPr="00410EFF" w:rsidTr="00410EFF">
              <w:tblPrEx>
                <w:tblCellMar>
                  <w:top w:w="0" w:type="dxa"/>
                  <w:bottom w:w="0" w:type="dxa"/>
                </w:tblCellMar>
              </w:tblPrEx>
              <w:trPr>
                <w:trHeight w:val="218"/>
              </w:trPr>
              <w:tc>
                <w:tcPr>
                  <w:tcW w:w="442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Дорожное хозяйство (дорожные фонды)</w:t>
                  </w:r>
                </w:p>
              </w:tc>
              <w:tc>
                <w:tcPr>
                  <w:tcW w:w="709"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04</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09</w:t>
                  </w: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969 700,00</w:t>
                  </w:r>
                </w:p>
              </w:tc>
            </w:tr>
            <w:tr w:rsidR="00A4517B" w:rsidRPr="00410EFF" w:rsidTr="00410EFF">
              <w:tblPrEx>
                <w:tblCellMar>
                  <w:top w:w="0" w:type="dxa"/>
                  <w:bottom w:w="0" w:type="dxa"/>
                </w:tblCellMar>
              </w:tblPrEx>
              <w:trPr>
                <w:trHeight w:val="406"/>
              </w:trPr>
              <w:tc>
                <w:tcPr>
                  <w:tcW w:w="442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Мероприятия за счет средств дорожного фонда</w:t>
                  </w:r>
                </w:p>
              </w:tc>
              <w:tc>
                <w:tcPr>
                  <w:tcW w:w="709"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04</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09</w:t>
                  </w: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7340000550</w:t>
                  </w: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969 700,00</w:t>
                  </w:r>
                </w:p>
              </w:tc>
            </w:tr>
            <w:tr w:rsidR="00A4517B" w:rsidRPr="00410EFF" w:rsidTr="00410EFF">
              <w:tblPrEx>
                <w:tblCellMar>
                  <w:top w:w="0" w:type="dxa"/>
                  <w:bottom w:w="0" w:type="dxa"/>
                </w:tblCellMar>
              </w:tblPrEx>
              <w:trPr>
                <w:trHeight w:val="653"/>
              </w:trPr>
              <w:tc>
                <w:tcPr>
                  <w:tcW w:w="5137" w:type="dxa"/>
                  <w:gridSpan w:val="2"/>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04</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09</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7340000550</w:t>
                  </w: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200</w:t>
                  </w: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969 700,00</w:t>
                  </w:r>
                </w:p>
              </w:tc>
            </w:tr>
            <w:tr w:rsidR="00A4517B" w:rsidRPr="00410EFF" w:rsidTr="00410EFF">
              <w:tblPrEx>
                <w:tblCellMar>
                  <w:top w:w="0" w:type="dxa"/>
                  <w:bottom w:w="0" w:type="dxa"/>
                </w:tblCellMar>
              </w:tblPrEx>
              <w:trPr>
                <w:trHeight w:val="406"/>
              </w:trPr>
              <w:tc>
                <w:tcPr>
                  <w:tcW w:w="442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ЖИЛИЩНО-КОММУНАЛЬНОЕ ХОЗЯЙСТВО</w:t>
                  </w:r>
                </w:p>
              </w:tc>
              <w:tc>
                <w:tcPr>
                  <w:tcW w:w="709"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05</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1 999 510,25</w:t>
                  </w:r>
                </w:p>
              </w:tc>
            </w:tr>
            <w:tr w:rsidR="00A4517B" w:rsidRPr="00410EFF" w:rsidTr="00410EFF">
              <w:tblPrEx>
                <w:tblCellMar>
                  <w:top w:w="0" w:type="dxa"/>
                  <w:bottom w:w="0" w:type="dxa"/>
                </w:tblCellMar>
              </w:tblPrEx>
              <w:trPr>
                <w:trHeight w:val="218"/>
              </w:trPr>
              <w:tc>
                <w:tcPr>
                  <w:tcW w:w="442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Коммунальное хозяйство</w:t>
                  </w:r>
                </w:p>
              </w:tc>
              <w:tc>
                <w:tcPr>
                  <w:tcW w:w="709"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05</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02</w:t>
                  </w: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249 510,25</w:t>
                  </w:r>
                </w:p>
              </w:tc>
            </w:tr>
            <w:tr w:rsidR="00A4517B" w:rsidRPr="00410EFF" w:rsidTr="00410EFF">
              <w:tblPrEx>
                <w:tblCellMar>
                  <w:top w:w="0" w:type="dxa"/>
                  <w:bottom w:w="0" w:type="dxa"/>
                </w:tblCellMar>
              </w:tblPrEx>
              <w:trPr>
                <w:trHeight w:val="406"/>
              </w:trPr>
              <w:tc>
                <w:tcPr>
                  <w:tcW w:w="5137" w:type="dxa"/>
                  <w:gridSpan w:val="2"/>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Мероприятия в области коммунального хозяйства</w:t>
                  </w: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05</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02</w:t>
                  </w: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7410000290</w:t>
                  </w: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249 510,25</w:t>
                  </w:r>
                </w:p>
              </w:tc>
            </w:tr>
            <w:tr w:rsidR="00A4517B" w:rsidRPr="00410EFF" w:rsidTr="00410EFF">
              <w:tblPrEx>
                <w:tblCellMar>
                  <w:top w:w="0" w:type="dxa"/>
                  <w:bottom w:w="0" w:type="dxa"/>
                </w:tblCellMar>
              </w:tblPrEx>
              <w:trPr>
                <w:trHeight w:val="653"/>
              </w:trPr>
              <w:tc>
                <w:tcPr>
                  <w:tcW w:w="5137" w:type="dxa"/>
                  <w:gridSpan w:val="2"/>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05</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02</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7410000290</w:t>
                  </w: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200</w:t>
                  </w: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149 510,25</w:t>
                  </w:r>
                </w:p>
              </w:tc>
            </w:tr>
            <w:tr w:rsidR="00A4517B" w:rsidRPr="00410EFF" w:rsidTr="00410EFF">
              <w:tblPrEx>
                <w:tblCellMar>
                  <w:top w:w="0" w:type="dxa"/>
                  <w:bottom w:w="0" w:type="dxa"/>
                </w:tblCellMar>
              </w:tblPrEx>
              <w:trPr>
                <w:trHeight w:val="218"/>
              </w:trPr>
              <w:tc>
                <w:tcPr>
                  <w:tcW w:w="442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Уплата налогов, сборов и иных платежей</w:t>
                  </w:r>
                </w:p>
              </w:tc>
              <w:tc>
                <w:tcPr>
                  <w:tcW w:w="709"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05</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02</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7410000290</w:t>
                  </w: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800</w:t>
                  </w: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100 000,00</w:t>
                  </w:r>
                </w:p>
              </w:tc>
            </w:tr>
            <w:tr w:rsidR="00A4517B" w:rsidRPr="00410EFF" w:rsidTr="00410EFF">
              <w:tblPrEx>
                <w:tblCellMar>
                  <w:top w:w="0" w:type="dxa"/>
                  <w:bottom w:w="0" w:type="dxa"/>
                </w:tblCellMar>
              </w:tblPrEx>
              <w:trPr>
                <w:trHeight w:val="218"/>
              </w:trPr>
              <w:tc>
                <w:tcPr>
                  <w:tcW w:w="442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Благоустройство</w:t>
                  </w:r>
                </w:p>
              </w:tc>
              <w:tc>
                <w:tcPr>
                  <w:tcW w:w="709"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05</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03</w:t>
                  </w: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200 000,00</w:t>
                  </w:r>
                </w:p>
              </w:tc>
            </w:tr>
            <w:tr w:rsidR="00A4517B" w:rsidRPr="00410EFF" w:rsidTr="00410EFF">
              <w:tblPrEx>
                <w:tblCellMar>
                  <w:top w:w="0" w:type="dxa"/>
                  <w:bottom w:w="0" w:type="dxa"/>
                </w:tblCellMar>
              </w:tblPrEx>
              <w:trPr>
                <w:trHeight w:val="406"/>
              </w:trPr>
              <w:tc>
                <w:tcPr>
                  <w:tcW w:w="5137" w:type="dxa"/>
                  <w:gridSpan w:val="2"/>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Прочие мероприятия по благоустройству (уличное освещение)</w:t>
                  </w: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05</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03</w:t>
                  </w: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7430001580</w:t>
                  </w: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200 000,00</w:t>
                  </w:r>
                </w:p>
              </w:tc>
            </w:tr>
            <w:tr w:rsidR="00A4517B" w:rsidRPr="00410EFF" w:rsidTr="00410EFF">
              <w:tblPrEx>
                <w:tblCellMar>
                  <w:top w:w="0" w:type="dxa"/>
                  <w:bottom w:w="0" w:type="dxa"/>
                </w:tblCellMar>
              </w:tblPrEx>
              <w:trPr>
                <w:trHeight w:val="653"/>
              </w:trPr>
              <w:tc>
                <w:tcPr>
                  <w:tcW w:w="5137" w:type="dxa"/>
                  <w:gridSpan w:val="2"/>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05</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03</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7430001580</w:t>
                  </w: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200</w:t>
                  </w: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200 000,00</w:t>
                  </w:r>
                </w:p>
              </w:tc>
            </w:tr>
            <w:tr w:rsidR="00A4517B" w:rsidRPr="00410EFF" w:rsidTr="00410EFF">
              <w:tblPrEx>
                <w:tblCellMar>
                  <w:top w:w="0" w:type="dxa"/>
                  <w:bottom w:w="0" w:type="dxa"/>
                </w:tblCellMar>
              </w:tblPrEx>
              <w:trPr>
                <w:trHeight w:val="218"/>
              </w:trPr>
              <w:tc>
                <w:tcPr>
                  <w:tcW w:w="442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Управление благоустройства</w:t>
                  </w:r>
                </w:p>
              </w:tc>
              <w:tc>
                <w:tcPr>
                  <w:tcW w:w="709"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05</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05</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1 550 000,00</w:t>
                  </w:r>
                </w:p>
              </w:tc>
            </w:tr>
            <w:tr w:rsidR="00A4517B" w:rsidRPr="00410EFF" w:rsidTr="00410EFF">
              <w:tblPrEx>
                <w:tblCellMar>
                  <w:top w:w="0" w:type="dxa"/>
                  <w:bottom w:w="0" w:type="dxa"/>
                </w:tblCellMar>
              </w:tblPrEx>
              <w:trPr>
                <w:trHeight w:val="653"/>
              </w:trPr>
              <w:tc>
                <w:tcPr>
                  <w:tcW w:w="5137" w:type="dxa"/>
                  <w:gridSpan w:val="2"/>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Фонд оплаты труда казенных учреждений и взносы по обязательному социальному страхованию</w:t>
                  </w: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05</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05</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7440000290</w:t>
                  </w: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100</w:t>
                  </w: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1 500 000,00</w:t>
                  </w:r>
                </w:p>
              </w:tc>
            </w:tr>
            <w:tr w:rsidR="00A4517B" w:rsidRPr="00410EFF" w:rsidTr="00410EFF">
              <w:tblPrEx>
                <w:tblCellMar>
                  <w:top w:w="0" w:type="dxa"/>
                  <w:bottom w:w="0" w:type="dxa"/>
                </w:tblCellMar>
              </w:tblPrEx>
              <w:trPr>
                <w:trHeight w:val="653"/>
              </w:trPr>
              <w:tc>
                <w:tcPr>
                  <w:tcW w:w="5137" w:type="dxa"/>
                  <w:gridSpan w:val="2"/>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05</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05</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7440000290</w:t>
                  </w: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200</w:t>
                  </w: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50 000,00</w:t>
                  </w:r>
                </w:p>
              </w:tc>
            </w:tr>
            <w:tr w:rsidR="00A4517B" w:rsidRPr="00410EFF" w:rsidTr="00410EFF">
              <w:tblPrEx>
                <w:tblCellMar>
                  <w:top w:w="0" w:type="dxa"/>
                  <w:bottom w:w="0" w:type="dxa"/>
                </w:tblCellMar>
              </w:tblPrEx>
              <w:trPr>
                <w:trHeight w:val="218"/>
              </w:trPr>
              <w:tc>
                <w:tcPr>
                  <w:tcW w:w="442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lastRenderedPageBreak/>
                    <w:t>Уплата налогов, сборов и иных платежей</w:t>
                  </w:r>
                </w:p>
              </w:tc>
              <w:tc>
                <w:tcPr>
                  <w:tcW w:w="709"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05</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05</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7440000290</w:t>
                  </w: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800</w:t>
                  </w: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69 400,00</w:t>
                  </w:r>
                </w:p>
              </w:tc>
            </w:tr>
            <w:tr w:rsidR="00A4517B" w:rsidRPr="00410EFF" w:rsidTr="00410EFF">
              <w:tblPrEx>
                <w:tblCellMar>
                  <w:top w:w="0" w:type="dxa"/>
                  <w:bottom w:w="0" w:type="dxa"/>
                </w:tblCellMar>
              </w:tblPrEx>
              <w:trPr>
                <w:trHeight w:val="218"/>
              </w:trPr>
              <w:tc>
                <w:tcPr>
                  <w:tcW w:w="442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КУЛЬТУРА, КИНЕМАТОГРАФИЯ</w:t>
                  </w:r>
                </w:p>
              </w:tc>
              <w:tc>
                <w:tcPr>
                  <w:tcW w:w="709"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08</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1 285 400,00</w:t>
                  </w:r>
                </w:p>
              </w:tc>
            </w:tr>
            <w:tr w:rsidR="00A4517B" w:rsidRPr="00410EFF" w:rsidTr="00410EFF">
              <w:tblPrEx>
                <w:tblCellMar>
                  <w:top w:w="0" w:type="dxa"/>
                  <w:bottom w:w="0" w:type="dxa"/>
                </w:tblCellMar>
              </w:tblPrEx>
              <w:trPr>
                <w:trHeight w:val="218"/>
              </w:trPr>
              <w:tc>
                <w:tcPr>
                  <w:tcW w:w="442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Культура</w:t>
                  </w:r>
                </w:p>
              </w:tc>
              <w:tc>
                <w:tcPr>
                  <w:tcW w:w="709"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08</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01</w:t>
                  </w: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1 285 400,00</w:t>
                  </w:r>
                </w:p>
              </w:tc>
            </w:tr>
            <w:tr w:rsidR="00A4517B" w:rsidRPr="00410EFF" w:rsidTr="00410EFF">
              <w:tblPrEx>
                <w:tblCellMar>
                  <w:top w:w="0" w:type="dxa"/>
                  <w:bottom w:w="0" w:type="dxa"/>
                </w:tblCellMar>
              </w:tblPrEx>
              <w:trPr>
                <w:trHeight w:val="406"/>
              </w:trPr>
              <w:tc>
                <w:tcPr>
                  <w:tcW w:w="5137" w:type="dxa"/>
                  <w:gridSpan w:val="2"/>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Обеспечение деятельности учреждений культуры</w:t>
                  </w: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08</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01</w:t>
                  </w: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7610000210</w:t>
                  </w: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1 285 400,00</w:t>
                  </w:r>
                </w:p>
              </w:tc>
            </w:tr>
            <w:tr w:rsidR="00A4517B" w:rsidRPr="00410EFF" w:rsidTr="00410EFF">
              <w:tblPrEx>
                <w:tblCellMar>
                  <w:top w:w="0" w:type="dxa"/>
                  <w:bottom w:w="0" w:type="dxa"/>
                </w:tblCellMar>
              </w:tblPrEx>
              <w:trPr>
                <w:trHeight w:val="653"/>
              </w:trPr>
              <w:tc>
                <w:tcPr>
                  <w:tcW w:w="5137" w:type="dxa"/>
                  <w:gridSpan w:val="2"/>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Фонд оплаты труда казенных учреждений и взносы по обязательному социальному страхованию</w:t>
                  </w: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08</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01</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7610000210</w:t>
                  </w: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100</w:t>
                  </w: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1 176 000,00</w:t>
                  </w:r>
                </w:p>
              </w:tc>
            </w:tr>
            <w:tr w:rsidR="00A4517B" w:rsidRPr="00410EFF" w:rsidTr="00410EFF">
              <w:tblPrEx>
                <w:tblCellMar>
                  <w:top w:w="0" w:type="dxa"/>
                  <w:bottom w:w="0" w:type="dxa"/>
                </w:tblCellMar>
              </w:tblPrEx>
              <w:trPr>
                <w:trHeight w:val="653"/>
              </w:trPr>
              <w:tc>
                <w:tcPr>
                  <w:tcW w:w="5137" w:type="dxa"/>
                  <w:gridSpan w:val="2"/>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08</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01</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7610000210</w:t>
                  </w: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200</w:t>
                  </w: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55 000,00</w:t>
                  </w:r>
                </w:p>
              </w:tc>
            </w:tr>
            <w:tr w:rsidR="00A4517B" w:rsidRPr="00410EFF" w:rsidTr="00410EFF">
              <w:tblPrEx>
                <w:tblCellMar>
                  <w:top w:w="0" w:type="dxa"/>
                  <w:bottom w:w="0" w:type="dxa"/>
                </w:tblCellMar>
              </w:tblPrEx>
              <w:trPr>
                <w:trHeight w:val="434"/>
              </w:trPr>
              <w:tc>
                <w:tcPr>
                  <w:tcW w:w="442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Уплата прочих налогов, сборов и иных платежей</w:t>
                  </w:r>
                </w:p>
              </w:tc>
              <w:tc>
                <w:tcPr>
                  <w:tcW w:w="709"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08</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01</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7610000210</w:t>
                  </w: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800</w:t>
                  </w: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54 400,00</w:t>
                  </w:r>
                </w:p>
              </w:tc>
            </w:tr>
            <w:tr w:rsidR="00A4517B" w:rsidRPr="00410EFF" w:rsidTr="00410EFF">
              <w:tblPrEx>
                <w:tblCellMar>
                  <w:top w:w="0" w:type="dxa"/>
                  <w:bottom w:w="0" w:type="dxa"/>
                </w:tblCellMar>
              </w:tblPrEx>
              <w:trPr>
                <w:trHeight w:val="218"/>
              </w:trPr>
              <w:tc>
                <w:tcPr>
                  <w:tcW w:w="442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СОЦИАЛЬНАЯ ПОЛИТИКА</w:t>
                  </w:r>
                </w:p>
              </w:tc>
              <w:tc>
                <w:tcPr>
                  <w:tcW w:w="709"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10</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230 000,00</w:t>
                  </w:r>
                </w:p>
              </w:tc>
            </w:tr>
            <w:tr w:rsidR="00A4517B" w:rsidRPr="00410EFF" w:rsidTr="00410EFF">
              <w:tblPrEx>
                <w:tblCellMar>
                  <w:top w:w="0" w:type="dxa"/>
                  <w:bottom w:w="0" w:type="dxa"/>
                </w:tblCellMar>
              </w:tblPrEx>
              <w:trPr>
                <w:trHeight w:val="218"/>
              </w:trPr>
              <w:tc>
                <w:tcPr>
                  <w:tcW w:w="442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Пенсионное обеспечение</w:t>
                  </w:r>
                </w:p>
              </w:tc>
              <w:tc>
                <w:tcPr>
                  <w:tcW w:w="709"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10</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01</w:t>
                  </w: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230 000,00</w:t>
                  </w:r>
                </w:p>
              </w:tc>
            </w:tr>
            <w:tr w:rsidR="00A4517B" w:rsidRPr="00410EFF" w:rsidTr="00410EFF">
              <w:tblPrEx>
                <w:tblCellMar>
                  <w:top w:w="0" w:type="dxa"/>
                  <w:bottom w:w="0" w:type="dxa"/>
                </w:tblCellMar>
              </w:tblPrEx>
              <w:trPr>
                <w:trHeight w:val="406"/>
              </w:trPr>
              <w:tc>
                <w:tcPr>
                  <w:tcW w:w="442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Доплаты к пенсиям муниципальных служащих</w:t>
                  </w:r>
                </w:p>
              </w:tc>
              <w:tc>
                <w:tcPr>
                  <w:tcW w:w="709"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b/>
                      <w:bCs/>
                      <w:color w:val="000000"/>
                      <w:sz w:val="16"/>
                      <w:szCs w:val="16"/>
                      <w:lang w:val="ru-RU" w:bidi="ar-SA"/>
                    </w:rPr>
                  </w:pPr>
                </w:p>
              </w:tc>
              <w:tc>
                <w:tcPr>
                  <w:tcW w:w="851"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10</w:t>
                  </w:r>
                </w:p>
              </w:tc>
              <w:tc>
                <w:tcPr>
                  <w:tcW w:w="850"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01</w:t>
                  </w:r>
                </w:p>
              </w:tc>
              <w:tc>
                <w:tcPr>
                  <w:tcW w:w="1276"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7710000220</w:t>
                  </w:r>
                </w:p>
              </w:tc>
              <w:tc>
                <w:tcPr>
                  <w:tcW w:w="852"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558" w:type="dxa"/>
                  <w:tcBorders>
                    <w:top w:val="single" w:sz="6" w:space="0" w:color="000000"/>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16"/>
                      <w:szCs w:val="16"/>
                      <w:lang w:val="ru-RU" w:bidi="ar-SA"/>
                    </w:rPr>
                  </w:pPr>
                  <w:r w:rsidRPr="00410EFF">
                    <w:rPr>
                      <w:rFonts w:ascii="Times New Roman" w:eastAsiaTheme="minorHAnsi" w:hAnsi="Times New Roman"/>
                      <w:b/>
                      <w:bCs/>
                      <w:color w:val="000000"/>
                      <w:sz w:val="16"/>
                      <w:szCs w:val="16"/>
                      <w:lang w:val="ru-RU" w:bidi="ar-SA"/>
                    </w:rPr>
                    <w:t>230 000,00</w:t>
                  </w:r>
                </w:p>
              </w:tc>
            </w:tr>
            <w:tr w:rsidR="00A4517B" w:rsidRPr="00410EFF" w:rsidTr="00410EFF">
              <w:tblPrEx>
                <w:tblCellMar>
                  <w:top w:w="0" w:type="dxa"/>
                  <w:bottom w:w="0" w:type="dxa"/>
                </w:tblCellMar>
              </w:tblPrEx>
              <w:trPr>
                <w:trHeight w:val="233"/>
              </w:trPr>
              <w:tc>
                <w:tcPr>
                  <w:tcW w:w="442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Иные пенсии, социальные доплаты к пенсиям</w:t>
                  </w:r>
                </w:p>
              </w:tc>
              <w:tc>
                <w:tcPr>
                  <w:tcW w:w="709"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rPr>
                      <w:rFonts w:ascii="Times New Roman" w:eastAsiaTheme="minorHAnsi" w:hAnsi="Times New Roman"/>
                      <w:color w:val="000000"/>
                      <w:sz w:val="16"/>
                      <w:szCs w:val="16"/>
                      <w:lang w:val="ru-RU" w:bidi="ar-SA"/>
                    </w:rPr>
                  </w:pPr>
                </w:p>
              </w:tc>
              <w:tc>
                <w:tcPr>
                  <w:tcW w:w="851"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10</w:t>
                  </w:r>
                </w:p>
              </w:tc>
              <w:tc>
                <w:tcPr>
                  <w:tcW w:w="850"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01</w:t>
                  </w:r>
                </w:p>
              </w:tc>
              <w:tc>
                <w:tcPr>
                  <w:tcW w:w="1276"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7710000220</w:t>
                  </w:r>
                </w:p>
              </w:tc>
              <w:tc>
                <w:tcPr>
                  <w:tcW w:w="852"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center"/>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300</w:t>
                  </w:r>
                </w:p>
              </w:tc>
              <w:tc>
                <w:tcPr>
                  <w:tcW w:w="1558" w:type="dxa"/>
                  <w:tcBorders>
                    <w:top w:val="nil"/>
                    <w:left w:val="single" w:sz="6" w:space="0" w:color="000000"/>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color w:val="000000"/>
                      <w:sz w:val="16"/>
                      <w:szCs w:val="16"/>
                      <w:lang w:val="ru-RU" w:bidi="ar-SA"/>
                    </w:rPr>
                  </w:pPr>
                  <w:r w:rsidRPr="00410EFF">
                    <w:rPr>
                      <w:rFonts w:ascii="Times New Roman" w:eastAsiaTheme="minorHAnsi" w:hAnsi="Times New Roman"/>
                      <w:color w:val="000000"/>
                      <w:sz w:val="16"/>
                      <w:szCs w:val="16"/>
                      <w:lang w:val="ru-RU" w:bidi="ar-SA"/>
                    </w:rPr>
                    <w:t>230 000,00</w:t>
                  </w:r>
                </w:p>
              </w:tc>
            </w:tr>
            <w:tr w:rsidR="00A4517B" w:rsidRPr="00410EFF" w:rsidTr="00410EFF">
              <w:tblPrEx>
                <w:tblCellMar>
                  <w:top w:w="0" w:type="dxa"/>
                  <w:bottom w:w="0" w:type="dxa"/>
                </w:tblCellMar>
              </w:tblPrEx>
              <w:trPr>
                <w:trHeight w:val="247"/>
              </w:trPr>
              <w:tc>
                <w:tcPr>
                  <w:tcW w:w="4428" w:type="dxa"/>
                  <w:tcBorders>
                    <w:top w:val="single" w:sz="12" w:space="0" w:color="000000"/>
                    <w:left w:val="nil"/>
                    <w:bottom w:val="nil"/>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20"/>
                      <w:szCs w:val="20"/>
                      <w:lang w:val="ru-RU" w:bidi="ar-SA"/>
                    </w:rPr>
                  </w:pPr>
                  <w:r w:rsidRPr="00410EFF">
                    <w:rPr>
                      <w:rFonts w:ascii="Times New Roman" w:eastAsiaTheme="minorHAnsi" w:hAnsi="Times New Roman"/>
                      <w:b/>
                      <w:bCs/>
                      <w:color w:val="000000"/>
                      <w:sz w:val="20"/>
                      <w:szCs w:val="20"/>
                      <w:lang w:val="ru-RU" w:bidi="ar-SA"/>
                    </w:rPr>
                    <w:t>Итого расходов</w:t>
                  </w:r>
                </w:p>
              </w:tc>
              <w:tc>
                <w:tcPr>
                  <w:tcW w:w="709" w:type="dxa"/>
                  <w:tcBorders>
                    <w:top w:val="single" w:sz="12" w:space="0" w:color="000000"/>
                    <w:left w:val="nil"/>
                    <w:bottom w:val="nil"/>
                    <w:right w:val="nil"/>
                  </w:tcBorders>
                </w:tcPr>
                <w:p w:rsidR="00A4517B" w:rsidRPr="00410EFF" w:rsidRDefault="00A4517B">
                  <w:pPr>
                    <w:autoSpaceDE w:val="0"/>
                    <w:autoSpaceDN w:val="0"/>
                    <w:adjustRightInd w:val="0"/>
                    <w:jc w:val="right"/>
                    <w:rPr>
                      <w:rFonts w:ascii="Times New Roman" w:eastAsiaTheme="minorHAnsi" w:hAnsi="Times New Roman"/>
                      <w:b/>
                      <w:bCs/>
                      <w:color w:val="000000"/>
                      <w:sz w:val="20"/>
                      <w:szCs w:val="20"/>
                      <w:lang w:val="ru-RU" w:bidi="ar-SA"/>
                    </w:rPr>
                  </w:pPr>
                </w:p>
              </w:tc>
              <w:tc>
                <w:tcPr>
                  <w:tcW w:w="851" w:type="dxa"/>
                  <w:tcBorders>
                    <w:top w:val="single" w:sz="12" w:space="0" w:color="000000"/>
                    <w:left w:val="single" w:sz="6" w:space="0" w:color="000000"/>
                    <w:bottom w:val="single" w:sz="6" w:space="0" w:color="000000"/>
                    <w:right w:val="nil"/>
                  </w:tcBorders>
                </w:tcPr>
                <w:p w:rsidR="00A4517B" w:rsidRPr="00410EFF" w:rsidRDefault="00A4517B">
                  <w:pPr>
                    <w:autoSpaceDE w:val="0"/>
                    <w:autoSpaceDN w:val="0"/>
                    <w:adjustRightInd w:val="0"/>
                    <w:jc w:val="center"/>
                    <w:rPr>
                      <w:rFonts w:ascii="Times New Roman" w:eastAsiaTheme="minorHAnsi" w:hAnsi="Times New Roman"/>
                      <w:b/>
                      <w:bCs/>
                      <w:color w:val="000000"/>
                      <w:sz w:val="20"/>
                      <w:szCs w:val="20"/>
                      <w:lang w:val="ru-RU" w:bidi="ar-SA"/>
                    </w:rPr>
                  </w:pPr>
                </w:p>
              </w:tc>
              <w:tc>
                <w:tcPr>
                  <w:tcW w:w="850" w:type="dxa"/>
                  <w:tcBorders>
                    <w:top w:val="single" w:sz="12" w:space="0" w:color="000000"/>
                    <w:left w:val="nil"/>
                    <w:bottom w:val="single" w:sz="6" w:space="0" w:color="000000"/>
                    <w:right w:val="nil"/>
                  </w:tcBorders>
                </w:tcPr>
                <w:p w:rsidR="00A4517B" w:rsidRPr="00410EFF" w:rsidRDefault="00A4517B">
                  <w:pPr>
                    <w:autoSpaceDE w:val="0"/>
                    <w:autoSpaceDN w:val="0"/>
                    <w:adjustRightInd w:val="0"/>
                    <w:jc w:val="center"/>
                    <w:rPr>
                      <w:rFonts w:ascii="Times New Roman" w:eastAsiaTheme="minorHAnsi" w:hAnsi="Times New Roman"/>
                      <w:b/>
                      <w:bCs/>
                      <w:color w:val="000000"/>
                      <w:sz w:val="20"/>
                      <w:szCs w:val="20"/>
                      <w:lang w:val="ru-RU" w:bidi="ar-SA"/>
                    </w:rPr>
                  </w:pPr>
                </w:p>
              </w:tc>
              <w:tc>
                <w:tcPr>
                  <w:tcW w:w="1276" w:type="dxa"/>
                  <w:tcBorders>
                    <w:top w:val="single" w:sz="12" w:space="0" w:color="000000"/>
                    <w:left w:val="nil"/>
                    <w:bottom w:val="single" w:sz="6" w:space="0" w:color="000000"/>
                    <w:right w:val="nil"/>
                  </w:tcBorders>
                </w:tcPr>
                <w:p w:rsidR="00A4517B" w:rsidRPr="00410EFF" w:rsidRDefault="00A4517B">
                  <w:pPr>
                    <w:autoSpaceDE w:val="0"/>
                    <w:autoSpaceDN w:val="0"/>
                    <w:adjustRightInd w:val="0"/>
                    <w:jc w:val="center"/>
                    <w:rPr>
                      <w:rFonts w:ascii="Times New Roman" w:eastAsiaTheme="minorHAnsi" w:hAnsi="Times New Roman"/>
                      <w:b/>
                      <w:bCs/>
                      <w:color w:val="000000"/>
                      <w:sz w:val="20"/>
                      <w:szCs w:val="20"/>
                      <w:lang w:val="ru-RU" w:bidi="ar-SA"/>
                    </w:rPr>
                  </w:pPr>
                </w:p>
              </w:tc>
              <w:tc>
                <w:tcPr>
                  <w:tcW w:w="852" w:type="dxa"/>
                  <w:tcBorders>
                    <w:top w:val="single" w:sz="12" w:space="0" w:color="000000"/>
                    <w:left w:val="nil"/>
                    <w:bottom w:val="single" w:sz="6" w:space="0" w:color="000000"/>
                    <w:right w:val="nil"/>
                  </w:tcBorders>
                </w:tcPr>
                <w:p w:rsidR="00A4517B" w:rsidRPr="00410EFF" w:rsidRDefault="00A4517B">
                  <w:pPr>
                    <w:autoSpaceDE w:val="0"/>
                    <w:autoSpaceDN w:val="0"/>
                    <w:adjustRightInd w:val="0"/>
                    <w:jc w:val="center"/>
                    <w:rPr>
                      <w:rFonts w:ascii="Times New Roman" w:eastAsiaTheme="minorHAnsi" w:hAnsi="Times New Roman"/>
                      <w:b/>
                      <w:bCs/>
                      <w:color w:val="000000"/>
                      <w:sz w:val="20"/>
                      <w:szCs w:val="20"/>
                      <w:lang w:val="ru-RU" w:bidi="ar-SA"/>
                    </w:rPr>
                  </w:pPr>
                </w:p>
              </w:tc>
              <w:tc>
                <w:tcPr>
                  <w:tcW w:w="1558" w:type="dxa"/>
                  <w:tcBorders>
                    <w:top w:val="single" w:sz="12" w:space="0" w:color="000000"/>
                    <w:left w:val="nil"/>
                    <w:bottom w:val="single" w:sz="6" w:space="0" w:color="000000"/>
                    <w:right w:val="single" w:sz="6" w:space="0" w:color="000000"/>
                  </w:tcBorders>
                </w:tcPr>
                <w:p w:rsidR="00A4517B" w:rsidRPr="00410EFF" w:rsidRDefault="00A4517B">
                  <w:pPr>
                    <w:autoSpaceDE w:val="0"/>
                    <w:autoSpaceDN w:val="0"/>
                    <w:adjustRightInd w:val="0"/>
                    <w:jc w:val="right"/>
                    <w:rPr>
                      <w:rFonts w:ascii="Times New Roman" w:eastAsiaTheme="minorHAnsi" w:hAnsi="Times New Roman"/>
                      <w:b/>
                      <w:bCs/>
                      <w:color w:val="000000"/>
                      <w:sz w:val="20"/>
                      <w:szCs w:val="20"/>
                      <w:lang w:val="ru-RU" w:bidi="ar-SA"/>
                    </w:rPr>
                  </w:pPr>
                  <w:r w:rsidRPr="00410EFF">
                    <w:rPr>
                      <w:rFonts w:ascii="Times New Roman" w:eastAsiaTheme="minorHAnsi" w:hAnsi="Times New Roman"/>
                      <w:b/>
                      <w:bCs/>
                      <w:color w:val="000000"/>
                      <w:sz w:val="20"/>
                      <w:szCs w:val="20"/>
                      <w:lang w:val="ru-RU" w:bidi="ar-SA"/>
                    </w:rPr>
                    <w:t>6 767 000,14</w:t>
                  </w:r>
                </w:p>
              </w:tc>
            </w:tr>
            <w:tr w:rsidR="00A4517B" w:rsidRPr="00410EFF" w:rsidTr="00410EFF">
              <w:tblPrEx>
                <w:tblCellMar>
                  <w:top w:w="0" w:type="dxa"/>
                  <w:bottom w:w="0" w:type="dxa"/>
                </w:tblCellMar>
              </w:tblPrEx>
              <w:trPr>
                <w:trHeight w:val="247"/>
              </w:trPr>
              <w:tc>
                <w:tcPr>
                  <w:tcW w:w="4428" w:type="dxa"/>
                  <w:tcBorders>
                    <w:top w:val="nil"/>
                    <w:left w:val="nil"/>
                    <w:bottom w:val="nil"/>
                    <w:right w:val="nil"/>
                  </w:tcBorders>
                </w:tcPr>
                <w:p w:rsidR="00A4517B" w:rsidRPr="00410EFF" w:rsidRDefault="00A4517B">
                  <w:pPr>
                    <w:autoSpaceDE w:val="0"/>
                    <w:autoSpaceDN w:val="0"/>
                    <w:adjustRightInd w:val="0"/>
                    <w:jc w:val="right"/>
                    <w:rPr>
                      <w:rFonts w:ascii="Times New Roman" w:eastAsiaTheme="minorHAnsi" w:hAnsi="Times New Roman"/>
                      <w:color w:val="000000"/>
                      <w:sz w:val="20"/>
                      <w:szCs w:val="20"/>
                      <w:lang w:val="ru-RU" w:bidi="ar-SA"/>
                    </w:rPr>
                  </w:pPr>
                </w:p>
              </w:tc>
              <w:tc>
                <w:tcPr>
                  <w:tcW w:w="709" w:type="dxa"/>
                  <w:tcBorders>
                    <w:top w:val="nil"/>
                    <w:left w:val="nil"/>
                    <w:bottom w:val="nil"/>
                    <w:right w:val="nil"/>
                  </w:tcBorders>
                </w:tcPr>
                <w:p w:rsidR="00A4517B" w:rsidRPr="00410EFF" w:rsidRDefault="00A4517B">
                  <w:pPr>
                    <w:autoSpaceDE w:val="0"/>
                    <w:autoSpaceDN w:val="0"/>
                    <w:adjustRightInd w:val="0"/>
                    <w:jc w:val="right"/>
                    <w:rPr>
                      <w:rFonts w:ascii="Times New Roman" w:eastAsiaTheme="minorHAnsi" w:hAnsi="Times New Roman"/>
                      <w:color w:val="000000"/>
                      <w:sz w:val="20"/>
                      <w:szCs w:val="20"/>
                      <w:lang w:val="ru-RU" w:bidi="ar-SA"/>
                    </w:rPr>
                  </w:pPr>
                </w:p>
              </w:tc>
              <w:tc>
                <w:tcPr>
                  <w:tcW w:w="851" w:type="dxa"/>
                  <w:tcBorders>
                    <w:top w:val="nil"/>
                    <w:left w:val="nil"/>
                    <w:bottom w:val="nil"/>
                    <w:right w:val="nil"/>
                  </w:tcBorders>
                </w:tcPr>
                <w:p w:rsidR="00A4517B" w:rsidRPr="00410EFF" w:rsidRDefault="00A4517B">
                  <w:pPr>
                    <w:autoSpaceDE w:val="0"/>
                    <w:autoSpaceDN w:val="0"/>
                    <w:adjustRightInd w:val="0"/>
                    <w:jc w:val="right"/>
                    <w:rPr>
                      <w:rFonts w:ascii="Times New Roman" w:eastAsiaTheme="minorHAnsi" w:hAnsi="Times New Roman"/>
                      <w:color w:val="000000"/>
                      <w:sz w:val="20"/>
                      <w:szCs w:val="20"/>
                      <w:lang w:val="ru-RU" w:bidi="ar-SA"/>
                    </w:rPr>
                  </w:pPr>
                </w:p>
              </w:tc>
              <w:tc>
                <w:tcPr>
                  <w:tcW w:w="850" w:type="dxa"/>
                  <w:tcBorders>
                    <w:top w:val="nil"/>
                    <w:left w:val="nil"/>
                    <w:bottom w:val="nil"/>
                    <w:right w:val="nil"/>
                  </w:tcBorders>
                </w:tcPr>
                <w:p w:rsidR="00A4517B" w:rsidRPr="00410EFF" w:rsidRDefault="00A4517B">
                  <w:pPr>
                    <w:autoSpaceDE w:val="0"/>
                    <w:autoSpaceDN w:val="0"/>
                    <w:adjustRightInd w:val="0"/>
                    <w:jc w:val="right"/>
                    <w:rPr>
                      <w:rFonts w:ascii="Times New Roman" w:eastAsiaTheme="minorHAnsi" w:hAnsi="Times New Roman"/>
                      <w:color w:val="000000"/>
                      <w:sz w:val="20"/>
                      <w:szCs w:val="20"/>
                      <w:lang w:val="ru-RU" w:bidi="ar-SA"/>
                    </w:rPr>
                  </w:pPr>
                </w:p>
              </w:tc>
              <w:tc>
                <w:tcPr>
                  <w:tcW w:w="1276" w:type="dxa"/>
                  <w:tcBorders>
                    <w:top w:val="nil"/>
                    <w:left w:val="nil"/>
                    <w:bottom w:val="nil"/>
                    <w:right w:val="nil"/>
                  </w:tcBorders>
                </w:tcPr>
                <w:p w:rsidR="00A4517B" w:rsidRPr="00410EFF" w:rsidRDefault="00A4517B">
                  <w:pPr>
                    <w:autoSpaceDE w:val="0"/>
                    <w:autoSpaceDN w:val="0"/>
                    <w:adjustRightInd w:val="0"/>
                    <w:jc w:val="right"/>
                    <w:rPr>
                      <w:rFonts w:ascii="Times New Roman" w:eastAsiaTheme="minorHAnsi" w:hAnsi="Times New Roman"/>
                      <w:color w:val="000000"/>
                      <w:sz w:val="20"/>
                      <w:szCs w:val="20"/>
                      <w:lang w:val="ru-RU" w:bidi="ar-SA"/>
                    </w:rPr>
                  </w:pPr>
                </w:p>
              </w:tc>
              <w:tc>
                <w:tcPr>
                  <w:tcW w:w="852" w:type="dxa"/>
                  <w:tcBorders>
                    <w:top w:val="nil"/>
                    <w:left w:val="nil"/>
                    <w:bottom w:val="nil"/>
                    <w:right w:val="nil"/>
                  </w:tcBorders>
                </w:tcPr>
                <w:p w:rsidR="00A4517B" w:rsidRPr="00410EFF" w:rsidRDefault="00A4517B">
                  <w:pPr>
                    <w:autoSpaceDE w:val="0"/>
                    <w:autoSpaceDN w:val="0"/>
                    <w:adjustRightInd w:val="0"/>
                    <w:jc w:val="right"/>
                    <w:rPr>
                      <w:rFonts w:ascii="Times New Roman" w:eastAsiaTheme="minorHAnsi" w:hAnsi="Times New Roman"/>
                      <w:color w:val="000000"/>
                      <w:sz w:val="20"/>
                      <w:szCs w:val="20"/>
                      <w:lang w:val="ru-RU" w:bidi="ar-SA"/>
                    </w:rPr>
                  </w:pPr>
                </w:p>
              </w:tc>
              <w:tc>
                <w:tcPr>
                  <w:tcW w:w="1558" w:type="dxa"/>
                  <w:tcBorders>
                    <w:top w:val="nil"/>
                    <w:left w:val="nil"/>
                    <w:bottom w:val="nil"/>
                    <w:right w:val="nil"/>
                  </w:tcBorders>
                </w:tcPr>
                <w:p w:rsidR="00A4517B" w:rsidRPr="00410EFF" w:rsidRDefault="00A4517B">
                  <w:pPr>
                    <w:autoSpaceDE w:val="0"/>
                    <w:autoSpaceDN w:val="0"/>
                    <w:adjustRightInd w:val="0"/>
                    <w:jc w:val="right"/>
                    <w:rPr>
                      <w:rFonts w:ascii="Times New Roman" w:eastAsiaTheme="minorHAnsi" w:hAnsi="Times New Roman"/>
                      <w:color w:val="000000"/>
                      <w:sz w:val="20"/>
                      <w:szCs w:val="20"/>
                      <w:lang w:val="ru-RU" w:bidi="ar-SA"/>
                    </w:rPr>
                  </w:pPr>
                </w:p>
              </w:tc>
            </w:tr>
          </w:tbl>
          <w:p w:rsidR="00CF131A" w:rsidRPr="00410EFF" w:rsidRDefault="00CF131A" w:rsidP="00CF131A">
            <w:pPr>
              <w:rPr>
                <w:rFonts w:ascii="Times New Roman" w:hAnsi="Times New Roman"/>
                <w:lang w:val="ru-RU" w:eastAsia="ru-RU"/>
              </w:rPr>
            </w:pPr>
          </w:p>
          <w:p w:rsidR="00410EFF" w:rsidRDefault="00410EFF" w:rsidP="00410EFF">
            <w:pPr>
              <w:tabs>
                <w:tab w:val="left" w:pos="9063"/>
              </w:tabs>
              <w:rPr>
                <w:rFonts w:ascii="Times New Roman" w:hAnsi="Times New Roman"/>
                <w:lang w:val="ru-RU" w:eastAsia="ru-RU"/>
              </w:rPr>
            </w:pPr>
            <w:r>
              <w:rPr>
                <w:rFonts w:ascii="Times New Roman" w:hAnsi="Times New Roman"/>
                <w:lang w:val="ru-RU" w:eastAsia="ru-RU"/>
              </w:rPr>
              <w:tab/>
            </w:r>
          </w:p>
          <w:tbl>
            <w:tblPr>
              <w:tblW w:w="10665" w:type="dxa"/>
              <w:tblLayout w:type="fixed"/>
              <w:tblCellMar>
                <w:left w:w="30" w:type="dxa"/>
                <w:right w:w="30" w:type="dxa"/>
              </w:tblCellMar>
              <w:tblLook w:val="0000" w:firstRow="0" w:lastRow="0" w:firstColumn="0" w:lastColumn="0" w:noHBand="0" w:noVBand="0"/>
            </w:tblPr>
            <w:tblGrid>
              <w:gridCol w:w="5137"/>
              <w:gridCol w:w="751"/>
              <w:gridCol w:w="696"/>
              <w:gridCol w:w="696"/>
              <w:gridCol w:w="725"/>
              <w:gridCol w:w="612"/>
              <w:gridCol w:w="915"/>
              <w:gridCol w:w="1133"/>
            </w:tblGrid>
            <w:tr w:rsidR="00410EFF" w:rsidTr="00410EFF">
              <w:tblPrEx>
                <w:tblCellMar>
                  <w:top w:w="0" w:type="dxa"/>
                  <w:bottom w:w="0" w:type="dxa"/>
                </w:tblCellMar>
              </w:tblPrEx>
              <w:trPr>
                <w:trHeight w:val="250"/>
              </w:trPr>
              <w:tc>
                <w:tcPr>
                  <w:tcW w:w="5137"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p>
              </w:tc>
              <w:tc>
                <w:tcPr>
                  <w:tcW w:w="751"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p>
              </w:tc>
              <w:tc>
                <w:tcPr>
                  <w:tcW w:w="696"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p>
              </w:tc>
              <w:tc>
                <w:tcPr>
                  <w:tcW w:w="696"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b/>
                      <w:bCs/>
                      <w:color w:val="000000"/>
                      <w:sz w:val="18"/>
                      <w:szCs w:val="18"/>
                      <w:lang w:val="ru-RU" w:bidi="ar-SA"/>
                    </w:rPr>
                  </w:pPr>
                </w:p>
              </w:tc>
              <w:tc>
                <w:tcPr>
                  <w:tcW w:w="725"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b/>
                      <w:bCs/>
                      <w:color w:val="000000"/>
                      <w:sz w:val="18"/>
                      <w:szCs w:val="18"/>
                      <w:lang w:val="ru-RU" w:bidi="ar-SA"/>
                    </w:rPr>
                  </w:pPr>
                </w:p>
              </w:tc>
              <w:tc>
                <w:tcPr>
                  <w:tcW w:w="612"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b/>
                      <w:bCs/>
                      <w:color w:val="000000"/>
                      <w:sz w:val="18"/>
                      <w:szCs w:val="18"/>
                      <w:lang w:val="ru-RU" w:bidi="ar-SA"/>
                    </w:rPr>
                  </w:pPr>
                </w:p>
              </w:tc>
              <w:tc>
                <w:tcPr>
                  <w:tcW w:w="2048" w:type="dxa"/>
                  <w:gridSpan w:val="2"/>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приложение 5  к проекту решения</w:t>
                  </w:r>
                </w:p>
              </w:tc>
            </w:tr>
            <w:tr w:rsidR="00410EFF" w:rsidTr="00410EFF">
              <w:tblPrEx>
                <w:tblCellMar>
                  <w:top w:w="0" w:type="dxa"/>
                  <w:bottom w:w="0" w:type="dxa"/>
                </w:tblCellMar>
              </w:tblPrEx>
              <w:trPr>
                <w:trHeight w:val="250"/>
              </w:trPr>
              <w:tc>
                <w:tcPr>
                  <w:tcW w:w="5137" w:type="dxa"/>
                  <w:tcBorders>
                    <w:top w:val="nil"/>
                    <w:left w:val="nil"/>
                    <w:bottom w:val="nil"/>
                    <w:right w:val="nil"/>
                  </w:tcBorders>
                </w:tcPr>
                <w:p w:rsidR="00410EFF" w:rsidRDefault="00410EFF" w:rsidP="00410EFF">
                  <w:pPr>
                    <w:autoSpaceDE w:val="0"/>
                    <w:autoSpaceDN w:val="0"/>
                    <w:adjustRightInd w:val="0"/>
                    <w:jc w:val="right"/>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 xml:space="preserve">         </w:t>
                  </w:r>
                </w:p>
              </w:tc>
              <w:tc>
                <w:tcPr>
                  <w:tcW w:w="751" w:type="dxa"/>
                  <w:tcBorders>
                    <w:top w:val="nil"/>
                    <w:left w:val="nil"/>
                    <w:bottom w:val="nil"/>
                    <w:right w:val="nil"/>
                  </w:tcBorders>
                </w:tcPr>
                <w:p w:rsidR="00410EFF" w:rsidRDefault="00410EFF" w:rsidP="00410EFF">
                  <w:pPr>
                    <w:autoSpaceDE w:val="0"/>
                    <w:autoSpaceDN w:val="0"/>
                    <w:adjustRightInd w:val="0"/>
                    <w:jc w:val="right"/>
                    <w:rPr>
                      <w:rFonts w:ascii="Times New Roman" w:eastAsiaTheme="minorHAnsi" w:hAnsi="Times New Roman"/>
                      <w:b/>
                      <w:bCs/>
                      <w:color w:val="000000"/>
                      <w:sz w:val="18"/>
                      <w:szCs w:val="18"/>
                      <w:lang w:val="ru-RU" w:bidi="ar-SA"/>
                    </w:rPr>
                  </w:pPr>
                </w:p>
              </w:tc>
              <w:tc>
                <w:tcPr>
                  <w:tcW w:w="696"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b/>
                      <w:bCs/>
                      <w:color w:val="000000"/>
                      <w:sz w:val="18"/>
                      <w:szCs w:val="18"/>
                      <w:lang w:val="ru-RU" w:bidi="ar-SA"/>
                    </w:rPr>
                  </w:pPr>
                </w:p>
              </w:tc>
              <w:tc>
                <w:tcPr>
                  <w:tcW w:w="696"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b/>
                      <w:bCs/>
                      <w:color w:val="000000"/>
                      <w:sz w:val="18"/>
                      <w:szCs w:val="18"/>
                      <w:lang w:val="ru-RU" w:bidi="ar-SA"/>
                    </w:rPr>
                  </w:pPr>
                </w:p>
              </w:tc>
              <w:tc>
                <w:tcPr>
                  <w:tcW w:w="725"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b/>
                      <w:bCs/>
                      <w:color w:val="000000"/>
                      <w:sz w:val="18"/>
                      <w:szCs w:val="18"/>
                      <w:lang w:val="ru-RU" w:bidi="ar-SA"/>
                    </w:rPr>
                  </w:pPr>
                </w:p>
              </w:tc>
              <w:tc>
                <w:tcPr>
                  <w:tcW w:w="612"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b/>
                      <w:bCs/>
                      <w:color w:val="000000"/>
                      <w:sz w:val="18"/>
                      <w:szCs w:val="18"/>
                      <w:lang w:val="ru-RU" w:bidi="ar-SA"/>
                    </w:rPr>
                  </w:pPr>
                </w:p>
              </w:tc>
              <w:tc>
                <w:tcPr>
                  <w:tcW w:w="915"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b/>
                      <w:bCs/>
                      <w:color w:val="000000"/>
                      <w:sz w:val="18"/>
                      <w:szCs w:val="18"/>
                      <w:lang w:val="ru-RU" w:bidi="ar-SA"/>
                    </w:rPr>
                  </w:pPr>
                </w:p>
              </w:tc>
              <w:tc>
                <w:tcPr>
                  <w:tcW w:w="1133"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Таблица 2</w:t>
                  </w:r>
                </w:p>
              </w:tc>
            </w:tr>
            <w:tr w:rsidR="00410EFF" w:rsidTr="00410EFF">
              <w:tblPrEx>
                <w:tblCellMar>
                  <w:top w:w="0" w:type="dxa"/>
                  <w:bottom w:w="0" w:type="dxa"/>
                </w:tblCellMar>
              </w:tblPrEx>
              <w:trPr>
                <w:trHeight w:val="432"/>
              </w:trPr>
              <w:tc>
                <w:tcPr>
                  <w:tcW w:w="5137"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p>
              </w:tc>
              <w:tc>
                <w:tcPr>
                  <w:tcW w:w="751"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b/>
                      <w:bCs/>
                      <w:color w:val="000000"/>
                      <w:sz w:val="18"/>
                      <w:szCs w:val="18"/>
                      <w:lang w:val="ru-RU" w:bidi="ar-SA"/>
                    </w:rPr>
                  </w:pPr>
                </w:p>
              </w:tc>
              <w:tc>
                <w:tcPr>
                  <w:tcW w:w="696"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b/>
                      <w:bCs/>
                      <w:color w:val="000000"/>
                      <w:sz w:val="18"/>
                      <w:szCs w:val="18"/>
                      <w:lang w:val="ru-RU" w:bidi="ar-SA"/>
                    </w:rPr>
                  </w:pPr>
                </w:p>
              </w:tc>
              <w:tc>
                <w:tcPr>
                  <w:tcW w:w="696"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b/>
                      <w:bCs/>
                      <w:color w:val="000000"/>
                      <w:sz w:val="18"/>
                      <w:szCs w:val="18"/>
                      <w:lang w:val="ru-RU" w:bidi="ar-SA"/>
                    </w:rPr>
                  </w:pPr>
                </w:p>
              </w:tc>
              <w:tc>
                <w:tcPr>
                  <w:tcW w:w="725"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b/>
                      <w:bCs/>
                      <w:color w:val="000000"/>
                      <w:sz w:val="18"/>
                      <w:szCs w:val="18"/>
                      <w:lang w:val="ru-RU" w:bidi="ar-SA"/>
                    </w:rPr>
                  </w:pPr>
                </w:p>
              </w:tc>
              <w:tc>
                <w:tcPr>
                  <w:tcW w:w="612"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b/>
                      <w:bCs/>
                      <w:color w:val="000000"/>
                      <w:sz w:val="18"/>
                      <w:szCs w:val="18"/>
                      <w:lang w:val="ru-RU" w:bidi="ar-SA"/>
                    </w:rPr>
                  </w:pPr>
                </w:p>
              </w:tc>
              <w:tc>
                <w:tcPr>
                  <w:tcW w:w="915"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b/>
                      <w:bCs/>
                      <w:color w:val="000000"/>
                      <w:sz w:val="18"/>
                      <w:szCs w:val="18"/>
                      <w:lang w:val="ru-RU" w:bidi="ar-SA"/>
                    </w:rPr>
                  </w:pPr>
                </w:p>
              </w:tc>
              <w:tc>
                <w:tcPr>
                  <w:tcW w:w="1133"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b/>
                      <w:bCs/>
                      <w:color w:val="000000"/>
                      <w:sz w:val="18"/>
                      <w:szCs w:val="18"/>
                      <w:lang w:val="ru-RU" w:bidi="ar-SA"/>
                    </w:rPr>
                  </w:pPr>
                </w:p>
              </w:tc>
            </w:tr>
            <w:tr w:rsidR="00410EFF" w:rsidTr="00410EFF">
              <w:tblPrEx>
                <w:tblCellMar>
                  <w:top w:w="0" w:type="dxa"/>
                  <w:bottom w:w="0" w:type="dxa"/>
                </w:tblCellMar>
              </w:tblPrEx>
              <w:trPr>
                <w:trHeight w:val="77"/>
              </w:trPr>
              <w:tc>
                <w:tcPr>
                  <w:tcW w:w="5137"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p>
              </w:tc>
              <w:tc>
                <w:tcPr>
                  <w:tcW w:w="751"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p>
              </w:tc>
              <w:tc>
                <w:tcPr>
                  <w:tcW w:w="696"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p>
              </w:tc>
              <w:tc>
                <w:tcPr>
                  <w:tcW w:w="696"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color w:val="000000"/>
                      <w:sz w:val="18"/>
                      <w:szCs w:val="18"/>
                      <w:lang w:val="ru-RU" w:bidi="ar-SA"/>
                    </w:rPr>
                  </w:pPr>
                </w:p>
              </w:tc>
              <w:tc>
                <w:tcPr>
                  <w:tcW w:w="725"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color w:val="000000"/>
                      <w:sz w:val="18"/>
                      <w:szCs w:val="18"/>
                      <w:lang w:val="ru-RU" w:bidi="ar-SA"/>
                    </w:rPr>
                  </w:pPr>
                </w:p>
              </w:tc>
              <w:tc>
                <w:tcPr>
                  <w:tcW w:w="612"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color w:val="000000"/>
                      <w:sz w:val="18"/>
                      <w:szCs w:val="18"/>
                      <w:lang w:val="ru-RU" w:bidi="ar-SA"/>
                    </w:rPr>
                  </w:pPr>
                </w:p>
              </w:tc>
              <w:tc>
                <w:tcPr>
                  <w:tcW w:w="915"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color w:val="000000"/>
                      <w:sz w:val="18"/>
                      <w:szCs w:val="18"/>
                      <w:lang w:val="ru-RU" w:bidi="ar-SA"/>
                    </w:rPr>
                  </w:pPr>
                </w:p>
              </w:tc>
              <w:tc>
                <w:tcPr>
                  <w:tcW w:w="1133"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color w:val="000000"/>
                      <w:sz w:val="18"/>
                      <w:szCs w:val="18"/>
                      <w:lang w:val="ru-RU" w:bidi="ar-SA"/>
                    </w:rPr>
                  </w:pPr>
                </w:p>
              </w:tc>
            </w:tr>
            <w:tr w:rsidR="00410EFF" w:rsidTr="00410EFF">
              <w:tblPrEx>
                <w:tblCellMar>
                  <w:top w:w="0" w:type="dxa"/>
                  <w:bottom w:w="0" w:type="dxa"/>
                </w:tblCellMar>
              </w:tblPrEx>
              <w:trPr>
                <w:trHeight w:val="614"/>
              </w:trPr>
              <w:tc>
                <w:tcPr>
                  <w:tcW w:w="10665" w:type="dxa"/>
                  <w:gridSpan w:val="8"/>
                  <w:tcBorders>
                    <w:top w:val="nil"/>
                    <w:left w:val="nil"/>
                    <w:bottom w:val="nil"/>
                    <w:right w:val="nil"/>
                  </w:tcBorders>
                </w:tcPr>
                <w:p w:rsidR="00410EFF" w:rsidRDefault="00410EFF">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Распределение бюджетных ассигнований на плановый период 2020-2021 г. по разделам, подразделам, целевым статьям, группам (группам и подгруппам) видов расходов классификации  расходов бюджета</w:t>
                  </w:r>
                </w:p>
              </w:tc>
            </w:tr>
            <w:tr w:rsidR="00410EFF" w:rsidTr="00410EFF">
              <w:tblPrEx>
                <w:tblCellMar>
                  <w:top w:w="0" w:type="dxa"/>
                  <w:bottom w:w="0" w:type="dxa"/>
                </w:tblCellMar>
              </w:tblPrEx>
              <w:trPr>
                <w:trHeight w:val="209"/>
              </w:trPr>
              <w:tc>
                <w:tcPr>
                  <w:tcW w:w="5137" w:type="dxa"/>
                  <w:tcBorders>
                    <w:top w:val="nil"/>
                    <w:left w:val="nil"/>
                    <w:bottom w:val="nil"/>
                    <w:right w:val="nil"/>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 xml:space="preserve">Единица измерения: </w:t>
                  </w:r>
                  <w:proofErr w:type="spellStart"/>
                  <w:r>
                    <w:rPr>
                      <w:rFonts w:ascii="Times New Roman" w:eastAsiaTheme="minorHAnsi" w:hAnsi="Times New Roman"/>
                      <w:color w:val="000000"/>
                      <w:sz w:val="16"/>
                      <w:szCs w:val="16"/>
                      <w:lang w:val="ru-RU" w:bidi="ar-SA"/>
                    </w:rPr>
                    <w:t>руб</w:t>
                  </w:r>
                  <w:proofErr w:type="spellEnd"/>
                </w:p>
              </w:tc>
              <w:tc>
                <w:tcPr>
                  <w:tcW w:w="751" w:type="dxa"/>
                  <w:tcBorders>
                    <w:top w:val="nil"/>
                    <w:left w:val="nil"/>
                    <w:bottom w:val="nil"/>
                    <w:right w:val="nil"/>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nil"/>
                    <w:bottom w:val="nil"/>
                    <w:right w:val="nil"/>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nil"/>
                    <w:bottom w:val="nil"/>
                    <w:right w:val="nil"/>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p>
              </w:tc>
              <w:tc>
                <w:tcPr>
                  <w:tcW w:w="725" w:type="dxa"/>
                  <w:tcBorders>
                    <w:top w:val="nil"/>
                    <w:left w:val="nil"/>
                    <w:bottom w:val="nil"/>
                    <w:right w:val="nil"/>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p>
              </w:tc>
              <w:tc>
                <w:tcPr>
                  <w:tcW w:w="612" w:type="dxa"/>
                  <w:tcBorders>
                    <w:top w:val="nil"/>
                    <w:left w:val="nil"/>
                    <w:bottom w:val="nil"/>
                    <w:right w:val="nil"/>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p>
              </w:tc>
              <w:tc>
                <w:tcPr>
                  <w:tcW w:w="915" w:type="dxa"/>
                  <w:tcBorders>
                    <w:top w:val="nil"/>
                    <w:left w:val="nil"/>
                    <w:bottom w:val="nil"/>
                    <w:right w:val="nil"/>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p>
              </w:tc>
              <w:tc>
                <w:tcPr>
                  <w:tcW w:w="1133" w:type="dxa"/>
                  <w:tcBorders>
                    <w:top w:val="nil"/>
                    <w:left w:val="nil"/>
                    <w:bottom w:val="nil"/>
                    <w:right w:val="nil"/>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p>
              </w:tc>
            </w:tr>
            <w:tr w:rsidR="00410EFF" w:rsidTr="00410EFF">
              <w:tblPrEx>
                <w:tblCellMar>
                  <w:top w:w="0" w:type="dxa"/>
                  <w:bottom w:w="0" w:type="dxa"/>
                </w:tblCellMar>
              </w:tblPrEx>
              <w:trPr>
                <w:trHeight w:val="53"/>
              </w:trPr>
              <w:tc>
                <w:tcPr>
                  <w:tcW w:w="5137" w:type="dxa"/>
                  <w:tcBorders>
                    <w:top w:val="nil"/>
                    <w:left w:val="nil"/>
                    <w:bottom w:val="nil"/>
                    <w:right w:val="nil"/>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751" w:type="dxa"/>
                  <w:tcBorders>
                    <w:top w:val="nil"/>
                    <w:left w:val="nil"/>
                    <w:bottom w:val="nil"/>
                    <w:right w:val="nil"/>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nil"/>
                    <w:left w:val="nil"/>
                    <w:bottom w:val="nil"/>
                    <w:right w:val="nil"/>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p>
              </w:tc>
              <w:tc>
                <w:tcPr>
                  <w:tcW w:w="725"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p>
              </w:tc>
              <w:tc>
                <w:tcPr>
                  <w:tcW w:w="612"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p>
              </w:tc>
              <w:tc>
                <w:tcPr>
                  <w:tcW w:w="915"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p>
              </w:tc>
              <w:tc>
                <w:tcPr>
                  <w:tcW w:w="1133" w:type="dxa"/>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p>
              </w:tc>
            </w:tr>
            <w:tr w:rsidR="00410EFF" w:rsidTr="00410EFF">
              <w:tblPrEx>
                <w:tblCellMar>
                  <w:top w:w="0" w:type="dxa"/>
                  <w:bottom w:w="0" w:type="dxa"/>
                </w:tblCellMar>
              </w:tblPrEx>
              <w:trPr>
                <w:trHeight w:val="314"/>
              </w:trPr>
              <w:tc>
                <w:tcPr>
                  <w:tcW w:w="5137" w:type="dxa"/>
                  <w:tcBorders>
                    <w:top w:val="single" w:sz="6" w:space="0" w:color="000000"/>
                    <w:left w:val="single" w:sz="6" w:space="0" w:color="000000"/>
                    <w:bottom w:val="nil"/>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Наименование</w:t>
                  </w:r>
                </w:p>
              </w:tc>
              <w:tc>
                <w:tcPr>
                  <w:tcW w:w="751" w:type="dxa"/>
                  <w:tcBorders>
                    <w:top w:val="single" w:sz="6" w:space="0" w:color="000000"/>
                    <w:left w:val="single" w:sz="6" w:space="0" w:color="000000"/>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Код</w:t>
                  </w:r>
                </w:p>
              </w:tc>
              <w:tc>
                <w:tcPr>
                  <w:tcW w:w="696" w:type="dxa"/>
                  <w:tcBorders>
                    <w:top w:val="single" w:sz="6" w:space="0" w:color="000000"/>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725" w:type="dxa"/>
                  <w:tcBorders>
                    <w:top w:val="single" w:sz="6" w:space="0" w:color="000000"/>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15" w:type="dxa"/>
                  <w:tcBorders>
                    <w:top w:val="single" w:sz="6" w:space="0" w:color="000000"/>
                    <w:left w:val="single" w:sz="6" w:space="0" w:color="000000"/>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Плановый период</w:t>
                  </w:r>
                </w:p>
              </w:tc>
              <w:tc>
                <w:tcPr>
                  <w:tcW w:w="1133" w:type="dxa"/>
                  <w:tcBorders>
                    <w:top w:val="single" w:sz="6" w:space="0" w:color="000000"/>
                    <w:left w:val="nil"/>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r>
            <w:tr w:rsidR="00410EFF" w:rsidTr="00410EFF">
              <w:tblPrEx>
                <w:tblCellMar>
                  <w:top w:w="0" w:type="dxa"/>
                  <w:bottom w:w="0" w:type="dxa"/>
                </w:tblCellMar>
              </w:tblPrEx>
              <w:trPr>
                <w:trHeight w:val="1294"/>
              </w:trPr>
              <w:tc>
                <w:tcPr>
                  <w:tcW w:w="5137"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751"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 xml:space="preserve">главного </w:t>
                  </w:r>
                  <w:proofErr w:type="spellStart"/>
                  <w:r>
                    <w:rPr>
                      <w:rFonts w:ascii="Times New Roman" w:eastAsiaTheme="minorHAnsi" w:hAnsi="Times New Roman"/>
                      <w:b/>
                      <w:bCs/>
                      <w:color w:val="000000"/>
                      <w:sz w:val="16"/>
                      <w:szCs w:val="16"/>
                      <w:lang w:val="ru-RU" w:bidi="ar-SA"/>
                    </w:rPr>
                    <w:t>распор</w:t>
                  </w:r>
                  <w:proofErr w:type="gramStart"/>
                  <w:r>
                    <w:rPr>
                      <w:rFonts w:ascii="Times New Roman" w:eastAsiaTheme="minorHAnsi" w:hAnsi="Times New Roman"/>
                      <w:b/>
                      <w:bCs/>
                      <w:color w:val="000000"/>
                      <w:sz w:val="16"/>
                      <w:szCs w:val="16"/>
                      <w:lang w:val="ru-RU" w:bidi="ar-SA"/>
                    </w:rPr>
                    <w:t>я</w:t>
                  </w:r>
                  <w:proofErr w:type="spellEnd"/>
                  <w:r>
                    <w:rPr>
                      <w:rFonts w:ascii="Times New Roman" w:eastAsiaTheme="minorHAnsi" w:hAnsi="Times New Roman"/>
                      <w:b/>
                      <w:bCs/>
                      <w:color w:val="000000"/>
                      <w:sz w:val="16"/>
                      <w:szCs w:val="16"/>
                      <w:lang w:val="ru-RU" w:bidi="ar-SA"/>
                    </w:rPr>
                    <w:t>-</w:t>
                  </w:r>
                  <w:proofErr w:type="gramEnd"/>
                  <w:r>
                    <w:rPr>
                      <w:rFonts w:ascii="Times New Roman" w:eastAsiaTheme="minorHAnsi" w:hAnsi="Times New Roman"/>
                      <w:b/>
                      <w:bCs/>
                      <w:color w:val="000000"/>
                      <w:sz w:val="16"/>
                      <w:szCs w:val="16"/>
                      <w:lang w:val="ru-RU" w:bidi="ar-SA"/>
                    </w:rPr>
                    <w:t xml:space="preserve"> </w:t>
                  </w:r>
                  <w:proofErr w:type="spellStart"/>
                  <w:r>
                    <w:rPr>
                      <w:rFonts w:ascii="Times New Roman" w:eastAsiaTheme="minorHAnsi" w:hAnsi="Times New Roman"/>
                      <w:b/>
                      <w:bCs/>
                      <w:color w:val="000000"/>
                      <w:sz w:val="16"/>
                      <w:szCs w:val="16"/>
                      <w:lang w:val="ru-RU" w:bidi="ar-SA"/>
                    </w:rPr>
                    <w:t>дителя</w:t>
                  </w:r>
                  <w:proofErr w:type="spellEnd"/>
                  <w:r>
                    <w:rPr>
                      <w:rFonts w:ascii="Times New Roman" w:eastAsiaTheme="minorHAnsi" w:hAnsi="Times New Roman"/>
                      <w:b/>
                      <w:bCs/>
                      <w:color w:val="000000"/>
                      <w:sz w:val="16"/>
                      <w:szCs w:val="16"/>
                      <w:lang w:val="ru-RU" w:bidi="ar-SA"/>
                    </w:rPr>
                    <w:t xml:space="preserve"> средств местного бюджета</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раздела</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roofErr w:type="spellStart"/>
                  <w:r>
                    <w:rPr>
                      <w:rFonts w:ascii="Times New Roman" w:eastAsiaTheme="minorHAnsi" w:hAnsi="Times New Roman"/>
                      <w:b/>
                      <w:bCs/>
                      <w:color w:val="000000"/>
                      <w:sz w:val="16"/>
                      <w:szCs w:val="16"/>
                      <w:lang w:val="ru-RU" w:bidi="ar-SA"/>
                    </w:rPr>
                    <w:t>подра</w:t>
                  </w:r>
                  <w:proofErr w:type="gramStart"/>
                  <w:r>
                    <w:rPr>
                      <w:rFonts w:ascii="Times New Roman" w:eastAsiaTheme="minorHAnsi" w:hAnsi="Times New Roman"/>
                      <w:b/>
                      <w:bCs/>
                      <w:color w:val="000000"/>
                      <w:sz w:val="16"/>
                      <w:szCs w:val="16"/>
                      <w:lang w:val="ru-RU" w:bidi="ar-SA"/>
                    </w:rPr>
                    <w:t>з</w:t>
                  </w:r>
                  <w:proofErr w:type="spellEnd"/>
                  <w:r>
                    <w:rPr>
                      <w:rFonts w:ascii="Times New Roman" w:eastAsiaTheme="minorHAnsi" w:hAnsi="Times New Roman"/>
                      <w:b/>
                      <w:bCs/>
                      <w:color w:val="000000"/>
                      <w:sz w:val="16"/>
                      <w:szCs w:val="16"/>
                      <w:lang w:val="ru-RU" w:bidi="ar-SA"/>
                    </w:rPr>
                    <w:t>-</w:t>
                  </w:r>
                  <w:proofErr w:type="gramEnd"/>
                  <w:r>
                    <w:rPr>
                      <w:rFonts w:ascii="Times New Roman" w:eastAsiaTheme="minorHAnsi" w:hAnsi="Times New Roman"/>
                      <w:b/>
                      <w:bCs/>
                      <w:color w:val="000000"/>
                      <w:sz w:val="16"/>
                      <w:szCs w:val="16"/>
                      <w:lang w:val="ru-RU" w:bidi="ar-SA"/>
                    </w:rPr>
                    <w:t xml:space="preserve"> дела</w:t>
                  </w:r>
                </w:p>
              </w:tc>
              <w:tc>
                <w:tcPr>
                  <w:tcW w:w="72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целевой статьи</w:t>
                  </w:r>
                </w:p>
              </w:tc>
              <w:tc>
                <w:tcPr>
                  <w:tcW w:w="612"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 xml:space="preserve">вида </w:t>
                  </w:r>
                  <w:proofErr w:type="spellStart"/>
                  <w:r>
                    <w:rPr>
                      <w:rFonts w:ascii="Times New Roman" w:eastAsiaTheme="minorHAnsi" w:hAnsi="Times New Roman"/>
                      <w:b/>
                      <w:bCs/>
                      <w:color w:val="000000"/>
                      <w:sz w:val="16"/>
                      <w:szCs w:val="16"/>
                      <w:lang w:val="ru-RU" w:bidi="ar-SA"/>
                    </w:rPr>
                    <w:t>расх</w:t>
                  </w:r>
                  <w:proofErr w:type="gramStart"/>
                  <w:r>
                    <w:rPr>
                      <w:rFonts w:ascii="Times New Roman" w:eastAsiaTheme="minorHAnsi" w:hAnsi="Times New Roman"/>
                      <w:b/>
                      <w:bCs/>
                      <w:color w:val="000000"/>
                      <w:sz w:val="16"/>
                      <w:szCs w:val="16"/>
                      <w:lang w:val="ru-RU" w:bidi="ar-SA"/>
                    </w:rPr>
                    <w:t>о</w:t>
                  </w:r>
                  <w:proofErr w:type="spellEnd"/>
                  <w:r>
                    <w:rPr>
                      <w:rFonts w:ascii="Times New Roman" w:eastAsiaTheme="minorHAnsi" w:hAnsi="Times New Roman"/>
                      <w:b/>
                      <w:bCs/>
                      <w:color w:val="000000"/>
                      <w:sz w:val="16"/>
                      <w:szCs w:val="16"/>
                      <w:lang w:val="ru-RU" w:bidi="ar-SA"/>
                    </w:rPr>
                    <w:t>-</w:t>
                  </w:r>
                  <w:proofErr w:type="gramEnd"/>
                  <w:r>
                    <w:rPr>
                      <w:rFonts w:ascii="Times New Roman" w:eastAsiaTheme="minorHAnsi" w:hAnsi="Times New Roman"/>
                      <w:b/>
                      <w:bCs/>
                      <w:color w:val="000000"/>
                      <w:sz w:val="16"/>
                      <w:szCs w:val="16"/>
                      <w:lang w:val="ru-RU" w:bidi="ar-SA"/>
                    </w:rPr>
                    <w:t xml:space="preserve"> </w:t>
                  </w:r>
                  <w:proofErr w:type="spellStart"/>
                  <w:r>
                    <w:rPr>
                      <w:rFonts w:ascii="Times New Roman" w:eastAsiaTheme="minorHAnsi" w:hAnsi="Times New Roman"/>
                      <w:b/>
                      <w:bCs/>
                      <w:color w:val="000000"/>
                      <w:sz w:val="16"/>
                      <w:szCs w:val="16"/>
                      <w:lang w:val="ru-RU" w:bidi="ar-SA"/>
                    </w:rPr>
                    <w:t>дов</w:t>
                  </w:r>
                  <w:proofErr w:type="spellEnd"/>
                </w:p>
              </w:tc>
              <w:tc>
                <w:tcPr>
                  <w:tcW w:w="915" w:type="dxa"/>
                  <w:tcBorders>
                    <w:top w:val="single" w:sz="6" w:space="0" w:color="000000"/>
                    <w:left w:val="single" w:sz="6" w:space="0" w:color="000000"/>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2020 год</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2021 год</w:t>
                  </w:r>
                </w:p>
              </w:tc>
            </w:tr>
            <w:tr w:rsidR="00410EFF" w:rsidTr="00410EFF">
              <w:tblPrEx>
                <w:tblCellMar>
                  <w:top w:w="0" w:type="dxa"/>
                  <w:bottom w:w="0" w:type="dxa"/>
                </w:tblCellMar>
              </w:tblPrEx>
              <w:trPr>
                <w:trHeight w:val="168"/>
              </w:trPr>
              <w:tc>
                <w:tcPr>
                  <w:tcW w:w="5137" w:type="dxa"/>
                  <w:tcBorders>
                    <w:top w:val="single" w:sz="6" w:space="0" w:color="000000"/>
                    <w:left w:val="single" w:sz="6" w:space="0" w:color="000000"/>
                    <w:bottom w:val="doub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w:t>
                  </w:r>
                </w:p>
              </w:tc>
              <w:tc>
                <w:tcPr>
                  <w:tcW w:w="751" w:type="dxa"/>
                  <w:tcBorders>
                    <w:top w:val="single" w:sz="6" w:space="0" w:color="000000"/>
                    <w:left w:val="single" w:sz="6" w:space="0" w:color="000000"/>
                    <w:bottom w:val="doub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w:t>
                  </w:r>
                </w:p>
              </w:tc>
              <w:tc>
                <w:tcPr>
                  <w:tcW w:w="696" w:type="dxa"/>
                  <w:tcBorders>
                    <w:top w:val="single" w:sz="6" w:space="0" w:color="000000"/>
                    <w:left w:val="single" w:sz="6" w:space="0" w:color="000000"/>
                    <w:bottom w:val="doub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w:t>
                  </w:r>
                </w:p>
              </w:tc>
              <w:tc>
                <w:tcPr>
                  <w:tcW w:w="696" w:type="dxa"/>
                  <w:tcBorders>
                    <w:top w:val="single" w:sz="6" w:space="0" w:color="000000"/>
                    <w:left w:val="single" w:sz="6" w:space="0" w:color="000000"/>
                    <w:bottom w:val="doub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w:t>
                  </w:r>
                </w:p>
              </w:tc>
              <w:tc>
                <w:tcPr>
                  <w:tcW w:w="725" w:type="dxa"/>
                  <w:tcBorders>
                    <w:top w:val="single" w:sz="6" w:space="0" w:color="000000"/>
                    <w:left w:val="single" w:sz="6" w:space="0" w:color="000000"/>
                    <w:bottom w:val="doub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w:t>
                  </w:r>
                </w:p>
              </w:tc>
              <w:tc>
                <w:tcPr>
                  <w:tcW w:w="612" w:type="dxa"/>
                  <w:tcBorders>
                    <w:top w:val="single" w:sz="6" w:space="0" w:color="000000"/>
                    <w:left w:val="single" w:sz="6" w:space="0" w:color="000000"/>
                    <w:bottom w:val="doub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6</w:t>
                  </w:r>
                </w:p>
              </w:tc>
              <w:tc>
                <w:tcPr>
                  <w:tcW w:w="915" w:type="dxa"/>
                  <w:tcBorders>
                    <w:top w:val="single" w:sz="6" w:space="0" w:color="000000"/>
                    <w:left w:val="single" w:sz="6" w:space="0" w:color="000000"/>
                    <w:bottom w:val="doub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9</w:t>
                  </w:r>
                </w:p>
              </w:tc>
              <w:tc>
                <w:tcPr>
                  <w:tcW w:w="1133" w:type="dxa"/>
                  <w:tcBorders>
                    <w:top w:val="single" w:sz="6" w:space="0" w:color="000000"/>
                    <w:left w:val="single" w:sz="6" w:space="0" w:color="000000"/>
                    <w:bottom w:val="doub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w:t>
                  </w:r>
                </w:p>
              </w:tc>
            </w:tr>
            <w:tr w:rsidR="00410EFF" w:rsidTr="00410EFF">
              <w:tblPrEx>
                <w:tblCellMar>
                  <w:top w:w="0" w:type="dxa"/>
                  <w:bottom w:w="0" w:type="dxa"/>
                </w:tblCellMar>
              </w:tblPrEx>
              <w:trPr>
                <w:trHeight w:val="458"/>
              </w:trPr>
              <w:tc>
                <w:tcPr>
                  <w:tcW w:w="5888" w:type="dxa"/>
                  <w:gridSpan w:val="2"/>
                  <w:tcBorders>
                    <w:top w:val="single" w:sz="6" w:space="0" w:color="000000"/>
                    <w:left w:val="single" w:sz="6" w:space="0" w:color="000000"/>
                    <w:bottom w:val="single" w:sz="6" w:space="0" w:color="000000"/>
                    <w:right w:val="nil"/>
                  </w:tcBorders>
                </w:tcPr>
                <w:p w:rsidR="00410EFF" w:rsidRDefault="00410EFF">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администрация  Борисоглебского сельсовета Убинского района Новосибирской области</w:t>
                  </w:r>
                </w:p>
              </w:tc>
              <w:tc>
                <w:tcPr>
                  <w:tcW w:w="696" w:type="dxa"/>
                  <w:tcBorders>
                    <w:top w:val="single" w:sz="6" w:space="0" w:color="000000"/>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28"/>
                      <w:szCs w:val="28"/>
                      <w:lang w:val="ru-RU" w:bidi="ar-SA"/>
                    </w:rPr>
                  </w:pPr>
                </w:p>
              </w:tc>
              <w:tc>
                <w:tcPr>
                  <w:tcW w:w="696" w:type="dxa"/>
                  <w:tcBorders>
                    <w:top w:val="single" w:sz="6" w:space="0" w:color="000000"/>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20"/>
                      <w:szCs w:val="20"/>
                      <w:lang w:val="ru-RU" w:bidi="ar-SA"/>
                    </w:rPr>
                  </w:pPr>
                </w:p>
              </w:tc>
              <w:tc>
                <w:tcPr>
                  <w:tcW w:w="725" w:type="dxa"/>
                  <w:tcBorders>
                    <w:top w:val="single" w:sz="6" w:space="0" w:color="000000"/>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20"/>
                      <w:szCs w:val="20"/>
                      <w:lang w:val="ru-RU" w:bidi="ar-SA"/>
                    </w:rPr>
                  </w:pPr>
                </w:p>
              </w:tc>
              <w:tc>
                <w:tcPr>
                  <w:tcW w:w="612" w:type="dxa"/>
                  <w:tcBorders>
                    <w:top w:val="single" w:sz="6" w:space="0" w:color="000000"/>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20"/>
                      <w:szCs w:val="20"/>
                      <w:lang w:val="ru-RU" w:bidi="ar-SA"/>
                    </w:rPr>
                  </w:pP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3 008 000,64</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2 974 000,71</w:t>
                  </w:r>
                </w:p>
              </w:tc>
            </w:tr>
            <w:tr w:rsidR="00410EFF" w:rsidTr="00410EFF">
              <w:tblPrEx>
                <w:tblCellMar>
                  <w:top w:w="0" w:type="dxa"/>
                  <w:bottom w:w="0" w:type="dxa"/>
                </w:tblCellMar>
              </w:tblPrEx>
              <w:trPr>
                <w:trHeight w:val="197"/>
              </w:trPr>
              <w:tc>
                <w:tcPr>
                  <w:tcW w:w="5137"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ОБЩЕГОСУДАРСТВЕННЫЕ ВОПРОСЫ</w:t>
                  </w:r>
                </w:p>
              </w:tc>
              <w:tc>
                <w:tcPr>
                  <w:tcW w:w="751"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72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1 183 083,10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1 205 287,05</w:t>
                  </w:r>
                </w:p>
              </w:tc>
            </w:tr>
            <w:tr w:rsidR="00410EFF" w:rsidTr="00410EFF">
              <w:tblPrEx>
                <w:tblCellMar>
                  <w:top w:w="0" w:type="dxa"/>
                  <w:bottom w:w="0" w:type="dxa"/>
                </w:tblCellMar>
              </w:tblPrEx>
              <w:trPr>
                <w:trHeight w:val="365"/>
              </w:trPr>
              <w:tc>
                <w:tcPr>
                  <w:tcW w:w="5888"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Функционирование высшего должностного лица субъекта Российской Федерации и муниципального образования</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72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464 200,00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515 650,00</w:t>
                  </w:r>
                </w:p>
              </w:tc>
            </w:tr>
            <w:tr w:rsidR="00410EFF" w:rsidTr="00410EFF">
              <w:tblPrEx>
                <w:tblCellMar>
                  <w:top w:w="0" w:type="dxa"/>
                  <w:bottom w:w="0" w:type="dxa"/>
                </w:tblCellMar>
              </w:tblPrEx>
              <w:trPr>
                <w:trHeight w:val="197"/>
              </w:trPr>
              <w:tc>
                <w:tcPr>
                  <w:tcW w:w="5137"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 xml:space="preserve">Глава администрации </w:t>
                  </w:r>
                </w:p>
              </w:tc>
              <w:tc>
                <w:tcPr>
                  <w:tcW w:w="751"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13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7110000210</w:t>
                  </w: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464 200,00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515 650,00</w:t>
                  </w:r>
                </w:p>
              </w:tc>
            </w:tr>
            <w:tr w:rsidR="00410EFF" w:rsidTr="00410EFF">
              <w:tblPrEx>
                <w:tblCellMar>
                  <w:top w:w="0" w:type="dxa"/>
                  <w:bottom w:w="0" w:type="dxa"/>
                </w:tblCellMar>
              </w:tblPrEx>
              <w:trPr>
                <w:trHeight w:val="391"/>
              </w:trPr>
              <w:tc>
                <w:tcPr>
                  <w:tcW w:w="5888"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Фонд оплаты труда государственных (муниципальных) органов и взносы по обязательному социальному страхованию</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02</w:t>
                  </w:r>
                </w:p>
              </w:tc>
              <w:tc>
                <w:tcPr>
                  <w:tcW w:w="72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7110000210</w:t>
                  </w:r>
                </w:p>
              </w:tc>
              <w:tc>
                <w:tcPr>
                  <w:tcW w:w="612"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w:t>
                  </w:r>
                </w:p>
              </w:tc>
              <w:tc>
                <w:tcPr>
                  <w:tcW w:w="91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464 200,00</w:t>
                  </w:r>
                </w:p>
              </w:tc>
              <w:tc>
                <w:tcPr>
                  <w:tcW w:w="113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515 650,00</w:t>
                  </w:r>
                </w:p>
              </w:tc>
            </w:tr>
            <w:tr w:rsidR="00410EFF" w:rsidTr="00410EFF">
              <w:tblPrEx>
                <w:tblCellMar>
                  <w:top w:w="0" w:type="dxa"/>
                  <w:bottom w:w="0" w:type="dxa"/>
                </w:tblCellMar>
              </w:tblPrEx>
              <w:trPr>
                <w:trHeight w:val="550"/>
              </w:trPr>
              <w:tc>
                <w:tcPr>
                  <w:tcW w:w="5888"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72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718 883,10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689 637,05</w:t>
                  </w:r>
                </w:p>
              </w:tc>
            </w:tr>
            <w:tr w:rsidR="00410EFF" w:rsidTr="00410EFF">
              <w:tblPrEx>
                <w:tblCellMar>
                  <w:top w:w="0" w:type="dxa"/>
                  <w:bottom w:w="0" w:type="dxa"/>
                </w:tblCellMar>
              </w:tblPrEx>
              <w:trPr>
                <w:trHeight w:val="197"/>
              </w:trPr>
              <w:tc>
                <w:tcPr>
                  <w:tcW w:w="5137"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 xml:space="preserve">Аппарат управления </w:t>
                  </w:r>
                </w:p>
              </w:tc>
              <w:tc>
                <w:tcPr>
                  <w:tcW w:w="751"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13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7140000210</w:t>
                  </w:r>
                </w:p>
              </w:tc>
              <w:tc>
                <w:tcPr>
                  <w:tcW w:w="91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652 510,21</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689 637,05</w:t>
                  </w:r>
                </w:p>
              </w:tc>
            </w:tr>
            <w:tr w:rsidR="00410EFF" w:rsidTr="00410EFF">
              <w:tblPrEx>
                <w:tblCellMar>
                  <w:top w:w="0" w:type="dxa"/>
                  <w:bottom w:w="0" w:type="dxa"/>
                </w:tblCellMar>
              </w:tblPrEx>
              <w:trPr>
                <w:trHeight w:val="391"/>
              </w:trPr>
              <w:tc>
                <w:tcPr>
                  <w:tcW w:w="5888"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Фонд оплаты труда государственных (муниципальных) органов и взносы по обязательному социальному страхованию</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04</w:t>
                  </w:r>
                </w:p>
              </w:tc>
              <w:tc>
                <w:tcPr>
                  <w:tcW w:w="72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7140000210</w:t>
                  </w:r>
                </w:p>
              </w:tc>
              <w:tc>
                <w:tcPr>
                  <w:tcW w:w="612"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w:t>
                  </w:r>
                </w:p>
              </w:tc>
              <w:tc>
                <w:tcPr>
                  <w:tcW w:w="91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652 510,21</w:t>
                  </w:r>
                </w:p>
              </w:tc>
              <w:tc>
                <w:tcPr>
                  <w:tcW w:w="113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623 264,16</w:t>
                  </w:r>
                </w:p>
              </w:tc>
            </w:tr>
            <w:tr w:rsidR="00410EFF" w:rsidTr="00410EFF">
              <w:tblPrEx>
                <w:tblCellMar>
                  <w:top w:w="0" w:type="dxa"/>
                  <w:bottom w:w="0" w:type="dxa"/>
                </w:tblCellMar>
              </w:tblPrEx>
              <w:trPr>
                <w:trHeight w:val="197"/>
              </w:trPr>
              <w:tc>
                <w:tcPr>
                  <w:tcW w:w="5137"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Передача полномочий по размещению муниципального заказа</w:t>
                  </w:r>
                </w:p>
              </w:tc>
              <w:tc>
                <w:tcPr>
                  <w:tcW w:w="751"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13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7190000280</w:t>
                  </w: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21 772,89</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21 772,89</w:t>
                  </w:r>
                </w:p>
              </w:tc>
            </w:tr>
            <w:tr w:rsidR="00410EFF" w:rsidTr="00410EFF">
              <w:tblPrEx>
                <w:tblCellMar>
                  <w:top w:w="0" w:type="dxa"/>
                  <w:bottom w:w="0" w:type="dxa"/>
                </w:tblCellMar>
              </w:tblPrEx>
              <w:trPr>
                <w:trHeight w:val="197"/>
              </w:trPr>
              <w:tc>
                <w:tcPr>
                  <w:tcW w:w="5137"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Иные межбюджетные трансферты</w:t>
                  </w:r>
                </w:p>
              </w:tc>
              <w:tc>
                <w:tcPr>
                  <w:tcW w:w="751"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04</w:t>
                  </w:r>
                </w:p>
              </w:tc>
              <w:tc>
                <w:tcPr>
                  <w:tcW w:w="72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7190000280</w:t>
                  </w:r>
                </w:p>
              </w:tc>
              <w:tc>
                <w:tcPr>
                  <w:tcW w:w="612"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500</w:t>
                  </w:r>
                </w:p>
              </w:tc>
              <w:tc>
                <w:tcPr>
                  <w:tcW w:w="91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21 772,89</w:t>
                  </w:r>
                </w:p>
              </w:tc>
              <w:tc>
                <w:tcPr>
                  <w:tcW w:w="113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21 772,89</w:t>
                  </w:r>
                </w:p>
              </w:tc>
            </w:tr>
            <w:tr w:rsidR="00410EFF" w:rsidTr="00410EFF">
              <w:tblPrEx>
                <w:tblCellMar>
                  <w:top w:w="0" w:type="dxa"/>
                  <w:bottom w:w="0" w:type="dxa"/>
                </w:tblCellMar>
              </w:tblPrEx>
              <w:trPr>
                <w:trHeight w:val="365"/>
              </w:trPr>
              <w:tc>
                <w:tcPr>
                  <w:tcW w:w="5888"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Передача полномочий по осуществлению юридического сопровождения деятельности муниципального образования</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13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7190000280</w:t>
                  </w:r>
                </w:p>
              </w:tc>
              <w:tc>
                <w:tcPr>
                  <w:tcW w:w="91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22 600,00</w:t>
                  </w:r>
                </w:p>
              </w:tc>
              <w:tc>
                <w:tcPr>
                  <w:tcW w:w="113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22 600,00</w:t>
                  </w:r>
                </w:p>
              </w:tc>
            </w:tr>
            <w:tr w:rsidR="00410EFF" w:rsidTr="00410EFF">
              <w:tblPrEx>
                <w:tblCellMar>
                  <w:top w:w="0" w:type="dxa"/>
                  <w:bottom w:w="0" w:type="dxa"/>
                </w:tblCellMar>
              </w:tblPrEx>
              <w:trPr>
                <w:trHeight w:val="197"/>
              </w:trPr>
              <w:tc>
                <w:tcPr>
                  <w:tcW w:w="5137"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Иные межбюджетные трансферты</w:t>
                  </w:r>
                </w:p>
              </w:tc>
              <w:tc>
                <w:tcPr>
                  <w:tcW w:w="751"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04</w:t>
                  </w:r>
                </w:p>
              </w:tc>
              <w:tc>
                <w:tcPr>
                  <w:tcW w:w="72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7190000280</w:t>
                  </w:r>
                </w:p>
              </w:tc>
              <w:tc>
                <w:tcPr>
                  <w:tcW w:w="612"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500</w:t>
                  </w:r>
                </w:p>
              </w:tc>
              <w:tc>
                <w:tcPr>
                  <w:tcW w:w="91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22 600,00</w:t>
                  </w:r>
                </w:p>
              </w:tc>
              <w:tc>
                <w:tcPr>
                  <w:tcW w:w="113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22 600,00</w:t>
                  </w:r>
                </w:p>
              </w:tc>
            </w:tr>
            <w:tr w:rsidR="00410EFF" w:rsidTr="00410EFF">
              <w:tblPrEx>
                <w:tblCellMar>
                  <w:top w:w="0" w:type="dxa"/>
                  <w:bottom w:w="0" w:type="dxa"/>
                </w:tblCellMar>
              </w:tblPrEx>
              <w:trPr>
                <w:trHeight w:val="365"/>
              </w:trPr>
              <w:tc>
                <w:tcPr>
                  <w:tcW w:w="5888"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06</w:t>
                  </w:r>
                </w:p>
              </w:tc>
              <w:tc>
                <w:tcPr>
                  <w:tcW w:w="72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22 000,00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22 000,00</w:t>
                  </w:r>
                </w:p>
              </w:tc>
            </w:tr>
            <w:tr w:rsidR="00410EFF" w:rsidTr="00410EFF">
              <w:tblPrEx>
                <w:tblCellMar>
                  <w:top w:w="0" w:type="dxa"/>
                  <w:bottom w:w="0" w:type="dxa"/>
                </w:tblCellMar>
              </w:tblPrEx>
              <w:trPr>
                <w:trHeight w:val="197"/>
              </w:trPr>
              <w:tc>
                <w:tcPr>
                  <w:tcW w:w="5888"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Выполнение других обязательств государства органами местного самоуправления</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06</w:t>
                  </w:r>
                </w:p>
              </w:tc>
              <w:tc>
                <w:tcPr>
                  <w:tcW w:w="13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7190000280</w:t>
                  </w: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22 000,00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22 000,00</w:t>
                  </w:r>
                </w:p>
              </w:tc>
            </w:tr>
            <w:tr w:rsidR="00410EFF" w:rsidTr="00410EFF">
              <w:tblPrEx>
                <w:tblCellMar>
                  <w:top w:w="0" w:type="dxa"/>
                  <w:bottom w:w="0" w:type="dxa"/>
                </w:tblCellMar>
              </w:tblPrEx>
              <w:trPr>
                <w:trHeight w:val="197"/>
              </w:trPr>
              <w:tc>
                <w:tcPr>
                  <w:tcW w:w="5137"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Иные межбюджетные трансферты</w:t>
                  </w:r>
                </w:p>
              </w:tc>
              <w:tc>
                <w:tcPr>
                  <w:tcW w:w="751"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06</w:t>
                  </w:r>
                </w:p>
              </w:tc>
              <w:tc>
                <w:tcPr>
                  <w:tcW w:w="72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71900002</w:t>
                  </w:r>
                  <w:r>
                    <w:rPr>
                      <w:rFonts w:ascii="Times New Roman" w:eastAsiaTheme="minorHAnsi" w:hAnsi="Times New Roman"/>
                      <w:color w:val="000000"/>
                      <w:sz w:val="16"/>
                      <w:szCs w:val="16"/>
                      <w:lang w:val="ru-RU" w:bidi="ar-SA"/>
                    </w:rPr>
                    <w:lastRenderedPageBreak/>
                    <w:t>80</w:t>
                  </w:r>
                </w:p>
              </w:tc>
              <w:tc>
                <w:tcPr>
                  <w:tcW w:w="612"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lastRenderedPageBreak/>
                    <w:t>500</w:t>
                  </w:r>
                </w:p>
              </w:tc>
              <w:tc>
                <w:tcPr>
                  <w:tcW w:w="91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22 000,00</w:t>
                  </w:r>
                </w:p>
              </w:tc>
              <w:tc>
                <w:tcPr>
                  <w:tcW w:w="113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22 000,00</w:t>
                  </w:r>
                </w:p>
              </w:tc>
            </w:tr>
            <w:tr w:rsidR="00410EFF" w:rsidTr="00410EFF">
              <w:tblPrEx>
                <w:tblCellMar>
                  <w:top w:w="0" w:type="dxa"/>
                  <w:bottom w:w="0" w:type="dxa"/>
                </w:tblCellMar>
              </w:tblPrEx>
              <w:trPr>
                <w:trHeight w:val="197"/>
              </w:trPr>
              <w:tc>
                <w:tcPr>
                  <w:tcW w:w="5137"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lastRenderedPageBreak/>
                    <w:t>Резервные фонды</w:t>
                  </w:r>
                </w:p>
              </w:tc>
              <w:tc>
                <w:tcPr>
                  <w:tcW w:w="751"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11</w:t>
                  </w:r>
                </w:p>
              </w:tc>
              <w:tc>
                <w:tcPr>
                  <w:tcW w:w="72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5 000,00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5 000,00</w:t>
                  </w:r>
                </w:p>
              </w:tc>
            </w:tr>
            <w:tr w:rsidR="00410EFF" w:rsidTr="00410EFF">
              <w:tblPrEx>
                <w:tblCellMar>
                  <w:top w:w="0" w:type="dxa"/>
                  <w:bottom w:w="0" w:type="dxa"/>
                </w:tblCellMar>
              </w:tblPrEx>
              <w:trPr>
                <w:trHeight w:val="197"/>
              </w:trPr>
              <w:tc>
                <w:tcPr>
                  <w:tcW w:w="5137"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Резервный фонд главы</w:t>
                  </w:r>
                </w:p>
              </w:tc>
              <w:tc>
                <w:tcPr>
                  <w:tcW w:w="751"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11</w:t>
                  </w:r>
                </w:p>
              </w:tc>
              <w:tc>
                <w:tcPr>
                  <w:tcW w:w="13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7190000540</w:t>
                  </w: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5 000,00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5 000,00</w:t>
                  </w:r>
                </w:p>
              </w:tc>
            </w:tr>
            <w:tr w:rsidR="00410EFF" w:rsidTr="00410EFF">
              <w:tblPrEx>
                <w:tblCellMar>
                  <w:top w:w="0" w:type="dxa"/>
                  <w:bottom w:w="0" w:type="dxa"/>
                </w:tblCellMar>
              </w:tblPrEx>
              <w:trPr>
                <w:trHeight w:val="197"/>
              </w:trPr>
              <w:tc>
                <w:tcPr>
                  <w:tcW w:w="5137"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Резервные средства</w:t>
                  </w:r>
                </w:p>
              </w:tc>
              <w:tc>
                <w:tcPr>
                  <w:tcW w:w="751"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11</w:t>
                  </w:r>
                </w:p>
              </w:tc>
              <w:tc>
                <w:tcPr>
                  <w:tcW w:w="72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7190000540</w:t>
                  </w:r>
                </w:p>
              </w:tc>
              <w:tc>
                <w:tcPr>
                  <w:tcW w:w="612"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800</w:t>
                  </w:r>
                </w:p>
              </w:tc>
              <w:tc>
                <w:tcPr>
                  <w:tcW w:w="91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5 000,00</w:t>
                  </w:r>
                </w:p>
              </w:tc>
              <w:tc>
                <w:tcPr>
                  <w:tcW w:w="113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5 000,00</w:t>
                  </w:r>
                </w:p>
              </w:tc>
            </w:tr>
            <w:tr w:rsidR="00410EFF" w:rsidTr="00410EFF">
              <w:tblPrEx>
                <w:tblCellMar>
                  <w:top w:w="0" w:type="dxa"/>
                  <w:bottom w:w="0" w:type="dxa"/>
                </w:tblCellMar>
              </w:tblPrEx>
              <w:trPr>
                <w:trHeight w:val="197"/>
              </w:trPr>
              <w:tc>
                <w:tcPr>
                  <w:tcW w:w="5137"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НАЦИОНАЛЬНАЯ ОБОРОНА</w:t>
                  </w:r>
                </w:p>
              </w:tc>
              <w:tc>
                <w:tcPr>
                  <w:tcW w:w="751"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72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92 740,00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94 610,00</w:t>
                  </w:r>
                </w:p>
              </w:tc>
            </w:tr>
            <w:tr w:rsidR="00410EFF" w:rsidTr="00410EFF">
              <w:tblPrEx>
                <w:tblCellMar>
                  <w:top w:w="0" w:type="dxa"/>
                  <w:bottom w:w="0" w:type="dxa"/>
                </w:tblCellMar>
              </w:tblPrEx>
              <w:trPr>
                <w:trHeight w:val="197"/>
              </w:trPr>
              <w:tc>
                <w:tcPr>
                  <w:tcW w:w="5137"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Мобилизационная и вневойсковая подготовка</w:t>
                  </w:r>
                </w:p>
              </w:tc>
              <w:tc>
                <w:tcPr>
                  <w:tcW w:w="751"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72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92 740,00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94 610,00</w:t>
                  </w:r>
                </w:p>
              </w:tc>
            </w:tr>
            <w:tr w:rsidR="00410EFF" w:rsidTr="00410EFF">
              <w:tblPrEx>
                <w:tblCellMar>
                  <w:top w:w="0" w:type="dxa"/>
                  <w:bottom w:w="0" w:type="dxa"/>
                </w:tblCellMar>
              </w:tblPrEx>
              <w:trPr>
                <w:trHeight w:val="550"/>
              </w:trPr>
              <w:tc>
                <w:tcPr>
                  <w:tcW w:w="5888"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13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9900051180</w:t>
                  </w: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92 740,00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94 610,00</w:t>
                  </w:r>
                </w:p>
              </w:tc>
            </w:tr>
            <w:tr w:rsidR="00410EFF" w:rsidTr="00410EFF">
              <w:tblPrEx>
                <w:tblCellMar>
                  <w:top w:w="0" w:type="dxa"/>
                  <w:bottom w:w="0" w:type="dxa"/>
                </w:tblCellMar>
              </w:tblPrEx>
              <w:trPr>
                <w:trHeight w:val="391"/>
              </w:trPr>
              <w:tc>
                <w:tcPr>
                  <w:tcW w:w="5888"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Фонд оплаты труда государственных (муниципальных) органов и взносы по обязательному социальному страхованию</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02</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03</w:t>
                  </w:r>
                </w:p>
              </w:tc>
              <w:tc>
                <w:tcPr>
                  <w:tcW w:w="72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9900051180</w:t>
                  </w:r>
                </w:p>
              </w:tc>
              <w:tc>
                <w:tcPr>
                  <w:tcW w:w="612"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w:t>
                  </w:r>
                </w:p>
              </w:tc>
              <w:tc>
                <w:tcPr>
                  <w:tcW w:w="91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88 120,00</w:t>
                  </w:r>
                </w:p>
              </w:tc>
              <w:tc>
                <w:tcPr>
                  <w:tcW w:w="113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90 000,00</w:t>
                  </w:r>
                </w:p>
              </w:tc>
            </w:tr>
            <w:tr w:rsidR="00410EFF" w:rsidTr="00410EFF">
              <w:tblPrEx>
                <w:tblCellMar>
                  <w:top w:w="0" w:type="dxa"/>
                  <w:bottom w:w="0" w:type="dxa"/>
                </w:tblCellMar>
              </w:tblPrEx>
              <w:trPr>
                <w:trHeight w:val="391"/>
              </w:trPr>
              <w:tc>
                <w:tcPr>
                  <w:tcW w:w="5888"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02</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03</w:t>
                  </w:r>
                </w:p>
              </w:tc>
              <w:tc>
                <w:tcPr>
                  <w:tcW w:w="72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9900051180</w:t>
                  </w:r>
                </w:p>
              </w:tc>
              <w:tc>
                <w:tcPr>
                  <w:tcW w:w="612"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91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4 620,00</w:t>
                  </w:r>
                </w:p>
              </w:tc>
              <w:tc>
                <w:tcPr>
                  <w:tcW w:w="113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4 610,00</w:t>
                  </w:r>
                </w:p>
              </w:tc>
            </w:tr>
            <w:tr w:rsidR="00410EFF" w:rsidTr="00410EFF">
              <w:tblPrEx>
                <w:tblCellMar>
                  <w:top w:w="0" w:type="dxa"/>
                  <w:bottom w:w="0" w:type="dxa"/>
                </w:tblCellMar>
              </w:tblPrEx>
              <w:trPr>
                <w:trHeight w:val="365"/>
              </w:trPr>
              <w:tc>
                <w:tcPr>
                  <w:tcW w:w="5888"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НАЦИОНАЛЬНАЯ БЕЗОПАСНОСТЬ И ПРАВООХРАНИТЕЛЬНАЯ ДЕЯТЕЛЬНОСТЬ</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72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2 000,00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1 000,00</w:t>
                  </w:r>
                </w:p>
              </w:tc>
            </w:tr>
            <w:tr w:rsidR="00410EFF" w:rsidTr="00410EFF">
              <w:tblPrEx>
                <w:tblCellMar>
                  <w:top w:w="0" w:type="dxa"/>
                  <w:bottom w:w="0" w:type="dxa"/>
                </w:tblCellMar>
              </w:tblPrEx>
              <w:trPr>
                <w:trHeight w:val="365"/>
              </w:trPr>
              <w:tc>
                <w:tcPr>
                  <w:tcW w:w="5888"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Защита населения и территории от чрезвычайных ситуаций природного и техногенного характера, гражданская оборона</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09</w:t>
                  </w:r>
                </w:p>
              </w:tc>
              <w:tc>
                <w:tcPr>
                  <w:tcW w:w="72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2 000,00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1 000,00</w:t>
                  </w:r>
                </w:p>
              </w:tc>
            </w:tr>
            <w:tr w:rsidR="00410EFF" w:rsidTr="00410EFF">
              <w:tblPrEx>
                <w:tblCellMar>
                  <w:top w:w="0" w:type="dxa"/>
                  <w:bottom w:w="0" w:type="dxa"/>
                </w:tblCellMar>
              </w:tblPrEx>
              <w:trPr>
                <w:trHeight w:val="365"/>
              </w:trPr>
              <w:tc>
                <w:tcPr>
                  <w:tcW w:w="5888"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Предупреждение и ликвидация последствий чрезвычайных ситуаций и стихийных бедствий</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09</w:t>
                  </w:r>
                </w:p>
              </w:tc>
              <w:tc>
                <w:tcPr>
                  <w:tcW w:w="13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7020000210</w:t>
                  </w: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2 000,00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1 000,00</w:t>
                  </w:r>
                </w:p>
              </w:tc>
            </w:tr>
            <w:tr w:rsidR="00410EFF" w:rsidTr="00410EFF">
              <w:tblPrEx>
                <w:tblCellMar>
                  <w:top w:w="0" w:type="dxa"/>
                  <w:bottom w:w="0" w:type="dxa"/>
                </w:tblCellMar>
              </w:tblPrEx>
              <w:trPr>
                <w:trHeight w:val="391"/>
              </w:trPr>
              <w:tc>
                <w:tcPr>
                  <w:tcW w:w="5888"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03</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09</w:t>
                  </w:r>
                </w:p>
              </w:tc>
              <w:tc>
                <w:tcPr>
                  <w:tcW w:w="72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7020000210</w:t>
                  </w:r>
                </w:p>
              </w:tc>
              <w:tc>
                <w:tcPr>
                  <w:tcW w:w="612"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91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2 000,00</w:t>
                  </w:r>
                </w:p>
              </w:tc>
              <w:tc>
                <w:tcPr>
                  <w:tcW w:w="113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1 000,00</w:t>
                  </w:r>
                </w:p>
              </w:tc>
            </w:tr>
            <w:tr w:rsidR="00410EFF" w:rsidTr="00410EFF">
              <w:tblPrEx>
                <w:tblCellMar>
                  <w:top w:w="0" w:type="dxa"/>
                  <w:bottom w:w="0" w:type="dxa"/>
                </w:tblCellMar>
              </w:tblPrEx>
              <w:trPr>
                <w:trHeight w:val="197"/>
              </w:trPr>
              <w:tc>
                <w:tcPr>
                  <w:tcW w:w="5137"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НАЦИОНАЛЬНАЯ ЭКОНОМИКА</w:t>
                  </w:r>
                </w:p>
              </w:tc>
              <w:tc>
                <w:tcPr>
                  <w:tcW w:w="751"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72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921 000,00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945 800,00</w:t>
                  </w:r>
                </w:p>
              </w:tc>
            </w:tr>
            <w:tr w:rsidR="00410EFF" w:rsidTr="00410EFF">
              <w:tblPrEx>
                <w:tblCellMar>
                  <w:top w:w="0" w:type="dxa"/>
                  <w:bottom w:w="0" w:type="dxa"/>
                </w:tblCellMar>
              </w:tblPrEx>
              <w:trPr>
                <w:trHeight w:val="197"/>
              </w:trPr>
              <w:tc>
                <w:tcPr>
                  <w:tcW w:w="5137"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Дорожное хозяйство (дорожные фонды)</w:t>
                  </w:r>
                </w:p>
              </w:tc>
              <w:tc>
                <w:tcPr>
                  <w:tcW w:w="751"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09</w:t>
                  </w:r>
                </w:p>
              </w:tc>
              <w:tc>
                <w:tcPr>
                  <w:tcW w:w="72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921 000,00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945 800,00</w:t>
                  </w:r>
                </w:p>
              </w:tc>
            </w:tr>
            <w:tr w:rsidR="00410EFF" w:rsidTr="00410EFF">
              <w:tblPrEx>
                <w:tblCellMar>
                  <w:top w:w="0" w:type="dxa"/>
                  <w:bottom w:w="0" w:type="dxa"/>
                </w:tblCellMar>
              </w:tblPrEx>
              <w:trPr>
                <w:trHeight w:val="197"/>
              </w:trPr>
              <w:tc>
                <w:tcPr>
                  <w:tcW w:w="5137"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Мероприятия за счет средств дорожного фонда</w:t>
                  </w:r>
                </w:p>
              </w:tc>
              <w:tc>
                <w:tcPr>
                  <w:tcW w:w="751"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09</w:t>
                  </w:r>
                </w:p>
              </w:tc>
              <w:tc>
                <w:tcPr>
                  <w:tcW w:w="13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7340000550</w:t>
                  </w: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921 000,00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945 800,00</w:t>
                  </w:r>
                </w:p>
              </w:tc>
            </w:tr>
            <w:tr w:rsidR="00410EFF" w:rsidTr="00410EFF">
              <w:tblPrEx>
                <w:tblCellMar>
                  <w:top w:w="0" w:type="dxa"/>
                  <w:bottom w:w="0" w:type="dxa"/>
                </w:tblCellMar>
              </w:tblPrEx>
              <w:trPr>
                <w:trHeight w:val="391"/>
              </w:trPr>
              <w:tc>
                <w:tcPr>
                  <w:tcW w:w="5888"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04</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09</w:t>
                  </w:r>
                </w:p>
              </w:tc>
              <w:tc>
                <w:tcPr>
                  <w:tcW w:w="72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7340000550</w:t>
                  </w:r>
                </w:p>
              </w:tc>
              <w:tc>
                <w:tcPr>
                  <w:tcW w:w="612"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91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921 000,00</w:t>
                  </w:r>
                </w:p>
              </w:tc>
              <w:tc>
                <w:tcPr>
                  <w:tcW w:w="113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945 800,00</w:t>
                  </w:r>
                </w:p>
              </w:tc>
            </w:tr>
            <w:tr w:rsidR="00410EFF" w:rsidTr="00410EFF">
              <w:tblPrEx>
                <w:tblCellMar>
                  <w:top w:w="0" w:type="dxa"/>
                  <w:bottom w:w="0" w:type="dxa"/>
                </w:tblCellMar>
              </w:tblPrEx>
              <w:trPr>
                <w:trHeight w:val="197"/>
              </w:trPr>
              <w:tc>
                <w:tcPr>
                  <w:tcW w:w="5137"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ЖИЛИЩНО-КОММУНАЛЬНОЕ ХОЗЯЙСТВО</w:t>
                  </w:r>
                </w:p>
              </w:tc>
              <w:tc>
                <w:tcPr>
                  <w:tcW w:w="751"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05</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72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444 177,54</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362 303,66</w:t>
                  </w:r>
                </w:p>
              </w:tc>
            </w:tr>
            <w:tr w:rsidR="00410EFF" w:rsidTr="00410EFF">
              <w:tblPrEx>
                <w:tblCellMar>
                  <w:top w:w="0" w:type="dxa"/>
                  <w:bottom w:w="0" w:type="dxa"/>
                </w:tblCellMar>
              </w:tblPrEx>
              <w:trPr>
                <w:trHeight w:val="197"/>
              </w:trPr>
              <w:tc>
                <w:tcPr>
                  <w:tcW w:w="5137"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Коммунальное хозяйство</w:t>
                  </w:r>
                </w:p>
              </w:tc>
              <w:tc>
                <w:tcPr>
                  <w:tcW w:w="751"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05</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72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40 000,00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20 000,00</w:t>
                  </w:r>
                </w:p>
              </w:tc>
            </w:tr>
            <w:tr w:rsidR="00410EFF" w:rsidTr="00410EFF">
              <w:tblPrEx>
                <w:tblCellMar>
                  <w:top w:w="0" w:type="dxa"/>
                  <w:bottom w:w="0" w:type="dxa"/>
                </w:tblCellMar>
              </w:tblPrEx>
              <w:trPr>
                <w:trHeight w:val="197"/>
              </w:trPr>
              <w:tc>
                <w:tcPr>
                  <w:tcW w:w="5137"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Мероприятия в области коммунального хозяйства</w:t>
                  </w:r>
                </w:p>
              </w:tc>
              <w:tc>
                <w:tcPr>
                  <w:tcW w:w="751"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05</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13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7410000290</w:t>
                  </w: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40 000,00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20 000,00</w:t>
                  </w:r>
                </w:p>
              </w:tc>
            </w:tr>
            <w:tr w:rsidR="00410EFF" w:rsidTr="00410EFF">
              <w:tblPrEx>
                <w:tblCellMar>
                  <w:top w:w="0" w:type="dxa"/>
                  <w:bottom w:w="0" w:type="dxa"/>
                </w:tblCellMar>
              </w:tblPrEx>
              <w:trPr>
                <w:trHeight w:val="391"/>
              </w:trPr>
              <w:tc>
                <w:tcPr>
                  <w:tcW w:w="5888"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02</w:t>
                  </w:r>
                </w:p>
              </w:tc>
              <w:tc>
                <w:tcPr>
                  <w:tcW w:w="72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7410000290</w:t>
                  </w:r>
                </w:p>
              </w:tc>
              <w:tc>
                <w:tcPr>
                  <w:tcW w:w="612"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91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40 000,00</w:t>
                  </w:r>
                </w:p>
              </w:tc>
              <w:tc>
                <w:tcPr>
                  <w:tcW w:w="113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30 000,00</w:t>
                  </w:r>
                </w:p>
              </w:tc>
            </w:tr>
            <w:tr w:rsidR="00410EFF" w:rsidTr="00410EFF">
              <w:tblPrEx>
                <w:tblCellMar>
                  <w:top w:w="0" w:type="dxa"/>
                  <w:bottom w:w="0" w:type="dxa"/>
                </w:tblCellMar>
              </w:tblPrEx>
              <w:trPr>
                <w:trHeight w:val="197"/>
              </w:trPr>
              <w:tc>
                <w:tcPr>
                  <w:tcW w:w="5137"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Благоустройство</w:t>
                  </w:r>
                </w:p>
              </w:tc>
              <w:tc>
                <w:tcPr>
                  <w:tcW w:w="751"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05</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72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30 000,00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30 000,00</w:t>
                  </w:r>
                </w:p>
              </w:tc>
            </w:tr>
            <w:tr w:rsidR="00410EFF" w:rsidTr="00410EFF">
              <w:tblPrEx>
                <w:tblCellMar>
                  <w:top w:w="0" w:type="dxa"/>
                  <w:bottom w:w="0" w:type="dxa"/>
                </w:tblCellMar>
              </w:tblPrEx>
              <w:trPr>
                <w:trHeight w:val="197"/>
              </w:trPr>
              <w:tc>
                <w:tcPr>
                  <w:tcW w:w="5137"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Прочие мероприятия по благоустройству (уличное освещение)</w:t>
                  </w:r>
                </w:p>
              </w:tc>
              <w:tc>
                <w:tcPr>
                  <w:tcW w:w="751"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05</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13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7430001580</w:t>
                  </w: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30 000,00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30 000,00</w:t>
                  </w:r>
                </w:p>
              </w:tc>
            </w:tr>
            <w:tr w:rsidR="00410EFF" w:rsidTr="00410EFF">
              <w:tblPrEx>
                <w:tblCellMar>
                  <w:top w:w="0" w:type="dxa"/>
                  <w:bottom w:w="0" w:type="dxa"/>
                </w:tblCellMar>
              </w:tblPrEx>
              <w:trPr>
                <w:trHeight w:val="391"/>
              </w:trPr>
              <w:tc>
                <w:tcPr>
                  <w:tcW w:w="5888"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03</w:t>
                  </w:r>
                </w:p>
              </w:tc>
              <w:tc>
                <w:tcPr>
                  <w:tcW w:w="72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7430001580</w:t>
                  </w:r>
                </w:p>
              </w:tc>
              <w:tc>
                <w:tcPr>
                  <w:tcW w:w="612"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91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30 000,00</w:t>
                  </w:r>
                </w:p>
              </w:tc>
              <w:tc>
                <w:tcPr>
                  <w:tcW w:w="113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30 000,00</w:t>
                  </w:r>
                </w:p>
              </w:tc>
            </w:tr>
            <w:tr w:rsidR="00410EFF" w:rsidTr="00410EFF">
              <w:tblPrEx>
                <w:tblCellMar>
                  <w:top w:w="0" w:type="dxa"/>
                  <w:bottom w:w="0" w:type="dxa"/>
                </w:tblCellMar>
              </w:tblPrEx>
              <w:trPr>
                <w:trHeight w:val="197"/>
              </w:trPr>
              <w:tc>
                <w:tcPr>
                  <w:tcW w:w="5137"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Управление благоустройства</w:t>
                  </w:r>
                </w:p>
              </w:tc>
              <w:tc>
                <w:tcPr>
                  <w:tcW w:w="751"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13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7440000290</w:t>
                  </w:r>
                </w:p>
              </w:tc>
              <w:tc>
                <w:tcPr>
                  <w:tcW w:w="91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374 177,54</w:t>
                  </w:r>
                </w:p>
              </w:tc>
              <w:tc>
                <w:tcPr>
                  <w:tcW w:w="113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312 303,66</w:t>
                  </w:r>
                </w:p>
              </w:tc>
            </w:tr>
            <w:tr w:rsidR="00410EFF" w:rsidTr="00410EFF">
              <w:tblPrEx>
                <w:tblCellMar>
                  <w:top w:w="0" w:type="dxa"/>
                  <w:bottom w:w="0" w:type="dxa"/>
                </w:tblCellMar>
              </w:tblPrEx>
              <w:trPr>
                <w:trHeight w:val="391"/>
              </w:trPr>
              <w:tc>
                <w:tcPr>
                  <w:tcW w:w="5888"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Фонд оплаты труда государственных (муниципальных) органов и взносы по обязательному социальному страхованию</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72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7440000290</w:t>
                  </w:r>
                </w:p>
              </w:tc>
              <w:tc>
                <w:tcPr>
                  <w:tcW w:w="612"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w:t>
                  </w:r>
                </w:p>
              </w:tc>
              <w:tc>
                <w:tcPr>
                  <w:tcW w:w="91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364 177,54</w:t>
                  </w:r>
                </w:p>
              </w:tc>
              <w:tc>
                <w:tcPr>
                  <w:tcW w:w="113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302 303,66</w:t>
                  </w:r>
                </w:p>
              </w:tc>
            </w:tr>
            <w:tr w:rsidR="00410EFF" w:rsidTr="00410EFF">
              <w:tblPrEx>
                <w:tblCellMar>
                  <w:top w:w="0" w:type="dxa"/>
                  <w:bottom w:w="0" w:type="dxa"/>
                </w:tblCellMar>
              </w:tblPrEx>
              <w:trPr>
                <w:trHeight w:val="391"/>
              </w:trPr>
              <w:tc>
                <w:tcPr>
                  <w:tcW w:w="5888"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72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7440000290</w:t>
                  </w:r>
                </w:p>
              </w:tc>
              <w:tc>
                <w:tcPr>
                  <w:tcW w:w="612"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91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10 000,00</w:t>
                  </w:r>
                </w:p>
              </w:tc>
              <w:tc>
                <w:tcPr>
                  <w:tcW w:w="113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10 000,00</w:t>
                  </w:r>
                </w:p>
              </w:tc>
            </w:tr>
            <w:tr w:rsidR="00410EFF" w:rsidTr="00410EFF">
              <w:tblPrEx>
                <w:tblCellMar>
                  <w:top w:w="0" w:type="dxa"/>
                  <w:bottom w:w="0" w:type="dxa"/>
                </w:tblCellMar>
              </w:tblPrEx>
              <w:trPr>
                <w:trHeight w:val="197"/>
              </w:trPr>
              <w:tc>
                <w:tcPr>
                  <w:tcW w:w="5137"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КУЛЬТУРА, КИНЕМАТОГРАФИЯ</w:t>
                  </w:r>
                </w:p>
              </w:tc>
              <w:tc>
                <w:tcPr>
                  <w:tcW w:w="751"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08</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72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210 000,00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210 000,00</w:t>
                  </w:r>
                </w:p>
              </w:tc>
            </w:tr>
            <w:tr w:rsidR="00410EFF" w:rsidTr="00410EFF">
              <w:tblPrEx>
                <w:tblCellMar>
                  <w:top w:w="0" w:type="dxa"/>
                  <w:bottom w:w="0" w:type="dxa"/>
                </w:tblCellMar>
              </w:tblPrEx>
              <w:trPr>
                <w:trHeight w:val="197"/>
              </w:trPr>
              <w:tc>
                <w:tcPr>
                  <w:tcW w:w="5137"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Культура</w:t>
                  </w:r>
                </w:p>
              </w:tc>
              <w:tc>
                <w:tcPr>
                  <w:tcW w:w="751"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08</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13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7610000210</w:t>
                  </w: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210 000,00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210 000,00</w:t>
                  </w:r>
                </w:p>
              </w:tc>
            </w:tr>
            <w:tr w:rsidR="00410EFF" w:rsidTr="00410EFF">
              <w:tblPrEx>
                <w:tblCellMar>
                  <w:top w:w="0" w:type="dxa"/>
                  <w:bottom w:w="0" w:type="dxa"/>
                </w:tblCellMar>
              </w:tblPrEx>
              <w:trPr>
                <w:trHeight w:val="197"/>
              </w:trPr>
              <w:tc>
                <w:tcPr>
                  <w:tcW w:w="5137"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Обеспечение деятельности учреждений культуры</w:t>
                  </w:r>
                </w:p>
              </w:tc>
              <w:tc>
                <w:tcPr>
                  <w:tcW w:w="751"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08</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72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7610000210</w:t>
                  </w:r>
                </w:p>
              </w:tc>
              <w:tc>
                <w:tcPr>
                  <w:tcW w:w="612"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w:t>
                  </w:r>
                </w:p>
              </w:tc>
              <w:tc>
                <w:tcPr>
                  <w:tcW w:w="91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200 000,00</w:t>
                  </w:r>
                </w:p>
              </w:tc>
              <w:tc>
                <w:tcPr>
                  <w:tcW w:w="113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200 000,00</w:t>
                  </w:r>
                </w:p>
              </w:tc>
            </w:tr>
            <w:tr w:rsidR="00410EFF" w:rsidTr="00410EFF">
              <w:tblPrEx>
                <w:tblCellMar>
                  <w:top w:w="0" w:type="dxa"/>
                  <w:bottom w:w="0" w:type="dxa"/>
                </w:tblCellMar>
              </w:tblPrEx>
              <w:trPr>
                <w:trHeight w:val="391"/>
              </w:trPr>
              <w:tc>
                <w:tcPr>
                  <w:tcW w:w="5888"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Фонд оплаты труда казенных учреждений и взносы по обязательному социальному страхованию</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08</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72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7610000210</w:t>
                  </w:r>
                </w:p>
              </w:tc>
              <w:tc>
                <w:tcPr>
                  <w:tcW w:w="612"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91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10 000,00</w:t>
                  </w:r>
                </w:p>
              </w:tc>
              <w:tc>
                <w:tcPr>
                  <w:tcW w:w="113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10 000,00</w:t>
                  </w:r>
                </w:p>
              </w:tc>
            </w:tr>
            <w:tr w:rsidR="00410EFF" w:rsidTr="00410EFF">
              <w:tblPrEx>
                <w:tblCellMar>
                  <w:top w:w="0" w:type="dxa"/>
                  <w:bottom w:w="0" w:type="dxa"/>
                </w:tblCellMar>
              </w:tblPrEx>
              <w:trPr>
                <w:trHeight w:val="197"/>
              </w:trPr>
              <w:tc>
                <w:tcPr>
                  <w:tcW w:w="5137"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СОЦИАЛЬНАЯ ПОЛИТИКА</w:t>
                  </w:r>
                </w:p>
              </w:tc>
              <w:tc>
                <w:tcPr>
                  <w:tcW w:w="751"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10</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72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150 000,00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150 000,00</w:t>
                  </w:r>
                </w:p>
              </w:tc>
            </w:tr>
            <w:tr w:rsidR="00410EFF" w:rsidTr="00410EFF">
              <w:tblPrEx>
                <w:tblCellMar>
                  <w:top w:w="0" w:type="dxa"/>
                  <w:bottom w:w="0" w:type="dxa"/>
                </w:tblCellMar>
              </w:tblPrEx>
              <w:trPr>
                <w:trHeight w:val="197"/>
              </w:trPr>
              <w:tc>
                <w:tcPr>
                  <w:tcW w:w="5137"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Пенсионное обеспечение</w:t>
                  </w:r>
                </w:p>
              </w:tc>
              <w:tc>
                <w:tcPr>
                  <w:tcW w:w="751"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10</w:t>
                  </w:r>
                </w:p>
              </w:tc>
              <w:tc>
                <w:tcPr>
                  <w:tcW w:w="696"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13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7710000220</w:t>
                  </w:r>
                </w:p>
              </w:tc>
              <w:tc>
                <w:tcPr>
                  <w:tcW w:w="915"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150 000,00</w:t>
                  </w:r>
                </w:p>
              </w:tc>
              <w:tc>
                <w:tcPr>
                  <w:tcW w:w="113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150 000,00</w:t>
                  </w:r>
                </w:p>
              </w:tc>
            </w:tr>
            <w:tr w:rsidR="00410EFF" w:rsidTr="00410EFF">
              <w:tblPrEx>
                <w:tblCellMar>
                  <w:top w:w="0" w:type="dxa"/>
                  <w:bottom w:w="0" w:type="dxa"/>
                </w:tblCellMar>
              </w:tblPrEx>
              <w:trPr>
                <w:trHeight w:val="197"/>
              </w:trPr>
              <w:tc>
                <w:tcPr>
                  <w:tcW w:w="5137"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Доплаты к пенсиям муниципальных служащих</w:t>
                  </w:r>
                </w:p>
              </w:tc>
              <w:tc>
                <w:tcPr>
                  <w:tcW w:w="751"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w:t>
                  </w:r>
                </w:p>
              </w:tc>
              <w:tc>
                <w:tcPr>
                  <w:tcW w:w="696"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72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7710000220</w:t>
                  </w:r>
                </w:p>
              </w:tc>
              <w:tc>
                <w:tcPr>
                  <w:tcW w:w="612"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300</w:t>
                  </w:r>
                </w:p>
              </w:tc>
              <w:tc>
                <w:tcPr>
                  <w:tcW w:w="91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150 000,00</w:t>
                  </w:r>
                </w:p>
              </w:tc>
              <w:tc>
                <w:tcPr>
                  <w:tcW w:w="113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150 000,00</w:t>
                  </w:r>
                </w:p>
              </w:tc>
            </w:tr>
            <w:tr w:rsidR="00410EFF" w:rsidTr="00410EFF">
              <w:tblPrEx>
                <w:tblCellMar>
                  <w:top w:w="0" w:type="dxa"/>
                  <w:bottom w:w="0" w:type="dxa"/>
                </w:tblCellMar>
              </w:tblPrEx>
              <w:trPr>
                <w:trHeight w:val="209"/>
              </w:trPr>
              <w:tc>
                <w:tcPr>
                  <w:tcW w:w="5137"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Иные пенсии, социальные доплаты к пенсиям</w:t>
                  </w:r>
                </w:p>
              </w:tc>
              <w:tc>
                <w:tcPr>
                  <w:tcW w:w="751" w:type="dxa"/>
                  <w:tcBorders>
                    <w:top w:val="nil"/>
                    <w:left w:val="single" w:sz="6" w:space="0" w:color="000000"/>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nil"/>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99</w:t>
                  </w:r>
                </w:p>
              </w:tc>
              <w:tc>
                <w:tcPr>
                  <w:tcW w:w="696" w:type="dxa"/>
                  <w:tcBorders>
                    <w:top w:val="nil"/>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99</w:t>
                  </w:r>
                </w:p>
              </w:tc>
              <w:tc>
                <w:tcPr>
                  <w:tcW w:w="725" w:type="dxa"/>
                  <w:tcBorders>
                    <w:top w:val="nil"/>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9990000</w:t>
                  </w:r>
                </w:p>
              </w:tc>
              <w:tc>
                <w:tcPr>
                  <w:tcW w:w="612" w:type="dxa"/>
                  <w:tcBorders>
                    <w:top w:val="nil"/>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999</w:t>
                  </w:r>
                </w:p>
              </w:tc>
              <w:tc>
                <w:tcPr>
                  <w:tcW w:w="915"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150 000,00</w:t>
                  </w:r>
                </w:p>
              </w:tc>
              <w:tc>
                <w:tcPr>
                  <w:tcW w:w="113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150 000,00</w:t>
                  </w:r>
                </w:p>
              </w:tc>
            </w:tr>
            <w:tr w:rsidR="00410EFF" w:rsidTr="00410EFF">
              <w:tblPrEx>
                <w:tblCellMar>
                  <w:top w:w="0" w:type="dxa"/>
                  <w:bottom w:w="0" w:type="dxa"/>
                </w:tblCellMar>
              </w:tblPrEx>
              <w:trPr>
                <w:trHeight w:val="338"/>
              </w:trPr>
              <w:tc>
                <w:tcPr>
                  <w:tcW w:w="5137" w:type="dxa"/>
                  <w:tcBorders>
                    <w:top w:val="nil"/>
                    <w:left w:val="nil"/>
                    <w:bottom w:val="nil"/>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Условно утвержденные расходы</w:t>
                  </w:r>
                </w:p>
              </w:tc>
              <w:tc>
                <w:tcPr>
                  <w:tcW w:w="751" w:type="dxa"/>
                  <w:tcBorders>
                    <w:top w:val="single" w:sz="12" w:space="0" w:color="000000"/>
                    <w:left w:val="single" w:sz="6" w:space="0" w:color="000000"/>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12" w:space="0" w:color="000000"/>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28"/>
                      <w:szCs w:val="28"/>
                      <w:lang w:val="ru-RU" w:bidi="ar-SA"/>
                    </w:rPr>
                  </w:pPr>
                </w:p>
              </w:tc>
              <w:tc>
                <w:tcPr>
                  <w:tcW w:w="696" w:type="dxa"/>
                  <w:tcBorders>
                    <w:top w:val="single" w:sz="12" w:space="0" w:color="000000"/>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20"/>
                      <w:szCs w:val="20"/>
                      <w:lang w:val="ru-RU" w:bidi="ar-SA"/>
                    </w:rPr>
                  </w:pPr>
                </w:p>
              </w:tc>
              <w:tc>
                <w:tcPr>
                  <w:tcW w:w="725" w:type="dxa"/>
                  <w:tcBorders>
                    <w:top w:val="single" w:sz="12" w:space="0" w:color="000000"/>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20"/>
                      <w:szCs w:val="20"/>
                      <w:lang w:val="ru-RU" w:bidi="ar-SA"/>
                    </w:rPr>
                  </w:pPr>
                </w:p>
              </w:tc>
              <w:tc>
                <w:tcPr>
                  <w:tcW w:w="612" w:type="dxa"/>
                  <w:tcBorders>
                    <w:top w:val="single" w:sz="12" w:space="0" w:color="000000"/>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20"/>
                      <w:szCs w:val="20"/>
                      <w:lang w:val="ru-RU" w:bidi="ar-SA"/>
                    </w:rPr>
                  </w:pPr>
                </w:p>
              </w:tc>
              <w:tc>
                <w:tcPr>
                  <w:tcW w:w="915" w:type="dxa"/>
                  <w:tcBorders>
                    <w:top w:val="single" w:sz="12"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3 008 000,64</w:t>
                  </w:r>
                </w:p>
              </w:tc>
              <w:tc>
                <w:tcPr>
                  <w:tcW w:w="1133" w:type="dxa"/>
                  <w:tcBorders>
                    <w:top w:val="single" w:sz="12"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297 400,71</w:t>
                  </w:r>
                </w:p>
              </w:tc>
            </w:tr>
            <w:tr w:rsidR="00410EFF" w:rsidTr="00410EFF">
              <w:tblPrEx>
                <w:tblCellMar>
                  <w:top w:w="0" w:type="dxa"/>
                  <w:bottom w:w="0" w:type="dxa"/>
                </w:tblCellMar>
              </w:tblPrEx>
              <w:trPr>
                <w:trHeight w:val="223"/>
              </w:trPr>
              <w:tc>
                <w:tcPr>
                  <w:tcW w:w="5137" w:type="dxa"/>
                  <w:tcBorders>
                    <w:top w:val="single" w:sz="12" w:space="0" w:color="000000"/>
                    <w:left w:val="nil"/>
                    <w:bottom w:val="nil"/>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Итого расходов</w:t>
                  </w:r>
                </w:p>
              </w:tc>
              <w:tc>
                <w:tcPr>
                  <w:tcW w:w="751" w:type="dxa"/>
                  <w:tcBorders>
                    <w:top w:val="nil"/>
                    <w:left w:val="nil"/>
                    <w:bottom w:val="nil"/>
                    <w:right w:val="nil"/>
                  </w:tcBorders>
                </w:tcPr>
                <w:p w:rsidR="00410EFF" w:rsidRDefault="00410EFF">
                  <w:pPr>
                    <w:autoSpaceDE w:val="0"/>
                    <w:autoSpaceDN w:val="0"/>
                    <w:adjustRightInd w:val="0"/>
                    <w:jc w:val="right"/>
                    <w:rPr>
                      <w:rFonts w:ascii="Arial" w:eastAsiaTheme="minorHAnsi" w:hAnsi="Arial" w:cs="Arial"/>
                      <w:color w:val="000000"/>
                      <w:sz w:val="20"/>
                      <w:szCs w:val="20"/>
                      <w:lang w:val="ru-RU" w:bidi="ar-SA"/>
                    </w:rPr>
                  </w:pPr>
                </w:p>
              </w:tc>
              <w:tc>
                <w:tcPr>
                  <w:tcW w:w="696" w:type="dxa"/>
                  <w:tcBorders>
                    <w:top w:val="nil"/>
                    <w:left w:val="nil"/>
                    <w:bottom w:val="nil"/>
                    <w:right w:val="nil"/>
                  </w:tcBorders>
                </w:tcPr>
                <w:p w:rsidR="00410EFF" w:rsidRDefault="00410EFF">
                  <w:pPr>
                    <w:autoSpaceDE w:val="0"/>
                    <w:autoSpaceDN w:val="0"/>
                    <w:adjustRightInd w:val="0"/>
                    <w:jc w:val="right"/>
                    <w:rPr>
                      <w:rFonts w:ascii="Arial" w:eastAsiaTheme="minorHAnsi" w:hAnsi="Arial" w:cs="Arial"/>
                      <w:color w:val="000000"/>
                      <w:sz w:val="20"/>
                      <w:szCs w:val="20"/>
                      <w:lang w:val="ru-RU" w:bidi="ar-SA"/>
                    </w:rPr>
                  </w:pPr>
                </w:p>
              </w:tc>
              <w:tc>
                <w:tcPr>
                  <w:tcW w:w="696" w:type="dxa"/>
                  <w:tcBorders>
                    <w:top w:val="nil"/>
                    <w:left w:val="nil"/>
                    <w:bottom w:val="nil"/>
                    <w:right w:val="nil"/>
                  </w:tcBorders>
                </w:tcPr>
                <w:p w:rsidR="00410EFF" w:rsidRDefault="00410EFF">
                  <w:pPr>
                    <w:autoSpaceDE w:val="0"/>
                    <w:autoSpaceDN w:val="0"/>
                    <w:adjustRightInd w:val="0"/>
                    <w:jc w:val="right"/>
                    <w:rPr>
                      <w:rFonts w:ascii="Arial" w:eastAsiaTheme="minorHAnsi" w:hAnsi="Arial" w:cs="Arial"/>
                      <w:color w:val="000000"/>
                      <w:sz w:val="20"/>
                      <w:szCs w:val="20"/>
                      <w:lang w:val="ru-RU" w:bidi="ar-SA"/>
                    </w:rPr>
                  </w:pPr>
                </w:p>
              </w:tc>
              <w:tc>
                <w:tcPr>
                  <w:tcW w:w="725" w:type="dxa"/>
                  <w:tcBorders>
                    <w:top w:val="nil"/>
                    <w:left w:val="nil"/>
                    <w:bottom w:val="nil"/>
                    <w:right w:val="nil"/>
                  </w:tcBorders>
                </w:tcPr>
                <w:p w:rsidR="00410EFF" w:rsidRDefault="00410EFF">
                  <w:pPr>
                    <w:autoSpaceDE w:val="0"/>
                    <w:autoSpaceDN w:val="0"/>
                    <w:adjustRightInd w:val="0"/>
                    <w:jc w:val="right"/>
                    <w:rPr>
                      <w:rFonts w:ascii="Arial" w:eastAsiaTheme="minorHAnsi" w:hAnsi="Arial" w:cs="Arial"/>
                      <w:color w:val="000000"/>
                      <w:sz w:val="20"/>
                      <w:szCs w:val="20"/>
                      <w:lang w:val="ru-RU" w:bidi="ar-SA"/>
                    </w:rPr>
                  </w:pPr>
                </w:p>
              </w:tc>
              <w:tc>
                <w:tcPr>
                  <w:tcW w:w="612" w:type="dxa"/>
                  <w:tcBorders>
                    <w:top w:val="nil"/>
                    <w:left w:val="nil"/>
                    <w:bottom w:val="nil"/>
                    <w:right w:val="nil"/>
                  </w:tcBorders>
                </w:tcPr>
                <w:p w:rsidR="00410EFF" w:rsidRDefault="00410EFF">
                  <w:pPr>
                    <w:autoSpaceDE w:val="0"/>
                    <w:autoSpaceDN w:val="0"/>
                    <w:adjustRightInd w:val="0"/>
                    <w:jc w:val="right"/>
                    <w:rPr>
                      <w:rFonts w:ascii="Arial" w:eastAsiaTheme="minorHAnsi" w:hAnsi="Arial" w:cs="Arial"/>
                      <w:color w:val="000000"/>
                      <w:sz w:val="20"/>
                      <w:szCs w:val="20"/>
                      <w:lang w:val="ru-RU" w:bidi="ar-SA"/>
                    </w:rPr>
                  </w:pPr>
                </w:p>
              </w:tc>
              <w:tc>
                <w:tcPr>
                  <w:tcW w:w="915" w:type="dxa"/>
                  <w:tcBorders>
                    <w:top w:val="nil"/>
                    <w:left w:val="nil"/>
                    <w:bottom w:val="nil"/>
                    <w:right w:val="nil"/>
                  </w:tcBorders>
                </w:tcPr>
                <w:p w:rsidR="00410EFF" w:rsidRDefault="00410EFF">
                  <w:pPr>
                    <w:autoSpaceDE w:val="0"/>
                    <w:autoSpaceDN w:val="0"/>
                    <w:adjustRightInd w:val="0"/>
                    <w:jc w:val="right"/>
                    <w:rPr>
                      <w:rFonts w:ascii="Arial" w:eastAsiaTheme="minorHAnsi" w:hAnsi="Arial" w:cs="Arial"/>
                      <w:color w:val="000000"/>
                      <w:sz w:val="20"/>
                      <w:szCs w:val="20"/>
                      <w:lang w:val="ru-RU" w:bidi="ar-SA"/>
                    </w:rPr>
                  </w:pPr>
                </w:p>
              </w:tc>
              <w:tc>
                <w:tcPr>
                  <w:tcW w:w="1133" w:type="dxa"/>
                  <w:tcBorders>
                    <w:top w:val="nil"/>
                    <w:left w:val="nil"/>
                    <w:bottom w:val="nil"/>
                    <w:right w:val="nil"/>
                  </w:tcBorders>
                </w:tcPr>
                <w:p w:rsidR="00410EFF" w:rsidRDefault="00410EFF">
                  <w:pPr>
                    <w:autoSpaceDE w:val="0"/>
                    <w:autoSpaceDN w:val="0"/>
                    <w:adjustRightInd w:val="0"/>
                    <w:jc w:val="right"/>
                    <w:rPr>
                      <w:rFonts w:ascii="Arial" w:eastAsiaTheme="minorHAnsi" w:hAnsi="Arial" w:cs="Arial"/>
                      <w:color w:val="000000"/>
                      <w:sz w:val="20"/>
                      <w:szCs w:val="20"/>
                      <w:lang w:val="ru-RU" w:bidi="ar-SA"/>
                    </w:rPr>
                  </w:pPr>
                </w:p>
              </w:tc>
            </w:tr>
          </w:tbl>
          <w:p w:rsidR="00410EFF" w:rsidRDefault="00410EFF" w:rsidP="00410EFF">
            <w:pPr>
              <w:tabs>
                <w:tab w:val="left" w:pos="9063"/>
              </w:tabs>
              <w:rPr>
                <w:rFonts w:ascii="Times New Roman" w:hAnsi="Times New Roman"/>
                <w:lang w:val="ru-RU" w:eastAsia="ru-RU"/>
              </w:rPr>
            </w:pPr>
          </w:p>
          <w:tbl>
            <w:tblPr>
              <w:tblW w:w="15277" w:type="dxa"/>
              <w:tblLayout w:type="fixed"/>
              <w:tblLook w:val="04A0" w:firstRow="1" w:lastRow="0" w:firstColumn="1" w:lastColumn="0" w:noHBand="0" w:noVBand="1"/>
            </w:tblPr>
            <w:tblGrid>
              <w:gridCol w:w="30"/>
              <w:gridCol w:w="5107"/>
              <w:gridCol w:w="709"/>
              <w:gridCol w:w="600"/>
              <w:gridCol w:w="490"/>
              <w:gridCol w:w="993"/>
              <w:gridCol w:w="648"/>
              <w:gridCol w:w="204"/>
              <w:gridCol w:w="596"/>
              <w:gridCol w:w="729"/>
              <w:gridCol w:w="11"/>
              <w:gridCol w:w="740"/>
              <w:gridCol w:w="760"/>
              <w:gridCol w:w="640"/>
              <w:gridCol w:w="3020"/>
            </w:tblGrid>
            <w:tr w:rsidR="00410EFF" w:rsidRPr="00410EFF" w:rsidTr="00410EFF">
              <w:trPr>
                <w:gridBefore w:val="1"/>
                <w:wBefore w:w="30" w:type="dxa"/>
                <w:trHeight w:val="285"/>
              </w:trPr>
              <w:tc>
                <w:tcPr>
                  <w:tcW w:w="8547" w:type="dxa"/>
                  <w:gridSpan w:val="6"/>
                  <w:tcBorders>
                    <w:top w:val="nil"/>
                    <w:left w:val="nil"/>
                    <w:bottom w:val="nil"/>
                    <w:right w:val="nil"/>
                  </w:tcBorders>
                  <w:shd w:val="clear" w:color="auto" w:fill="auto"/>
                  <w:vAlign w:val="center"/>
                  <w:hideMark/>
                </w:tcPr>
                <w:p w:rsidR="00410EFF" w:rsidRPr="00410EFF" w:rsidRDefault="00410EFF" w:rsidP="00410EFF">
                  <w:pPr>
                    <w:rPr>
                      <w:rFonts w:ascii="Times New Roman" w:hAnsi="Times New Roman"/>
                      <w:sz w:val="16"/>
                      <w:szCs w:val="16"/>
                      <w:lang w:val="ru-RU" w:eastAsia="ru-RU" w:bidi="ar-SA"/>
                    </w:rPr>
                  </w:pPr>
                </w:p>
              </w:tc>
              <w:tc>
                <w:tcPr>
                  <w:tcW w:w="800" w:type="dxa"/>
                  <w:gridSpan w:val="2"/>
                  <w:tcBorders>
                    <w:top w:val="nil"/>
                    <w:left w:val="nil"/>
                    <w:bottom w:val="nil"/>
                    <w:right w:val="nil"/>
                  </w:tcBorders>
                  <w:shd w:val="clear" w:color="auto" w:fill="auto"/>
                  <w:vAlign w:val="center"/>
                  <w:hideMark/>
                </w:tcPr>
                <w:p w:rsidR="00410EFF" w:rsidRPr="00410EFF" w:rsidRDefault="00410EFF" w:rsidP="00410EFF">
                  <w:pPr>
                    <w:rPr>
                      <w:rFonts w:ascii="Times New Roman" w:hAnsi="Times New Roman"/>
                      <w:sz w:val="16"/>
                      <w:szCs w:val="16"/>
                      <w:lang w:val="ru-RU" w:eastAsia="ru-RU" w:bidi="ar-SA"/>
                    </w:rPr>
                  </w:pPr>
                </w:p>
              </w:tc>
              <w:tc>
                <w:tcPr>
                  <w:tcW w:w="740" w:type="dxa"/>
                  <w:gridSpan w:val="2"/>
                  <w:tcBorders>
                    <w:top w:val="nil"/>
                    <w:left w:val="nil"/>
                    <w:bottom w:val="nil"/>
                    <w:right w:val="nil"/>
                  </w:tcBorders>
                  <w:shd w:val="clear" w:color="auto" w:fill="auto"/>
                  <w:vAlign w:val="center"/>
                  <w:hideMark/>
                </w:tcPr>
                <w:p w:rsidR="00410EFF" w:rsidRPr="00410EFF" w:rsidRDefault="00410EFF" w:rsidP="00410EFF">
                  <w:pPr>
                    <w:jc w:val="right"/>
                    <w:rPr>
                      <w:rFonts w:ascii="Times New Roman" w:hAnsi="Times New Roman"/>
                      <w:sz w:val="16"/>
                      <w:szCs w:val="16"/>
                      <w:lang w:val="ru-RU" w:eastAsia="ru-RU" w:bidi="ar-SA"/>
                    </w:rPr>
                  </w:pPr>
                </w:p>
              </w:tc>
              <w:tc>
                <w:tcPr>
                  <w:tcW w:w="740" w:type="dxa"/>
                  <w:tcBorders>
                    <w:top w:val="nil"/>
                    <w:left w:val="nil"/>
                    <w:bottom w:val="nil"/>
                    <w:right w:val="nil"/>
                  </w:tcBorders>
                  <w:shd w:val="clear" w:color="auto" w:fill="auto"/>
                  <w:noWrap/>
                  <w:vAlign w:val="center"/>
                  <w:hideMark/>
                </w:tcPr>
                <w:p w:rsidR="00410EFF" w:rsidRPr="00410EFF" w:rsidRDefault="00410EFF" w:rsidP="00410EFF">
                  <w:pPr>
                    <w:rPr>
                      <w:rFonts w:ascii="Times New Roman" w:hAnsi="Times New Roman"/>
                      <w:b/>
                      <w:bCs/>
                      <w:sz w:val="18"/>
                      <w:szCs w:val="18"/>
                      <w:lang w:val="ru-RU" w:eastAsia="ru-RU" w:bidi="ar-SA"/>
                    </w:rPr>
                  </w:pPr>
                </w:p>
              </w:tc>
              <w:tc>
                <w:tcPr>
                  <w:tcW w:w="760" w:type="dxa"/>
                  <w:tcBorders>
                    <w:top w:val="nil"/>
                    <w:left w:val="nil"/>
                    <w:bottom w:val="nil"/>
                    <w:right w:val="nil"/>
                  </w:tcBorders>
                  <w:shd w:val="clear" w:color="auto" w:fill="auto"/>
                  <w:noWrap/>
                  <w:vAlign w:val="center"/>
                  <w:hideMark/>
                </w:tcPr>
                <w:p w:rsidR="00410EFF" w:rsidRPr="00410EFF" w:rsidRDefault="00410EFF" w:rsidP="00410EFF">
                  <w:pPr>
                    <w:rPr>
                      <w:rFonts w:ascii="Times New Roman" w:hAnsi="Times New Roman"/>
                      <w:b/>
                      <w:bCs/>
                      <w:sz w:val="18"/>
                      <w:szCs w:val="18"/>
                      <w:lang w:val="ru-RU" w:eastAsia="ru-RU" w:bidi="ar-SA"/>
                    </w:rPr>
                  </w:pPr>
                </w:p>
              </w:tc>
              <w:tc>
                <w:tcPr>
                  <w:tcW w:w="640" w:type="dxa"/>
                  <w:tcBorders>
                    <w:top w:val="nil"/>
                    <w:left w:val="nil"/>
                    <w:bottom w:val="nil"/>
                    <w:right w:val="nil"/>
                  </w:tcBorders>
                  <w:shd w:val="clear" w:color="auto" w:fill="auto"/>
                  <w:noWrap/>
                  <w:vAlign w:val="center"/>
                  <w:hideMark/>
                </w:tcPr>
                <w:p w:rsidR="00410EFF" w:rsidRPr="00410EFF" w:rsidRDefault="00410EFF" w:rsidP="00410EFF">
                  <w:pPr>
                    <w:rPr>
                      <w:rFonts w:ascii="Times New Roman" w:hAnsi="Times New Roman"/>
                      <w:b/>
                      <w:bCs/>
                      <w:sz w:val="18"/>
                      <w:szCs w:val="18"/>
                      <w:lang w:val="ru-RU" w:eastAsia="ru-RU" w:bidi="ar-SA"/>
                    </w:rPr>
                  </w:pPr>
                </w:p>
              </w:tc>
              <w:tc>
                <w:tcPr>
                  <w:tcW w:w="3020" w:type="dxa"/>
                  <w:tcBorders>
                    <w:top w:val="nil"/>
                    <w:left w:val="nil"/>
                    <w:bottom w:val="nil"/>
                    <w:right w:val="nil"/>
                  </w:tcBorders>
                  <w:shd w:val="clear" w:color="auto" w:fill="auto"/>
                  <w:noWrap/>
                  <w:vAlign w:val="center"/>
                  <w:hideMark/>
                </w:tcPr>
                <w:p w:rsidR="00410EFF" w:rsidRPr="00410EFF" w:rsidRDefault="00410EFF" w:rsidP="00410EFF">
                  <w:pPr>
                    <w:jc w:val="right"/>
                    <w:rPr>
                      <w:rFonts w:ascii="Times New Roman" w:hAnsi="Times New Roman"/>
                      <w:b/>
                      <w:bCs/>
                      <w:sz w:val="18"/>
                      <w:szCs w:val="18"/>
                      <w:lang w:val="ru-RU" w:eastAsia="ru-RU" w:bidi="ar-SA"/>
                    </w:rPr>
                  </w:pPr>
                  <w:r w:rsidRPr="00410EFF">
                    <w:rPr>
                      <w:rFonts w:ascii="Times New Roman" w:hAnsi="Times New Roman"/>
                      <w:b/>
                      <w:bCs/>
                      <w:sz w:val="18"/>
                      <w:szCs w:val="18"/>
                      <w:lang w:val="ru-RU" w:eastAsia="ru-RU" w:bidi="ar-SA"/>
                    </w:rPr>
                    <w:t>приложение 6  к проекту решения</w:t>
                  </w:r>
                </w:p>
              </w:tc>
            </w:tr>
            <w:tr w:rsidR="00410EFF" w:rsidRPr="00410EFF" w:rsidTr="00410EFF">
              <w:trPr>
                <w:gridBefore w:val="1"/>
                <w:wBefore w:w="30" w:type="dxa"/>
                <w:trHeight w:val="285"/>
              </w:trPr>
              <w:tc>
                <w:tcPr>
                  <w:tcW w:w="15247" w:type="dxa"/>
                  <w:gridSpan w:val="14"/>
                  <w:tcBorders>
                    <w:top w:val="nil"/>
                    <w:left w:val="nil"/>
                    <w:bottom w:val="nil"/>
                    <w:right w:val="nil"/>
                  </w:tcBorders>
                  <w:shd w:val="clear" w:color="auto" w:fill="auto"/>
                  <w:vAlign w:val="center"/>
                  <w:hideMark/>
                </w:tcPr>
                <w:p w:rsidR="00410EFF" w:rsidRPr="00410EFF" w:rsidRDefault="00410EFF" w:rsidP="00410EFF">
                  <w:pPr>
                    <w:jc w:val="right"/>
                    <w:rPr>
                      <w:rFonts w:ascii="Times New Roman" w:hAnsi="Times New Roman"/>
                      <w:b/>
                      <w:bCs/>
                      <w:sz w:val="18"/>
                      <w:szCs w:val="18"/>
                      <w:lang w:val="ru-RU" w:eastAsia="ru-RU" w:bidi="ar-SA"/>
                    </w:rPr>
                  </w:pPr>
                  <w:r w:rsidRPr="00410EFF">
                    <w:rPr>
                      <w:rFonts w:ascii="Times New Roman" w:hAnsi="Times New Roman"/>
                      <w:b/>
                      <w:bCs/>
                      <w:sz w:val="18"/>
                      <w:szCs w:val="18"/>
                      <w:lang w:val="ru-RU" w:eastAsia="ru-RU" w:bidi="ar-SA"/>
                    </w:rPr>
                    <w:t>Таблица 2</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319"/>
              </w:trPr>
              <w:tc>
                <w:tcPr>
                  <w:tcW w:w="5137" w:type="dxa"/>
                  <w:gridSpan w:val="2"/>
                  <w:tcBorders>
                    <w:top w:val="nil"/>
                    <w:left w:val="nil"/>
                    <w:bottom w:val="nil"/>
                    <w:right w:val="nil"/>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p>
              </w:tc>
              <w:tc>
                <w:tcPr>
                  <w:tcW w:w="4969" w:type="dxa"/>
                  <w:gridSpan w:val="8"/>
                  <w:tcBorders>
                    <w:top w:val="nil"/>
                    <w:left w:val="nil"/>
                    <w:bottom w:val="nil"/>
                    <w:right w:val="nil"/>
                  </w:tcBorders>
                </w:tcPr>
                <w:p w:rsidR="00410EFF" w:rsidRDefault="00410EFF" w:rsidP="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Приложение № 6 таблица 1 к  проекту   решения</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487"/>
              </w:trPr>
              <w:tc>
                <w:tcPr>
                  <w:tcW w:w="5137" w:type="dxa"/>
                  <w:gridSpan w:val="2"/>
                  <w:tcBorders>
                    <w:top w:val="nil"/>
                    <w:left w:val="nil"/>
                    <w:bottom w:val="nil"/>
                    <w:right w:val="nil"/>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Единица измерения: руб.</w:t>
                  </w:r>
                </w:p>
              </w:tc>
              <w:tc>
                <w:tcPr>
                  <w:tcW w:w="709" w:type="dxa"/>
                  <w:tcBorders>
                    <w:top w:val="nil"/>
                    <w:left w:val="nil"/>
                    <w:bottom w:val="nil"/>
                    <w:right w:val="nil"/>
                  </w:tcBorders>
                </w:tcPr>
                <w:p w:rsidR="00410EFF" w:rsidRDefault="00410EFF">
                  <w:pPr>
                    <w:autoSpaceDE w:val="0"/>
                    <w:autoSpaceDN w:val="0"/>
                    <w:adjustRightInd w:val="0"/>
                    <w:jc w:val="right"/>
                    <w:rPr>
                      <w:rFonts w:ascii="Arial" w:eastAsiaTheme="minorHAnsi" w:hAnsi="Arial" w:cs="Arial"/>
                      <w:color w:val="000000"/>
                      <w:sz w:val="20"/>
                      <w:szCs w:val="20"/>
                      <w:lang w:val="ru-RU" w:bidi="ar-SA"/>
                    </w:rPr>
                  </w:pPr>
                </w:p>
              </w:tc>
              <w:tc>
                <w:tcPr>
                  <w:tcW w:w="600" w:type="dxa"/>
                  <w:tcBorders>
                    <w:top w:val="nil"/>
                    <w:left w:val="nil"/>
                    <w:bottom w:val="nil"/>
                    <w:right w:val="nil"/>
                  </w:tcBorders>
                </w:tcPr>
                <w:p w:rsidR="00410EFF" w:rsidRDefault="00410EFF">
                  <w:pPr>
                    <w:autoSpaceDE w:val="0"/>
                    <w:autoSpaceDN w:val="0"/>
                    <w:adjustRightInd w:val="0"/>
                    <w:jc w:val="right"/>
                    <w:rPr>
                      <w:rFonts w:ascii="Arial" w:eastAsiaTheme="minorHAnsi" w:hAnsi="Arial" w:cs="Arial"/>
                      <w:color w:val="000000"/>
                      <w:sz w:val="20"/>
                      <w:szCs w:val="20"/>
                      <w:lang w:val="ru-RU" w:bidi="ar-SA"/>
                    </w:rPr>
                  </w:pPr>
                </w:p>
              </w:tc>
              <w:tc>
                <w:tcPr>
                  <w:tcW w:w="490" w:type="dxa"/>
                  <w:tcBorders>
                    <w:top w:val="nil"/>
                    <w:left w:val="nil"/>
                    <w:bottom w:val="nil"/>
                    <w:right w:val="nil"/>
                  </w:tcBorders>
                </w:tcPr>
                <w:p w:rsidR="00410EFF" w:rsidRDefault="00410EFF">
                  <w:pPr>
                    <w:autoSpaceDE w:val="0"/>
                    <w:autoSpaceDN w:val="0"/>
                    <w:adjustRightInd w:val="0"/>
                    <w:jc w:val="right"/>
                    <w:rPr>
                      <w:rFonts w:ascii="Arial" w:eastAsiaTheme="minorHAnsi" w:hAnsi="Arial" w:cs="Arial"/>
                      <w:color w:val="000000"/>
                      <w:sz w:val="20"/>
                      <w:szCs w:val="20"/>
                      <w:lang w:val="ru-RU" w:bidi="ar-SA"/>
                    </w:rPr>
                  </w:pPr>
                </w:p>
              </w:tc>
              <w:tc>
                <w:tcPr>
                  <w:tcW w:w="993" w:type="dxa"/>
                  <w:tcBorders>
                    <w:top w:val="nil"/>
                    <w:left w:val="nil"/>
                    <w:bottom w:val="nil"/>
                    <w:right w:val="nil"/>
                  </w:tcBorders>
                </w:tcPr>
                <w:p w:rsidR="00410EFF" w:rsidRDefault="00410EFF">
                  <w:pPr>
                    <w:autoSpaceDE w:val="0"/>
                    <w:autoSpaceDN w:val="0"/>
                    <w:adjustRightInd w:val="0"/>
                    <w:jc w:val="right"/>
                    <w:rPr>
                      <w:rFonts w:ascii="Arial" w:eastAsiaTheme="minorHAnsi" w:hAnsi="Arial" w:cs="Arial"/>
                      <w:color w:val="000000"/>
                      <w:sz w:val="20"/>
                      <w:szCs w:val="20"/>
                      <w:lang w:val="ru-RU" w:bidi="ar-SA"/>
                    </w:rPr>
                  </w:pPr>
                </w:p>
              </w:tc>
              <w:tc>
                <w:tcPr>
                  <w:tcW w:w="852" w:type="dxa"/>
                  <w:gridSpan w:val="2"/>
                  <w:tcBorders>
                    <w:top w:val="nil"/>
                    <w:left w:val="nil"/>
                    <w:bottom w:val="nil"/>
                    <w:right w:val="nil"/>
                  </w:tcBorders>
                </w:tcPr>
                <w:p w:rsidR="00410EFF" w:rsidRDefault="00410EFF">
                  <w:pPr>
                    <w:autoSpaceDE w:val="0"/>
                    <w:autoSpaceDN w:val="0"/>
                    <w:adjustRightInd w:val="0"/>
                    <w:jc w:val="right"/>
                    <w:rPr>
                      <w:rFonts w:ascii="Arial" w:eastAsiaTheme="minorHAnsi" w:hAnsi="Arial" w:cs="Arial"/>
                      <w:color w:val="000000"/>
                      <w:sz w:val="20"/>
                      <w:szCs w:val="20"/>
                      <w:lang w:val="ru-RU" w:bidi="ar-SA"/>
                    </w:rPr>
                  </w:pPr>
                </w:p>
              </w:tc>
              <w:tc>
                <w:tcPr>
                  <w:tcW w:w="1325" w:type="dxa"/>
                  <w:gridSpan w:val="2"/>
                  <w:tcBorders>
                    <w:top w:val="nil"/>
                    <w:left w:val="nil"/>
                    <w:bottom w:val="nil"/>
                    <w:right w:val="nil"/>
                  </w:tcBorders>
                </w:tcPr>
                <w:p w:rsidR="00410EFF" w:rsidRDefault="00410EFF">
                  <w:pPr>
                    <w:autoSpaceDE w:val="0"/>
                    <w:autoSpaceDN w:val="0"/>
                    <w:adjustRightInd w:val="0"/>
                    <w:jc w:val="right"/>
                    <w:rPr>
                      <w:rFonts w:ascii="Arial" w:eastAsiaTheme="minorHAnsi" w:hAnsi="Arial" w:cs="Arial"/>
                      <w:color w:val="000000"/>
                      <w:sz w:val="20"/>
                      <w:szCs w:val="20"/>
                      <w:lang w:val="ru-RU" w:bidi="ar-SA"/>
                    </w:rPr>
                  </w:pPr>
                </w:p>
              </w:tc>
            </w:tr>
            <w:tr w:rsidR="00410EFF" w:rsidTr="00410EFF">
              <w:tblPrEx>
                <w:tblCellMar>
                  <w:left w:w="30" w:type="dxa"/>
                  <w:right w:w="30" w:type="dxa"/>
                </w:tblCellMar>
                <w:tblLook w:val="0000" w:firstRow="0" w:lastRow="0" w:firstColumn="0" w:lastColumn="0" w:noHBand="0" w:noVBand="0"/>
              </w:tblPrEx>
              <w:trPr>
                <w:gridAfter w:val="5"/>
                <w:wAfter w:w="5171" w:type="dxa"/>
                <w:trHeight w:val="919"/>
              </w:trPr>
              <w:tc>
                <w:tcPr>
                  <w:tcW w:w="10106" w:type="dxa"/>
                  <w:gridSpan w:val="10"/>
                  <w:tcBorders>
                    <w:top w:val="nil"/>
                    <w:left w:val="nil"/>
                    <w:bottom w:val="nil"/>
                    <w:right w:val="nil"/>
                  </w:tcBorders>
                </w:tcPr>
                <w:p w:rsidR="00410EFF" w:rsidRDefault="00410EFF">
                  <w:pPr>
                    <w:autoSpaceDE w:val="0"/>
                    <w:autoSpaceDN w:val="0"/>
                    <w:adjustRightInd w:val="0"/>
                    <w:jc w:val="center"/>
                    <w:rPr>
                      <w:rFonts w:ascii="Times New Roman" w:eastAsiaTheme="minorHAnsi" w:hAnsi="Times New Roman"/>
                      <w:b/>
                      <w:bCs/>
                      <w:color w:val="000000"/>
                      <w:lang w:val="ru-RU" w:bidi="ar-SA"/>
                    </w:rPr>
                  </w:pPr>
                  <w:proofErr w:type="spellStart"/>
                  <w:r>
                    <w:rPr>
                      <w:rFonts w:ascii="Times New Roman" w:eastAsiaTheme="minorHAnsi" w:hAnsi="Times New Roman"/>
                      <w:b/>
                      <w:bCs/>
                      <w:color w:val="000000"/>
                      <w:lang w:val="ru-RU" w:bidi="ar-SA"/>
                    </w:rPr>
                    <w:t>Ведрмсвенная</w:t>
                  </w:r>
                  <w:proofErr w:type="spellEnd"/>
                  <w:r>
                    <w:rPr>
                      <w:rFonts w:ascii="Times New Roman" w:eastAsiaTheme="minorHAnsi" w:hAnsi="Times New Roman"/>
                      <w:b/>
                      <w:bCs/>
                      <w:color w:val="000000"/>
                      <w:lang w:val="ru-RU" w:bidi="ar-SA"/>
                    </w:rPr>
                    <w:t xml:space="preserve"> структура расходов </w:t>
                  </w:r>
                  <w:proofErr w:type="spellStart"/>
                  <w:r>
                    <w:rPr>
                      <w:rFonts w:ascii="Times New Roman" w:eastAsiaTheme="minorHAnsi" w:hAnsi="Times New Roman"/>
                      <w:b/>
                      <w:bCs/>
                      <w:color w:val="000000"/>
                      <w:lang w:val="ru-RU" w:bidi="ar-SA"/>
                    </w:rPr>
                    <w:t>админисрации</w:t>
                  </w:r>
                  <w:proofErr w:type="spellEnd"/>
                  <w:r>
                    <w:rPr>
                      <w:rFonts w:ascii="Times New Roman" w:eastAsiaTheme="minorHAnsi" w:hAnsi="Times New Roman"/>
                      <w:b/>
                      <w:bCs/>
                      <w:color w:val="000000"/>
                      <w:lang w:val="ru-RU" w:bidi="ar-SA"/>
                    </w:rPr>
                    <w:t xml:space="preserve"> Борисоглебского сельсовета </w:t>
                  </w:r>
                  <w:proofErr w:type="spellStart"/>
                  <w:r>
                    <w:rPr>
                      <w:rFonts w:ascii="Times New Roman" w:eastAsiaTheme="minorHAnsi" w:hAnsi="Times New Roman"/>
                      <w:b/>
                      <w:bCs/>
                      <w:color w:val="000000"/>
                      <w:lang w:val="ru-RU" w:bidi="ar-SA"/>
                    </w:rPr>
                    <w:t>Убинкого</w:t>
                  </w:r>
                  <w:proofErr w:type="spellEnd"/>
                  <w:r>
                    <w:rPr>
                      <w:rFonts w:ascii="Times New Roman" w:eastAsiaTheme="minorHAnsi" w:hAnsi="Times New Roman"/>
                      <w:b/>
                      <w:bCs/>
                      <w:color w:val="000000"/>
                      <w:lang w:val="ru-RU" w:bidi="ar-SA"/>
                    </w:rPr>
                    <w:t xml:space="preserve"> района Новосибирской области                                                                 </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516"/>
              </w:trPr>
              <w:tc>
                <w:tcPr>
                  <w:tcW w:w="5137" w:type="dxa"/>
                  <w:gridSpan w:val="2"/>
                  <w:tcBorders>
                    <w:top w:val="single" w:sz="6" w:space="0" w:color="000000"/>
                    <w:left w:val="single" w:sz="6" w:space="0" w:color="000000"/>
                    <w:bottom w:val="nil"/>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Наименование</w:t>
                  </w:r>
                </w:p>
              </w:tc>
              <w:tc>
                <w:tcPr>
                  <w:tcW w:w="709" w:type="dxa"/>
                  <w:tcBorders>
                    <w:top w:val="single" w:sz="6" w:space="0" w:color="000000"/>
                    <w:left w:val="single" w:sz="6" w:space="0" w:color="000000"/>
                    <w:bottom w:val="single" w:sz="6" w:space="0" w:color="auto"/>
                    <w:right w:val="nil"/>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600" w:type="dxa"/>
                  <w:tcBorders>
                    <w:top w:val="single" w:sz="6" w:space="0" w:color="000000"/>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Код</w:t>
                  </w:r>
                </w:p>
              </w:tc>
              <w:tc>
                <w:tcPr>
                  <w:tcW w:w="490" w:type="dxa"/>
                  <w:tcBorders>
                    <w:top w:val="single" w:sz="6" w:space="0" w:color="000000"/>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93" w:type="dxa"/>
                  <w:tcBorders>
                    <w:top w:val="single" w:sz="6" w:space="0" w:color="000000"/>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gridSpan w:val="2"/>
                  <w:tcBorders>
                    <w:top w:val="single" w:sz="6" w:space="0" w:color="000000"/>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nil"/>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Сумма, 2019 год</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1438"/>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получателя средств</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раздел</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подраздел</w:t>
                  </w: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целевая статья расхода</w:t>
                  </w:r>
                </w:p>
              </w:tc>
              <w:tc>
                <w:tcPr>
                  <w:tcW w:w="2177" w:type="dxa"/>
                  <w:gridSpan w:val="4"/>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вид расхода</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187"/>
              </w:trPr>
              <w:tc>
                <w:tcPr>
                  <w:tcW w:w="5137" w:type="dxa"/>
                  <w:gridSpan w:val="2"/>
                  <w:tcBorders>
                    <w:top w:val="single" w:sz="6" w:space="0" w:color="000000"/>
                    <w:left w:val="single" w:sz="6" w:space="0" w:color="000000"/>
                    <w:bottom w:val="doub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w:t>
                  </w:r>
                </w:p>
              </w:tc>
              <w:tc>
                <w:tcPr>
                  <w:tcW w:w="709" w:type="dxa"/>
                  <w:tcBorders>
                    <w:top w:val="single" w:sz="6" w:space="0" w:color="000000"/>
                    <w:left w:val="single" w:sz="6" w:space="0" w:color="000000"/>
                    <w:bottom w:val="doub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w:t>
                  </w:r>
                </w:p>
              </w:tc>
              <w:tc>
                <w:tcPr>
                  <w:tcW w:w="600" w:type="dxa"/>
                  <w:tcBorders>
                    <w:top w:val="single" w:sz="6" w:space="0" w:color="000000"/>
                    <w:left w:val="single" w:sz="6" w:space="0" w:color="000000"/>
                    <w:bottom w:val="doub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w:t>
                  </w:r>
                </w:p>
              </w:tc>
              <w:tc>
                <w:tcPr>
                  <w:tcW w:w="490" w:type="dxa"/>
                  <w:tcBorders>
                    <w:top w:val="single" w:sz="6" w:space="0" w:color="000000"/>
                    <w:left w:val="single" w:sz="6" w:space="0" w:color="000000"/>
                    <w:bottom w:val="doub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w:t>
                  </w:r>
                </w:p>
              </w:tc>
              <w:tc>
                <w:tcPr>
                  <w:tcW w:w="993" w:type="dxa"/>
                  <w:tcBorders>
                    <w:top w:val="single" w:sz="6" w:space="0" w:color="000000"/>
                    <w:left w:val="single" w:sz="6" w:space="0" w:color="000000"/>
                    <w:bottom w:val="doub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w:t>
                  </w:r>
                </w:p>
              </w:tc>
              <w:tc>
                <w:tcPr>
                  <w:tcW w:w="852" w:type="dxa"/>
                  <w:gridSpan w:val="2"/>
                  <w:tcBorders>
                    <w:top w:val="single" w:sz="6" w:space="0" w:color="000000"/>
                    <w:left w:val="single" w:sz="6" w:space="0" w:color="000000"/>
                    <w:bottom w:val="doub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6</w:t>
                  </w:r>
                </w:p>
              </w:tc>
              <w:tc>
                <w:tcPr>
                  <w:tcW w:w="1325" w:type="dxa"/>
                  <w:gridSpan w:val="2"/>
                  <w:tcBorders>
                    <w:top w:val="single" w:sz="6" w:space="0" w:color="000000"/>
                    <w:left w:val="single" w:sz="6" w:space="0" w:color="000000"/>
                    <w:bottom w:val="doub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8</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456"/>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администрация   Борисоглебского  сельсовета Убинского района Новосибирской области</w:t>
                  </w:r>
                </w:p>
              </w:tc>
              <w:tc>
                <w:tcPr>
                  <w:tcW w:w="709" w:type="dxa"/>
                  <w:tcBorders>
                    <w:top w:val="single" w:sz="6" w:space="0" w:color="000000"/>
                    <w:left w:val="single" w:sz="6" w:space="0" w:color="000000"/>
                    <w:bottom w:val="single" w:sz="6" w:space="0" w:color="000000"/>
                    <w:right w:val="nil"/>
                  </w:tcBorders>
                </w:tcPr>
                <w:p w:rsidR="00410EFF" w:rsidRDefault="00410EFF">
                  <w:pPr>
                    <w:autoSpaceDE w:val="0"/>
                    <w:autoSpaceDN w:val="0"/>
                    <w:adjustRightInd w:val="0"/>
                    <w:rPr>
                      <w:rFonts w:ascii="Times New Roman" w:eastAsiaTheme="minorHAnsi" w:hAnsi="Times New Roman"/>
                      <w:b/>
                      <w:bCs/>
                      <w:color w:val="003366"/>
                      <w:sz w:val="20"/>
                      <w:szCs w:val="20"/>
                      <w:lang w:val="ru-RU" w:bidi="ar-SA"/>
                    </w:rPr>
                  </w:pPr>
                  <w:r>
                    <w:rPr>
                      <w:rFonts w:ascii="Times New Roman" w:eastAsiaTheme="minorHAnsi" w:hAnsi="Times New Roman"/>
                      <w:b/>
                      <w:bCs/>
                      <w:color w:val="003366"/>
                      <w:sz w:val="20"/>
                      <w:szCs w:val="20"/>
                      <w:lang w:val="ru-RU" w:bidi="ar-SA"/>
                    </w:rPr>
                    <w:t>231</w:t>
                  </w:r>
                </w:p>
              </w:tc>
              <w:tc>
                <w:tcPr>
                  <w:tcW w:w="600" w:type="dxa"/>
                  <w:tcBorders>
                    <w:top w:val="single" w:sz="6" w:space="0" w:color="000000"/>
                    <w:left w:val="single" w:sz="6" w:space="0" w:color="000000"/>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20"/>
                      <w:szCs w:val="20"/>
                      <w:lang w:val="ru-RU" w:bidi="ar-SA"/>
                    </w:rPr>
                  </w:pPr>
                </w:p>
              </w:tc>
              <w:tc>
                <w:tcPr>
                  <w:tcW w:w="490" w:type="dxa"/>
                  <w:tcBorders>
                    <w:top w:val="single" w:sz="6" w:space="0" w:color="000000"/>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20"/>
                      <w:szCs w:val="20"/>
                      <w:lang w:val="ru-RU" w:bidi="ar-SA"/>
                    </w:rPr>
                  </w:pPr>
                </w:p>
              </w:tc>
              <w:tc>
                <w:tcPr>
                  <w:tcW w:w="993" w:type="dxa"/>
                  <w:tcBorders>
                    <w:top w:val="single" w:sz="6" w:space="0" w:color="000000"/>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20"/>
                      <w:szCs w:val="20"/>
                      <w:lang w:val="ru-RU" w:bidi="ar-SA"/>
                    </w:rPr>
                  </w:pPr>
                </w:p>
              </w:tc>
              <w:tc>
                <w:tcPr>
                  <w:tcW w:w="852" w:type="dxa"/>
                  <w:gridSpan w:val="2"/>
                  <w:tcBorders>
                    <w:top w:val="single" w:sz="6" w:space="0" w:color="000000"/>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20"/>
                      <w:szCs w:val="20"/>
                      <w:lang w:val="ru-RU" w:bidi="ar-SA"/>
                    </w:rPr>
                  </w:pPr>
                </w:p>
              </w:tc>
              <w:tc>
                <w:tcPr>
                  <w:tcW w:w="1325" w:type="dxa"/>
                  <w:gridSpan w:val="2"/>
                  <w:tcBorders>
                    <w:top w:val="single" w:sz="6" w:space="0" w:color="000000"/>
                    <w:left w:val="nil"/>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6 767 000,14</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218"/>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ОБЩЕГОСУДАРСТВЕННЫЕ ВОПРОСЫ</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2 182 649,89</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610"/>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597 277,00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218"/>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Глава администрации</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7110000210</w:t>
                  </w: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597 277,00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653"/>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Фонд оплаты труда государственных (муниципальных) органов и взносы по обязательному социальному страхованию</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02</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7110000210</w:t>
                  </w: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w:t>
                  </w: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597 277,00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1018"/>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1 585 372,89</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218"/>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 xml:space="preserve">Аппарат управления </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7140000210</w:t>
                  </w: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1 519 000,00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653"/>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Фонд оплаты труда государственных (муниципальных) органов и взносы по обязательному социальному страхованию</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04</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7140000210</w:t>
                  </w: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w:t>
                  </w: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1 159 000,00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653"/>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04</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7140000210</w:t>
                  </w: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360 000,00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406"/>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Передача полномочий по размещению муниципального заказа</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7190000280</w:t>
                  </w: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21 772,89</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218"/>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Иные межбюджетные трансферты</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04</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7190000280</w:t>
                  </w: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500</w:t>
                  </w: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21 772,89</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610"/>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Передача полномочий по осуществлению юридического сопровождения деятельности муниципального образования</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7190000280</w:t>
                  </w: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22 600,00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218"/>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Иные межбюджетные трансферты</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04</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7190000280</w:t>
                  </w: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500</w:t>
                  </w: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22 600,00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814"/>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06</w:t>
                  </w: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22 000,00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610"/>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Выполнение других обязательств государства органами местного самоуправления</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06</w:t>
                  </w: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7190000280</w:t>
                  </w: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22 000,00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218"/>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Иные межбюджетные трансферты</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06</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7190000280</w:t>
                  </w: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500</w:t>
                  </w: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22 000,00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218"/>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Резервные фонды</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11</w:t>
                  </w: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5 000,00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218"/>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Резервный фонд главы</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11</w:t>
                  </w: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7190000540</w:t>
                  </w: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5 000,00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218"/>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Резервные средства</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11</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7190000540</w:t>
                  </w: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800</w:t>
                  </w: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218"/>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НАЦИОНАЛЬНАЯ ОБОРОНА</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92 740,00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406"/>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Мобилизационная и вневойсковая подготовка</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92 740,00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1222"/>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9900051180</w:t>
                  </w: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92 740,00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653"/>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Фонд оплаты труда государственных (муниципальных) органов и взносы по обязательному социальному страхованию</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02</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03</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9900051180</w:t>
                  </w: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w:t>
                  </w: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88 120,00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653"/>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02</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03</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9900051180</w:t>
                  </w: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4 620,00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610"/>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НАЦИОНАЛЬНАЯ БЕЗОПАСНОСТЬ И ПРАВООХРАНИТЕЛЬНАЯ ДЕЯТЕЛЬНОСТЬ</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814"/>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lastRenderedPageBreak/>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09</w:t>
                  </w: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610"/>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Предупреждение и ликвидация последствий чрезвычайных ситуаций и стихийных бедствий</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09</w:t>
                  </w: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7020000310</w:t>
                  </w: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653"/>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03</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09</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7020000310</w:t>
                  </w: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610"/>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Другие вопросы в области национальной безопасности и правоохранительной деятельности</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14</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653"/>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proofErr w:type="spellStart"/>
                  <w:r>
                    <w:rPr>
                      <w:rFonts w:ascii="Times New Roman" w:eastAsiaTheme="minorHAnsi" w:hAnsi="Times New Roman"/>
                      <w:color w:val="000000"/>
                      <w:sz w:val="16"/>
                      <w:szCs w:val="16"/>
                      <w:lang w:val="ru-RU" w:bidi="ar-SA"/>
                    </w:rPr>
                    <w:t>Профикактика</w:t>
                  </w:r>
                  <w:proofErr w:type="spellEnd"/>
                  <w:r>
                    <w:rPr>
                      <w:rFonts w:ascii="Times New Roman" w:eastAsiaTheme="minorHAnsi" w:hAnsi="Times New Roman"/>
                      <w:color w:val="000000"/>
                      <w:sz w:val="16"/>
                      <w:szCs w:val="16"/>
                      <w:lang w:val="ru-RU" w:bidi="ar-SA"/>
                    </w:rPr>
                    <w:t xml:space="preserve"> экстремизма, терроризма и </w:t>
                  </w:r>
                  <w:proofErr w:type="spellStart"/>
                  <w:r>
                    <w:rPr>
                      <w:rFonts w:ascii="Times New Roman" w:eastAsiaTheme="minorHAnsi" w:hAnsi="Times New Roman"/>
                      <w:color w:val="000000"/>
                      <w:sz w:val="16"/>
                      <w:szCs w:val="16"/>
                      <w:lang w:val="ru-RU" w:bidi="ar-SA"/>
                    </w:rPr>
                    <w:t>минимизациия</w:t>
                  </w:r>
                  <w:proofErr w:type="spellEnd"/>
                  <w:r>
                    <w:rPr>
                      <w:rFonts w:ascii="Times New Roman" w:eastAsiaTheme="minorHAnsi" w:hAnsi="Times New Roman"/>
                      <w:color w:val="000000"/>
                      <w:sz w:val="16"/>
                      <w:szCs w:val="16"/>
                      <w:lang w:val="ru-RU" w:bidi="ar-SA"/>
                    </w:rPr>
                    <w:t xml:space="preserve"> ликвидации последствий проявления </w:t>
                  </w:r>
                  <w:proofErr w:type="spellStart"/>
                  <w:r>
                    <w:rPr>
                      <w:rFonts w:ascii="Times New Roman" w:eastAsiaTheme="minorHAnsi" w:hAnsi="Times New Roman"/>
                      <w:color w:val="000000"/>
                      <w:sz w:val="16"/>
                      <w:szCs w:val="16"/>
                      <w:lang w:val="ru-RU" w:bidi="ar-SA"/>
                    </w:rPr>
                    <w:t>эктремизма</w:t>
                  </w:r>
                  <w:proofErr w:type="spellEnd"/>
                  <w:r>
                    <w:rPr>
                      <w:rFonts w:ascii="Times New Roman" w:eastAsiaTheme="minorHAnsi" w:hAnsi="Times New Roman"/>
                      <w:color w:val="000000"/>
                      <w:sz w:val="16"/>
                      <w:szCs w:val="16"/>
                      <w:lang w:val="ru-RU" w:bidi="ar-SA"/>
                    </w:rPr>
                    <w:t xml:space="preserve"> в границах поселений</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03</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14</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7020000310</w:t>
                  </w: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653"/>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03</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14</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7020000310</w:t>
                  </w: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218"/>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НАЦИОНАЛЬНАЯ ЭКОНОМИКА</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969 700,00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218"/>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Дорожное хозяйство (дорожные фонды)</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09</w:t>
                  </w: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969 700,00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406"/>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Мероприятия за счет средств дорожного фонда</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09</w:t>
                  </w: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7340000550</w:t>
                  </w: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969 700,00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653"/>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04</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09</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7340000550</w:t>
                  </w: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969 700,00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406"/>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ЖИЛИЩНО-КОММУНАЛЬНОЕ ХОЗЯЙСТВО</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05</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1 999 510,25</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218"/>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Коммунальное хозяйство</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05</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249 510,25</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406"/>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Мероприятия в области коммунального хозяйства</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05</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7410000290</w:t>
                  </w: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249 510,25</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653"/>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02</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7410000290</w:t>
                  </w: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149 510,25</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218"/>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Уплата налогов, сборов и иных платежей</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02</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7410000290</w:t>
                  </w: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800</w:t>
                  </w: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218"/>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Благоустройство</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05</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200 000,00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406"/>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Прочие мероприятия по благоустройству (уличное освещение)</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05</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7430001580</w:t>
                  </w: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200 000,00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653"/>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03</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7430001580</w:t>
                  </w: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218"/>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Управление благоустройства</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05</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05</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1 550 000,00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653"/>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Фонд оплаты труда казенных учреждений и взносы по обязательному социальному страхованию</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7440000290</w:t>
                  </w: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w:t>
                  </w: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1 500 000,00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653"/>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7440000290</w:t>
                  </w: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50 000,00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218"/>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Уплата налогов, сборов и иных платежей</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7440000290</w:t>
                  </w: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800</w:t>
                  </w: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69 400,00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218"/>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КУЛЬТУРА, КИНЕМАТОГРАФИЯ</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08</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1 285 400,00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218"/>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Культура</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08</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1 285 400,00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406"/>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Обеспечение деятельности учреждений культуры</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08</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7610000210</w:t>
                  </w: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1 285 400,00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653"/>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Фонд оплаты труда казенных учреждений и взносы по обязательному социальному страхованию</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08</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7610000210</w:t>
                  </w: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w:t>
                  </w: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1 176 000,00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653"/>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08</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7610000210</w:t>
                  </w: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55 000,00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434"/>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Уплата прочих налогов, сборов и иных платежей</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08</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7610000210</w:t>
                  </w: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800</w:t>
                  </w: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54 400,00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218"/>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СОЦИАЛЬНАЯ ПОЛИТИКА</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10</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230 000,00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218"/>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Пенсионное обеспечение</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10</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230 000,00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406"/>
              </w:trPr>
              <w:tc>
                <w:tcPr>
                  <w:tcW w:w="5137"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Доплаты к пенсиям муниципальных служащих</w:t>
                  </w:r>
                </w:p>
              </w:tc>
              <w:tc>
                <w:tcPr>
                  <w:tcW w:w="709"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231</w:t>
                  </w:r>
                </w:p>
              </w:tc>
              <w:tc>
                <w:tcPr>
                  <w:tcW w:w="60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10</w:t>
                  </w:r>
                </w:p>
              </w:tc>
              <w:tc>
                <w:tcPr>
                  <w:tcW w:w="490"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993" w:type="dxa"/>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7710000220</w:t>
                  </w:r>
                </w:p>
              </w:tc>
              <w:tc>
                <w:tcPr>
                  <w:tcW w:w="852"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b/>
                      <w:bCs/>
                      <w:color w:val="000000"/>
                      <w:sz w:val="16"/>
                      <w:szCs w:val="16"/>
                      <w:lang w:val="ru-RU" w:bidi="ar-SA"/>
                    </w:rPr>
                  </w:pPr>
                </w:p>
              </w:tc>
              <w:tc>
                <w:tcPr>
                  <w:tcW w:w="1325" w:type="dxa"/>
                  <w:gridSpan w:val="2"/>
                  <w:tcBorders>
                    <w:top w:val="single" w:sz="6" w:space="0" w:color="000000"/>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230 000,00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233"/>
              </w:trPr>
              <w:tc>
                <w:tcPr>
                  <w:tcW w:w="5137"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Иные пенсии, социальные доплаты к пенсиям</w:t>
                  </w:r>
                </w:p>
              </w:tc>
              <w:tc>
                <w:tcPr>
                  <w:tcW w:w="709"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231</w:t>
                  </w:r>
                </w:p>
              </w:tc>
              <w:tc>
                <w:tcPr>
                  <w:tcW w:w="60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w:t>
                  </w:r>
                </w:p>
              </w:tc>
              <w:tc>
                <w:tcPr>
                  <w:tcW w:w="490"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993" w:type="dxa"/>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7710000220</w:t>
                  </w:r>
                </w:p>
              </w:tc>
              <w:tc>
                <w:tcPr>
                  <w:tcW w:w="852"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300</w:t>
                  </w:r>
                </w:p>
              </w:tc>
              <w:tc>
                <w:tcPr>
                  <w:tcW w:w="1325" w:type="dxa"/>
                  <w:gridSpan w:val="2"/>
                  <w:tcBorders>
                    <w:top w:val="nil"/>
                    <w:left w:val="single" w:sz="6" w:space="0" w:color="000000"/>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230 000,00</w:t>
                  </w:r>
                </w:p>
              </w:tc>
            </w:tr>
            <w:tr w:rsidR="00410EFF" w:rsidTr="00410EFF">
              <w:tblPrEx>
                <w:tblCellMar>
                  <w:left w:w="30" w:type="dxa"/>
                  <w:right w:w="30" w:type="dxa"/>
                </w:tblCellMar>
                <w:tblLook w:val="0000" w:firstRow="0" w:lastRow="0" w:firstColumn="0" w:lastColumn="0" w:noHBand="0" w:noVBand="0"/>
              </w:tblPrEx>
              <w:trPr>
                <w:gridAfter w:val="5"/>
                <w:wAfter w:w="5171" w:type="dxa"/>
                <w:trHeight w:val="247"/>
              </w:trPr>
              <w:tc>
                <w:tcPr>
                  <w:tcW w:w="5137" w:type="dxa"/>
                  <w:gridSpan w:val="2"/>
                  <w:tcBorders>
                    <w:top w:val="single" w:sz="12" w:space="0" w:color="000000"/>
                    <w:left w:val="nil"/>
                    <w:bottom w:val="nil"/>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Итого расходов</w:t>
                  </w:r>
                </w:p>
              </w:tc>
              <w:tc>
                <w:tcPr>
                  <w:tcW w:w="709" w:type="dxa"/>
                  <w:tcBorders>
                    <w:top w:val="single" w:sz="12" w:space="0" w:color="000000"/>
                    <w:left w:val="nil"/>
                    <w:bottom w:val="nil"/>
                    <w:right w:val="nil"/>
                  </w:tcBorders>
                </w:tcPr>
                <w:p w:rsidR="00410EFF" w:rsidRDefault="00410EFF">
                  <w:pPr>
                    <w:autoSpaceDE w:val="0"/>
                    <w:autoSpaceDN w:val="0"/>
                    <w:adjustRightInd w:val="0"/>
                    <w:jc w:val="right"/>
                    <w:rPr>
                      <w:rFonts w:ascii="Times New Roman" w:eastAsiaTheme="minorHAnsi" w:hAnsi="Times New Roman"/>
                      <w:b/>
                      <w:bCs/>
                      <w:color w:val="000000"/>
                      <w:sz w:val="20"/>
                      <w:szCs w:val="20"/>
                      <w:lang w:val="ru-RU" w:bidi="ar-SA"/>
                    </w:rPr>
                  </w:pPr>
                </w:p>
              </w:tc>
              <w:tc>
                <w:tcPr>
                  <w:tcW w:w="600" w:type="dxa"/>
                  <w:tcBorders>
                    <w:top w:val="single" w:sz="12" w:space="0" w:color="000000"/>
                    <w:left w:val="single" w:sz="6" w:space="0" w:color="000000"/>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20"/>
                      <w:szCs w:val="20"/>
                      <w:lang w:val="ru-RU" w:bidi="ar-SA"/>
                    </w:rPr>
                  </w:pPr>
                </w:p>
              </w:tc>
              <w:tc>
                <w:tcPr>
                  <w:tcW w:w="490" w:type="dxa"/>
                  <w:tcBorders>
                    <w:top w:val="single" w:sz="12" w:space="0" w:color="000000"/>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20"/>
                      <w:szCs w:val="20"/>
                      <w:lang w:val="ru-RU" w:bidi="ar-SA"/>
                    </w:rPr>
                  </w:pPr>
                </w:p>
              </w:tc>
              <w:tc>
                <w:tcPr>
                  <w:tcW w:w="993" w:type="dxa"/>
                  <w:tcBorders>
                    <w:top w:val="single" w:sz="12" w:space="0" w:color="000000"/>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20"/>
                      <w:szCs w:val="20"/>
                      <w:lang w:val="ru-RU" w:bidi="ar-SA"/>
                    </w:rPr>
                  </w:pPr>
                </w:p>
              </w:tc>
              <w:tc>
                <w:tcPr>
                  <w:tcW w:w="852" w:type="dxa"/>
                  <w:gridSpan w:val="2"/>
                  <w:tcBorders>
                    <w:top w:val="single" w:sz="12" w:space="0" w:color="000000"/>
                    <w:left w:val="nil"/>
                    <w:bottom w:val="single" w:sz="6" w:space="0" w:color="000000"/>
                    <w:right w:val="nil"/>
                  </w:tcBorders>
                </w:tcPr>
                <w:p w:rsidR="00410EFF" w:rsidRDefault="00410EFF">
                  <w:pPr>
                    <w:autoSpaceDE w:val="0"/>
                    <w:autoSpaceDN w:val="0"/>
                    <w:adjustRightInd w:val="0"/>
                    <w:jc w:val="center"/>
                    <w:rPr>
                      <w:rFonts w:ascii="Times New Roman" w:eastAsiaTheme="minorHAnsi" w:hAnsi="Times New Roman"/>
                      <w:b/>
                      <w:bCs/>
                      <w:color w:val="000000"/>
                      <w:sz w:val="20"/>
                      <w:szCs w:val="20"/>
                      <w:lang w:val="ru-RU" w:bidi="ar-SA"/>
                    </w:rPr>
                  </w:pPr>
                </w:p>
              </w:tc>
              <w:tc>
                <w:tcPr>
                  <w:tcW w:w="1325" w:type="dxa"/>
                  <w:gridSpan w:val="2"/>
                  <w:tcBorders>
                    <w:top w:val="single" w:sz="12" w:space="0" w:color="000000"/>
                    <w:left w:val="nil"/>
                    <w:bottom w:val="single" w:sz="6" w:space="0" w:color="000000"/>
                    <w:right w:val="single" w:sz="6" w:space="0" w:color="000000"/>
                  </w:tcBorders>
                </w:tcPr>
                <w:p w:rsidR="00410EFF" w:rsidRDefault="00410EFF">
                  <w:pPr>
                    <w:autoSpaceDE w:val="0"/>
                    <w:autoSpaceDN w:val="0"/>
                    <w:adjustRightInd w:val="0"/>
                    <w:jc w:val="right"/>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6 767 000,14</w:t>
                  </w:r>
                </w:p>
              </w:tc>
            </w:tr>
          </w:tbl>
          <w:p w:rsidR="00410EFF" w:rsidRDefault="00410EFF" w:rsidP="00410EFF">
            <w:pPr>
              <w:tabs>
                <w:tab w:val="left" w:pos="9063"/>
              </w:tabs>
              <w:jc w:val="right"/>
              <w:rPr>
                <w:rFonts w:ascii="Times New Roman" w:hAnsi="Times New Roman"/>
                <w:sz w:val="18"/>
                <w:szCs w:val="18"/>
                <w:lang w:val="ru-RU" w:eastAsia="ru-RU"/>
              </w:rPr>
            </w:pPr>
          </w:p>
          <w:p w:rsidR="00CF131A" w:rsidRPr="00410EFF" w:rsidRDefault="00410EFF" w:rsidP="00410EFF">
            <w:pPr>
              <w:tabs>
                <w:tab w:val="left" w:pos="9063"/>
              </w:tabs>
              <w:jc w:val="right"/>
              <w:rPr>
                <w:rFonts w:ascii="Times New Roman" w:hAnsi="Times New Roman"/>
                <w:sz w:val="18"/>
                <w:szCs w:val="18"/>
                <w:lang w:val="ru-RU" w:eastAsia="ru-RU"/>
              </w:rPr>
            </w:pPr>
            <w:r w:rsidRPr="00410EFF">
              <w:rPr>
                <w:rFonts w:ascii="Times New Roman" w:hAnsi="Times New Roman"/>
                <w:sz w:val="18"/>
                <w:szCs w:val="18"/>
                <w:lang w:val="ru-RU" w:eastAsia="ru-RU"/>
              </w:rPr>
              <w:t>Приложение 6 к проекту решения</w:t>
            </w:r>
          </w:p>
          <w:tbl>
            <w:tblPr>
              <w:tblW w:w="10370" w:type="dxa"/>
              <w:tblLayout w:type="fixed"/>
              <w:tblCellMar>
                <w:left w:w="30" w:type="dxa"/>
                <w:right w:w="30" w:type="dxa"/>
              </w:tblCellMar>
              <w:tblLook w:val="0000" w:firstRow="0" w:lastRow="0" w:firstColumn="0" w:lastColumn="0" w:noHBand="0" w:noVBand="0"/>
            </w:tblPr>
            <w:tblGrid>
              <w:gridCol w:w="4570"/>
              <w:gridCol w:w="751"/>
              <w:gridCol w:w="696"/>
              <w:gridCol w:w="696"/>
              <w:gridCol w:w="725"/>
              <w:gridCol w:w="612"/>
              <w:gridCol w:w="1056"/>
              <w:gridCol w:w="1264"/>
            </w:tblGrid>
            <w:tr w:rsidR="00A4517B" w:rsidTr="00410EFF">
              <w:tblPrEx>
                <w:tblCellMar>
                  <w:top w:w="0" w:type="dxa"/>
                  <w:bottom w:w="0" w:type="dxa"/>
                </w:tblCellMar>
              </w:tblPrEx>
              <w:trPr>
                <w:trHeight w:val="432"/>
              </w:trPr>
              <w:tc>
                <w:tcPr>
                  <w:tcW w:w="4570" w:type="dxa"/>
                  <w:tcBorders>
                    <w:top w:val="nil"/>
                    <w:left w:val="nil"/>
                    <w:bottom w:val="nil"/>
                    <w:right w:val="nil"/>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p>
              </w:tc>
              <w:tc>
                <w:tcPr>
                  <w:tcW w:w="751" w:type="dxa"/>
                  <w:tcBorders>
                    <w:top w:val="nil"/>
                    <w:left w:val="nil"/>
                    <w:bottom w:val="nil"/>
                    <w:right w:val="nil"/>
                  </w:tcBorders>
                </w:tcPr>
                <w:p w:rsidR="00A4517B" w:rsidRDefault="00A4517B">
                  <w:pPr>
                    <w:autoSpaceDE w:val="0"/>
                    <w:autoSpaceDN w:val="0"/>
                    <w:adjustRightInd w:val="0"/>
                    <w:jc w:val="right"/>
                    <w:rPr>
                      <w:rFonts w:ascii="Times New Roman" w:eastAsiaTheme="minorHAnsi" w:hAnsi="Times New Roman"/>
                      <w:b/>
                      <w:bCs/>
                      <w:color w:val="000000"/>
                      <w:sz w:val="18"/>
                      <w:szCs w:val="18"/>
                      <w:lang w:val="ru-RU" w:bidi="ar-SA"/>
                    </w:rPr>
                  </w:pPr>
                </w:p>
              </w:tc>
              <w:tc>
                <w:tcPr>
                  <w:tcW w:w="696" w:type="dxa"/>
                  <w:tcBorders>
                    <w:top w:val="nil"/>
                    <w:left w:val="nil"/>
                    <w:bottom w:val="nil"/>
                    <w:right w:val="nil"/>
                  </w:tcBorders>
                </w:tcPr>
                <w:p w:rsidR="00A4517B" w:rsidRDefault="00A4517B">
                  <w:pPr>
                    <w:autoSpaceDE w:val="0"/>
                    <w:autoSpaceDN w:val="0"/>
                    <w:adjustRightInd w:val="0"/>
                    <w:jc w:val="right"/>
                    <w:rPr>
                      <w:rFonts w:ascii="Times New Roman" w:eastAsiaTheme="minorHAnsi" w:hAnsi="Times New Roman"/>
                      <w:b/>
                      <w:bCs/>
                      <w:color w:val="000000"/>
                      <w:sz w:val="18"/>
                      <w:szCs w:val="18"/>
                      <w:lang w:val="ru-RU" w:bidi="ar-SA"/>
                    </w:rPr>
                  </w:pPr>
                </w:p>
              </w:tc>
              <w:tc>
                <w:tcPr>
                  <w:tcW w:w="696" w:type="dxa"/>
                  <w:tcBorders>
                    <w:top w:val="nil"/>
                    <w:left w:val="nil"/>
                    <w:bottom w:val="nil"/>
                    <w:right w:val="nil"/>
                  </w:tcBorders>
                </w:tcPr>
                <w:p w:rsidR="00A4517B" w:rsidRDefault="00A4517B">
                  <w:pPr>
                    <w:autoSpaceDE w:val="0"/>
                    <w:autoSpaceDN w:val="0"/>
                    <w:adjustRightInd w:val="0"/>
                    <w:jc w:val="right"/>
                    <w:rPr>
                      <w:rFonts w:ascii="Times New Roman" w:eastAsiaTheme="minorHAnsi" w:hAnsi="Times New Roman"/>
                      <w:b/>
                      <w:bCs/>
                      <w:color w:val="000000"/>
                      <w:sz w:val="18"/>
                      <w:szCs w:val="18"/>
                      <w:lang w:val="ru-RU" w:bidi="ar-SA"/>
                    </w:rPr>
                  </w:pPr>
                </w:p>
              </w:tc>
              <w:tc>
                <w:tcPr>
                  <w:tcW w:w="725" w:type="dxa"/>
                  <w:tcBorders>
                    <w:top w:val="nil"/>
                    <w:left w:val="nil"/>
                    <w:bottom w:val="nil"/>
                    <w:right w:val="nil"/>
                  </w:tcBorders>
                </w:tcPr>
                <w:p w:rsidR="00A4517B" w:rsidRDefault="00A4517B">
                  <w:pPr>
                    <w:autoSpaceDE w:val="0"/>
                    <w:autoSpaceDN w:val="0"/>
                    <w:adjustRightInd w:val="0"/>
                    <w:jc w:val="right"/>
                    <w:rPr>
                      <w:rFonts w:ascii="Times New Roman" w:eastAsiaTheme="minorHAnsi" w:hAnsi="Times New Roman"/>
                      <w:b/>
                      <w:bCs/>
                      <w:color w:val="000000"/>
                      <w:sz w:val="18"/>
                      <w:szCs w:val="18"/>
                      <w:lang w:val="ru-RU" w:bidi="ar-SA"/>
                    </w:rPr>
                  </w:pPr>
                </w:p>
              </w:tc>
              <w:tc>
                <w:tcPr>
                  <w:tcW w:w="612" w:type="dxa"/>
                  <w:tcBorders>
                    <w:top w:val="nil"/>
                    <w:left w:val="nil"/>
                    <w:bottom w:val="nil"/>
                    <w:right w:val="nil"/>
                  </w:tcBorders>
                </w:tcPr>
                <w:p w:rsidR="00A4517B" w:rsidRDefault="00A4517B">
                  <w:pPr>
                    <w:autoSpaceDE w:val="0"/>
                    <w:autoSpaceDN w:val="0"/>
                    <w:adjustRightInd w:val="0"/>
                    <w:jc w:val="right"/>
                    <w:rPr>
                      <w:rFonts w:ascii="Times New Roman" w:eastAsiaTheme="minorHAnsi" w:hAnsi="Times New Roman"/>
                      <w:b/>
                      <w:bCs/>
                      <w:color w:val="000000"/>
                      <w:sz w:val="18"/>
                      <w:szCs w:val="18"/>
                      <w:lang w:val="ru-RU" w:bidi="ar-SA"/>
                    </w:rPr>
                  </w:pPr>
                </w:p>
              </w:tc>
              <w:tc>
                <w:tcPr>
                  <w:tcW w:w="1056" w:type="dxa"/>
                  <w:tcBorders>
                    <w:top w:val="nil"/>
                    <w:left w:val="nil"/>
                    <w:bottom w:val="nil"/>
                    <w:right w:val="nil"/>
                  </w:tcBorders>
                </w:tcPr>
                <w:p w:rsidR="00A4517B" w:rsidRDefault="00410EFF">
                  <w:pPr>
                    <w:autoSpaceDE w:val="0"/>
                    <w:autoSpaceDN w:val="0"/>
                    <w:adjustRightInd w:val="0"/>
                    <w:jc w:val="right"/>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Таблица 2</w:t>
                  </w:r>
                </w:p>
              </w:tc>
              <w:tc>
                <w:tcPr>
                  <w:tcW w:w="1264" w:type="dxa"/>
                  <w:tcBorders>
                    <w:top w:val="nil"/>
                    <w:left w:val="nil"/>
                    <w:bottom w:val="nil"/>
                    <w:right w:val="nil"/>
                  </w:tcBorders>
                </w:tcPr>
                <w:p w:rsidR="00A4517B" w:rsidRDefault="00A4517B">
                  <w:pPr>
                    <w:autoSpaceDE w:val="0"/>
                    <w:autoSpaceDN w:val="0"/>
                    <w:adjustRightInd w:val="0"/>
                    <w:jc w:val="right"/>
                    <w:rPr>
                      <w:rFonts w:ascii="Times New Roman" w:eastAsiaTheme="minorHAnsi" w:hAnsi="Times New Roman"/>
                      <w:b/>
                      <w:bCs/>
                      <w:color w:val="000000"/>
                      <w:sz w:val="18"/>
                      <w:szCs w:val="18"/>
                      <w:lang w:val="ru-RU" w:bidi="ar-SA"/>
                    </w:rPr>
                  </w:pPr>
                </w:p>
              </w:tc>
            </w:tr>
            <w:tr w:rsidR="00A4517B" w:rsidTr="00410EFF">
              <w:tblPrEx>
                <w:tblCellMar>
                  <w:top w:w="0" w:type="dxa"/>
                  <w:bottom w:w="0" w:type="dxa"/>
                </w:tblCellMar>
              </w:tblPrEx>
              <w:trPr>
                <w:trHeight w:val="77"/>
              </w:trPr>
              <w:tc>
                <w:tcPr>
                  <w:tcW w:w="4570" w:type="dxa"/>
                  <w:tcBorders>
                    <w:top w:val="nil"/>
                    <w:left w:val="nil"/>
                    <w:bottom w:val="nil"/>
                    <w:right w:val="nil"/>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p>
              </w:tc>
              <w:tc>
                <w:tcPr>
                  <w:tcW w:w="751" w:type="dxa"/>
                  <w:tcBorders>
                    <w:top w:val="nil"/>
                    <w:left w:val="nil"/>
                    <w:bottom w:val="nil"/>
                    <w:right w:val="nil"/>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p>
              </w:tc>
              <w:tc>
                <w:tcPr>
                  <w:tcW w:w="696" w:type="dxa"/>
                  <w:tcBorders>
                    <w:top w:val="nil"/>
                    <w:left w:val="nil"/>
                    <w:bottom w:val="nil"/>
                    <w:right w:val="nil"/>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p>
              </w:tc>
              <w:tc>
                <w:tcPr>
                  <w:tcW w:w="696" w:type="dxa"/>
                  <w:tcBorders>
                    <w:top w:val="nil"/>
                    <w:left w:val="nil"/>
                    <w:bottom w:val="nil"/>
                    <w:right w:val="nil"/>
                  </w:tcBorders>
                </w:tcPr>
                <w:p w:rsidR="00A4517B" w:rsidRDefault="00A4517B">
                  <w:pPr>
                    <w:autoSpaceDE w:val="0"/>
                    <w:autoSpaceDN w:val="0"/>
                    <w:adjustRightInd w:val="0"/>
                    <w:jc w:val="right"/>
                    <w:rPr>
                      <w:rFonts w:ascii="Times New Roman" w:eastAsiaTheme="minorHAnsi" w:hAnsi="Times New Roman"/>
                      <w:color w:val="000000"/>
                      <w:sz w:val="18"/>
                      <w:szCs w:val="18"/>
                      <w:lang w:val="ru-RU" w:bidi="ar-SA"/>
                    </w:rPr>
                  </w:pPr>
                </w:p>
              </w:tc>
              <w:tc>
                <w:tcPr>
                  <w:tcW w:w="725" w:type="dxa"/>
                  <w:tcBorders>
                    <w:top w:val="nil"/>
                    <w:left w:val="nil"/>
                    <w:bottom w:val="nil"/>
                    <w:right w:val="nil"/>
                  </w:tcBorders>
                </w:tcPr>
                <w:p w:rsidR="00A4517B" w:rsidRDefault="00A4517B">
                  <w:pPr>
                    <w:autoSpaceDE w:val="0"/>
                    <w:autoSpaceDN w:val="0"/>
                    <w:adjustRightInd w:val="0"/>
                    <w:jc w:val="right"/>
                    <w:rPr>
                      <w:rFonts w:ascii="Times New Roman" w:eastAsiaTheme="minorHAnsi" w:hAnsi="Times New Roman"/>
                      <w:color w:val="000000"/>
                      <w:sz w:val="18"/>
                      <w:szCs w:val="18"/>
                      <w:lang w:val="ru-RU" w:bidi="ar-SA"/>
                    </w:rPr>
                  </w:pPr>
                </w:p>
              </w:tc>
              <w:tc>
                <w:tcPr>
                  <w:tcW w:w="612" w:type="dxa"/>
                  <w:tcBorders>
                    <w:top w:val="nil"/>
                    <w:left w:val="nil"/>
                    <w:bottom w:val="nil"/>
                    <w:right w:val="nil"/>
                  </w:tcBorders>
                </w:tcPr>
                <w:p w:rsidR="00A4517B" w:rsidRDefault="00A4517B">
                  <w:pPr>
                    <w:autoSpaceDE w:val="0"/>
                    <w:autoSpaceDN w:val="0"/>
                    <w:adjustRightInd w:val="0"/>
                    <w:jc w:val="right"/>
                    <w:rPr>
                      <w:rFonts w:ascii="Times New Roman" w:eastAsiaTheme="minorHAnsi" w:hAnsi="Times New Roman"/>
                      <w:color w:val="000000"/>
                      <w:sz w:val="18"/>
                      <w:szCs w:val="18"/>
                      <w:lang w:val="ru-RU" w:bidi="ar-SA"/>
                    </w:rPr>
                  </w:pPr>
                </w:p>
              </w:tc>
              <w:tc>
                <w:tcPr>
                  <w:tcW w:w="1056" w:type="dxa"/>
                  <w:tcBorders>
                    <w:top w:val="nil"/>
                    <w:left w:val="nil"/>
                    <w:bottom w:val="nil"/>
                    <w:right w:val="nil"/>
                  </w:tcBorders>
                </w:tcPr>
                <w:p w:rsidR="00A4517B" w:rsidRDefault="00A4517B">
                  <w:pPr>
                    <w:autoSpaceDE w:val="0"/>
                    <w:autoSpaceDN w:val="0"/>
                    <w:adjustRightInd w:val="0"/>
                    <w:jc w:val="right"/>
                    <w:rPr>
                      <w:rFonts w:ascii="Times New Roman" w:eastAsiaTheme="minorHAnsi" w:hAnsi="Times New Roman"/>
                      <w:color w:val="000000"/>
                      <w:sz w:val="18"/>
                      <w:szCs w:val="18"/>
                      <w:lang w:val="ru-RU" w:bidi="ar-SA"/>
                    </w:rPr>
                  </w:pPr>
                </w:p>
              </w:tc>
              <w:tc>
                <w:tcPr>
                  <w:tcW w:w="1264" w:type="dxa"/>
                  <w:tcBorders>
                    <w:top w:val="nil"/>
                    <w:left w:val="nil"/>
                    <w:bottom w:val="nil"/>
                    <w:right w:val="nil"/>
                  </w:tcBorders>
                </w:tcPr>
                <w:p w:rsidR="00A4517B" w:rsidRDefault="00A4517B">
                  <w:pPr>
                    <w:autoSpaceDE w:val="0"/>
                    <w:autoSpaceDN w:val="0"/>
                    <w:adjustRightInd w:val="0"/>
                    <w:jc w:val="right"/>
                    <w:rPr>
                      <w:rFonts w:ascii="Times New Roman" w:eastAsiaTheme="minorHAnsi" w:hAnsi="Times New Roman"/>
                      <w:color w:val="000000"/>
                      <w:sz w:val="18"/>
                      <w:szCs w:val="18"/>
                      <w:lang w:val="ru-RU" w:bidi="ar-SA"/>
                    </w:rPr>
                  </w:pPr>
                </w:p>
              </w:tc>
            </w:tr>
            <w:tr w:rsidR="00A4517B" w:rsidTr="00410EFF">
              <w:tblPrEx>
                <w:tblCellMar>
                  <w:top w:w="0" w:type="dxa"/>
                  <w:bottom w:w="0" w:type="dxa"/>
                </w:tblCellMar>
              </w:tblPrEx>
              <w:trPr>
                <w:trHeight w:val="614"/>
              </w:trPr>
              <w:tc>
                <w:tcPr>
                  <w:tcW w:w="10370" w:type="dxa"/>
                  <w:gridSpan w:val="8"/>
                  <w:tcBorders>
                    <w:top w:val="nil"/>
                    <w:left w:val="nil"/>
                    <w:bottom w:val="nil"/>
                    <w:right w:val="nil"/>
                  </w:tcBorders>
                </w:tcPr>
                <w:p w:rsidR="00A4517B" w:rsidRDefault="00A4517B">
                  <w:pPr>
                    <w:autoSpaceDE w:val="0"/>
                    <w:autoSpaceDN w:val="0"/>
                    <w:adjustRightInd w:val="0"/>
                    <w:jc w:val="center"/>
                    <w:rPr>
                      <w:rFonts w:ascii="Times New Roman" w:eastAsiaTheme="minorHAnsi" w:hAnsi="Times New Roman"/>
                      <w:b/>
                      <w:bCs/>
                      <w:color w:val="000000"/>
                      <w:lang w:val="ru-RU" w:bidi="ar-SA"/>
                    </w:rPr>
                  </w:pPr>
                  <w:r>
                    <w:rPr>
                      <w:rFonts w:ascii="Times New Roman" w:eastAsiaTheme="minorHAnsi" w:hAnsi="Times New Roman"/>
                      <w:b/>
                      <w:bCs/>
                      <w:color w:val="000000"/>
                      <w:lang w:val="ru-RU" w:bidi="ar-SA"/>
                    </w:rPr>
                    <w:t>Распределение бюджетных ассигнований на плановый период 2020-2021 г. по разделам, подразделам, целевым статьям, группам (группам и подгруппам) видов расходов классификации  расходов бюджета</w:t>
                  </w:r>
                </w:p>
              </w:tc>
            </w:tr>
            <w:tr w:rsidR="00A4517B" w:rsidTr="00410EFF">
              <w:tblPrEx>
                <w:tblCellMar>
                  <w:top w:w="0" w:type="dxa"/>
                  <w:bottom w:w="0" w:type="dxa"/>
                </w:tblCellMar>
              </w:tblPrEx>
              <w:trPr>
                <w:trHeight w:val="209"/>
              </w:trPr>
              <w:tc>
                <w:tcPr>
                  <w:tcW w:w="4570" w:type="dxa"/>
                  <w:tcBorders>
                    <w:top w:val="nil"/>
                    <w:left w:val="nil"/>
                    <w:bottom w:val="nil"/>
                    <w:right w:val="nil"/>
                  </w:tcBorders>
                </w:tcPr>
                <w:p w:rsidR="00A4517B" w:rsidRDefault="00A4517B">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 xml:space="preserve">Единица измерения: </w:t>
                  </w:r>
                  <w:proofErr w:type="spellStart"/>
                  <w:r>
                    <w:rPr>
                      <w:rFonts w:ascii="Times New Roman" w:eastAsiaTheme="minorHAnsi" w:hAnsi="Times New Roman"/>
                      <w:color w:val="000000"/>
                      <w:sz w:val="16"/>
                      <w:szCs w:val="16"/>
                      <w:lang w:val="ru-RU" w:bidi="ar-SA"/>
                    </w:rPr>
                    <w:t>руб</w:t>
                  </w:r>
                  <w:proofErr w:type="spellEnd"/>
                </w:p>
              </w:tc>
              <w:tc>
                <w:tcPr>
                  <w:tcW w:w="751" w:type="dxa"/>
                  <w:tcBorders>
                    <w:top w:val="nil"/>
                    <w:left w:val="nil"/>
                    <w:bottom w:val="nil"/>
                    <w:right w:val="nil"/>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nil"/>
                    <w:bottom w:val="nil"/>
                    <w:right w:val="nil"/>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nil"/>
                    <w:bottom w:val="nil"/>
                    <w:right w:val="nil"/>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p>
              </w:tc>
              <w:tc>
                <w:tcPr>
                  <w:tcW w:w="725" w:type="dxa"/>
                  <w:tcBorders>
                    <w:top w:val="nil"/>
                    <w:left w:val="nil"/>
                    <w:bottom w:val="nil"/>
                    <w:right w:val="nil"/>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p>
              </w:tc>
              <w:tc>
                <w:tcPr>
                  <w:tcW w:w="612" w:type="dxa"/>
                  <w:tcBorders>
                    <w:top w:val="nil"/>
                    <w:left w:val="nil"/>
                    <w:bottom w:val="nil"/>
                    <w:right w:val="nil"/>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p>
              </w:tc>
              <w:tc>
                <w:tcPr>
                  <w:tcW w:w="1056" w:type="dxa"/>
                  <w:tcBorders>
                    <w:top w:val="nil"/>
                    <w:left w:val="nil"/>
                    <w:bottom w:val="nil"/>
                    <w:right w:val="nil"/>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p>
              </w:tc>
              <w:tc>
                <w:tcPr>
                  <w:tcW w:w="1264" w:type="dxa"/>
                  <w:tcBorders>
                    <w:top w:val="nil"/>
                    <w:left w:val="nil"/>
                    <w:bottom w:val="nil"/>
                    <w:right w:val="nil"/>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p>
              </w:tc>
            </w:tr>
            <w:tr w:rsidR="00A4517B" w:rsidTr="00410EFF">
              <w:tblPrEx>
                <w:tblCellMar>
                  <w:top w:w="0" w:type="dxa"/>
                  <w:bottom w:w="0" w:type="dxa"/>
                </w:tblCellMar>
              </w:tblPrEx>
              <w:trPr>
                <w:trHeight w:val="53"/>
              </w:trPr>
              <w:tc>
                <w:tcPr>
                  <w:tcW w:w="4570" w:type="dxa"/>
                  <w:tcBorders>
                    <w:top w:val="nil"/>
                    <w:left w:val="nil"/>
                    <w:bottom w:val="nil"/>
                    <w:right w:val="nil"/>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751" w:type="dxa"/>
                  <w:tcBorders>
                    <w:top w:val="nil"/>
                    <w:left w:val="nil"/>
                    <w:bottom w:val="nil"/>
                    <w:right w:val="nil"/>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nil"/>
                    <w:left w:val="nil"/>
                    <w:bottom w:val="nil"/>
                    <w:right w:val="nil"/>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nil"/>
                    <w:left w:val="nil"/>
                    <w:bottom w:val="nil"/>
                    <w:right w:val="nil"/>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p>
              </w:tc>
              <w:tc>
                <w:tcPr>
                  <w:tcW w:w="725" w:type="dxa"/>
                  <w:tcBorders>
                    <w:top w:val="nil"/>
                    <w:left w:val="nil"/>
                    <w:bottom w:val="nil"/>
                    <w:right w:val="nil"/>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p>
              </w:tc>
              <w:tc>
                <w:tcPr>
                  <w:tcW w:w="612" w:type="dxa"/>
                  <w:tcBorders>
                    <w:top w:val="nil"/>
                    <w:left w:val="nil"/>
                    <w:bottom w:val="nil"/>
                    <w:right w:val="nil"/>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p>
              </w:tc>
              <w:tc>
                <w:tcPr>
                  <w:tcW w:w="1056" w:type="dxa"/>
                  <w:tcBorders>
                    <w:top w:val="nil"/>
                    <w:left w:val="nil"/>
                    <w:bottom w:val="nil"/>
                    <w:right w:val="nil"/>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p>
              </w:tc>
              <w:tc>
                <w:tcPr>
                  <w:tcW w:w="1264" w:type="dxa"/>
                  <w:tcBorders>
                    <w:top w:val="nil"/>
                    <w:left w:val="nil"/>
                    <w:bottom w:val="nil"/>
                    <w:right w:val="nil"/>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p>
              </w:tc>
            </w:tr>
            <w:tr w:rsidR="00A4517B" w:rsidTr="00410EFF">
              <w:tblPrEx>
                <w:tblCellMar>
                  <w:top w:w="0" w:type="dxa"/>
                  <w:bottom w:w="0" w:type="dxa"/>
                </w:tblCellMar>
              </w:tblPrEx>
              <w:trPr>
                <w:trHeight w:val="314"/>
              </w:trPr>
              <w:tc>
                <w:tcPr>
                  <w:tcW w:w="4570" w:type="dxa"/>
                  <w:tcBorders>
                    <w:top w:val="single" w:sz="6" w:space="0" w:color="000000"/>
                    <w:left w:val="single" w:sz="6" w:space="0" w:color="000000"/>
                    <w:bottom w:val="nil"/>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Наименование</w:t>
                  </w:r>
                </w:p>
              </w:tc>
              <w:tc>
                <w:tcPr>
                  <w:tcW w:w="751" w:type="dxa"/>
                  <w:tcBorders>
                    <w:top w:val="single" w:sz="6" w:space="0" w:color="000000"/>
                    <w:left w:val="single" w:sz="6" w:space="0" w:color="000000"/>
                    <w:bottom w:val="single" w:sz="6" w:space="0" w:color="000000"/>
                    <w:right w:val="nil"/>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Код</w:t>
                  </w:r>
                </w:p>
              </w:tc>
              <w:tc>
                <w:tcPr>
                  <w:tcW w:w="696" w:type="dxa"/>
                  <w:tcBorders>
                    <w:top w:val="single" w:sz="6" w:space="0" w:color="000000"/>
                    <w:left w:val="nil"/>
                    <w:bottom w:val="single" w:sz="6" w:space="0" w:color="000000"/>
                    <w:right w:val="nil"/>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nil"/>
                    <w:bottom w:val="single" w:sz="6" w:space="0" w:color="000000"/>
                    <w:right w:val="nil"/>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725" w:type="dxa"/>
                  <w:tcBorders>
                    <w:top w:val="single" w:sz="6" w:space="0" w:color="000000"/>
                    <w:left w:val="nil"/>
                    <w:bottom w:val="single" w:sz="6" w:space="0" w:color="000000"/>
                    <w:right w:val="nil"/>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nil"/>
                    <w:bottom w:val="single" w:sz="6" w:space="0" w:color="000000"/>
                    <w:right w:val="nil"/>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056" w:type="dxa"/>
                  <w:tcBorders>
                    <w:top w:val="single" w:sz="6" w:space="0" w:color="000000"/>
                    <w:left w:val="single" w:sz="6" w:space="0" w:color="000000"/>
                    <w:bottom w:val="single" w:sz="6" w:space="0" w:color="000000"/>
                    <w:right w:val="nil"/>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Плановый период</w:t>
                  </w:r>
                </w:p>
              </w:tc>
              <w:tc>
                <w:tcPr>
                  <w:tcW w:w="1264" w:type="dxa"/>
                  <w:tcBorders>
                    <w:top w:val="single" w:sz="6" w:space="0" w:color="000000"/>
                    <w:left w:val="nil"/>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r>
            <w:tr w:rsidR="00A4517B" w:rsidTr="00410EFF">
              <w:tblPrEx>
                <w:tblCellMar>
                  <w:top w:w="0" w:type="dxa"/>
                  <w:bottom w:w="0" w:type="dxa"/>
                </w:tblCellMar>
              </w:tblPrEx>
              <w:trPr>
                <w:trHeight w:val="1294"/>
              </w:trPr>
              <w:tc>
                <w:tcPr>
                  <w:tcW w:w="4570"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751"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 xml:space="preserve">главного </w:t>
                  </w:r>
                  <w:proofErr w:type="spellStart"/>
                  <w:r>
                    <w:rPr>
                      <w:rFonts w:ascii="Times New Roman" w:eastAsiaTheme="minorHAnsi" w:hAnsi="Times New Roman"/>
                      <w:b/>
                      <w:bCs/>
                      <w:color w:val="000000"/>
                      <w:sz w:val="16"/>
                      <w:szCs w:val="16"/>
                      <w:lang w:val="ru-RU" w:bidi="ar-SA"/>
                    </w:rPr>
                    <w:t>распор</w:t>
                  </w:r>
                  <w:proofErr w:type="gramStart"/>
                  <w:r>
                    <w:rPr>
                      <w:rFonts w:ascii="Times New Roman" w:eastAsiaTheme="minorHAnsi" w:hAnsi="Times New Roman"/>
                      <w:b/>
                      <w:bCs/>
                      <w:color w:val="000000"/>
                      <w:sz w:val="16"/>
                      <w:szCs w:val="16"/>
                      <w:lang w:val="ru-RU" w:bidi="ar-SA"/>
                    </w:rPr>
                    <w:t>я</w:t>
                  </w:r>
                  <w:proofErr w:type="spellEnd"/>
                  <w:r>
                    <w:rPr>
                      <w:rFonts w:ascii="Times New Roman" w:eastAsiaTheme="minorHAnsi" w:hAnsi="Times New Roman"/>
                      <w:b/>
                      <w:bCs/>
                      <w:color w:val="000000"/>
                      <w:sz w:val="16"/>
                      <w:szCs w:val="16"/>
                      <w:lang w:val="ru-RU" w:bidi="ar-SA"/>
                    </w:rPr>
                    <w:t>-</w:t>
                  </w:r>
                  <w:proofErr w:type="gramEnd"/>
                  <w:r>
                    <w:rPr>
                      <w:rFonts w:ascii="Times New Roman" w:eastAsiaTheme="minorHAnsi" w:hAnsi="Times New Roman"/>
                      <w:b/>
                      <w:bCs/>
                      <w:color w:val="000000"/>
                      <w:sz w:val="16"/>
                      <w:szCs w:val="16"/>
                      <w:lang w:val="ru-RU" w:bidi="ar-SA"/>
                    </w:rPr>
                    <w:t xml:space="preserve"> </w:t>
                  </w:r>
                  <w:proofErr w:type="spellStart"/>
                  <w:r>
                    <w:rPr>
                      <w:rFonts w:ascii="Times New Roman" w:eastAsiaTheme="minorHAnsi" w:hAnsi="Times New Roman"/>
                      <w:b/>
                      <w:bCs/>
                      <w:color w:val="000000"/>
                      <w:sz w:val="16"/>
                      <w:szCs w:val="16"/>
                      <w:lang w:val="ru-RU" w:bidi="ar-SA"/>
                    </w:rPr>
                    <w:t>дителя</w:t>
                  </w:r>
                  <w:proofErr w:type="spellEnd"/>
                  <w:r>
                    <w:rPr>
                      <w:rFonts w:ascii="Times New Roman" w:eastAsiaTheme="minorHAnsi" w:hAnsi="Times New Roman"/>
                      <w:b/>
                      <w:bCs/>
                      <w:color w:val="000000"/>
                      <w:sz w:val="16"/>
                      <w:szCs w:val="16"/>
                      <w:lang w:val="ru-RU" w:bidi="ar-SA"/>
                    </w:rPr>
                    <w:t xml:space="preserve"> средств местного бюджета</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раздела</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roofErr w:type="spellStart"/>
                  <w:r>
                    <w:rPr>
                      <w:rFonts w:ascii="Times New Roman" w:eastAsiaTheme="minorHAnsi" w:hAnsi="Times New Roman"/>
                      <w:b/>
                      <w:bCs/>
                      <w:color w:val="000000"/>
                      <w:sz w:val="16"/>
                      <w:szCs w:val="16"/>
                      <w:lang w:val="ru-RU" w:bidi="ar-SA"/>
                    </w:rPr>
                    <w:t>подра</w:t>
                  </w:r>
                  <w:proofErr w:type="gramStart"/>
                  <w:r>
                    <w:rPr>
                      <w:rFonts w:ascii="Times New Roman" w:eastAsiaTheme="minorHAnsi" w:hAnsi="Times New Roman"/>
                      <w:b/>
                      <w:bCs/>
                      <w:color w:val="000000"/>
                      <w:sz w:val="16"/>
                      <w:szCs w:val="16"/>
                      <w:lang w:val="ru-RU" w:bidi="ar-SA"/>
                    </w:rPr>
                    <w:t>з</w:t>
                  </w:r>
                  <w:proofErr w:type="spellEnd"/>
                  <w:r>
                    <w:rPr>
                      <w:rFonts w:ascii="Times New Roman" w:eastAsiaTheme="minorHAnsi" w:hAnsi="Times New Roman"/>
                      <w:b/>
                      <w:bCs/>
                      <w:color w:val="000000"/>
                      <w:sz w:val="16"/>
                      <w:szCs w:val="16"/>
                      <w:lang w:val="ru-RU" w:bidi="ar-SA"/>
                    </w:rPr>
                    <w:t>-</w:t>
                  </w:r>
                  <w:proofErr w:type="gramEnd"/>
                  <w:r>
                    <w:rPr>
                      <w:rFonts w:ascii="Times New Roman" w:eastAsiaTheme="minorHAnsi" w:hAnsi="Times New Roman"/>
                      <w:b/>
                      <w:bCs/>
                      <w:color w:val="000000"/>
                      <w:sz w:val="16"/>
                      <w:szCs w:val="16"/>
                      <w:lang w:val="ru-RU" w:bidi="ar-SA"/>
                    </w:rPr>
                    <w:t xml:space="preserve"> дела</w:t>
                  </w:r>
                </w:p>
              </w:tc>
              <w:tc>
                <w:tcPr>
                  <w:tcW w:w="725"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целевой статьи</w:t>
                  </w:r>
                </w:p>
              </w:tc>
              <w:tc>
                <w:tcPr>
                  <w:tcW w:w="612"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 xml:space="preserve">вида </w:t>
                  </w:r>
                  <w:proofErr w:type="spellStart"/>
                  <w:r>
                    <w:rPr>
                      <w:rFonts w:ascii="Times New Roman" w:eastAsiaTheme="minorHAnsi" w:hAnsi="Times New Roman"/>
                      <w:b/>
                      <w:bCs/>
                      <w:color w:val="000000"/>
                      <w:sz w:val="16"/>
                      <w:szCs w:val="16"/>
                      <w:lang w:val="ru-RU" w:bidi="ar-SA"/>
                    </w:rPr>
                    <w:t>расх</w:t>
                  </w:r>
                  <w:proofErr w:type="gramStart"/>
                  <w:r>
                    <w:rPr>
                      <w:rFonts w:ascii="Times New Roman" w:eastAsiaTheme="minorHAnsi" w:hAnsi="Times New Roman"/>
                      <w:b/>
                      <w:bCs/>
                      <w:color w:val="000000"/>
                      <w:sz w:val="16"/>
                      <w:szCs w:val="16"/>
                      <w:lang w:val="ru-RU" w:bidi="ar-SA"/>
                    </w:rPr>
                    <w:t>о</w:t>
                  </w:r>
                  <w:proofErr w:type="spellEnd"/>
                  <w:r>
                    <w:rPr>
                      <w:rFonts w:ascii="Times New Roman" w:eastAsiaTheme="minorHAnsi" w:hAnsi="Times New Roman"/>
                      <w:b/>
                      <w:bCs/>
                      <w:color w:val="000000"/>
                      <w:sz w:val="16"/>
                      <w:szCs w:val="16"/>
                      <w:lang w:val="ru-RU" w:bidi="ar-SA"/>
                    </w:rPr>
                    <w:t>-</w:t>
                  </w:r>
                  <w:proofErr w:type="gramEnd"/>
                  <w:r>
                    <w:rPr>
                      <w:rFonts w:ascii="Times New Roman" w:eastAsiaTheme="minorHAnsi" w:hAnsi="Times New Roman"/>
                      <w:b/>
                      <w:bCs/>
                      <w:color w:val="000000"/>
                      <w:sz w:val="16"/>
                      <w:szCs w:val="16"/>
                      <w:lang w:val="ru-RU" w:bidi="ar-SA"/>
                    </w:rPr>
                    <w:t xml:space="preserve"> </w:t>
                  </w:r>
                  <w:proofErr w:type="spellStart"/>
                  <w:r>
                    <w:rPr>
                      <w:rFonts w:ascii="Times New Roman" w:eastAsiaTheme="minorHAnsi" w:hAnsi="Times New Roman"/>
                      <w:b/>
                      <w:bCs/>
                      <w:color w:val="000000"/>
                      <w:sz w:val="16"/>
                      <w:szCs w:val="16"/>
                      <w:lang w:val="ru-RU" w:bidi="ar-SA"/>
                    </w:rPr>
                    <w:t>дов</w:t>
                  </w:r>
                  <w:proofErr w:type="spellEnd"/>
                </w:p>
              </w:tc>
              <w:tc>
                <w:tcPr>
                  <w:tcW w:w="1056" w:type="dxa"/>
                  <w:tcBorders>
                    <w:top w:val="single" w:sz="6" w:space="0" w:color="000000"/>
                    <w:left w:val="single" w:sz="6" w:space="0" w:color="000000"/>
                    <w:bottom w:val="single" w:sz="6" w:space="0" w:color="000000"/>
                    <w:right w:val="nil"/>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2020 год</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2021 год</w:t>
                  </w:r>
                </w:p>
              </w:tc>
            </w:tr>
            <w:tr w:rsidR="00A4517B" w:rsidTr="00410EFF">
              <w:tblPrEx>
                <w:tblCellMar>
                  <w:top w:w="0" w:type="dxa"/>
                  <w:bottom w:w="0" w:type="dxa"/>
                </w:tblCellMar>
              </w:tblPrEx>
              <w:trPr>
                <w:trHeight w:val="168"/>
              </w:trPr>
              <w:tc>
                <w:tcPr>
                  <w:tcW w:w="4570" w:type="dxa"/>
                  <w:tcBorders>
                    <w:top w:val="single" w:sz="6" w:space="0" w:color="000000"/>
                    <w:left w:val="single" w:sz="6" w:space="0" w:color="000000"/>
                    <w:bottom w:val="doub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w:t>
                  </w:r>
                </w:p>
              </w:tc>
              <w:tc>
                <w:tcPr>
                  <w:tcW w:w="751" w:type="dxa"/>
                  <w:tcBorders>
                    <w:top w:val="single" w:sz="6" w:space="0" w:color="000000"/>
                    <w:left w:val="single" w:sz="6" w:space="0" w:color="000000"/>
                    <w:bottom w:val="doub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w:t>
                  </w:r>
                </w:p>
              </w:tc>
              <w:tc>
                <w:tcPr>
                  <w:tcW w:w="696" w:type="dxa"/>
                  <w:tcBorders>
                    <w:top w:val="single" w:sz="6" w:space="0" w:color="000000"/>
                    <w:left w:val="single" w:sz="6" w:space="0" w:color="000000"/>
                    <w:bottom w:val="doub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w:t>
                  </w:r>
                </w:p>
              </w:tc>
              <w:tc>
                <w:tcPr>
                  <w:tcW w:w="696" w:type="dxa"/>
                  <w:tcBorders>
                    <w:top w:val="single" w:sz="6" w:space="0" w:color="000000"/>
                    <w:left w:val="single" w:sz="6" w:space="0" w:color="000000"/>
                    <w:bottom w:val="doub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w:t>
                  </w:r>
                </w:p>
              </w:tc>
              <w:tc>
                <w:tcPr>
                  <w:tcW w:w="725" w:type="dxa"/>
                  <w:tcBorders>
                    <w:top w:val="single" w:sz="6" w:space="0" w:color="000000"/>
                    <w:left w:val="single" w:sz="6" w:space="0" w:color="000000"/>
                    <w:bottom w:val="doub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w:t>
                  </w:r>
                </w:p>
              </w:tc>
              <w:tc>
                <w:tcPr>
                  <w:tcW w:w="612" w:type="dxa"/>
                  <w:tcBorders>
                    <w:top w:val="single" w:sz="6" w:space="0" w:color="000000"/>
                    <w:left w:val="single" w:sz="6" w:space="0" w:color="000000"/>
                    <w:bottom w:val="doub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6</w:t>
                  </w:r>
                </w:p>
              </w:tc>
              <w:tc>
                <w:tcPr>
                  <w:tcW w:w="1056" w:type="dxa"/>
                  <w:tcBorders>
                    <w:top w:val="single" w:sz="6" w:space="0" w:color="000000"/>
                    <w:left w:val="single" w:sz="6" w:space="0" w:color="000000"/>
                    <w:bottom w:val="doub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9</w:t>
                  </w:r>
                </w:p>
              </w:tc>
              <w:tc>
                <w:tcPr>
                  <w:tcW w:w="1264" w:type="dxa"/>
                  <w:tcBorders>
                    <w:top w:val="single" w:sz="6" w:space="0" w:color="000000"/>
                    <w:left w:val="single" w:sz="6" w:space="0" w:color="000000"/>
                    <w:bottom w:val="doub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w:t>
                  </w:r>
                </w:p>
              </w:tc>
            </w:tr>
            <w:tr w:rsidR="00A4517B" w:rsidTr="00410EFF">
              <w:tblPrEx>
                <w:tblCellMar>
                  <w:top w:w="0" w:type="dxa"/>
                  <w:bottom w:w="0" w:type="dxa"/>
                </w:tblCellMar>
              </w:tblPrEx>
              <w:trPr>
                <w:trHeight w:val="458"/>
              </w:trPr>
              <w:tc>
                <w:tcPr>
                  <w:tcW w:w="4570" w:type="dxa"/>
                  <w:tcBorders>
                    <w:top w:val="single" w:sz="6" w:space="0" w:color="000000"/>
                    <w:left w:val="single" w:sz="6" w:space="0" w:color="000000"/>
                    <w:bottom w:val="single" w:sz="6" w:space="0" w:color="000000"/>
                    <w:right w:val="single" w:sz="6" w:space="0" w:color="000000"/>
                  </w:tcBorders>
                </w:tcPr>
                <w:p w:rsidR="00A4517B" w:rsidRDefault="00A4517B" w:rsidP="00410EFF">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 xml:space="preserve">администрация   </w:t>
                  </w:r>
                  <w:r w:rsidR="00410EFF">
                    <w:rPr>
                      <w:rFonts w:ascii="Times New Roman" w:eastAsiaTheme="minorHAnsi" w:hAnsi="Times New Roman"/>
                      <w:b/>
                      <w:bCs/>
                      <w:color w:val="000000"/>
                      <w:sz w:val="20"/>
                      <w:szCs w:val="20"/>
                      <w:lang w:val="ru-RU" w:bidi="ar-SA"/>
                    </w:rPr>
                    <w:t xml:space="preserve">Борисоглебского </w:t>
                  </w:r>
                  <w:r>
                    <w:rPr>
                      <w:rFonts w:ascii="Times New Roman" w:eastAsiaTheme="minorHAnsi" w:hAnsi="Times New Roman"/>
                      <w:b/>
                      <w:bCs/>
                      <w:color w:val="000000"/>
                      <w:sz w:val="20"/>
                      <w:szCs w:val="20"/>
                      <w:lang w:val="ru-RU" w:bidi="ar-SA"/>
                    </w:rPr>
                    <w:t xml:space="preserve"> сельсовета Убинского района Новосибирской области</w:t>
                  </w:r>
                </w:p>
              </w:tc>
              <w:tc>
                <w:tcPr>
                  <w:tcW w:w="751" w:type="dxa"/>
                  <w:tcBorders>
                    <w:top w:val="single" w:sz="6" w:space="0" w:color="000000"/>
                    <w:left w:val="single" w:sz="6" w:space="0" w:color="000000"/>
                    <w:bottom w:val="single" w:sz="6" w:space="0" w:color="000000"/>
                    <w:right w:val="nil"/>
                  </w:tcBorders>
                </w:tcPr>
                <w:p w:rsidR="00A4517B" w:rsidRDefault="00A4517B">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nil"/>
                    <w:bottom w:val="single" w:sz="6" w:space="0" w:color="000000"/>
                    <w:right w:val="nil"/>
                  </w:tcBorders>
                </w:tcPr>
                <w:p w:rsidR="00A4517B" w:rsidRDefault="00A4517B">
                  <w:pPr>
                    <w:autoSpaceDE w:val="0"/>
                    <w:autoSpaceDN w:val="0"/>
                    <w:adjustRightInd w:val="0"/>
                    <w:jc w:val="center"/>
                    <w:rPr>
                      <w:rFonts w:ascii="Times New Roman" w:eastAsiaTheme="minorHAnsi" w:hAnsi="Times New Roman"/>
                      <w:b/>
                      <w:bCs/>
                      <w:color w:val="000000"/>
                      <w:sz w:val="28"/>
                      <w:szCs w:val="28"/>
                      <w:lang w:val="ru-RU" w:bidi="ar-SA"/>
                    </w:rPr>
                  </w:pPr>
                </w:p>
              </w:tc>
              <w:tc>
                <w:tcPr>
                  <w:tcW w:w="696" w:type="dxa"/>
                  <w:tcBorders>
                    <w:top w:val="single" w:sz="6" w:space="0" w:color="000000"/>
                    <w:left w:val="nil"/>
                    <w:bottom w:val="single" w:sz="6" w:space="0" w:color="000000"/>
                    <w:right w:val="nil"/>
                  </w:tcBorders>
                </w:tcPr>
                <w:p w:rsidR="00A4517B" w:rsidRDefault="00A4517B">
                  <w:pPr>
                    <w:autoSpaceDE w:val="0"/>
                    <w:autoSpaceDN w:val="0"/>
                    <w:adjustRightInd w:val="0"/>
                    <w:jc w:val="center"/>
                    <w:rPr>
                      <w:rFonts w:ascii="Times New Roman" w:eastAsiaTheme="minorHAnsi" w:hAnsi="Times New Roman"/>
                      <w:b/>
                      <w:bCs/>
                      <w:color w:val="000000"/>
                      <w:sz w:val="20"/>
                      <w:szCs w:val="20"/>
                      <w:lang w:val="ru-RU" w:bidi="ar-SA"/>
                    </w:rPr>
                  </w:pPr>
                </w:p>
              </w:tc>
              <w:tc>
                <w:tcPr>
                  <w:tcW w:w="725" w:type="dxa"/>
                  <w:tcBorders>
                    <w:top w:val="single" w:sz="6" w:space="0" w:color="000000"/>
                    <w:left w:val="nil"/>
                    <w:bottom w:val="single" w:sz="6" w:space="0" w:color="000000"/>
                    <w:right w:val="nil"/>
                  </w:tcBorders>
                </w:tcPr>
                <w:p w:rsidR="00A4517B" w:rsidRDefault="00A4517B">
                  <w:pPr>
                    <w:autoSpaceDE w:val="0"/>
                    <w:autoSpaceDN w:val="0"/>
                    <w:adjustRightInd w:val="0"/>
                    <w:jc w:val="center"/>
                    <w:rPr>
                      <w:rFonts w:ascii="Times New Roman" w:eastAsiaTheme="minorHAnsi" w:hAnsi="Times New Roman"/>
                      <w:b/>
                      <w:bCs/>
                      <w:color w:val="000000"/>
                      <w:sz w:val="20"/>
                      <w:szCs w:val="20"/>
                      <w:lang w:val="ru-RU" w:bidi="ar-SA"/>
                    </w:rPr>
                  </w:pPr>
                </w:p>
              </w:tc>
              <w:tc>
                <w:tcPr>
                  <w:tcW w:w="612" w:type="dxa"/>
                  <w:tcBorders>
                    <w:top w:val="single" w:sz="6" w:space="0" w:color="000000"/>
                    <w:left w:val="nil"/>
                    <w:bottom w:val="single" w:sz="6" w:space="0" w:color="000000"/>
                    <w:right w:val="nil"/>
                  </w:tcBorders>
                </w:tcPr>
                <w:p w:rsidR="00A4517B" w:rsidRDefault="00A4517B">
                  <w:pPr>
                    <w:autoSpaceDE w:val="0"/>
                    <w:autoSpaceDN w:val="0"/>
                    <w:adjustRightInd w:val="0"/>
                    <w:jc w:val="center"/>
                    <w:rPr>
                      <w:rFonts w:ascii="Times New Roman" w:eastAsiaTheme="minorHAnsi" w:hAnsi="Times New Roman"/>
                      <w:b/>
                      <w:bCs/>
                      <w:color w:val="000000"/>
                      <w:sz w:val="20"/>
                      <w:szCs w:val="20"/>
                      <w:lang w:val="ru-RU" w:bidi="ar-SA"/>
                    </w:rPr>
                  </w:pP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3 008 000,64</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2 974 000,71</w:t>
                  </w:r>
                </w:p>
              </w:tc>
            </w:tr>
            <w:tr w:rsidR="00A4517B" w:rsidTr="00410EFF">
              <w:tblPrEx>
                <w:tblCellMar>
                  <w:top w:w="0" w:type="dxa"/>
                  <w:bottom w:w="0" w:type="dxa"/>
                </w:tblCellMar>
              </w:tblPrEx>
              <w:trPr>
                <w:trHeight w:val="197"/>
              </w:trPr>
              <w:tc>
                <w:tcPr>
                  <w:tcW w:w="4570"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ОБЩЕГОСУДАРСТВЕННЫЕ ВОПРОСЫ</w:t>
                  </w:r>
                </w:p>
              </w:tc>
              <w:tc>
                <w:tcPr>
                  <w:tcW w:w="751"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725"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1 183 083,10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1 205 287,05</w:t>
                  </w:r>
                </w:p>
              </w:tc>
            </w:tr>
            <w:tr w:rsidR="00A4517B" w:rsidTr="00410EFF">
              <w:tblPrEx>
                <w:tblCellMar>
                  <w:top w:w="0" w:type="dxa"/>
                  <w:bottom w:w="0" w:type="dxa"/>
                </w:tblCellMar>
              </w:tblPrEx>
              <w:trPr>
                <w:trHeight w:val="365"/>
              </w:trPr>
              <w:tc>
                <w:tcPr>
                  <w:tcW w:w="5321" w:type="dxa"/>
                  <w:gridSpan w:val="2"/>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Функционирование высшего должностного лица субъекта Российской Федерации и муниципального образования</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725"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464 200,00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515 650,00</w:t>
                  </w:r>
                </w:p>
              </w:tc>
            </w:tr>
            <w:tr w:rsidR="00A4517B" w:rsidTr="00410EFF">
              <w:tblPrEx>
                <w:tblCellMar>
                  <w:top w:w="0" w:type="dxa"/>
                  <w:bottom w:w="0" w:type="dxa"/>
                </w:tblCellMar>
              </w:tblPrEx>
              <w:trPr>
                <w:trHeight w:val="197"/>
              </w:trPr>
              <w:tc>
                <w:tcPr>
                  <w:tcW w:w="4570"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 xml:space="preserve">Глава администрации </w:t>
                  </w:r>
                </w:p>
              </w:tc>
              <w:tc>
                <w:tcPr>
                  <w:tcW w:w="751"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1337" w:type="dxa"/>
                  <w:gridSpan w:val="2"/>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7110000210</w:t>
                  </w: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464 200,00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515 650,00</w:t>
                  </w:r>
                </w:p>
              </w:tc>
            </w:tr>
            <w:tr w:rsidR="00A4517B" w:rsidTr="00410EFF">
              <w:tblPrEx>
                <w:tblCellMar>
                  <w:top w:w="0" w:type="dxa"/>
                  <w:bottom w:w="0" w:type="dxa"/>
                </w:tblCellMar>
              </w:tblPrEx>
              <w:trPr>
                <w:trHeight w:val="391"/>
              </w:trPr>
              <w:tc>
                <w:tcPr>
                  <w:tcW w:w="5321" w:type="dxa"/>
                  <w:gridSpan w:val="2"/>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Фонд оплаты труда государственных (муниципальных) органов и взносы по обязательному социальному страхованию</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02</w:t>
                  </w:r>
                </w:p>
              </w:tc>
              <w:tc>
                <w:tcPr>
                  <w:tcW w:w="725"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7110000210</w:t>
                  </w:r>
                </w:p>
              </w:tc>
              <w:tc>
                <w:tcPr>
                  <w:tcW w:w="612"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w:t>
                  </w:r>
                </w:p>
              </w:tc>
              <w:tc>
                <w:tcPr>
                  <w:tcW w:w="105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464 200,00</w:t>
                  </w:r>
                </w:p>
              </w:tc>
              <w:tc>
                <w:tcPr>
                  <w:tcW w:w="1264"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515 650,00</w:t>
                  </w:r>
                </w:p>
              </w:tc>
            </w:tr>
            <w:tr w:rsidR="00A4517B" w:rsidTr="00410EFF">
              <w:tblPrEx>
                <w:tblCellMar>
                  <w:top w:w="0" w:type="dxa"/>
                  <w:bottom w:w="0" w:type="dxa"/>
                </w:tblCellMar>
              </w:tblPrEx>
              <w:trPr>
                <w:trHeight w:val="550"/>
              </w:trPr>
              <w:tc>
                <w:tcPr>
                  <w:tcW w:w="5321" w:type="dxa"/>
                  <w:gridSpan w:val="2"/>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725"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718 883,10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689 637,05</w:t>
                  </w:r>
                </w:p>
              </w:tc>
            </w:tr>
            <w:tr w:rsidR="00A4517B" w:rsidTr="00410EFF">
              <w:tblPrEx>
                <w:tblCellMar>
                  <w:top w:w="0" w:type="dxa"/>
                  <w:bottom w:w="0" w:type="dxa"/>
                </w:tblCellMar>
              </w:tblPrEx>
              <w:trPr>
                <w:trHeight w:val="197"/>
              </w:trPr>
              <w:tc>
                <w:tcPr>
                  <w:tcW w:w="4570"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 xml:space="preserve">Аппарат управления </w:t>
                  </w:r>
                </w:p>
              </w:tc>
              <w:tc>
                <w:tcPr>
                  <w:tcW w:w="751"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1337" w:type="dxa"/>
                  <w:gridSpan w:val="2"/>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7140000210</w:t>
                  </w:r>
                </w:p>
              </w:tc>
              <w:tc>
                <w:tcPr>
                  <w:tcW w:w="105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652 510,21</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689 637,05</w:t>
                  </w:r>
                </w:p>
              </w:tc>
            </w:tr>
            <w:tr w:rsidR="00A4517B" w:rsidTr="00410EFF">
              <w:tblPrEx>
                <w:tblCellMar>
                  <w:top w:w="0" w:type="dxa"/>
                  <w:bottom w:w="0" w:type="dxa"/>
                </w:tblCellMar>
              </w:tblPrEx>
              <w:trPr>
                <w:trHeight w:val="391"/>
              </w:trPr>
              <w:tc>
                <w:tcPr>
                  <w:tcW w:w="5321" w:type="dxa"/>
                  <w:gridSpan w:val="2"/>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Фонд оплаты труда государственных (муниципальных) органов и взносы по обязательному социальному страхованию</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04</w:t>
                  </w:r>
                </w:p>
              </w:tc>
              <w:tc>
                <w:tcPr>
                  <w:tcW w:w="725"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7140000210</w:t>
                  </w:r>
                </w:p>
              </w:tc>
              <w:tc>
                <w:tcPr>
                  <w:tcW w:w="612"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w:t>
                  </w:r>
                </w:p>
              </w:tc>
              <w:tc>
                <w:tcPr>
                  <w:tcW w:w="105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652 510,21</w:t>
                  </w:r>
                </w:p>
              </w:tc>
              <w:tc>
                <w:tcPr>
                  <w:tcW w:w="1264"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623 264,16</w:t>
                  </w:r>
                </w:p>
              </w:tc>
            </w:tr>
            <w:tr w:rsidR="00A4517B" w:rsidTr="00410EFF">
              <w:tblPrEx>
                <w:tblCellMar>
                  <w:top w:w="0" w:type="dxa"/>
                  <w:bottom w:w="0" w:type="dxa"/>
                </w:tblCellMar>
              </w:tblPrEx>
              <w:trPr>
                <w:trHeight w:val="197"/>
              </w:trPr>
              <w:tc>
                <w:tcPr>
                  <w:tcW w:w="4570"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Передача полномочий по размещению муниципального заказа</w:t>
                  </w:r>
                </w:p>
              </w:tc>
              <w:tc>
                <w:tcPr>
                  <w:tcW w:w="751"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1337" w:type="dxa"/>
                  <w:gridSpan w:val="2"/>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7190000280</w:t>
                  </w: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21 772,89</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21 772,89</w:t>
                  </w:r>
                </w:p>
              </w:tc>
            </w:tr>
            <w:tr w:rsidR="00A4517B" w:rsidTr="00410EFF">
              <w:tblPrEx>
                <w:tblCellMar>
                  <w:top w:w="0" w:type="dxa"/>
                  <w:bottom w:w="0" w:type="dxa"/>
                </w:tblCellMar>
              </w:tblPrEx>
              <w:trPr>
                <w:trHeight w:val="197"/>
              </w:trPr>
              <w:tc>
                <w:tcPr>
                  <w:tcW w:w="4570"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Иные межбюджетные трансферты</w:t>
                  </w:r>
                </w:p>
              </w:tc>
              <w:tc>
                <w:tcPr>
                  <w:tcW w:w="751"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04</w:t>
                  </w:r>
                </w:p>
              </w:tc>
              <w:tc>
                <w:tcPr>
                  <w:tcW w:w="725"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7190000280</w:t>
                  </w:r>
                </w:p>
              </w:tc>
              <w:tc>
                <w:tcPr>
                  <w:tcW w:w="612"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500</w:t>
                  </w:r>
                </w:p>
              </w:tc>
              <w:tc>
                <w:tcPr>
                  <w:tcW w:w="105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21 772,89</w:t>
                  </w:r>
                </w:p>
              </w:tc>
              <w:tc>
                <w:tcPr>
                  <w:tcW w:w="1264"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21 772,89</w:t>
                  </w:r>
                </w:p>
              </w:tc>
            </w:tr>
            <w:tr w:rsidR="00A4517B" w:rsidTr="00410EFF">
              <w:tblPrEx>
                <w:tblCellMar>
                  <w:top w:w="0" w:type="dxa"/>
                  <w:bottom w:w="0" w:type="dxa"/>
                </w:tblCellMar>
              </w:tblPrEx>
              <w:trPr>
                <w:trHeight w:val="365"/>
              </w:trPr>
              <w:tc>
                <w:tcPr>
                  <w:tcW w:w="5321" w:type="dxa"/>
                  <w:gridSpan w:val="2"/>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Передача полномочий по осуществлению юридического сопровождения деятельности муниципального образования</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1337" w:type="dxa"/>
                  <w:gridSpan w:val="2"/>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7190000280</w:t>
                  </w:r>
                </w:p>
              </w:tc>
              <w:tc>
                <w:tcPr>
                  <w:tcW w:w="105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22 600,00</w:t>
                  </w:r>
                </w:p>
              </w:tc>
              <w:tc>
                <w:tcPr>
                  <w:tcW w:w="1264"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22 600,00</w:t>
                  </w:r>
                </w:p>
              </w:tc>
            </w:tr>
            <w:tr w:rsidR="00A4517B" w:rsidTr="00410EFF">
              <w:tblPrEx>
                <w:tblCellMar>
                  <w:top w:w="0" w:type="dxa"/>
                  <w:bottom w:w="0" w:type="dxa"/>
                </w:tblCellMar>
              </w:tblPrEx>
              <w:trPr>
                <w:trHeight w:val="197"/>
              </w:trPr>
              <w:tc>
                <w:tcPr>
                  <w:tcW w:w="4570"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Иные межбюджетные трансферты</w:t>
                  </w:r>
                </w:p>
              </w:tc>
              <w:tc>
                <w:tcPr>
                  <w:tcW w:w="751"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04</w:t>
                  </w:r>
                </w:p>
              </w:tc>
              <w:tc>
                <w:tcPr>
                  <w:tcW w:w="725"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7190000280</w:t>
                  </w:r>
                </w:p>
              </w:tc>
              <w:tc>
                <w:tcPr>
                  <w:tcW w:w="612"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500</w:t>
                  </w:r>
                </w:p>
              </w:tc>
              <w:tc>
                <w:tcPr>
                  <w:tcW w:w="105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22 600,00</w:t>
                  </w:r>
                </w:p>
              </w:tc>
              <w:tc>
                <w:tcPr>
                  <w:tcW w:w="1264"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22 600,00</w:t>
                  </w:r>
                </w:p>
              </w:tc>
            </w:tr>
            <w:tr w:rsidR="00A4517B" w:rsidTr="00410EFF">
              <w:tblPrEx>
                <w:tblCellMar>
                  <w:top w:w="0" w:type="dxa"/>
                  <w:bottom w:w="0" w:type="dxa"/>
                </w:tblCellMar>
              </w:tblPrEx>
              <w:trPr>
                <w:trHeight w:val="365"/>
              </w:trPr>
              <w:tc>
                <w:tcPr>
                  <w:tcW w:w="5321" w:type="dxa"/>
                  <w:gridSpan w:val="2"/>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06</w:t>
                  </w:r>
                </w:p>
              </w:tc>
              <w:tc>
                <w:tcPr>
                  <w:tcW w:w="725"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22 000,00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22 000,00</w:t>
                  </w:r>
                </w:p>
              </w:tc>
            </w:tr>
            <w:tr w:rsidR="00A4517B" w:rsidTr="00410EFF">
              <w:tblPrEx>
                <w:tblCellMar>
                  <w:top w:w="0" w:type="dxa"/>
                  <w:bottom w:w="0" w:type="dxa"/>
                </w:tblCellMar>
              </w:tblPrEx>
              <w:trPr>
                <w:trHeight w:val="197"/>
              </w:trPr>
              <w:tc>
                <w:tcPr>
                  <w:tcW w:w="5321" w:type="dxa"/>
                  <w:gridSpan w:val="2"/>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Выполнение других обязательств государства органами местного самоуправления</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06</w:t>
                  </w:r>
                </w:p>
              </w:tc>
              <w:tc>
                <w:tcPr>
                  <w:tcW w:w="1337" w:type="dxa"/>
                  <w:gridSpan w:val="2"/>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7190000280</w:t>
                  </w: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22 000,00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22 000,00</w:t>
                  </w:r>
                </w:p>
              </w:tc>
            </w:tr>
            <w:tr w:rsidR="00A4517B" w:rsidTr="00410EFF">
              <w:tblPrEx>
                <w:tblCellMar>
                  <w:top w:w="0" w:type="dxa"/>
                  <w:bottom w:w="0" w:type="dxa"/>
                </w:tblCellMar>
              </w:tblPrEx>
              <w:trPr>
                <w:trHeight w:val="197"/>
              </w:trPr>
              <w:tc>
                <w:tcPr>
                  <w:tcW w:w="4570"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Иные межбюджетные трансферты</w:t>
                  </w:r>
                </w:p>
              </w:tc>
              <w:tc>
                <w:tcPr>
                  <w:tcW w:w="751"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06</w:t>
                  </w:r>
                </w:p>
              </w:tc>
              <w:tc>
                <w:tcPr>
                  <w:tcW w:w="725"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7190000280</w:t>
                  </w:r>
                </w:p>
              </w:tc>
              <w:tc>
                <w:tcPr>
                  <w:tcW w:w="612"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500</w:t>
                  </w:r>
                </w:p>
              </w:tc>
              <w:tc>
                <w:tcPr>
                  <w:tcW w:w="105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22 000,00</w:t>
                  </w:r>
                </w:p>
              </w:tc>
              <w:tc>
                <w:tcPr>
                  <w:tcW w:w="1264"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22 000,00</w:t>
                  </w:r>
                </w:p>
              </w:tc>
            </w:tr>
            <w:tr w:rsidR="00A4517B" w:rsidTr="00410EFF">
              <w:tblPrEx>
                <w:tblCellMar>
                  <w:top w:w="0" w:type="dxa"/>
                  <w:bottom w:w="0" w:type="dxa"/>
                </w:tblCellMar>
              </w:tblPrEx>
              <w:trPr>
                <w:trHeight w:val="197"/>
              </w:trPr>
              <w:tc>
                <w:tcPr>
                  <w:tcW w:w="4570"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Резервные фонды</w:t>
                  </w:r>
                </w:p>
              </w:tc>
              <w:tc>
                <w:tcPr>
                  <w:tcW w:w="751"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11</w:t>
                  </w:r>
                </w:p>
              </w:tc>
              <w:tc>
                <w:tcPr>
                  <w:tcW w:w="725"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5 000,00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5 000,00</w:t>
                  </w:r>
                </w:p>
              </w:tc>
            </w:tr>
            <w:tr w:rsidR="00A4517B" w:rsidTr="00410EFF">
              <w:tblPrEx>
                <w:tblCellMar>
                  <w:top w:w="0" w:type="dxa"/>
                  <w:bottom w:w="0" w:type="dxa"/>
                </w:tblCellMar>
              </w:tblPrEx>
              <w:trPr>
                <w:trHeight w:val="197"/>
              </w:trPr>
              <w:tc>
                <w:tcPr>
                  <w:tcW w:w="4570"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Резервный фонд главы</w:t>
                  </w:r>
                </w:p>
              </w:tc>
              <w:tc>
                <w:tcPr>
                  <w:tcW w:w="751"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11</w:t>
                  </w:r>
                </w:p>
              </w:tc>
              <w:tc>
                <w:tcPr>
                  <w:tcW w:w="1337" w:type="dxa"/>
                  <w:gridSpan w:val="2"/>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7190000540</w:t>
                  </w: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5 000,00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5 000,00</w:t>
                  </w:r>
                </w:p>
              </w:tc>
            </w:tr>
            <w:tr w:rsidR="00A4517B" w:rsidTr="00410EFF">
              <w:tblPrEx>
                <w:tblCellMar>
                  <w:top w:w="0" w:type="dxa"/>
                  <w:bottom w:w="0" w:type="dxa"/>
                </w:tblCellMar>
              </w:tblPrEx>
              <w:trPr>
                <w:trHeight w:val="197"/>
              </w:trPr>
              <w:tc>
                <w:tcPr>
                  <w:tcW w:w="4570"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Резервные средства</w:t>
                  </w:r>
                </w:p>
              </w:tc>
              <w:tc>
                <w:tcPr>
                  <w:tcW w:w="751"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11</w:t>
                  </w:r>
                </w:p>
              </w:tc>
              <w:tc>
                <w:tcPr>
                  <w:tcW w:w="725"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7190000540</w:t>
                  </w:r>
                </w:p>
              </w:tc>
              <w:tc>
                <w:tcPr>
                  <w:tcW w:w="612"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800</w:t>
                  </w:r>
                </w:p>
              </w:tc>
              <w:tc>
                <w:tcPr>
                  <w:tcW w:w="105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5 000,00</w:t>
                  </w:r>
                </w:p>
              </w:tc>
              <w:tc>
                <w:tcPr>
                  <w:tcW w:w="1264"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5 000,00</w:t>
                  </w:r>
                </w:p>
              </w:tc>
            </w:tr>
            <w:tr w:rsidR="00A4517B" w:rsidTr="00410EFF">
              <w:tblPrEx>
                <w:tblCellMar>
                  <w:top w:w="0" w:type="dxa"/>
                  <w:bottom w:w="0" w:type="dxa"/>
                </w:tblCellMar>
              </w:tblPrEx>
              <w:trPr>
                <w:trHeight w:val="197"/>
              </w:trPr>
              <w:tc>
                <w:tcPr>
                  <w:tcW w:w="4570"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НАЦИОНАЛЬНАЯ ОБОРОНА</w:t>
                  </w:r>
                </w:p>
              </w:tc>
              <w:tc>
                <w:tcPr>
                  <w:tcW w:w="751"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725"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92 740,00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94 610,00</w:t>
                  </w:r>
                </w:p>
              </w:tc>
            </w:tr>
            <w:tr w:rsidR="00A4517B" w:rsidTr="00410EFF">
              <w:tblPrEx>
                <w:tblCellMar>
                  <w:top w:w="0" w:type="dxa"/>
                  <w:bottom w:w="0" w:type="dxa"/>
                </w:tblCellMar>
              </w:tblPrEx>
              <w:trPr>
                <w:trHeight w:val="197"/>
              </w:trPr>
              <w:tc>
                <w:tcPr>
                  <w:tcW w:w="4570"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Мобилизационная и вневойсковая подготовка</w:t>
                  </w:r>
                </w:p>
              </w:tc>
              <w:tc>
                <w:tcPr>
                  <w:tcW w:w="751"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725"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92 740,00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94 610,00</w:t>
                  </w:r>
                </w:p>
              </w:tc>
            </w:tr>
            <w:tr w:rsidR="00A4517B" w:rsidTr="00410EFF">
              <w:tblPrEx>
                <w:tblCellMar>
                  <w:top w:w="0" w:type="dxa"/>
                  <w:bottom w:w="0" w:type="dxa"/>
                </w:tblCellMar>
              </w:tblPrEx>
              <w:trPr>
                <w:trHeight w:val="550"/>
              </w:trPr>
              <w:tc>
                <w:tcPr>
                  <w:tcW w:w="5321" w:type="dxa"/>
                  <w:gridSpan w:val="2"/>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1337" w:type="dxa"/>
                  <w:gridSpan w:val="2"/>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9900051180</w:t>
                  </w: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92 740,00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94 610,00</w:t>
                  </w:r>
                </w:p>
              </w:tc>
            </w:tr>
            <w:tr w:rsidR="00A4517B" w:rsidTr="00410EFF">
              <w:tblPrEx>
                <w:tblCellMar>
                  <w:top w:w="0" w:type="dxa"/>
                  <w:bottom w:w="0" w:type="dxa"/>
                </w:tblCellMar>
              </w:tblPrEx>
              <w:trPr>
                <w:trHeight w:val="391"/>
              </w:trPr>
              <w:tc>
                <w:tcPr>
                  <w:tcW w:w="5321" w:type="dxa"/>
                  <w:gridSpan w:val="2"/>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Фонд оплаты труда государственных (муниципальных) органов и взносы по обязательному социальному страхованию</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02</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03</w:t>
                  </w:r>
                </w:p>
              </w:tc>
              <w:tc>
                <w:tcPr>
                  <w:tcW w:w="725"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9900051180</w:t>
                  </w:r>
                </w:p>
              </w:tc>
              <w:tc>
                <w:tcPr>
                  <w:tcW w:w="612"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w:t>
                  </w:r>
                </w:p>
              </w:tc>
              <w:tc>
                <w:tcPr>
                  <w:tcW w:w="105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88 120,00</w:t>
                  </w:r>
                </w:p>
              </w:tc>
              <w:tc>
                <w:tcPr>
                  <w:tcW w:w="1264"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90 000,00</w:t>
                  </w:r>
                </w:p>
              </w:tc>
            </w:tr>
            <w:tr w:rsidR="00A4517B" w:rsidTr="00410EFF">
              <w:tblPrEx>
                <w:tblCellMar>
                  <w:top w:w="0" w:type="dxa"/>
                  <w:bottom w:w="0" w:type="dxa"/>
                </w:tblCellMar>
              </w:tblPrEx>
              <w:trPr>
                <w:trHeight w:val="391"/>
              </w:trPr>
              <w:tc>
                <w:tcPr>
                  <w:tcW w:w="5321" w:type="dxa"/>
                  <w:gridSpan w:val="2"/>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02</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03</w:t>
                  </w:r>
                </w:p>
              </w:tc>
              <w:tc>
                <w:tcPr>
                  <w:tcW w:w="725"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9900051180</w:t>
                  </w:r>
                </w:p>
              </w:tc>
              <w:tc>
                <w:tcPr>
                  <w:tcW w:w="612"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105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4 620,00</w:t>
                  </w:r>
                </w:p>
              </w:tc>
              <w:tc>
                <w:tcPr>
                  <w:tcW w:w="1264"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4 610,00</w:t>
                  </w:r>
                </w:p>
              </w:tc>
            </w:tr>
            <w:tr w:rsidR="00A4517B" w:rsidTr="00410EFF">
              <w:tblPrEx>
                <w:tblCellMar>
                  <w:top w:w="0" w:type="dxa"/>
                  <w:bottom w:w="0" w:type="dxa"/>
                </w:tblCellMar>
              </w:tblPrEx>
              <w:trPr>
                <w:trHeight w:val="365"/>
              </w:trPr>
              <w:tc>
                <w:tcPr>
                  <w:tcW w:w="5321" w:type="dxa"/>
                  <w:gridSpan w:val="2"/>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НАЦИОНАЛЬНАЯ БЕЗОПАСНОСТЬ И ПРАВООХРАНИТЕЛЬНАЯ ДЕЯТЕЛЬНОСТЬ</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725"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2 000,00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1 000,00</w:t>
                  </w:r>
                </w:p>
              </w:tc>
            </w:tr>
            <w:tr w:rsidR="00A4517B" w:rsidTr="00410EFF">
              <w:tblPrEx>
                <w:tblCellMar>
                  <w:top w:w="0" w:type="dxa"/>
                  <w:bottom w:w="0" w:type="dxa"/>
                </w:tblCellMar>
              </w:tblPrEx>
              <w:trPr>
                <w:trHeight w:val="365"/>
              </w:trPr>
              <w:tc>
                <w:tcPr>
                  <w:tcW w:w="5321" w:type="dxa"/>
                  <w:gridSpan w:val="2"/>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Защита населения и территории от чрезвычайных ситуаций природного и техногенного характера, гражданская оборона</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09</w:t>
                  </w:r>
                </w:p>
              </w:tc>
              <w:tc>
                <w:tcPr>
                  <w:tcW w:w="725"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2 000,00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1 000,00</w:t>
                  </w:r>
                </w:p>
              </w:tc>
            </w:tr>
            <w:tr w:rsidR="00A4517B" w:rsidTr="00410EFF">
              <w:tblPrEx>
                <w:tblCellMar>
                  <w:top w:w="0" w:type="dxa"/>
                  <w:bottom w:w="0" w:type="dxa"/>
                </w:tblCellMar>
              </w:tblPrEx>
              <w:trPr>
                <w:trHeight w:val="365"/>
              </w:trPr>
              <w:tc>
                <w:tcPr>
                  <w:tcW w:w="5321" w:type="dxa"/>
                  <w:gridSpan w:val="2"/>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Предупреждение и ликвидация последствий чрезвычайных ситуаций и стихийных бедствий</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09</w:t>
                  </w:r>
                </w:p>
              </w:tc>
              <w:tc>
                <w:tcPr>
                  <w:tcW w:w="1337" w:type="dxa"/>
                  <w:gridSpan w:val="2"/>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7020000210</w:t>
                  </w: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2 000,00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1 000,00</w:t>
                  </w:r>
                </w:p>
              </w:tc>
            </w:tr>
            <w:tr w:rsidR="00A4517B" w:rsidTr="00410EFF">
              <w:tblPrEx>
                <w:tblCellMar>
                  <w:top w:w="0" w:type="dxa"/>
                  <w:bottom w:w="0" w:type="dxa"/>
                </w:tblCellMar>
              </w:tblPrEx>
              <w:trPr>
                <w:trHeight w:val="391"/>
              </w:trPr>
              <w:tc>
                <w:tcPr>
                  <w:tcW w:w="5321" w:type="dxa"/>
                  <w:gridSpan w:val="2"/>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03</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09</w:t>
                  </w:r>
                </w:p>
              </w:tc>
              <w:tc>
                <w:tcPr>
                  <w:tcW w:w="725"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7020000210</w:t>
                  </w:r>
                </w:p>
              </w:tc>
              <w:tc>
                <w:tcPr>
                  <w:tcW w:w="612"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105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2 000,00</w:t>
                  </w:r>
                </w:p>
              </w:tc>
              <w:tc>
                <w:tcPr>
                  <w:tcW w:w="1264"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1 000,00</w:t>
                  </w:r>
                </w:p>
              </w:tc>
            </w:tr>
            <w:tr w:rsidR="00A4517B" w:rsidTr="00410EFF">
              <w:tblPrEx>
                <w:tblCellMar>
                  <w:top w:w="0" w:type="dxa"/>
                  <w:bottom w:w="0" w:type="dxa"/>
                </w:tblCellMar>
              </w:tblPrEx>
              <w:trPr>
                <w:trHeight w:val="197"/>
              </w:trPr>
              <w:tc>
                <w:tcPr>
                  <w:tcW w:w="4570"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НАЦИОНАЛЬНАЯ ЭКОНОМИКА</w:t>
                  </w:r>
                </w:p>
              </w:tc>
              <w:tc>
                <w:tcPr>
                  <w:tcW w:w="751"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725"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921 000,00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945 800,00</w:t>
                  </w:r>
                </w:p>
              </w:tc>
            </w:tr>
            <w:tr w:rsidR="00A4517B" w:rsidTr="00410EFF">
              <w:tblPrEx>
                <w:tblCellMar>
                  <w:top w:w="0" w:type="dxa"/>
                  <w:bottom w:w="0" w:type="dxa"/>
                </w:tblCellMar>
              </w:tblPrEx>
              <w:trPr>
                <w:trHeight w:val="197"/>
              </w:trPr>
              <w:tc>
                <w:tcPr>
                  <w:tcW w:w="4570"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Дорожное хозяйство (дорожные фонды)</w:t>
                  </w:r>
                </w:p>
              </w:tc>
              <w:tc>
                <w:tcPr>
                  <w:tcW w:w="751"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09</w:t>
                  </w:r>
                </w:p>
              </w:tc>
              <w:tc>
                <w:tcPr>
                  <w:tcW w:w="725"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921 000,00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945 800,00</w:t>
                  </w:r>
                </w:p>
              </w:tc>
            </w:tr>
            <w:tr w:rsidR="00A4517B" w:rsidTr="00410EFF">
              <w:tblPrEx>
                <w:tblCellMar>
                  <w:top w:w="0" w:type="dxa"/>
                  <w:bottom w:w="0" w:type="dxa"/>
                </w:tblCellMar>
              </w:tblPrEx>
              <w:trPr>
                <w:trHeight w:val="197"/>
              </w:trPr>
              <w:tc>
                <w:tcPr>
                  <w:tcW w:w="4570"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Мероприятия за счет средств дорожного фонда</w:t>
                  </w:r>
                </w:p>
              </w:tc>
              <w:tc>
                <w:tcPr>
                  <w:tcW w:w="751"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04</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09</w:t>
                  </w:r>
                </w:p>
              </w:tc>
              <w:tc>
                <w:tcPr>
                  <w:tcW w:w="1337" w:type="dxa"/>
                  <w:gridSpan w:val="2"/>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7340000550</w:t>
                  </w: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921 000,00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945 800,00</w:t>
                  </w:r>
                </w:p>
              </w:tc>
            </w:tr>
            <w:tr w:rsidR="00A4517B" w:rsidTr="00410EFF">
              <w:tblPrEx>
                <w:tblCellMar>
                  <w:top w:w="0" w:type="dxa"/>
                  <w:bottom w:w="0" w:type="dxa"/>
                </w:tblCellMar>
              </w:tblPrEx>
              <w:trPr>
                <w:trHeight w:val="391"/>
              </w:trPr>
              <w:tc>
                <w:tcPr>
                  <w:tcW w:w="5321" w:type="dxa"/>
                  <w:gridSpan w:val="2"/>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lastRenderedPageBreak/>
                    <w:t>Прочая закупка товаров, работ и услуг для обеспечения государственных (муниципальных) нужд</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04</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09</w:t>
                  </w:r>
                </w:p>
              </w:tc>
              <w:tc>
                <w:tcPr>
                  <w:tcW w:w="725"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7340000550</w:t>
                  </w:r>
                </w:p>
              </w:tc>
              <w:tc>
                <w:tcPr>
                  <w:tcW w:w="612"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105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921 000,00</w:t>
                  </w:r>
                </w:p>
              </w:tc>
              <w:tc>
                <w:tcPr>
                  <w:tcW w:w="1264"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945 800,00</w:t>
                  </w:r>
                </w:p>
              </w:tc>
            </w:tr>
            <w:tr w:rsidR="00A4517B" w:rsidTr="00410EFF">
              <w:tblPrEx>
                <w:tblCellMar>
                  <w:top w:w="0" w:type="dxa"/>
                  <w:bottom w:w="0" w:type="dxa"/>
                </w:tblCellMar>
              </w:tblPrEx>
              <w:trPr>
                <w:trHeight w:val="197"/>
              </w:trPr>
              <w:tc>
                <w:tcPr>
                  <w:tcW w:w="4570"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ЖИЛИЩНО-КОММУНАЛЬНОЕ ХОЗЯЙСТВО</w:t>
                  </w:r>
                </w:p>
              </w:tc>
              <w:tc>
                <w:tcPr>
                  <w:tcW w:w="751"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05</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725"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444 177,54</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362 303,66</w:t>
                  </w:r>
                </w:p>
              </w:tc>
            </w:tr>
            <w:tr w:rsidR="00A4517B" w:rsidTr="00410EFF">
              <w:tblPrEx>
                <w:tblCellMar>
                  <w:top w:w="0" w:type="dxa"/>
                  <w:bottom w:w="0" w:type="dxa"/>
                </w:tblCellMar>
              </w:tblPrEx>
              <w:trPr>
                <w:trHeight w:val="197"/>
              </w:trPr>
              <w:tc>
                <w:tcPr>
                  <w:tcW w:w="4570"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Коммунальное хозяйство</w:t>
                  </w:r>
                </w:p>
              </w:tc>
              <w:tc>
                <w:tcPr>
                  <w:tcW w:w="751"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05</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725"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40 000,00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20 000,00</w:t>
                  </w:r>
                </w:p>
              </w:tc>
            </w:tr>
            <w:tr w:rsidR="00A4517B" w:rsidTr="00410EFF">
              <w:tblPrEx>
                <w:tblCellMar>
                  <w:top w:w="0" w:type="dxa"/>
                  <w:bottom w:w="0" w:type="dxa"/>
                </w:tblCellMar>
              </w:tblPrEx>
              <w:trPr>
                <w:trHeight w:val="197"/>
              </w:trPr>
              <w:tc>
                <w:tcPr>
                  <w:tcW w:w="4570"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Мероприятия в области коммунального хозяйства</w:t>
                  </w:r>
                </w:p>
              </w:tc>
              <w:tc>
                <w:tcPr>
                  <w:tcW w:w="751"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05</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02</w:t>
                  </w:r>
                </w:p>
              </w:tc>
              <w:tc>
                <w:tcPr>
                  <w:tcW w:w="1337" w:type="dxa"/>
                  <w:gridSpan w:val="2"/>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7410000290</w:t>
                  </w: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40 000,00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20 000,00</w:t>
                  </w:r>
                </w:p>
              </w:tc>
            </w:tr>
            <w:tr w:rsidR="00A4517B" w:rsidTr="00410EFF">
              <w:tblPrEx>
                <w:tblCellMar>
                  <w:top w:w="0" w:type="dxa"/>
                  <w:bottom w:w="0" w:type="dxa"/>
                </w:tblCellMar>
              </w:tblPrEx>
              <w:trPr>
                <w:trHeight w:val="391"/>
              </w:trPr>
              <w:tc>
                <w:tcPr>
                  <w:tcW w:w="5321" w:type="dxa"/>
                  <w:gridSpan w:val="2"/>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02</w:t>
                  </w:r>
                </w:p>
              </w:tc>
              <w:tc>
                <w:tcPr>
                  <w:tcW w:w="725"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7410000290</w:t>
                  </w:r>
                </w:p>
              </w:tc>
              <w:tc>
                <w:tcPr>
                  <w:tcW w:w="612"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105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40 000,00</w:t>
                  </w:r>
                </w:p>
              </w:tc>
              <w:tc>
                <w:tcPr>
                  <w:tcW w:w="1264"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30 000,00</w:t>
                  </w:r>
                </w:p>
              </w:tc>
            </w:tr>
            <w:tr w:rsidR="00A4517B" w:rsidTr="00410EFF">
              <w:tblPrEx>
                <w:tblCellMar>
                  <w:top w:w="0" w:type="dxa"/>
                  <w:bottom w:w="0" w:type="dxa"/>
                </w:tblCellMar>
              </w:tblPrEx>
              <w:trPr>
                <w:trHeight w:val="197"/>
              </w:trPr>
              <w:tc>
                <w:tcPr>
                  <w:tcW w:w="4570"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Благоустройство</w:t>
                  </w:r>
                </w:p>
              </w:tc>
              <w:tc>
                <w:tcPr>
                  <w:tcW w:w="751"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05</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725"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30 000,00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30 000,00</w:t>
                  </w:r>
                </w:p>
              </w:tc>
            </w:tr>
            <w:tr w:rsidR="00A4517B" w:rsidTr="00410EFF">
              <w:tblPrEx>
                <w:tblCellMar>
                  <w:top w:w="0" w:type="dxa"/>
                  <w:bottom w:w="0" w:type="dxa"/>
                </w:tblCellMar>
              </w:tblPrEx>
              <w:trPr>
                <w:trHeight w:val="197"/>
              </w:trPr>
              <w:tc>
                <w:tcPr>
                  <w:tcW w:w="4570"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Прочие мероприятия по благоустройству (уличное освещение)</w:t>
                  </w:r>
                </w:p>
              </w:tc>
              <w:tc>
                <w:tcPr>
                  <w:tcW w:w="751"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05</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03</w:t>
                  </w:r>
                </w:p>
              </w:tc>
              <w:tc>
                <w:tcPr>
                  <w:tcW w:w="1337" w:type="dxa"/>
                  <w:gridSpan w:val="2"/>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7430001580</w:t>
                  </w: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30 000,00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30 000,00</w:t>
                  </w:r>
                </w:p>
              </w:tc>
            </w:tr>
            <w:tr w:rsidR="00A4517B" w:rsidTr="00410EFF">
              <w:tblPrEx>
                <w:tblCellMar>
                  <w:top w:w="0" w:type="dxa"/>
                  <w:bottom w:w="0" w:type="dxa"/>
                </w:tblCellMar>
              </w:tblPrEx>
              <w:trPr>
                <w:trHeight w:val="391"/>
              </w:trPr>
              <w:tc>
                <w:tcPr>
                  <w:tcW w:w="5321" w:type="dxa"/>
                  <w:gridSpan w:val="2"/>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03</w:t>
                  </w:r>
                </w:p>
              </w:tc>
              <w:tc>
                <w:tcPr>
                  <w:tcW w:w="725"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7430001580</w:t>
                  </w:r>
                </w:p>
              </w:tc>
              <w:tc>
                <w:tcPr>
                  <w:tcW w:w="612"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105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30 000,00</w:t>
                  </w:r>
                </w:p>
              </w:tc>
              <w:tc>
                <w:tcPr>
                  <w:tcW w:w="1264"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30 000,00</w:t>
                  </w:r>
                </w:p>
              </w:tc>
            </w:tr>
            <w:tr w:rsidR="00A4517B" w:rsidTr="00410EFF">
              <w:tblPrEx>
                <w:tblCellMar>
                  <w:top w:w="0" w:type="dxa"/>
                  <w:bottom w:w="0" w:type="dxa"/>
                </w:tblCellMar>
              </w:tblPrEx>
              <w:trPr>
                <w:trHeight w:val="197"/>
              </w:trPr>
              <w:tc>
                <w:tcPr>
                  <w:tcW w:w="4570"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Управление благоустройства</w:t>
                  </w:r>
                </w:p>
              </w:tc>
              <w:tc>
                <w:tcPr>
                  <w:tcW w:w="751"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1337" w:type="dxa"/>
                  <w:gridSpan w:val="2"/>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7440000290</w:t>
                  </w:r>
                </w:p>
              </w:tc>
              <w:tc>
                <w:tcPr>
                  <w:tcW w:w="105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374 177,54</w:t>
                  </w:r>
                </w:p>
              </w:tc>
              <w:tc>
                <w:tcPr>
                  <w:tcW w:w="1264"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312 303,66</w:t>
                  </w:r>
                </w:p>
              </w:tc>
            </w:tr>
            <w:tr w:rsidR="00A4517B" w:rsidTr="00410EFF">
              <w:tblPrEx>
                <w:tblCellMar>
                  <w:top w:w="0" w:type="dxa"/>
                  <w:bottom w:w="0" w:type="dxa"/>
                </w:tblCellMar>
              </w:tblPrEx>
              <w:trPr>
                <w:trHeight w:val="391"/>
              </w:trPr>
              <w:tc>
                <w:tcPr>
                  <w:tcW w:w="5321" w:type="dxa"/>
                  <w:gridSpan w:val="2"/>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Фонд оплаты труда государственных (муниципальных) органов и взносы по обязательному социальному страхованию</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725"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7440000290</w:t>
                  </w:r>
                </w:p>
              </w:tc>
              <w:tc>
                <w:tcPr>
                  <w:tcW w:w="612"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w:t>
                  </w:r>
                </w:p>
              </w:tc>
              <w:tc>
                <w:tcPr>
                  <w:tcW w:w="105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364 177,54</w:t>
                  </w:r>
                </w:p>
              </w:tc>
              <w:tc>
                <w:tcPr>
                  <w:tcW w:w="1264"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302 303,66</w:t>
                  </w:r>
                </w:p>
              </w:tc>
            </w:tr>
            <w:tr w:rsidR="00A4517B" w:rsidTr="00410EFF">
              <w:tblPrEx>
                <w:tblCellMar>
                  <w:top w:w="0" w:type="dxa"/>
                  <w:bottom w:w="0" w:type="dxa"/>
                </w:tblCellMar>
              </w:tblPrEx>
              <w:trPr>
                <w:trHeight w:val="391"/>
              </w:trPr>
              <w:tc>
                <w:tcPr>
                  <w:tcW w:w="5321" w:type="dxa"/>
                  <w:gridSpan w:val="2"/>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Прочая закупка товаров, работ и услуг для обеспечения государственных (муниципальных) нужд</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05</w:t>
                  </w:r>
                </w:p>
              </w:tc>
              <w:tc>
                <w:tcPr>
                  <w:tcW w:w="725"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7440000290</w:t>
                  </w:r>
                </w:p>
              </w:tc>
              <w:tc>
                <w:tcPr>
                  <w:tcW w:w="612"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105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10 000,00</w:t>
                  </w:r>
                </w:p>
              </w:tc>
              <w:tc>
                <w:tcPr>
                  <w:tcW w:w="1264"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10 000,00</w:t>
                  </w:r>
                </w:p>
              </w:tc>
            </w:tr>
            <w:tr w:rsidR="00A4517B" w:rsidTr="00410EFF">
              <w:tblPrEx>
                <w:tblCellMar>
                  <w:top w:w="0" w:type="dxa"/>
                  <w:bottom w:w="0" w:type="dxa"/>
                </w:tblCellMar>
              </w:tblPrEx>
              <w:trPr>
                <w:trHeight w:val="197"/>
              </w:trPr>
              <w:tc>
                <w:tcPr>
                  <w:tcW w:w="4570"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КУЛЬТУРА, КИНЕМАТОГРАФИЯ</w:t>
                  </w:r>
                </w:p>
              </w:tc>
              <w:tc>
                <w:tcPr>
                  <w:tcW w:w="751"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08</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725"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210 000,00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210 000,00</w:t>
                  </w:r>
                </w:p>
              </w:tc>
            </w:tr>
            <w:tr w:rsidR="00A4517B" w:rsidTr="00410EFF">
              <w:tblPrEx>
                <w:tblCellMar>
                  <w:top w:w="0" w:type="dxa"/>
                  <w:bottom w:w="0" w:type="dxa"/>
                </w:tblCellMar>
              </w:tblPrEx>
              <w:trPr>
                <w:trHeight w:val="197"/>
              </w:trPr>
              <w:tc>
                <w:tcPr>
                  <w:tcW w:w="4570"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Культура</w:t>
                  </w:r>
                </w:p>
              </w:tc>
              <w:tc>
                <w:tcPr>
                  <w:tcW w:w="751"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08</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1337" w:type="dxa"/>
                  <w:gridSpan w:val="2"/>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7610000210</w:t>
                  </w: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210 000,00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210 000,00</w:t>
                  </w:r>
                </w:p>
              </w:tc>
            </w:tr>
            <w:tr w:rsidR="00A4517B" w:rsidTr="00410EFF">
              <w:tblPrEx>
                <w:tblCellMar>
                  <w:top w:w="0" w:type="dxa"/>
                  <w:bottom w:w="0" w:type="dxa"/>
                </w:tblCellMar>
              </w:tblPrEx>
              <w:trPr>
                <w:trHeight w:val="197"/>
              </w:trPr>
              <w:tc>
                <w:tcPr>
                  <w:tcW w:w="4570"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Обеспечение деятельности учреждений культуры</w:t>
                  </w:r>
                </w:p>
              </w:tc>
              <w:tc>
                <w:tcPr>
                  <w:tcW w:w="751"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08</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725"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7610000210</w:t>
                  </w:r>
                </w:p>
              </w:tc>
              <w:tc>
                <w:tcPr>
                  <w:tcW w:w="612"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100</w:t>
                  </w:r>
                </w:p>
              </w:tc>
              <w:tc>
                <w:tcPr>
                  <w:tcW w:w="105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200 000,00</w:t>
                  </w:r>
                </w:p>
              </w:tc>
              <w:tc>
                <w:tcPr>
                  <w:tcW w:w="1264"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200 000,00</w:t>
                  </w:r>
                </w:p>
              </w:tc>
            </w:tr>
            <w:tr w:rsidR="00A4517B" w:rsidTr="00410EFF">
              <w:tblPrEx>
                <w:tblCellMar>
                  <w:top w:w="0" w:type="dxa"/>
                  <w:bottom w:w="0" w:type="dxa"/>
                </w:tblCellMar>
              </w:tblPrEx>
              <w:trPr>
                <w:trHeight w:val="391"/>
              </w:trPr>
              <w:tc>
                <w:tcPr>
                  <w:tcW w:w="5321" w:type="dxa"/>
                  <w:gridSpan w:val="2"/>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Фонд оплаты труда казенных учреждений и взносы по обязательному социальному страхованию</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08</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725"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7610000210</w:t>
                  </w:r>
                </w:p>
              </w:tc>
              <w:tc>
                <w:tcPr>
                  <w:tcW w:w="612"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200</w:t>
                  </w:r>
                </w:p>
              </w:tc>
              <w:tc>
                <w:tcPr>
                  <w:tcW w:w="105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10 000,00</w:t>
                  </w:r>
                </w:p>
              </w:tc>
              <w:tc>
                <w:tcPr>
                  <w:tcW w:w="1264"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10 000,00</w:t>
                  </w:r>
                </w:p>
              </w:tc>
            </w:tr>
            <w:tr w:rsidR="00A4517B" w:rsidTr="00410EFF">
              <w:tblPrEx>
                <w:tblCellMar>
                  <w:top w:w="0" w:type="dxa"/>
                  <w:bottom w:w="0" w:type="dxa"/>
                </w:tblCellMar>
              </w:tblPrEx>
              <w:trPr>
                <w:trHeight w:val="197"/>
              </w:trPr>
              <w:tc>
                <w:tcPr>
                  <w:tcW w:w="4570"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СОЦИАЛЬНАЯ ПОЛИТИКА</w:t>
                  </w:r>
                </w:p>
              </w:tc>
              <w:tc>
                <w:tcPr>
                  <w:tcW w:w="751"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10</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725"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12"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150 000,00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150 000,00</w:t>
                  </w:r>
                </w:p>
              </w:tc>
            </w:tr>
            <w:tr w:rsidR="00A4517B" w:rsidTr="00410EFF">
              <w:tblPrEx>
                <w:tblCellMar>
                  <w:top w:w="0" w:type="dxa"/>
                  <w:bottom w:w="0" w:type="dxa"/>
                </w:tblCellMar>
              </w:tblPrEx>
              <w:trPr>
                <w:trHeight w:val="197"/>
              </w:trPr>
              <w:tc>
                <w:tcPr>
                  <w:tcW w:w="4570"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Пенсионное обеспечение</w:t>
                  </w:r>
                </w:p>
              </w:tc>
              <w:tc>
                <w:tcPr>
                  <w:tcW w:w="751"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10</w:t>
                  </w:r>
                </w:p>
              </w:tc>
              <w:tc>
                <w:tcPr>
                  <w:tcW w:w="69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01</w:t>
                  </w:r>
                </w:p>
              </w:tc>
              <w:tc>
                <w:tcPr>
                  <w:tcW w:w="1337" w:type="dxa"/>
                  <w:gridSpan w:val="2"/>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7710000220</w:t>
                  </w:r>
                </w:p>
              </w:tc>
              <w:tc>
                <w:tcPr>
                  <w:tcW w:w="1056"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150 000,00</w:t>
                  </w:r>
                </w:p>
              </w:tc>
              <w:tc>
                <w:tcPr>
                  <w:tcW w:w="1264"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150 000,00</w:t>
                  </w:r>
                </w:p>
              </w:tc>
            </w:tr>
            <w:tr w:rsidR="00A4517B" w:rsidTr="00410EFF">
              <w:tblPrEx>
                <w:tblCellMar>
                  <w:top w:w="0" w:type="dxa"/>
                  <w:bottom w:w="0" w:type="dxa"/>
                </w:tblCellMar>
              </w:tblPrEx>
              <w:trPr>
                <w:trHeight w:val="197"/>
              </w:trPr>
              <w:tc>
                <w:tcPr>
                  <w:tcW w:w="4570" w:type="dxa"/>
                  <w:tcBorders>
                    <w:top w:val="single" w:sz="6" w:space="0" w:color="000000"/>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Доплаты к пенсиям муниципальных служащих</w:t>
                  </w:r>
                </w:p>
              </w:tc>
              <w:tc>
                <w:tcPr>
                  <w:tcW w:w="751"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10</w:t>
                  </w:r>
                </w:p>
              </w:tc>
              <w:tc>
                <w:tcPr>
                  <w:tcW w:w="69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01</w:t>
                  </w:r>
                </w:p>
              </w:tc>
              <w:tc>
                <w:tcPr>
                  <w:tcW w:w="725"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7710000220</w:t>
                  </w:r>
                </w:p>
              </w:tc>
              <w:tc>
                <w:tcPr>
                  <w:tcW w:w="612"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300</w:t>
                  </w:r>
                </w:p>
              </w:tc>
              <w:tc>
                <w:tcPr>
                  <w:tcW w:w="105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150 000,00</w:t>
                  </w:r>
                </w:p>
              </w:tc>
              <w:tc>
                <w:tcPr>
                  <w:tcW w:w="1264"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150 000,00</w:t>
                  </w:r>
                </w:p>
              </w:tc>
            </w:tr>
            <w:tr w:rsidR="00A4517B" w:rsidTr="00410EFF">
              <w:tblPrEx>
                <w:tblCellMar>
                  <w:top w:w="0" w:type="dxa"/>
                  <w:bottom w:w="0" w:type="dxa"/>
                </w:tblCellMar>
              </w:tblPrEx>
              <w:trPr>
                <w:trHeight w:val="209"/>
              </w:trPr>
              <w:tc>
                <w:tcPr>
                  <w:tcW w:w="4570"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Иные пенсии, социальные доплаты к пенсиям</w:t>
                  </w:r>
                </w:p>
              </w:tc>
              <w:tc>
                <w:tcPr>
                  <w:tcW w:w="751" w:type="dxa"/>
                  <w:tcBorders>
                    <w:top w:val="nil"/>
                    <w:left w:val="single" w:sz="6" w:space="0" w:color="000000"/>
                    <w:bottom w:val="single" w:sz="6" w:space="0" w:color="000000"/>
                    <w:right w:val="nil"/>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nil"/>
                    <w:left w:val="nil"/>
                    <w:bottom w:val="single" w:sz="6" w:space="0" w:color="000000"/>
                    <w:right w:val="nil"/>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99</w:t>
                  </w:r>
                </w:p>
              </w:tc>
              <w:tc>
                <w:tcPr>
                  <w:tcW w:w="696" w:type="dxa"/>
                  <w:tcBorders>
                    <w:top w:val="nil"/>
                    <w:left w:val="nil"/>
                    <w:bottom w:val="single" w:sz="6" w:space="0" w:color="000000"/>
                    <w:right w:val="nil"/>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99</w:t>
                  </w:r>
                </w:p>
              </w:tc>
              <w:tc>
                <w:tcPr>
                  <w:tcW w:w="725" w:type="dxa"/>
                  <w:tcBorders>
                    <w:top w:val="nil"/>
                    <w:left w:val="nil"/>
                    <w:bottom w:val="single" w:sz="6" w:space="0" w:color="000000"/>
                    <w:right w:val="nil"/>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9990000</w:t>
                  </w:r>
                </w:p>
              </w:tc>
              <w:tc>
                <w:tcPr>
                  <w:tcW w:w="612" w:type="dxa"/>
                  <w:tcBorders>
                    <w:top w:val="nil"/>
                    <w:left w:val="nil"/>
                    <w:bottom w:val="single" w:sz="6" w:space="0" w:color="000000"/>
                    <w:right w:val="nil"/>
                  </w:tcBorders>
                </w:tcPr>
                <w:p w:rsidR="00A4517B" w:rsidRDefault="00A4517B">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999</w:t>
                  </w:r>
                </w:p>
              </w:tc>
              <w:tc>
                <w:tcPr>
                  <w:tcW w:w="1056"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150 000,00</w:t>
                  </w:r>
                </w:p>
              </w:tc>
              <w:tc>
                <w:tcPr>
                  <w:tcW w:w="1264" w:type="dxa"/>
                  <w:tcBorders>
                    <w:top w:val="nil"/>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150 000,00</w:t>
                  </w:r>
                </w:p>
              </w:tc>
            </w:tr>
            <w:tr w:rsidR="00A4517B" w:rsidTr="00410EFF">
              <w:tblPrEx>
                <w:tblCellMar>
                  <w:top w:w="0" w:type="dxa"/>
                  <w:bottom w:w="0" w:type="dxa"/>
                </w:tblCellMar>
              </w:tblPrEx>
              <w:trPr>
                <w:trHeight w:val="338"/>
              </w:trPr>
              <w:tc>
                <w:tcPr>
                  <w:tcW w:w="4570" w:type="dxa"/>
                  <w:tcBorders>
                    <w:top w:val="nil"/>
                    <w:left w:val="nil"/>
                    <w:bottom w:val="nil"/>
                    <w:right w:val="single" w:sz="6" w:space="0" w:color="000000"/>
                  </w:tcBorders>
                </w:tcPr>
                <w:p w:rsidR="00A4517B" w:rsidRDefault="00A4517B">
                  <w:pPr>
                    <w:autoSpaceDE w:val="0"/>
                    <w:autoSpaceDN w:val="0"/>
                    <w:adjustRightInd w:val="0"/>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Условно утвержденные расходы</w:t>
                  </w:r>
                </w:p>
              </w:tc>
              <w:tc>
                <w:tcPr>
                  <w:tcW w:w="751" w:type="dxa"/>
                  <w:tcBorders>
                    <w:top w:val="single" w:sz="12" w:space="0" w:color="000000"/>
                    <w:left w:val="single" w:sz="6" w:space="0" w:color="000000"/>
                    <w:bottom w:val="single" w:sz="6" w:space="0" w:color="000000"/>
                    <w:right w:val="nil"/>
                  </w:tcBorders>
                </w:tcPr>
                <w:p w:rsidR="00A4517B" w:rsidRDefault="00A4517B">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12" w:space="0" w:color="000000"/>
                    <w:left w:val="nil"/>
                    <w:bottom w:val="single" w:sz="6" w:space="0" w:color="000000"/>
                    <w:right w:val="nil"/>
                  </w:tcBorders>
                </w:tcPr>
                <w:p w:rsidR="00A4517B" w:rsidRDefault="00A4517B">
                  <w:pPr>
                    <w:autoSpaceDE w:val="0"/>
                    <w:autoSpaceDN w:val="0"/>
                    <w:adjustRightInd w:val="0"/>
                    <w:jc w:val="center"/>
                    <w:rPr>
                      <w:rFonts w:ascii="Times New Roman" w:eastAsiaTheme="minorHAnsi" w:hAnsi="Times New Roman"/>
                      <w:b/>
                      <w:bCs/>
                      <w:color w:val="000000"/>
                      <w:sz w:val="28"/>
                      <w:szCs w:val="28"/>
                      <w:lang w:val="ru-RU" w:bidi="ar-SA"/>
                    </w:rPr>
                  </w:pPr>
                </w:p>
              </w:tc>
              <w:tc>
                <w:tcPr>
                  <w:tcW w:w="696" w:type="dxa"/>
                  <w:tcBorders>
                    <w:top w:val="single" w:sz="12" w:space="0" w:color="000000"/>
                    <w:left w:val="nil"/>
                    <w:bottom w:val="single" w:sz="6" w:space="0" w:color="000000"/>
                    <w:right w:val="nil"/>
                  </w:tcBorders>
                </w:tcPr>
                <w:p w:rsidR="00A4517B" w:rsidRDefault="00A4517B">
                  <w:pPr>
                    <w:autoSpaceDE w:val="0"/>
                    <w:autoSpaceDN w:val="0"/>
                    <w:adjustRightInd w:val="0"/>
                    <w:jc w:val="center"/>
                    <w:rPr>
                      <w:rFonts w:ascii="Times New Roman" w:eastAsiaTheme="minorHAnsi" w:hAnsi="Times New Roman"/>
                      <w:b/>
                      <w:bCs/>
                      <w:color w:val="000000"/>
                      <w:sz w:val="20"/>
                      <w:szCs w:val="20"/>
                      <w:lang w:val="ru-RU" w:bidi="ar-SA"/>
                    </w:rPr>
                  </w:pPr>
                </w:p>
              </w:tc>
              <w:tc>
                <w:tcPr>
                  <w:tcW w:w="725" w:type="dxa"/>
                  <w:tcBorders>
                    <w:top w:val="single" w:sz="12" w:space="0" w:color="000000"/>
                    <w:left w:val="nil"/>
                    <w:bottom w:val="single" w:sz="6" w:space="0" w:color="000000"/>
                    <w:right w:val="nil"/>
                  </w:tcBorders>
                </w:tcPr>
                <w:p w:rsidR="00A4517B" w:rsidRDefault="00A4517B">
                  <w:pPr>
                    <w:autoSpaceDE w:val="0"/>
                    <w:autoSpaceDN w:val="0"/>
                    <w:adjustRightInd w:val="0"/>
                    <w:jc w:val="center"/>
                    <w:rPr>
                      <w:rFonts w:ascii="Times New Roman" w:eastAsiaTheme="minorHAnsi" w:hAnsi="Times New Roman"/>
                      <w:b/>
                      <w:bCs/>
                      <w:color w:val="000000"/>
                      <w:sz w:val="20"/>
                      <w:szCs w:val="20"/>
                      <w:lang w:val="ru-RU" w:bidi="ar-SA"/>
                    </w:rPr>
                  </w:pPr>
                </w:p>
              </w:tc>
              <w:tc>
                <w:tcPr>
                  <w:tcW w:w="612" w:type="dxa"/>
                  <w:tcBorders>
                    <w:top w:val="single" w:sz="12" w:space="0" w:color="000000"/>
                    <w:left w:val="nil"/>
                    <w:bottom w:val="single" w:sz="6" w:space="0" w:color="000000"/>
                    <w:right w:val="nil"/>
                  </w:tcBorders>
                </w:tcPr>
                <w:p w:rsidR="00A4517B" w:rsidRDefault="00A4517B">
                  <w:pPr>
                    <w:autoSpaceDE w:val="0"/>
                    <w:autoSpaceDN w:val="0"/>
                    <w:adjustRightInd w:val="0"/>
                    <w:jc w:val="center"/>
                    <w:rPr>
                      <w:rFonts w:ascii="Times New Roman" w:eastAsiaTheme="minorHAnsi" w:hAnsi="Times New Roman"/>
                      <w:b/>
                      <w:bCs/>
                      <w:color w:val="000000"/>
                      <w:sz w:val="20"/>
                      <w:szCs w:val="20"/>
                      <w:lang w:val="ru-RU" w:bidi="ar-SA"/>
                    </w:rPr>
                  </w:pPr>
                </w:p>
              </w:tc>
              <w:tc>
                <w:tcPr>
                  <w:tcW w:w="1056" w:type="dxa"/>
                  <w:tcBorders>
                    <w:top w:val="single" w:sz="12"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3 008 000,64</w:t>
                  </w:r>
                </w:p>
              </w:tc>
              <w:tc>
                <w:tcPr>
                  <w:tcW w:w="1264" w:type="dxa"/>
                  <w:tcBorders>
                    <w:top w:val="single" w:sz="12" w:space="0" w:color="000000"/>
                    <w:left w:val="single" w:sz="6" w:space="0" w:color="000000"/>
                    <w:bottom w:val="single" w:sz="6" w:space="0" w:color="000000"/>
                    <w:right w:val="single" w:sz="6" w:space="0" w:color="000000"/>
                  </w:tcBorders>
                </w:tcPr>
                <w:p w:rsidR="00A4517B" w:rsidRDefault="00A4517B">
                  <w:pPr>
                    <w:autoSpaceDE w:val="0"/>
                    <w:autoSpaceDN w:val="0"/>
                    <w:adjustRightInd w:val="0"/>
                    <w:jc w:val="right"/>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297 400,71</w:t>
                  </w:r>
                </w:p>
              </w:tc>
            </w:tr>
          </w:tbl>
          <w:p w:rsidR="00CF131A" w:rsidRDefault="00CF131A" w:rsidP="00CF131A">
            <w:pPr>
              <w:rPr>
                <w:rFonts w:ascii="Times New Roman" w:hAnsi="Times New Roman"/>
                <w:lang w:val="ru-RU" w:eastAsia="ru-RU"/>
              </w:rPr>
            </w:pPr>
          </w:p>
          <w:p w:rsidR="00CF131A" w:rsidRDefault="00CF131A" w:rsidP="00CF131A">
            <w:pPr>
              <w:rPr>
                <w:rFonts w:ascii="Times New Roman" w:hAnsi="Times New Roman"/>
                <w:lang w:val="ru-RU" w:eastAsia="ru-RU"/>
              </w:rPr>
            </w:pPr>
          </w:p>
          <w:p w:rsidR="00CF131A" w:rsidRDefault="00CF131A" w:rsidP="00CF131A">
            <w:pPr>
              <w:rPr>
                <w:rFonts w:ascii="Times New Roman" w:hAnsi="Times New Roman"/>
                <w:lang w:val="ru-RU" w:eastAsia="ru-RU"/>
              </w:rPr>
            </w:pPr>
          </w:p>
          <w:p w:rsidR="00CF131A" w:rsidRDefault="00CF131A" w:rsidP="00CF131A">
            <w:pPr>
              <w:rPr>
                <w:rFonts w:ascii="Times New Roman" w:hAnsi="Times New Roman"/>
                <w:lang w:val="ru-RU" w:eastAsia="ru-RU"/>
              </w:rPr>
            </w:pPr>
          </w:p>
          <w:p w:rsidR="00CF131A" w:rsidRDefault="00CF131A" w:rsidP="00CF131A">
            <w:pPr>
              <w:rPr>
                <w:rFonts w:ascii="Times New Roman" w:hAnsi="Times New Roman"/>
                <w:lang w:val="ru-RU" w:eastAsia="ru-RU"/>
              </w:rPr>
            </w:pPr>
          </w:p>
          <w:p w:rsidR="00841918" w:rsidRPr="00410EFF" w:rsidRDefault="00841918" w:rsidP="00841918">
            <w:pPr>
              <w:jc w:val="right"/>
              <w:rPr>
                <w:rFonts w:ascii="Times New Roman" w:hAnsi="Times New Roman"/>
                <w:lang w:val="ru-RU"/>
              </w:rPr>
            </w:pPr>
            <w:r w:rsidRPr="00410EFF">
              <w:rPr>
                <w:rFonts w:ascii="Times New Roman" w:hAnsi="Times New Roman"/>
                <w:lang w:val="ru-RU"/>
              </w:rPr>
              <w:t>Приложение 7</w:t>
            </w:r>
          </w:p>
          <w:p w:rsidR="00841918" w:rsidRPr="00410EFF" w:rsidRDefault="00841918" w:rsidP="00841918">
            <w:pPr>
              <w:jc w:val="right"/>
              <w:rPr>
                <w:rFonts w:ascii="Times New Roman" w:hAnsi="Times New Roman"/>
                <w:lang w:val="ru-RU"/>
              </w:rPr>
            </w:pPr>
            <w:r w:rsidRPr="00410EFF">
              <w:rPr>
                <w:rFonts w:ascii="Times New Roman" w:hAnsi="Times New Roman"/>
                <w:lang w:val="ru-RU"/>
              </w:rPr>
              <w:t>Таблица 2</w:t>
            </w:r>
          </w:p>
          <w:p w:rsidR="00841918" w:rsidRPr="00410EFF" w:rsidRDefault="00841918" w:rsidP="00841918">
            <w:pPr>
              <w:jc w:val="right"/>
              <w:rPr>
                <w:rFonts w:ascii="Times New Roman" w:hAnsi="Times New Roman"/>
                <w:lang w:val="ru-RU"/>
              </w:rPr>
            </w:pPr>
            <w:r w:rsidRPr="00410EFF">
              <w:rPr>
                <w:rFonts w:ascii="Times New Roman" w:hAnsi="Times New Roman"/>
                <w:lang w:val="ru-RU"/>
              </w:rPr>
              <w:t>к проекту решения</w:t>
            </w:r>
          </w:p>
          <w:p w:rsidR="00841918" w:rsidRPr="00410EFF" w:rsidRDefault="00841918" w:rsidP="00841918">
            <w:pPr>
              <w:rPr>
                <w:rFonts w:ascii="Times New Roman" w:hAnsi="Times New Roman"/>
                <w:lang w:val="ru-RU"/>
              </w:rPr>
            </w:pPr>
          </w:p>
          <w:p w:rsidR="00841918" w:rsidRPr="00410EFF" w:rsidRDefault="00841918" w:rsidP="00841918">
            <w:pPr>
              <w:jc w:val="right"/>
              <w:rPr>
                <w:rFonts w:ascii="Times New Roman" w:hAnsi="Times New Roman"/>
                <w:lang w:val="ru-RU"/>
              </w:rPr>
            </w:pPr>
          </w:p>
          <w:p w:rsidR="00841918" w:rsidRPr="00410EFF" w:rsidRDefault="00841918" w:rsidP="00841918">
            <w:pPr>
              <w:tabs>
                <w:tab w:val="left" w:pos="7380"/>
              </w:tabs>
              <w:jc w:val="center"/>
              <w:rPr>
                <w:rFonts w:ascii="Times New Roman" w:hAnsi="Times New Roman"/>
                <w:sz w:val="28"/>
                <w:szCs w:val="28"/>
                <w:lang w:val="ru-RU"/>
              </w:rPr>
            </w:pPr>
            <w:r w:rsidRPr="00410EFF">
              <w:rPr>
                <w:rFonts w:ascii="Times New Roman" w:hAnsi="Times New Roman"/>
                <w:b/>
                <w:bCs/>
                <w:spacing w:val="-3"/>
                <w:sz w:val="28"/>
                <w:szCs w:val="28"/>
                <w:lang w:val="ru-RU"/>
              </w:rPr>
              <w:t>Программа</w:t>
            </w:r>
          </w:p>
          <w:p w:rsidR="00841918" w:rsidRPr="00410EFF" w:rsidRDefault="00841918" w:rsidP="00841918">
            <w:pPr>
              <w:shd w:val="clear" w:color="auto" w:fill="FFFFFF"/>
              <w:ind w:left="14"/>
              <w:jc w:val="center"/>
              <w:rPr>
                <w:rFonts w:ascii="Times New Roman" w:hAnsi="Times New Roman"/>
                <w:sz w:val="28"/>
                <w:szCs w:val="28"/>
                <w:lang w:val="ru-RU"/>
              </w:rPr>
            </w:pPr>
            <w:r w:rsidRPr="00410EFF">
              <w:rPr>
                <w:rFonts w:ascii="Times New Roman" w:hAnsi="Times New Roman"/>
                <w:b/>
                <w:bCs/>
                <w:spacing w:val="-3"/>
                <w:sz w:val="28"/>
                <w:szCs w:val="28"/>
                <w:lang w:val="ru-RU"/>
              </w:rPr>
              <w:t>муниципальных внутренних заимствований</w:t>
            </w:r>
          </w:p>
          <w:p w:rsidR="00841918" w:rsidRPr="00410EFF" w:rsidRDefault="00841918" w:rsidP="00841918">
            <w:pPr>
              <w:shd w:val="clear" w:color="auto" w:fill="FFFFFF"/>
              <w:ind w:left="5"/>
              <w:jc w:val="center"/>
              <w:rPr>
                <w:rFonts w:ascii="Times New Roman" w:hAnsi="Times New Roman"/>
                <w:b/>
                <w:bCs/>
                <w:spacing w:val="-1"/>
                <w:sz w:val="28"/>
                <w:szCs w:val="28"/>
                <w:lang w:val="ru-RU"/>
              </w:rPr>
            </w:pPr>
            <w:r w:rsidRPr="00410EFF">
              <w:rPr>
                <w:rFonts w:ascii="Times New Roman" w:hAnsi="Times New Roman"/>
                <w:b/>
                <w:bCs/>
                <w:spacing w:val="-1"/>
                <w:sz w:val="28"/>
                <w:szCs w:val="28"/>
                <w:lang w:val="ru-RU"/>
              </w:rPr>
              <w:t>Борисоглебского  сельсовета Убинского района Новосибирской области на 2020-2021 годы</w:t>
            </w:r>
          </w:p>
          <w:p w:rsidR="00841918" w:rsidRPr="00410EFF" w:rsidRDefault="00841918" w:rsidP="00841918">
            <w:pPr>
              <w:shd w:val="clear" w:color="auto" w:fill="FFFFFF"/>
              <w:ind w:left="5"/>
              <w:jc w:val="center"/>
              <w:rPr>
                <w:rFonts w:ascii="Times New Roman" w:hAnsi="Times New Roman"/>
                <w:sz w:val="28"/>
                <w:szCs w:val="28"/>
                <w:lang w:val="ru-RU"/>
              </w:rPr>
            </w:pPr>
          </w:p>
          <w:p w:rsidR="00841918" w:rsidRPr="00410EFF" w:rsidRDefault="00841918" w:rsidP="00841918">
            <w:pPr>
              <w:shd w:val="clear" w:color="auto" w:fill="FFFFFF"/>
              <w:spacing w:before="259" w:line="274" w:lineRule="exact"/>
              <w:ind w:left="19"/>
              <w:rPr>
                <w:rFonts w:ascii="Times New Roman" w:hAnsi="Times New Roman"/>
                <w:lang w:val="ru-RU"/>
              </w:rPr>
            </w:pPr>
            <w:r w:rsidRPr="00410EFF">
              <w:rPr>
                <w:rFonts w:ascii="Times New Roman" w:hAnsi="Times New Roman"/>
                <w:b/>
                <w:bCs/>
                <w:spacing w:val="-2"/>
                <w:lang w:val="ru-RU"/>
              </w:rPr>
              <w:t>Привлечение заимствований</w:t>
            </w:r>
          </w:p>
          <w:p w:rsidR="00841918" w:rsidRPr="00410EFF" w:rsidRDefault="00841918" w:rsidP="00841918">
            <w:pPr>
              <w:shd w:val="clear" w:color="auto" w:fill="FFFFFF"/>
              <w:spacing w:line="274" w:lineRule="exact"/>
              <w:rPr>
                <w:rFonts w:ascii="Times New Roman" w:hAnsi="Times New Roman"/>
                <w:b/>
                <w:bCs/>
                <w:spacing w:val="-1"/>
                <w:lang w:val="ru-RU"/>
              </w:rPr>
            </w:pPr>
          </w:p>
          <w:p w:rsidR="00841918" w:rsidRPr="00410EFF" w:rsidRDefault="00841918" w:rsidP="00841918">
            <w:pPr>
              <w:shd w:val="clear" w:color="auto" w:fill="FFFFFF"/>
              <w:tabs>
                <w:tab w:val="left" w:pos="6315"/>
              </w:tabs>
              <w:spacing w:line="274" w:lineRule="exact"/>
              <w:rPr>
                <w:rFonts w:ascii="Times New Roman" w:hAnsi="Times New Roman"/>
                <w:b/>
                <w:bCs/>
                <w:spacing w:val="-1"/>
                <w:lang w:val="ru-RU"/>
              </w:rPr>
            </w:pPr>
            <w:r w:rsidRPr="00410EFF">
              <w:rPr>
                <w:rFonts w:ascii="Times New Roman" w:hAnsi="Times New Roman"/>
                <w:b/>
                <w:bCs/>
                <w:spacing w:val="-1"/>
                <w:lang w:val="ru-RU"/>
              </w:rPr>
              <w:t xml:space="preserve">Муниципальные внутренние заимствования                             Объем            </w:t>
            </w:r>
            <w:proofErr w:type="spellStart"/>
            <w:proofErr w:type="gramStart"/>
            <w:r w:rsidRPr="00410EFF">
              <w:rPr>
                <w:rFonts w:ascii="Times New Roman" w:hAnsi="Times New Roman"/>
                <w:b/>
                <w:bCs/>
                <w:spacing w:val="-1"/>
                <w:lang w:val="ru-RU"/>
              </w:rPr>
              <w:t>Объем</w:t>
            </w:r>
            <w:proofErr w:type="spellEnd"/>
            <w:proofErr w:type="gramEnd"/>
          </w:p>
          <w:p w:rsidR="00841918" w:rsidRPr="00410EFF" w:rsidRDefault="00841918" w:rsidP="00841918">
            <w:pPr>
              <w:shd w:val="clear" w:color="auto" w:fill="FFFFFF"/>
              <w:tabs>
                <w:tab w:val="left" w:pos="6315"/>
              </w:tabs>
              <w:spacing w:line="274" w:lineRule="exact"/>
              <w:rPr>
                <w:rFonts w:ascii="Times New Roman" w:hAnsi="Times New Roman"/>
                <w:lang w:val="ru-RU"/>
              </w:rPr>
            </w:pPr>
            <w:r w:rsidRPr="00410EFF">
              <w:rPr>
                <w:rFonts w:ascii="Times New Roman" w:hAnsi="Times New Roman"/>
                <w:lang w:val="ru-RU"/>
              </w:rPr>
              <w:t xml:space="preserve">                                                                                                        привлечения   </w:t>
            </w:r>
            <w:proofErr w:type="spellStart"/>
            <w:proofErr w:type="gramStart"/>
            <w:r w:rsidRPr="00410EFF">
              <w:rPr>
                <w:rFonts w:ascii="Times New Roman" w:hAnsi="Times New Roman"/>
                <w:lang w:val="ru-RU"/>
              </w:rPr>
              <w:t>привлечения</w:t>
            </w:r>
            <w:proofErr w:type="spellEnd"/>
            <w:proofErr w:type="gramEnd"/>
          </w:p>
          <w:p w:rsidR="00841918" w:rsidRPr="00410EFF" w:rsidRDefault="00841918" w:rsidP="00841918">
            <w:pPr>
              <w:shd w:val="clear" w:color="auto" w:fill="FFFFFF"/>
              <w:tabs>
                <w:tab w:val="left" w:pos="6435"/>
                <w:tab w:val="left" w:pos="7830"/>
              </w:tabs>
              <w:spacing w:line="274" w:lineRule="exact"/>
              <w:rPr>
                <w:rFonts w:ascii="Times New Roman" w:hAnsi="Times New Roman"/>
                <w:lang w:val="ru-RU"/>
              </w:rPr>
            </w:pPr>
            <w:r w:rsidRPr="00410EFF">
              <w:rPr>
                <w:rFonts w:ascii="Times New Roman" w:hAnsi="Times New Roman"/>
                <w:spacing w:val="-3"/>
                <w:lang w:val="ru-RU"/>
              </w:rPr>
              <w:t>в том числе:                                                                                            2020 год            2021год</w:t>
            </w:r>
          </w:p>
          <w:p w:rsidR="00841918" w:rsidRPr="00410EFF" w:rsidRDefault="00841918" w:rsidP="00841918">
            <w:pPr>
              <w:rPr>
                <w:rFonts w:ascii="Times New Roman" w:hAnsi="Times New Roman"/>
                <w:lang w:val="ru-RU"/>
              </w:rPr>
            </w:pPr>
            <w:r w:rsidRPr="00410EFF">
              <w:rPr>
                <w:rFonts w:ascii="Times New Roman" w:hAnsi="Times New Roman"/>
                <w:spacing w:val="-3"/>
                <w:lang w:val="ru-RU"/>
              </w:rPr>
              <w:t>1. Муниципальные займы, осуществляемые</w:t>
            </w:r>
          </w:p>
          <w:p w:rsidR="00841918" w:rsidRPr="00410EFF" w:rsidRDefault="00841918" w:rsidP="00841918">
            <w:pPr>
              <w:shd w:val="clear" w:color="auto" w:fill="FFFFFF"/>
              <w:tabs>
                <w:tab w:val="left" w:pos="235"/>
                <w:tab w:val="left" w:pos="6705"/>
              </w:tabs>
              <w:spacing w:before="5" w:line="274" w:lineRule="exact"/>
              <w:ind w:left="235" w:right="-5" w:hanging="211"/>
              <w:rPr>
                <w:rFonts w:ascii="Times New Roman" w:hAnsi="Times New Roman"/>
                <w:spacing w:val="-1"/>
                <w:lang w:val="ru-RU"/>
              </w:rPr>
            </w:pPr>
            <w:r w:rsidRPr="00410EFF">
              <w:rPr>
                <w:rFonts w:ascii="Times New Roman" w:hAnsi="Times New Roman"/>
                <w:spacing w:val="-1"/>
                <w:lang w:val="ru-RU"/>
              </w:rPr>
              <w:t xml:space="preserve">путем выпуска </w:t>
            </w:r>
            <w:proofErr w:type="gramStart"/>
            <w:r w:rsidRPr="00410EFF">
              <w:rPr>
                <w:rFonts w:ascii="Times New Roman" w:hAnsi="Times New Roman"/>
                <w:spacing w:val="-1"/>
                <w:lang w:val="ru-RU"/>
              </w:rPr>
              <w:t>муниципальных</w:t>
            </w:r>
            <w:proofErr w:type="gramEnd"/>
            <w:r w:rsidRPr="00410EFF">
              <w:rPr>
                <w:rFonts w:ascii="Times New Roman" w:hAnsi="Times New Roman"/>
                <w:spacing w:val="-1"/>
                <w:lang w:val="ru-RU"/>
              </w:rPr>
              <w:t xml:space="preserve"> ценных                                            0.0                      0.0</w:t>
            </w:r>
          </w:p>
          <w:p w:rsidR="00841918" w:rsidRPr="00410EFF" w:rsidRDefault="00841918" w:rsidP="00841918">
            <w:pPr>
              <w:shd w:val="clear" w:color="auto" w:fill="FFFFFF"/>
              <w:tabs>
                <w:tab w:val="left" w:pos="235"/>
                <w:tab w:val="left" w:pos="6705"/>
              </w:tabs>
              <w:spacing w:before="5" w:line="274" w:lineRule="exact"/>
              <w:ind w:left="235" w:right="-5" w:hanging="211"/>
              <w:rPr>
                <w:rFonts w:ascii="Times New Roman" w:hAnsi="Times New Roman"/>
                <w:lang w:val="ru-RU"/>
              </w:rPr>
            </w:pPr>
            <w:r w:rsidRPr="00410EFF">
              <w:rPr>
                <w:rFonts w:ascii="Times New Roman" w:hAnsi="Times New Roman"/>
                <w:lang w:val="ru-RU"/>
              </w:rPr>
              <w:t>бумаг</w:t>
            </w:r>
          </w:p>
          <w:p w:rsidR="00841918" w:rsidRPr="00410EFF" w:rsidRDefault="00841918" w:rsidP="00841918">
            <w:pPr>
              <w:widowControl w:val="0"/>
              <w:shd w:val="clear" w:color="auto" w:fill="FFFFFF"/>
              <w:tabs>
                <w:tab w:val="left" w:pos="355"/>
              </w:tabs>
              <w:autoSpaceDE w:val="0"/>
              <w:autoSpaceDN w:val="0"/>
              <w:adjustRightInd w:val="0"/>
              <w:spacing w:line="274" w:lineRule="exact"/>
              <w:ind w:right="-5"/>
              <w:rPr>
                <w:rFonts w:ascii="Times New Roman" w:hAnsi="Times New Roman"/>
                <w:spacing w:val="-14"/>
                <w:lang w:val="ru-RU"/>
              </w:rPr>
            </w:pPr>
            <w:r w:rsidRPr="00410EFF">
              <w:rPr>
                <w:rFonts w:ascii="Times New Roman" w:hAnsi="Times New Roman"/>
                <w:spacing w:val="-3"/>
                <w:lang w:val="ru-RU"/>
              </w:rPr>
              <w:t xml:space="preserve">2. Кредиты, привлекаемые от кредитных </w:t>
            </w:r>
            <w:r w:rsidRPr="00410EFF">
              <w:rPr>
                <w:rFonts w:ascii="Times New Roman" w:hAnsi="Times New Roman"/>
                <w:lang w:val="ru-RU"/>
              </w:rPr>
              <w:t>организаций                     0.0                     0.0</w:t>
            </w:r>
          </w:p>
          <w:p w:rsidR="00841918" w:rsidRPr="00410EFF" w:rsidRDefault="00841918" w:rsidP="00841918">
            <w:pPr>
              <w:rPr>
                <w:rFonts w:ascii="Times New Roman" w:hAnsi="Times New Roman"/>
                <w:spacing w:val="-3"/>
                <w:lang w:val="ru-RU"/>
              </w:rPr>
            </w:pPr>
            <w:r w:rsidRPr="00410EFF">
              <w:rPr>
                <w:rFonts w:ascii="Times New Roman" w:hAnsi="Times New Roman"/>
                <w:spacing w:val="-3"/>
                <w:lang w:val="ru-RU"/>
              </w:rPr>
              <w:t>3. Кредиты, привлекаемые от других бюджетов,</w:t>
            </w:r>
          </w:p>
          <w:p w:rsidR="00841918" w:rsidRPr="00410EFF" w:rsidRDefault="00841918" w:rsidP="00841918">
            <w:pPr>
              <w:tabs>
                <w:tab w:val="left" w:pos="6795"/>
              </w:tabs>
              <w:rPr>
                <w:rFonts w:ascii="Times New Roman" w:hAnsi="Times New Roman"/>
                <w:lang w:val="ru-RU"/>
              </w:rPr>
            </w:pPr>
            <w:r w:rsidRPr="00410EFF">
              <w:rPr>
                <w:rFonts w:ascii="Times New Roman" w:hAnsi="Times New Roman"/>
                <w:spacing w:val="-1"/>
                <w:lang w:val="ru-RU"/>
              </w:rPr>
              <w:t>Бюджетной системы Российской Федерации                                     0.0                     0,0</w:t>
            </w:r>
          </w:p>
          <w:p w:rsidR="00841918" w:rsidRPr="00410EFF" w:rsidRDefault="00841918" w:rsidP="00841918">
            <w:pPr>
              <w:rPr>
                <w:rFonts w:ascii="Times New Roman" w:hAnsi="Times New Roman"/>
                <w:lang w:val="ru-RU"/>
              </w:rPr>
            </w:pPr>
          </w:p>
          <w:p w:rsidR="00841918" w:rsidRPr="00410EFF" w:rsidRDefault="00841918" w:rsidP="00841918">
            <w:pPr>
              <w:rPr>
                <w:rFonts w:ascii="Times New Roman" w:hAnsi="Times New Roman"/>
                <w:lang w:val="ru-RU"/>
              </w:rPr>
            </w:pPr>
          </w:p>
          <w:p w:rsidR="00841918" w:rsidRPr="00410EFF" w:rsidRDefault="00841918" w:rsidP="00841918">
            <w:pPr>
              <w:rPr>
                <w:rFonts w:ascii="Times New Roman" w:hAnsi="Times New Roman"/>
                <w:lang w:val="ru-RU"/>
              </w:rPr>
            </w:pPr>
          </w:p>
          <w:p w:rsidR="00841918" w:rsidRPr="00410EFF" w:rsidRDefault="00841918" w:rsidP="00841918">
            <w:pPr>
              <w:shd w:val="clear" w:color="auto" w:fill="FFFFFF"/>
              <w:tabs>
                <w:tab w:val="left" w:pos="5580"/>
              </w:tabs>
              <w:ind w:left="5"/>
              <w:rPr>
                <w:rFonts w:ascii="Times New Roman" w:hAnsi="Times New Roman"/>
                <w:b/>
                <w:bCs/>
                <w:spacing w:val="-3"/>
                <w:lang w:val="ru-RU"/>
              </w:rPr>
            </w:pPr>
            <w:r w:rsidRPr="00410EFF">
              <w:rPr>
                <w:rFonts w:ascii="Times New Roman" w:hAnsi="Times New Roman"/>
                <w:b/>
                <w:bCs/>
                <w:spacing w:val="-3"/>
                <w:lang w:val="ru-RU"/>
              </w:rPr>
              <w:lastRenderedPageBreak/>
              <w:t>Погашение заимствований</w:t>
            </w:r>
          </w:p>
          <w:p w:rsidR="00841918" w:rsidRPr="00410EFF" w:rsidRDefault="00841918" w:rsidP="00841918">
            <w:pPr>
              <w:shd w:val="clear" w:color="auto" w:fill="FFFFFF"/>
              <w:tabs>
                <w:tab w:val="left" w:pos="5580"/>
              </w:tabs>
              <w:ind w:left="5"/>
              <w:rPr>
                <w:rFonts w:ascii="Times New Roman" w:hAnsi="Times New Roman"/>
                <w:b/>
                <w:bCs/>
                <w:spacing w:val="-3"/>
                <w:lang w:val="ru-RU"/>
              </w:rPr>
            </w:pPr>
          </w:p>
          <w:p w:rsidR="00841918" w:rsidRPr="00410EFF" w:rsidRDefault="00841918" w:rsidP="00841918">
            <w:pPr>
              <w:shd w:val="clear" w:color="auto" w:fill="FFFFFF"/>
              <w:tabs>
                <w:tab w:val="left" w:pos="5580"/>
              </w:tabs>
              <w:ind w:left="5"/>
              <w:rPr>
                <w:rFonts w:ascii="Times New Roman" w:hAnsi="Times New Roman"/>
                <w:b/>
                <w:bCs/>
                <w:spacing w:val="-3"/>
                <w:lang w:val="ru-RU"/>
              </w:rPr>
            </w:pPr>
            <w:r w:rsidRPr="00410EFF">
              <w:rPr>
                <w:rFonts w:ascii="Times New Roman" w:hAnsi="Times New Roman"/>
                <w:b/>
                <w:bCs/>
                <w:spacing w:val="-3"/>
                <w:lang w:val="ru-RU"/>
              </w:rPr>
              <w:t>Муниципальные внутренние заимствования                                         0бъем средств,</w:t>
            </w:r>
          </w:p>
          <w:p w:rsidR="00841918" w:rsidRPr="00410EFF" w:rsidRDefault="00841918" w:rsidP="00841918">
            <w:pPr>
              <w:shd w:val="clear" w:color="auto" w:fill="FFFFFF"/>
              <w:tabs>
                <w:tab w:val="left" w:pos="6105"/>
              </w:tabs>
              <w:spacing w:line="274" w:lineRule="exact"/>
              <w:rPr>
                <w:rFonts w:ascii="Times New Roman" w:hAnsi="Times New Roman"/>
                <w:spacing w:val="-3"/>
                <w:lang w:val="ru-RU"/>
              </w:rPr>
            </w:pPr>
            <w:r w:rsidRPr="00410EFF">
              <w:rPr>
                <w:rFonts w:ascii="Times New Roman" w:hAnsi="Times New Roman"/>
                <w:spacing w:val="-3"/>
                <w:lang w:val="ru-RU"/>
              </w:rPr>
              <w:t xml:space="preserve">в том числе:                                                                                                        </w:t>
            </w:r>
            <w:proofErr w:type="gramStart"/>
            <w:r w:rsidRPr="00410EFF">
              <w:rPr>
                <w:rFonts w:ascii="Times New Roman" w:hAnsi="Times New Roman"/>
                <w:spacing w:val="-3"/>
                <w:lang w:val="ru-RU"/>
              </w:rPr>
              <w:t>направленных</w:t>
            </w:r>
            <w:proofErr w:type="gramEnd"/>
          </w:p>
          <w:p w:rsidR="00841918" w:rsidRPr="00410EFF" w:rsidRDefault="00841918" w:rsidP="00841918">
            <w:pPr>
              <w:shd w:val="clear" w:color="auto" w:fill="FFFFFF"/>
              <w:tabs>
                <w:tab w:val="left" w:pos="6105"/>
              </w:tabs>
              <w:spacing w:line="274" w:lineRule="exact"/>
              <w:rPr>
                <w:rFonts w:ascii="Times New Roman" w:hAnsi="Times New Roman"/>
                <w:spacing w:val="-3"/>
                <w:lang w:val="ru-RU"/>
              </w:rPr>
            </w:pPr>
            <w:r w:rsidRPr="00410EFF">
              <w:rPr>
                <w:rFonts w:ascii="Times New Roman" w:hAnsi="Times New Roman"/>
                <w:spacing w:val="-3"/>
                <w:lang w:val="ru-RU"/>
              </w:rPr>
              <w:t xml:space="preserve">                                                                                                                              на погашение</w:t>
            </w:r>
          </w:p>
          <w:p w:rsidR="00841918" w:rsidRPr="00410EFF" w:rsidRDefault="00841918" w:rsidP="00841918">
            <w:pPr>
              <w:shd w:val="clear" w:color="auto" w:fill="FFFFFF"/>
              <w:tabs>
                <w:tab w:val="left" w:pos="6660"/>
                <w:tab w:val="left" w:pos="8535"/>
              </w:tabs>
              <w:spacing w:line="274" w:lineRule="exact"/>
              <w:rPr>
                <w:rFonts w:ascii="Times New Roman" w:hAnsi="Times New Roman"/>
                <w:spacing w:val="-3"/>
                <w:lang w:val="ru-RU"/>
              </w:rPr>
            </w:pPr>
            <w:r w:rsidRPr="00410EFF">
              <w:rPr>
                <w:rFonts w:ascii="Times New Roman" w:hAnsi="Times New Roman"/>
                <w:spacing w:val="-3"/>
                <w:lang w:val="ru-RU"/>
              </w:rPr>
              <w:t xml:space="preserve">                                                                                                                    2020 год             2021год</w:t>
            </w:r>
          </w:p>
          <w:p w:rsidR="00841918" w:rsidRPr="00410EFF" w:rsidRDefault="00841918" w:rsidP="00841918">
            <w:pPr>
              <w:shd w:val="clear" w:color="auto" w:fill="FFFFFF"/>
              <w:tabs>
                <w:tab w:val="left" w:pos="6105"/>
              </w:tabs>
              <w:spacing w:line="274" w:lineRule="exact"/>
              <w:rPr>
                <w:rFonts w:ascii="Times New Roman" w:hAnsi="Times New Roman"/>
                <w:lang w:val="ru-RU"/>
              </w:rPr>
            </w:pPr>
          </w:p>
          <w:p w:rsidR="00841918" w:rsidRPr="00410EFF" w:rsidRDefault="00841918" w:rsidP="00841918">
            <w:pPr>
              <w:widowControl w:val="0"/>
              <w:shd w:val="clear" w:color="auto" w:fill="FFFFFF"/>
              <w:tabs>
                <w:tab w:val="left" w:pos="235"/>
              </w:tabs>
              <w:autoSpaceDE w:val="0"/>
              <w:autoSpaceDN w:val="0"/>
              <w:adjustRightInd w:val="0"/>
              <w:spacing w:line="274" w:lineRule="exact"/>
              <w:ind w:right="442"/>
              <w:rPr>
                <w:rFonts w:ascii="Times New Roman" w:hAnsi="Times New Roman"/>
                <w:spacing w:val="-25"/>
                <w:lang w:val="ru-RU"/>
              </w:rPr>
            </w:pPr>
            <w:r w:rsidRPr="00410EFF">
              <w:rPr>
                <w:rFonts w:ascii="Times New Roman" w:hAnsi="Times New Roman"/>
                <w:spacing w:val="-3"/>
                <w:lang w:val="ru-RU"/>
              </w:rPr>
              <w:t xml:space="preserve">1. Муниципальные займы, осуществляемые </w:t>
            </w:r>
            <w:r w:rsidRPr="00410EFF">
              <w:rPr>
                <w:rFonts w:ascii="Times New Roman" w:hAnsi="Times New Roman"/>
                <w:spacing w:val="-1"/>
                <w:lang w:val="ru-RU"/>
              </w:rPr>
              <w:t>путем</w:t>
            </w:r>
          </w:p>
          <w:p w:rsidR="00841918" w:rsidRPr="00410EFF" w:rsidRDefault="00841918" w:rsidP="00841918">
            <w:pPr>
              <w:shd w:val="clear" w:color="auto" w:fill="FFFFFF"/>
              <w:tabs>
                <w:tab w:val="left" w:pos="235"/>
                <w:tab w:val="left" w:pos="5970"/>
                <w:tab w:val="right" w:pos="8913"/>
              </w:tabs>
              <w:spacing w:line="274" w:lineRule="exact"/>
              <w:ind w:right="442"/>
              <w:rPr>
                <w:rFonts w:ascii="Times New Roman" w:hAnsi="Times New Roman"/>
                <w:spacing w:val="-25"/>
                <w:lang w:val="ru-RU"/>
              </w:rPr>
            </w:pPr>
            <w:r w:rsidRPr="00410EFF">
              <w:rPr>
                <w:rFonts w:ascii="Times New Roman" w:hAnsi="Times New Roman"/>
                <w:spacing w:val="-1"/>
                <w:lang w:val="ru-RU"/>
              </w:rPr>
              <w:t xml:space="preserve"> выпуска муниципальных ценных </w:t>
            </w:r>
            <w:r w:rsidRPr="00410EFF">
              <w:rPr>
                <w:rFonts w:ascii="Times New Roman" w:hAnsi="Times New Roman"/>
                <w:lang w:val="ru-RU"/>
              </w:rPr>
              <w:t>бумаг                                              0,0                     0,0</w:t>
            </w:r>
          </w:p>
          <w:p w:rsidR="00841918" w:rsidRPr="00410EFF" w:rsidRDefault="00841918" w:rsidP="00841918">
            <w:pPr>
              <w:shd w:val="clear" w:color="auto" w:fill="FFFFFF"/>
              <w:tabs>
                <w:tab w:val="left" w:pos="235"/>
                <w:tab w:val="left" w:pos="6825"/>
                <w:tab w:val="right" w:pos="8913"/>
              </w:tabs>
              <w:spacing w:line="274" w:lineRule="exact"/>
              <w:ind w:left="5" w:right="442"/>
              <w:rPr>
                <w:rFonts w:ascii="Times New Roman" w:hAnsi="Times New Roman"/>
                <w:spacing w:val="-14"/>
                <w:lang w:val="ru-RU"/>
              </w:rPr>
            </w:pPr>
            <w:r w:rsidRPr="00410EFF">
              <w:rPr>
                <w:rFonts w:ascii="Times New Roman" w:hAnsi="Times New Roman"/>
                <w:spacing w:val="-3"/>
                <w:lang w:val="ru-RU"/>
              </w:rPr>
              <w:t xml:space="preserve">2. Кредиты, привлекаемые от кредитных </w:t>
            </w:r>
            <w:r w:rsidRPr="00410EFF">
              <w:rPr>
                <w:rFonts w:ascii="Times New Roman" w:hAnsi="Times New Roman"/>
                <w:lang w:val="ru-RU"/>
              </w:rPr>
              <w:t>организаций                        0,0                     0,0</w:t>
            </w:r>
          </w:p>
          <w:p w:rsidR="00841918" w:rsidRPr="00410EFF" w:rsidRDefault="00841918" w:rsidP="00841918">
            <w:pPr>
              <w:shd w:val="clear" w:color="auto" w:fill="FFFFFF"/>
              <w:tabs>
                <w:tab w:val="left" w:pos="298"/>
              </w:tabs>
              <w:spacing w:before="5" w:line="274" w:lineRule="exact"/>
              <w:ind w:left="298" w:hanging="283"/>
              <w:rPr>
                <w:rFonts w:ascii="Times New Roman" w:hAnsi="Times New Roman"/>
                <w:lang w:val="ru-RU"/>
              </w:rPr>
            </w:pPr>
            <w:r w:rsidRPr="00410EFF">
              <w:rPr>
                <w:rFonts w:ascii="Times New Roman" w:hAnsi="Times New Roman"/>
                <w:spacing w:val="-17"/>
                <w:lang w:val="ru-RU"/>
              </w:rPr>
              <w:t>3.</w:t>
            </w:r>
            <w:r w:rsidRPr="00410EFF">
              <w:rPr>
                <w:rFonts w:ascii="Times New Roman" w:hAnsi="Times New Roman"/>
                <w:lang w:val="ru-RU"/>
              </w:rPr>
              <w:t xml:space="preserve"> </w:t>
            </w:r>
            <w:r w:rsidRPr="00410EFF">
              <w:rPr>
                <w:rFonts w:ascii="Times New Roman" w:hAnsi="Times New Roman"/>
                <w:spacing w:val="-3"/>
                <w:lang w:val="ru-RU"/>
              </w:rPr>
              <w:t xml:space="preserve">Кредиты, привлекаемые от других бюджетов            </w:t>
            </w:r>
            <w:r w:rsidRPr="00410EFF">
              <w:rPr>
                <w:rFonts w:ascii="Times New Roman" w:hAnsi="Times New Roman"/>
                <w:spacing w:val="-3"/>
                <w:lang w:val="ru-RU"/>
              </w:rPr>
              <w:br/>
              <w:t>бюджетной системы Российской Федерации                                     0,0                       0,0</w:t>
            </w:r>
          </w:p>
          <w:p w:rsidR="00841918" w:rsidRPr="00410EFF" w:rsidRDefault="00841918" w:rsidP="00841918">
            <w:pPr>
              <w:rPr>
                <w:rFonts w:ascii="Times New Roman" w:hAnsi="Times New Roman"/>
                <w:lang w:val="ru-RU"/>
              </w:rPr>
            </w:pPr>
          </w:p>
          <w:p w:rsidR="00CF131A" w:rsidRPr="00410EFF" w:rsidRDefault="00CF131A" w:rsidP="00CF131A">
            <w:pPr>
              <w:rPr>
                <w:rFonts w:ascii="Times New Roman" w:hAnsi="Times New Roman"/>
                <w:lang w:val="ru-RU" w:eastAsia="ru-RU"/>
              </w:rPr>
            </w:pPr>
          </w:p>
          <w:p w:rsidR="00CF131A" w:rsidRDefault="00CF131A" w:rsidP="00CF131A">
            <w:pPr>
              <w:rPr>
                <w:rFonts w:ascii="Times New Roman" w:hAnsi="Times New Roman"/>
                <w:lang w:val="ru-RU" w:eastAsia="ru-RU"/>
              </w:rPr>
            </w:pPr>
          </w:p>
          <w:p w:rsidR="00CF131A" w:rsidRDefault="00CF131A" w:rsidP="00CF131A">
            <w:pPr>
              <w:rPr>
                <w:rFonts w:ascii="Times New Roman" w:hAnsi="Times New Roman"/>
                <w:lang w:val="ru-RU" w:eastAsia="ru-RU"/>
              </w:rPr>
            </w:pPr>
          </w:p>
          <w:tbl>
            <w:tblPr>
              <w:tblW w:w="0" w:type="auto"/>
              <w:tblLayout w:type="fixed"/>
              <w:tblCellMar>
                <w:left w:w="30" w:type="dxa"/>
                <w:right w:w="30" w:type="dxa"/>
              </w:tblCellMar>
              <w:tblLook w:val="0000" w:firstRow="0" w:lastRow="0" w:firstColumn="0" w:lastColumn="0" w:noHBand="0" w:noVBand="0"/>
            </w:tblPr>
            <w:tblGrid>
              <w:gridCol w:w="2869"/>
              <w:gridCol w:w="4605"/>
              <w:gridCol w:w="2900"/>
            </w:tblGrid>
            <w:tr w:rsidR="00841918" w:rsidTr="00FC59CD">
              <w:tblPrEx>
                <w:tblCellMar>
                  <w:top w:w="0" w:type="dxa"/>
                  <w:bottom w:w="0" w:type="dxa"/>
                </w:tblCellMar>
              </w:tblPrEx>
              <w:trPr>
                <w:trHeight w:val="345"/>
              </w:trPr>
              <w:tc>
                <w:tcPr>
                  <w:tcW w:w="2869" w:type="dxa"/>
                  <w:tcBorders>
                    <w:top w:val="nil"/>
                    <w:left w:val="nil"/>
                    <w:bottom w:val="nil"/>
                    <w:right w:val="nil"/>
                  </w:tcBorders>
                </w:tcPr>
                <w:p w:rsidR="00841918" w:rsidRDefault="00841918">
                  <w:pPr>
                    <w:autoSpaceDE w:val="0"/>
                    <w:autoSpaceDN w:val="0"/>
                    <w:adjustRightInd w:val="0"/>
                    <w:jc w:val="right"/>
                    <w:rPr>
                      <w:rFonts w:ascii="Times New Roman" w:eastAsiaTheme="minorHAnsi" w:hAnsi="Times New Roman"/>
                      <w:color w:val="000000"/>
                      <w:lang w:val="ru-RU" w:bidi="ar-SA"/>
                    </w:rPr>
                  </w:pPr>
                </w:p>
              </w:tc>
              <w:tc>
                <w:tcPr>
                  <w:tcW w:w="4605" w:type="dxa"/>
                  <w:tcBorders>
                    <w:top w:val="nil"/>
                    <w:left w:val="nil"/>
                    <w:bottom w:val="nil"/>
                    <w:right w:val="nil"/>
                  </w:tcBorders>
                </w:tcPr>
                <w:p w:rsidR="00841918" w:rsidRDefault="00841918">
                  <w:pPr>
                    <w:autoSpaceDE w:val="0"/>
                    <w:autoSpaceDN w:val="0"/>
                    <w:adjustRightInd w:val="0"/>
                    <w:jc w:val="right"/>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 xml:space="preserve">                   Приложение №8   </w:t>
                  </w:r>
                </w:p>
              </w:tc>
              <w:tc>
                <w:tcPr>
                  <w:tcW w:w="2900" w:type="dxa"/>
                  <w:tcBorders>
                    <w:top w:val="nil"/>
                    <w:left w:val="nil"/>
                    <w:bottom w:val="nil"/>
                    <w:right w:val="nil"/>
                  </w:tcBorders>
                </w:tcPr>
                <w:p w:rsidR="00841918" w:rsidRDefault="00841918" w:rsidP="00410EFF">
                  <w:pPr>
                    <w:autoSpaceDE w:val="0"/>
                    <w:autoSpaceDN w:val="0"/>
                    <w:adjustRightInd w:val="0"/>
                    <w:jc w:val="center"/>
                    <w:rPr>
                      <w:rFonts w:ascii="Times New Roman" w:eastAsiaTheme="minorHAnsi" w:hAnsi="Times New Roman"/>
                      <w:color w:val="000000"/>
                      <w:sz w:val="18"/>
                      <w:szCs w:val="18"/>
                      <w:lang w:val="ru-RU" w:bidi="ar-SA"/>
                    </w:rPr>
                  </w:pPr>
                </w:p>
              </w:tc>
            </w:tr>
            <w:tr w:rsidR="00841918" w:rsidTr="00FC59CD">
              <w:tblPrEx>
                <w:tblCellMar>
                  <w:top w:w="0" w:type="dxa"/>
                  <w:bottom w:w="0" w:type="dxa"/>
                </w:tblCellMar>
              </w:tblPrEx>
              <w:trPr>
                <w:trHeight w:val="285"/>
              </w:trPr>
              <w:tc>
                <w:tcPr>
                  <w:tcW w:w="2869" w:type="dxa"/>
                  <w:tcBorders>
                    <w:top w:val="nil"/>
                    <w:left w:val="nil"/>
                    <w:bottom w:val="nil"/>
                    <w:right w:val="nil"/>
                  </w:tcBorders>
                </w:tcPr>
                <w:p w:rsidR="00841918" w:rsidRDefault="00841918">
                  <w:pPr>
                    <w:autoSpaceDE w:val="0"/>
                    <w:autoSpaceDN w:val="0"/>
                    <w:adjustRightInd w:val="0"/>
                    <w:jc w:val="right"/>
                    <w:rPr>
                      <w:rFonts w:ascii="Times New Roman" w:eastAsiaTheme="minorHAnsi" w:hAnsi="Times New Roman"/>
                      <w:color w:val="000000"/>
                      <w:sz w:val="20"/>
                      <w:szCs w:val="20"/>
                      <w:lang w:val="ru-RU" w:bidi="ar-SA"/>
                    </w:rPr>
                  </w:pPr>
                </w:p>
              </w:tc>
              <w:tc>
                <w:tcPr>
                  <w:tcW w:w="4605" w:type="dxa"/>
                  <w:tcBorders>
                    <w:top w:val="nil"/>
                    <w:left w:val="nil"/>
                    <w:bottom w:val="nil"/>
                    <w:right w:val="nil"/>
                  </w:tcBorders>
                </w:tcPr>
                <w:p w:rsidR="00841918" w:rsidRDefault="00841918">
                  <w:pPr>
                    <w:autoSpaceDE w:val="0"/>
                    <w:autoSpaceDN w:val="0"/>
                    <w:adjustRightInd w:val="0"/>
                    <w:jc w:val="right"/>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табл.1 </w:t>
                  </w:r>
                </w:p>
              </w:tc>
              <w:tc>
                <w:tcPr>
                  <w:tcW w:w="2900" w:type="dxa"/>
                  <w:tcBorders>
                    <w:top w:val="nil"/>
                    <w:left w:val="nil"/>
                    <w:bottom w:val="nil"/>
                    <w:right w:val="nil"/>
                  </w:tcBorders>
                </w:tcPr>
                <w:p w:rsidR="00841918" w:rsidRDefault="00841918">
                  <w:pPr>
                    <w:autoSpaceDE w:val="0"/>
                    <w:autoSpaceDN w:val="0"/>
                    <w:adjustRightInd w:val="0"/>
                    <w:jc w:val="right"/>
                    <w:rPr>
                      <w:rFonts w:ascii="Times New Roman" w:eastAsiaTheme="minorHAnsi" w:hAnsi="Times New Roman"/>
                      <w:color w:val="000000"/>
                      <w:sz w:val="20"/>
                      <w:szCs w:val="20"/>
                      <w:lang w:val="ru-RU" w:bidi="ar-SA"/>
                    </w:rPr>
                  </w:pPr>
                </w:p>
              </w:tc>
            </w:tr>
            <w:tr w:rsidR="00841918" w:rsidTr="00FC59CD">
              <w:tblPrEx>
                <w:tblCellMar>
                  <w:top w:w="0" w:type="dxa"/>
                  <w:bottom w:w="0" w:type="dxa"/>
                </w:tblCellMar>
              </w:tblPrEx>
              <w:trPr>
                <w:trHeight w:val="300"/>
              </w:trPr>
              <w:tc>
                <w:tcPr>
                  <w:tcW w:w="2869" w:type="dxa"/>
                  <w:tcBorders>
                    <w:top w:val="nil"/>
                    <w:left w:val="nil"/>
                    <w:bottom w:val="nil"/>
                    <w:right w:val="nil"/>
                  </w:tcBorders>
                </w:tcPr>
                <w:p w:rsidR="00841918" w:rsidRDefault="00841918">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                                                                                                                            </w:t>
                  </w:r>
                </w:p>
              </w:tc>
              <w:tc>
                <w:tcPr>
                  <w:tcW w:w="4605" w:type="dxa"/>
                  <w:tcBorders>
                    <w:top w:val="nil"/>
                    <w:left w:val="nil"/>
                    <w:bottom w:val="nil"/>
                    <w:right w:val="nil"/>
                  </w:tcBorders>
                </w:tcPr>
                <w:p w:rsidR="00841918" w:rsidRDefault="00841918">
                  <w:pPr>
                    <w:autoSpaceDE w:val="0"/>
                    <w:autoSpaceDN w:val="0"/>
                    <w:adjustRightInd w:val="0"/>
                    <w:jc w:val="right"/>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к проекту решения</w:t>
                  </w:r>
                </w:p>
              </w:tc>
              <w:tc>
                <w:tcPr>
                  <w:tcW w:w="2900" w:type="dxa"/>
                  <w:tcBorders>
                    <w:top w:val="nil"/>
                    <w:left w:val="nil"/>
                    <w:bottom w:val="nil"/>
                    <w:right w:val="nil"/>
                  </w:tcBorders>
                </w:tcPr>
                <w:p w:rsidR="00841918" w:rsidRDefault="00841918">
                  <w:pPr>
                    <w:autoSpaceDE w:val="0"/>
                    <w:autoSpaceDN w:val="0"/>
                    <w:adjustRightInd w:val="0"/>
                    <w:jc w:val="right"/>
                    <w:rPr>
                      <w:rFonts w:ascii="Times New Roman" w:eastAsiaTheme="minorHAnsi" w:hAnsi="Times New Roman"/>
                      <w:color w:val="000000"/>
                      <w:sz w:val="20"/>
                      <w:szCs w:val="20"/>
                      <w:lang w:val="ru-RU" w:bidi="ar-SA"/>
                    </w:rPr>
                  </w:pPr>
                </w:p>
              </w:tc>
            </w:tr>
            <w:tr w:rsidR="00841918" w:rsidTr="00FC59CD">
              <w:tblPrEx>
                <w:tblCellMar>
                  <w:top w:w="0" w:type="dxa"/>
                  <w:bottom w:w="0" w:type="dxa"/>
                </w:tblCellMar>
              </w:tblPrEx>
              <w:trPr>
                <w:trHeight w:val="300"/>
              </w:trPr>
              <w:tc>
                <w:tcPr>
                  <w:tcW w:w="7474" w:type="dxa"/>
                  <w:gridSpan w:val="2"/>
                  <w:tcBorders>
                    <w:top w:val="nil"/>
                    <w:left w:val="nil"/>
                    <w:bottom w:val="nil"/>
                    <w:right w:val="nil"/>
                  </w:tcBorders>
                </w:tcPr>
                <w:p w:rsidR="00841918" w:rsidRDefault="00841918">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                                                                                                                            </w:t>
                  </w:r>
                </w:p>
              </w:tc>
              <w:tc>
                <w:tcPr>
                  <w:tcW w:w="2900" w:type="dxa"/>
                  <w:tcBorders>
                    <w:top w:val="nil"/>
                    <w:left w:val="nil"/>
                    <w:bottom w:val="nil"/>
                    <w:right w:val="nil"/>
                  </w:tcBorders>
                </w:tcPr>
                <w:p w:rsidR="00841918" w:rsidRDefault="00841918">
                  <w:pPr>
                    <w:autoSpaceDE w:val="0"/>
                    <w:autoSpaceDN w:val="0"/>
                    <w:adjustRightInd w:val="0"/>
                    <w:jc w:val="right"/>
                    <w:rPr>
                      <w:rFonts w:ascii="Times New Roman" w:eastAsiaTheme="minorHAnsi" w:hAnsi="Times New Roman"/>
                      <w:color w:val="000000"/>
                      <w:sz w:val="20"/>
                      <w:szCs w:val="20"/>
                      <w:lang w:val="ru-RU" w:bidi="ar-SA"/>
                    </w:rPr>
                  </w:pPr>
                </w:p>
              </w:tc>
            </w:tr>
            <w:tr w:rsidR="00841918" w:rsidTr="00FC59CD">
              <w:tblPrEx>
                <w:tblCellMar>
                  <w:top w:w="0" w:type="dxa"/>
                  <w:bottom w:w="0" w:type="dxa"/>
                </w:tblCellMar>
              </w:tblPrEx>
              <w:trPr>
                <w:trHeight w:val="300"/>
              </w:trPr>
              <w:tc>
                <w:tcPr>
                  <w:tcW w:w="7474" w:type="dxa"/>
                  <w:gridSpan w:val="2"/>
                  <w:tcBorders>
                    <w:top w:val="nil"/>
                    <w:left w:val="nil"/>
                    <w:bottom w:val="nil"/>
                    <w:right w:val="nil"/>
                  </w:tcBorders>
                </w:tcPr>
                <w:p w:rsidR="00841918" w:rsidRDefault="00841918">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                                                                                                                            </w:t>
                  </w:r>
                </w:p>
              </w:tc>
              <w:tc>
                <w:tcPr>
                  <w:tcW w:w="2900" w:type="dxa"/>
                  <w:tcBorders>
                    <w:top w:val="nil"/>
                    <w:left w:val="nil"/>
                    <w:bottom w:val="nil"/>
                    <w:right w:val="nil"/>
                  </w:tcBorders>
                </w:tcPr>
                <w:p w:rsidR="00841918" w:rsidRDefault="00841918">
                  <w:pPr>
                    <w:autoSpaceDE w:val="0"/>
                    <w:autoSpaceDN w:val="0"/>
                    <w:adjustRightInd w:val="0"/>
                    <w:jc w:val="right"/>
                    <w:rPr>
                      <w:rFonts w:ascii="Times New Roman" w:eastAsiaTheme="minorHAnsi" w:hAnsi="Times New Roman"/>
                      <w:color w:val="000000"/>
                      <w:sz w:val="20"/>
                      <w:szCs w:val="20"/>
                      <w:lang w:val="ru-RU" w:bidi="ar-SA"/>
                    </w:rPr>
                  </w:pPr>
                </w:p>
              </w:tc>
            </w:tr>
            <w:tr w:rsidR="00841918" w:rsidTr="00FC59CD">
              <w:tblPrEx>
                <w:tblCellMar>
                  <w:top w:w="0" w:type="dxa"/>
                  <w:bottom w:w="0" w:type="dxa"/>
                </w:tblCellMar>
              </w:tblPrEx>
              <w:trPr>
                <w:trHeight w:val="1110"/>
              </w:trPr>
              <w:tc>
                <w:tcPr>
                  <w:tcW w:w="10374" w:type="dxa"/>
                  <w:gridSpan w:val="3"/>
                  <w:tcBorders>
                    <w:top w:val="nil"/>
                    <w:left w:val="nil"/>
                    <w:bottom w:val="single" w:sz="6" w:space="0" w:color="auto"/>
                    <w:right w:val="nil"/>
                  </w:tcBorders>
                </w:tcPr>
                <w:p w:rsidR="00841918" w:rsidRDefault="00841918">
                  <w:pPr>
                    <w:autoSpaceDE w:val="0"/>
                    <w:autoSpaceDN w:val="0"/>
                    <w:adjustRightInd w:val="0"/>
                    <w:jc w:val="center"/>
                    <w:rPr>
                      <w:rFonts w:ascii="Times New Roman" w:eastAsiaTheme="minorHAnsi" w:hAnsi="Times New Roman"/>
                      <w:color w:val="000000"/>
                      <w:sz w:val="28"/>
                      <w:szCs w:val="28"/>
                      <w:lang w:val="ru-RU" w:bidi="ar-SA"/>
                    </w:rPr>
                  </w:pPr>
                  <w:r>
                    <w:rPr>
                      <w:rFonts w:ascii="Times New Roman" w:eastAsiaTheme="minorHAnsi" w:hAnsi="Times New Roman"/>
                      <w:color w:val="000000"/>
                      <w:sz w:val="28"/>
                      <w:szCs w:val="28"/>
                      <w:lang w:val="ru-RU" w:bidi="ar-SA"/>
                    </w:rPr>
                    <w:t xml:space="preserve">Источники финансирования дефицита бюджета Борисоглебского сельсовета на 2019 год                                                                                                          </w:t>
                  </w:r>
                </w:p>
              </w:tc>
            </w:tr>
            <w:tr w:rsidR="00841918" w:rsidTr="00FC59CD">
              <w:tblPrEx>
                <w:tblCellMar>
                  <w:top w:w="0" w:type="dxa"/>
                  <w:bottom w:w="0" w:type="dxa"/>
                </w:tblCellMar>
              </w:tblPrEx>
              <w:trPr>
                <w:trHeight w:val="675"/>
              </w:trPr>
              <w:tc>
                <w:tcPr>
                  <w:tcW w:w="2869"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Код</w:t>
                  </w:r>
                </w:p>
              </w:tc>
              <w:tc>
                <w:tcPr>
                  <w:tcW w:w="4605"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Источники </w:t>
                  </w:r>
                  <w:proofErr w:type="gramStart"/>
                  <w:r>
                    <w:rPr>
                      <w:rFonts w:ascii="Times New Roman" w:eastAsiaTheme="minorHAnsi" w:hAnsi="Times New Roman"/>
                      <w:color w:val="000000"/>
                      <w:sz w:val="20"/>
                      <w:szCs w:val="20"/>
                      <w:lang w:val="ru-RU" w:bidi="ar-SA"/>
                    </w:rPr>
                    <w:t>внутреннего</w:t>
                  </w:r>
                  <w:proofErr w:type="gramEnd"/>
                  <w:r>
                    <w:rPr>
                      <w:rFonts w:ascii="Times New Roman" w:eastAsiaTheme="minorHAnsi" w:hAnsi="Times New Roman"/>
                      <w:color w:val="000000"/>
                      <w:sz w:val="20"/>
                      <w:szCs w:val="20"/>
                      <w:lang w:val="ru-RU" w:bidi="ar-SA"/>
                    </w:rPr>
                    <w:t xml:space="preserve"> </w:t>
                  </w:r>
                </w:p>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финансирования дефицита бюджета </w:t>
                  </w:r>
                </w:p>
              </w:tc>
              <w:tc>
                <w:tcPr>
                  <w:tcW w:w="2900"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сумма, </w:t>
                  </w:r>
                  <w:proofErr w:type="spellStart"/>
                  <w:r>
                    <w:rPr>
                      <w:rFonts w:ascii="Times New Roman" w:eastAsiaTheme="minorHAnsi" w:hAnsi="Times New Roman"/>
                      <w:color w:val="000000"/>
                      <w:sz w:val="20"/>
                      <w:szCs w:val="20"/>
                      <w:lang w:val="ru-RU" w:bidi="ar-SA"/>
                    </w:rPr>
                    <w:t>тыс</w:t>
                  </w:r>
                  <w:proofErr w:type="gramStart"/>
                  <w:r>
                    <w:rPr>
                      <w:rFonts w:ascii="Times New Roman" w:eastAsiaTheme="minorHAnsi" w:hAnsi="Times New Roman"/>
                      <w:color w:val="000000"/>
                      <w:sz w:val="20"/>
                      <w:szCs w:val="20"/>
                      <w:lang w:val="ru-RU" w:bidi="ar-SA"/>
                    </w:rPr>
                    <w:t>.р</w:t>
                  </w:r>
                  <w:proofErr w:type="gramEnd"/>
                  <w:r>
                    <w:rPr>
                      <w:rFonts w:ascii="Times New Roman" w:eastAsiaTheme="minorHAnsi" w:hAnsi="Times New Roman"/>
                      <w:color w:val="000000"/>
                      <w:sz w:val="20"/>
                      <w:szCs w:val="20"/>
                      <w:lang w:val="ru-RU" w:bidi="ar-SA"/>
                    </w:rPr>
                    <w:t>уб</w:t>
                  </w:r>
                  <w:proofErr w:type="spellEnd"/>
                  <w:r>
                    <w:rPr>
                      <w:rFonts w:ascii="Times New Roman" w:eastAsiaTheme="minorHAnsi" w:hAnsi="Times New Roman"/>
                      <w:color w:val="000000"/>
                      <w:sz w:val="20"/>
                      <w:szCs w:val="20"/>
                      <w:lang w:val="ru-RU" w:bidi="ar-SA"/>
                    </w:rPr>
                    <w:t>.</w:t>
                  </w:r>
                </w:p>
              </w:tc>
            </w:tr>
            <w:tr w:rsidR="00841918" w:rsidTr="00FC59CD">
              <w:tblPrEx>
                <w:tblCellMar>
                  <w:top w:w="0" w:type="dxa"/>
                  <w:bottom w:w="0" w:type="dxa"/>
                </w:tblCellMar>
              </w:tblPrEx>
              <w:trPr>
                <w:trHeight w:val="600"/>
              </w:trPr>
              <w:tc>
                <w:tcPr>
                  <w:tcW w:w="2869"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p>
              </w:tc>
              <w:tc>
                <w:tcPr>
                  <w:tcW w:w="4605"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p>
              </w:tc>
              <w:tc>
                <w:tcPr>
                  <w:tcW w:w="2900"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2019</w:t>
                  </w:r>
                </w:p>
              </w:tc>
            </w:tr>
            <w:tr w:rsidR="00841918" w:rsidTr="00FC59CD">
              <w:tblPrEx>
                <w:tblCellMar>
                  <w:top w:w="0" w:type="dxa"/>
                  <w:bottom w:w="0" w:type="dxa"/>
                </w:tblCellMar>
              </w:tblPrEx>
              <w:trPr>
                <w:trHeight w:val="735"/>
              </w:trPr>
              <w:tc>
                <w:tcPr>
                  <w:tcW w:w="2869"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231 01 02 00 00 10 0000 710</w:t>
                  </w:r>
                </w:p>
              </w:tc>
              <w:tc>
                <w:tcPr>
                  <w:tcW w:w="4605"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Получение кредитов от кредитных организаций бюджетами сельских поселений в валюте Российской Федерации.</w:t>
                  </w:r>
                </w:p>
              </w:tc>
              <w:tc>
                <w:tcPr>
                  <w:tcW w:w="2900"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841918" w:rsidTr="00FC59CD">
              <w:tblPrEx>
                <w:tblCellMar>
                  <w:top w:w="0" w:type="dxa"/>
                  <w:bottom w:w="0" w:type="dxa"/>
                </w:tblCellMar>
              </w:tblPrEx>
              <w:trPr>
                <w:trHeight w:val="735"/>
              </w:trPr>
              <w:tc>
                <w:tcPr>
                  <w:tcW w:w="2869"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231 01 02 00 00 10 0000 810</w:t>
                  </w:r>
                </w:p>
              </w:tc>
              <w:tc>
                <w:tcPr>
                  <w:tcW w:w="4605"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Погашение бюджетами сельских поселений кредитов от кредитных организаций в валюте Российской Федерации.</w:t>
                  </w:r>
                </w:p>
              </w:tc>
              <w:tc>
                <w:tcPr>
                  <w:tcW w:w="2900"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841918" w:rsidTr="00FC59CD">
              <w:tblPrEx>
                <w:tblCellMar>
                  <w:top w:w="0" w:type="dxa"/>
                  <w:bottom w:w="0" w:type="dxa"/>
                </w:tblCellMar>
              </w:tblPrEx>
              <w:trPr>
                <w:trHeight w:val="735"/>
              </w:trPr>
              <w:tc>
                <w:tcPr>
                  <w:tcW w:w="2869"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231 01 03 01 00 10 0000 710</w:t>
                  </w:r>
                </w:p>
              </w:tc>
              <w:tc>
                <w:tcPr>
                  <w:tcW w:w="4605"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900"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841918" w:rsidTr="00FC59CD">
              <w:tblPrEx>
                <w:tblCellMar>
                  <w:top w:w="0" w:type="dxa"/>
                  <w:bottom w:w="0" w:type="dxa"/>
                </w:tblCellMar>
              </w:tblPrEx>
              <w:trPr>
                <w:trHeight w:val="735"/>
              </w:trPr>
              <w:tc>
                <w:tcPr>
                  <w:tcW w:w="2869"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231 01 03 01 00 10 0000 810</w:t>
                  </w:r>
                </w:p>
              </w:tc>
              <w:tc>
                <w:tcPr>
                  <w:tcW w:w="4605"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c>
                <w:tcPr>
                  <w:tcW w:w="2900"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841918" w:rsidTr="00FC59CD">
              <w:tblPrEx>
                <w:tblCellMar>
                  <w:top w:w="0" w:type="dxa"/>
                  <w:bottom w:w="0" w:type="dxa"/>
                </w:tblCellMar>
              </w:tblPrEx>
              <w:trPr>
                <w:trHeight w:val="735"/>
              </w:trPr>
              <w:tc>
                <w:tcPr>
                  <w:tcW w:w="2869"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231 01 06 05 01 10 0000 540</w:t>
                  </w:r>
                </w:p>
              </w:tc>
              <w:tc>
                <w:tcPr>
                  <w:tcW w:w="4605"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Предоставление бюджетного кредита юридическим лицам из </w:t>
                  </w:r>
                  <w:proofErr w:type="spellStart"/>
                  <w:r>
                    <w:rPr>
                      <w:rFonts w:ascii="Times New Roman" w:eastAsiaTheme="minorHAnsi" w:hAnsi="Times New Roman"/>
                      <w:color w:val="000000"/>
                      <w:sz w:val="20"/>
                      <w:szCs w:val="20"/>
                      <w:lang w:val="ru-RU" w:bidi="ar-SA"/>
                    </w:rPr>
                    <w:t>бюжета</w:t>
                  </w:r>
                  <w:proofErr w:type="spellEnd"/>
                  <w:r>
                    <w:rPr>
                      <w:rFonts w:ascii="Times New Roman" w:eastAsiaTheme="minorHAnsi" w:hAnsi="Times New Roman"/>
                      <w:color w:val="000000"/>
                      <w:sz w:val="20"/>
                      <w:szCs w:val="20"/>
                      <w:lang w:val="ru-RU" w:bidi="ar-SA"/>
                    </w:rPr>
                    <w:t xml:space="preserve"> сельских поселений в валюте Российской Федерации.</w:t>
                  </w:r>
                </w:p>
              </w:tc>
              <w:tc>
                <w:tcPr>
                  <w:tcW w:w="2900"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841918" w:rsidTr="00FC59CD">
              <w:tblPrEx>
                <w:tblCellMar>
                  <w:top w:w="0" w:type="dxa"/>
                  <w:bottom w:w="0" w:type="dxa"/>
                </w:tblCellMar>
              </w:tblPrEx>
              <w:trPr>
                <w:trHeight w:val="735"/>
              </w:trPr>
              <w:tc>
                <w:tcPr>
                  <w:tcW w:w="2869"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231 01 06 05 01 10 0000 640</w:t>
                  </w:r>
                </w:p>
              </w:tc>
              <w:tc>
                <w:tcPr>
                  <w:tcW w:w="4605"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Возврат бюджетных </w:t>
                  </w:r>
                  <w:proofErr w:type="spellStart"/>
                  <w:r>
                    <w:rPr>
                      <w:rFonts w:ascii="Times New Roman" w:eastAsiaTheme="minorHAnsi" w:hAnsi="Times New Roman"/>
                      <w:color w:val="000000"/>
                      <w:sz w:val="20"/>
                      <w:szCs w:val="20"/>
                      <w:lang w:val="ru-RU" w:bidi="ar-SA"/>
                    </w:rPr>
                    <w:t>кредитов</w:t>
                  </w:r>
                  <w:proofErr w:type="gramStart"/>
                  <w:r>
                    <w:rPr>
                      <w:rFonts w:ascii="Times New Roman" w:eastAsiaTheme="minorHAnsi" w:hAnsi="Times New Roman"/>
                      <w:color w:val="000000"/>
                      <w:sz w:val="20"/>
                      <w:szCs w:val="20"/>
                      <w:lang w:val="ru-RU" w:bidi="ar-SA"/>
                    </w:rPr>
                    <w:t>,п</w:t>
                  </w:r>
                  <w:proofErr w:type="gramEnd"/>
                  <w:r>
                    <w:rPr>
                      <w:rFonts w:ascii="Times New Roman" w:eastAsiaTheme="minorHAnsi" w:hAnsi="Times New Roman"/>
                      <w:color w:val="000000"/>
                      <w:sz w:val="20"/>
                      <w:szCs w:val="20"/>
                      <w:lang w:val="ru-RU" w:bidi="ar-SA"/>
                    </w:rPr>
                    <w:t>редоставленных</w:t>
                  </w:r>
                  <w:proofErr w:type="spellEnd"/>
                  <w:r>
                    <w:rPr>
                      <w:rFonts w:ascii="Times New Roman" w:eastAsiaTheme="minorHAnsi" w:hAnsi="Times New Roman"/>
                      <w:color w:val="000000"/>
                      <w:sz w:val="20"/>
                      <w:szCs w:val="20"/>
                      <w:lang w:val="ru-RU" w:bidi="ar-SA"/>
                    </w:rPr>
                    <w:t xml:space="preserve"> юридическим лицам из бюджетов сельских поселений в валюте Российской Федерации.</w:t>
                  </w:r>
                </w:p>
              </w:tc>
              <w:tc>
                <w:tcPr>
                  <w:tcW w:w="2900"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841918" w:rsidTr="00FC59CD">
              <w:tblPrEx>
                <w:tblCellMar>
                  <w:top w:w="0" w:type="dxa"/>
                  <w:bottom w:w="0" w:type="dxa"/>
                </w:tblCellMar>
              </w:tblPrEx>
              <w:trPr>
                <w:trHeight w:val="495"/>
              </w:trPr>
              <w:tc>
                <w:tcPr>
                  <w:tcW w:w="2869"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231 01 05 00 00 00 0000 000</w:t>
                  </w:r>
                </w:p>
              </w:tc>
              <w:tc>
                <w:tcPr>
                  <w:tcW w:w="4605"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Изменение остатков средств на счетах по учету средств бюджета</w:t>
                  </w:r>
                </w:p>
              </w:tc>
              <w:tc>
                <w:tcPr>
                  <w:tcW w:w="2900"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841918" w:rsidTr="00FC59CD">
              <w:tblPrEx>
                <w:tblCellMar>
                  <w:top w:w="0" w:type="dxa"/>
                  <w:bottom w:w="0" w:type="dxa"/>
                </w:tblCellMar>
              </w:tblPrEx>
              <w:trPr>
                <w:trHeight w:val="495"/>
              </w:trPr>
              <w:tc>
                <w:tcPr>
                  <w:tcW w:w="2869"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231 01 05 02 01 10 0000 510</w:t>
                  </w:r>
                </w:p>
              </w:tc>
              <w:tc>
                <w:tcPr>
                  <w:tcW w:w="4605"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Увеличение прочих денежных средств бюджетов сельских поселения</w:t>
                  </w:r>
                </w:p>
              </w:tc>
              <w:tc>
                <w:tcPr>
                  <w:tcW w:w="2900"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-6767,14</w:t>
                  </w:r>
                </w:p>
              </w:tc>
            </w:tr>
            <w:tr w:rsidR="00841918" w:rsidTr="00FC59CD">
              <w:tblPrEx>
                <w:tblCellMar>
                  <w:top w:w="0" w:type="dxa"/>
                  <w:bottom w:w="0" w:type="dxa"/>
                </w:tblCellMar>
              </w:tblPrEx>
              <w:trPr>
                <w:trHeight w:val="495"/>
              </w:trPr>
              <w:tc>
                <w:tcPr>
                  <w:tcW w:w="2869"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231 01 05 02 01 10 0000 610</w:t>
                  </w:r>
                </w:p>
              </w:tc>
              <w:tc>
                <w:tcPr>
                  <w:tcW w:w="4605"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Уменьшение прочих  </w:t>
                  </w:r>
                  <w:proofErr w:type="spellStart"/>
                  <w:proofErr w:type="gramStart"/>
                  <w:r>
                    <w:rPr>
                      <w:rFonts w:ascii="Times New Roman" w:eastAsiaTheme="minorHAnsi" w:hAnsi="Times New Roman"/>
                      <w:color w:val="000000"/>
                      <w:sz w:val="20"/>
                      <w:szCs w:val="20"/>
                      <w:lang w:val="ru-RU" w:bidi="ar-SA"/>
                    </w:rPr>
                    <w:t>прочих</w:t>
                  </w:r>
                  <w:proofErr w:type="spellEnd"/>
                  <w:proofErr w:type="gramEnd"/>
                  <w:r>
                    <w:rPr>
                      <w:rFonts w:ascii="Times New Roman" w:eastAsiaTheme="minorHAnsi" w:hAnsi="Times New Roman"/>
                      <w:color w:val="000000"/>
                      <w:sz w:val="20"/>
                      <w:szCs w:val="20"/>
                      <w:lang w:val="ru-RU" w:bidi="ar-SA"/>
                    </w:rPr>
                    <w:t xml:space="preserve"> денежных средств бюджетов сельских поселения</w:t>
                  </w:r>
                </w:p>
              </w:tc>
              <w:tc>
                <w:tcPr>
                  <w:tcW w:w="2900"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6767,14</w:t>
                  </w:r>
                </w:p>
              </w:tc>
            </w:tr>
            <w:tr w:rsidR="00841918" w:rsidTr="00FC59CD">
              <w:tblPrEx>
                <w:tblCellMar>
                  <w:top w:w="0" w:type="dxa"/>
                  <w:bottom w:w="0" w:type="dxa"/>
                </w:tblCellMar>
              </w:tblPrEx>
              <w:trPr>
                <w:trHeight w:val="735"/>
              </w:trPr>
              <w:tc>
                <w:tcPr>
                  <w:tcW w:w="2869"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lastRenderedPageBreak/>
                    <w:t>231 01 06 06 00 10 0000 710</w:t>
                  </w:r>
                </w:p>
              </w:tc>
              <w:tc>
                <w:tcPr>
                  <w:tcW w:w="4605"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Привлечение прочих </w:t>
                  </w:r>
                  <w:proofErr w:type="gramStart"/>
                  <w:r>
                    <w:rPr>
                      <w:rFonts w:ascii="Times New Roman" w:eastAsiaTheme="minorHAnsi" w:hAnsi="Times New Roman"/>
                      <w:color w:val="000000"/>
                      <w:sz w:val="20"/>
                      <w:szCs w:val="20"/>
                      <w:lang w:val="ru-RU" w:bidi="ar-SA"/>
                    </w:rPr>
                    <w:t>источников внутреннего финансирования дефицитов бюджетов сельских поселений</w:t>
                  </w:r>
                  <w:proofErr w:type="gramEnd"/>
                </w:p>
              </w:tc>
              <w:tc>
                <w:tcPr>
                  <w:tcW w:w="2900"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841918" w:rsidTr="00FC59CD">
              <w:tblPrEx>
                <w:tblCellMar>
                  <w:top w:w="0" w:type="dxa"/>
                  <w:bottom w:w="0" w:type="dxa"/>
                </w:tblCellMar>
              </w:tblPrEx>
              <w:trPr>
                <w:trHeight w:val="735"/>
              </w:trPr>
              <w:tc>
                <w:tcPr>
                  <w:tcW w:w="2869"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231 01 06 06 00 10 0000 810</w:t>
                  </w:r>
                </w:p>
              </w:tc>
              <w:tc>
                <w:tcPr>
                  <w:tcW w:w="4605"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Погашение обязательств за счет прочих </w:t>
                  </w:r>
                  <w:proofErr w:type="gramStart"/>
                  <w:r>
                    <w:rPr>
                      <w:rFonts w:ascii="Times New Roman" w:eastAsiaTheme="minorHAnsi" w:hAnsi="Times New Roman"/>
                      <w:color w:val="000000"/>
                      <w:sz w:val="20"/>
                      <w:szCs w:val="20"/>
                      <w:lang w:val="ru-RU" w:bidi="ar-SA"/>
                    </w:rPr>
                    <w:t>источников внутреннего финансирования дефицитов бюджетов сельских поселений</w:t>
                  </w:r>
                  <w:proofErr w:type="gramEnd"/>
                </w:p>
              </w:tc>
              <w:tc>
                <w:tcPr>
                  <w:tcW w:w="2900"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841918" w:rsidTr="00FC59CD">
              <w:tblPrEx>
                <w:tblCellMar>
                  <w:top w:w="0" w:type="dxa"/>
                  <w:bottom w:w="0" w:type="dxa"/>
                </w:tblCellMar>
              </w:tblPrEx>
              <w:trPr>
                <w:trHeight w:val="240"/>
              </w:trPr>
              <w:tc>
                <w:tcPr>
                  <w:tcW w:w="2869" w:type="dxa"/>
                  <w:tcBorders>
                    <w:top w:val="single" w:sz="6" w:space="0" w:color="auto"/>
                    <w:left w:val="single" w:sz="6" w:space="0" w:color="auto"/>
                    <w:bottom w:val="single" w:sz="6" w:space="0" w:color="auto"/>
                    <w:right w:val="nil"/>
                  </w:tcBorders>
                </w:tcPr>
                <w:p w:rsidR="00841918" w:rsidRDefault="00841918">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Итого</w:t>
                  </w:r>
                </w:p>
              </w:tc>
              <w:tc>
                <w:tcPr>
                  <w:tcW w:w="4605" w:type="dxa"/>
                  <w:tcBorders>
                    <w:top w:val="single" w:sz="6" w:space="0" w:color="auto"/>
                    <w:left w:val="nil"/>
                    <w:bottom w:val="single" w:sz="6" w:space="0" w:color="auto"/>
                    <w:right w:val="single" w:sz="6" w:space="0" w:color="auto"/>
                  </w:tcBorders>
                </w:tcPr>
                <w:p w:rsidR="00841918" w:rsidRDefault="00841918">
                  <w:pPr>
                    <w:autoSpaceDE w:val="0"/>
                    <w:autoSpaceDN w:val="0"/>
                    <w:adjustRightInd w:val="0"/>
                    <w:rPr>
                      <w:rFonts w:ascii="Times New Roman" w:eastAsiaTheme="minorHAnsi" w:hAnsi="Times New Roman"/>
                      <w:color w:val="000000"/>
                      <w:sz w:val="20"/>
                      <w:szCs w:val="20"/>
                      <w:lang w:val="ru-RU" w:bidi="ar-SA"/>
                    </w:rPr>
                  </w:pPr>
                </w:p>
              </w:tc>
              <w:tc>
                <w:tcPr>
                  <w:tcW w:w="2900" w:type="dxa"/>
                  <w:tcBorders>
                    <w:top w:val="single" w:sz="6" w:space="0" w:color="auto"/>
                    <w:left w:val="single" w:sz="6" w:space="0" w:color="auto"/>
                    <w:bottom w:val="single" w:sz="6" w:space="0" w:color="auto"/>
                    <w:right w:val="single" w:sz="6" w:space="0" w:color="auto"/>
                  </w:tcBorders>
                </w:tcPr>
                <w:p w:rsidR="00841918" w:rsidRDefault="00841918">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bl>
          <w:p w:rsidR="00CF131A" w:rsidRDefault="00CF131A" w:rsidP="00CF131A">
            <w:pPr>
              <w:rPr>
                <w:rFonts w:ascii="Times New Roman" w:hAnsi="Times New Roman"/>
                <w:lang w:val="ru-RU" w:eastAsia="ru-RU"/>
              </w:rPr>
            </w:pPr>
          </w:p>
          <w:p w:rsidR="00CF131A" w:rsidRDefault="00CF131A" w:rsidP="00CF131A">
            <w:pPr>
              <w:rPr>
                <w:rFonts w:ascii="Times New Roman" w:hAnsi="Times New Roman"/>
                <w:lang w:val="ru-RU" w:eastAsia="ru-RU"/>
              </w:rPr>
            </w:pPr>
          </w:p>
          <w:p w:rsidR="00841918" w:rsidRPr="00FC59CD" w:rsidRDefault="00841918" w:rsidP="00841918">
            <w:pPr>
              <w:jc w:val="right"/>
              <w:rPr>
                <w:rFonts w:ascii="Times New Roman" w:hAnsi="Times New Roman"/>
                <w:lang w:val="ru-RU"/>
              </w:rPr>
            </w:pPr>
            <w:r w:rsidRPr="00FC59CD">
              <w:rPr>
                <w:rFonts w:ascii="Times New Roman" w:hAnsi="Times New Roman"/>
                <w:lang w:val="ru-RU"/>
              </w:rPr>
              <w:t>Приложение 8</w:t>
            </w:r>
          </w:p>
          <w:p w:rsidR="00841918" w:rsidRPr="00FC59CD" w:rsidRDefault="00841918" w:rsidP="00841918">
            <w:pPr>
              <w:jc w:val="right"/>
              <w:rPr>
                <w:rFonts w:ascii="Times New Roman" w:hAnsi="Times New Roman"/>
                <w:lang w:val="ru-RU"/>
              </w:rPr>
            </w:pPr>
            <w:r w:rsidRPr="00FC59CD">
              <w:rPr>
                <w:rFonts w:ascii="Times New Roman" w:hAnsi="Times New Roman"/>
                <w:lang w:val="ru-RU"/>
              </w:rPr>
              <w:t>Таблица 2</w:t>
            </w:r>
          </w:p>
          <w:p w:rsidR="00841918" w:rsidRPr="00FC59CD" w:rsidRDefault="00841918" w:rsidP="00841918">
            <w:pPr>
              <w:jc w:val="right"/>
              <w:rPr>
                <w:rFonts w:ascii="Times New Roman" w:hAnsi="Times New Roman"/>
                <w:lang w:val="ru-RU"/>
              </w:rPr>
            </w:pPr>
            <w:r w:rsidRPr="00FC59CD">
              <w:rPr>
                <w:rFonts w:ascii="Times New Roman" w:hAnsi="Times New Roman"/>
                <w:lang w:val="ru-RU"/>
              </w:rPr>
              <w:t>к проекту решения</w:t>
            </w:r>
          </w:p>
          <w:p w:rsidR="00841918" w:rsidRPr="00FC59CD" w:rsidRDefault="00841918" w:rsidP="00841918">
            <w:pPr>
              <w:tabs>
                <w:tab w:val="left" w:pos="6015"/>
                <w:tab w:val="right" w:pos="9355"/>
              </w:tabs>
              <w:rPr>
                <w:rFonts w:ascii="Times New Roman" w:hAnsi="Times New Roman"/>
                <w:lang w:val="ru-RU"/>
              </w:rPr>
            </w:pPr>
          </w:p>
          <w:tbl>
            <w:tblPr>
              <w:tblW w:w="0" w:type="auto"/>
              <w:tblLayout w:type="fixed"/>
              <w:tblCellMar>
                <w:left w:w="30" w:type="dxa"/>
                <w:right w:w="30" w:type="dxa"/>
              </w:tblCellMar>
              <w:tblLook w:val="0000" w:firstRow="0" w:lastRow="0" w:firstColumn="0" w:lastColumn="0" w:noHBand="0" w:noVBand="0"/>
            </w:tblPr>
            <w:tblGrid>
              <w:gridCol w:w="3433"/>
              <w:gridCol w:w="3543"/>
              <w:gridCol w:w="1418"/>
              <w:gridCol w:w="1417"/>
            </w:tblGrid>
            <w:tr w:rsidR="00841918" w:rsidRPr="00FC59CD" w:rsidTr="00FC59CD">
              <w:tblPrEx>
                <w:tblCellMar>
                  <w:top w:w="0" w:type="dxa"/>
                  <w:bottom w:w="0" w:type="dxa"/>
                </w:tblCellMar>
              </w:tblPrEx>
              <w:trPr>
                <w:trHeight w:val="713"/>
              </w:trPr>
              <w:tc>
                <w:tcPr>
                  <w:tcW w:w="9811" w:type="dxa"/>
                  <w:gridSpan w:val="4"/>
                  <w:tcBorders>
                    <w:top w:val="single" w:sz="2" w:space="0" w:color="000000"/>
                    <w:left w:val="single" w:sz="2" w:space="0" w:color="000000"/>
                    <w:bottom w:val="single" w:sz="6" w:space="0" w:color="auto"/>
                    <w:right w:val="single" w:sz="2" w:space="0" w:color="000000"/>
                  </w:tcBorders>
                </w:tcPr>
                <w:p w:rsidR="00841918" w:rsidRPr="00FC59CD" w:rsidRDefault="00841918" w:rsidP="00841918">
                  <w:pPr>
                    <w:autoSpaceDE w:val="0"/>
                    <w:autoSpaceDN w:val="0"/>
                    <w:adjustRightInd w:val="0"/>
                    <w:jc w:val="center"/>
                    <w:rPr>
                      <w:rFonts w:ascii="Times New Roman" w:hAnsi="Times New Roman"/>
                      <w:color w:val="000000"/>
                      <w:lang w:val="ru-RU"/>
                    </w:rPr>
                  </w:pPr>
                  <w:r w:rsidRPr="00FC59CD">
                    <w:rPr>
                      <w:rFonts w:ascii="Times New Roman" w:hAnsi="Times New Roman"/>
                      <w:color w:val="000000"/>
                      <w:lang w:val="ru-RU"/>
                    </w:rPr>
                    <w:t>Источники финансирования дефицита бюджета</w:t>
                  </w:r>
                </w:p>
                <w:p w:rsidR="00841918" w:rsidRPr="00FC59CD" w:rsidRDefault="00841918" w:rsidP="00841918">
                  <w:pPr>
                    <w:autoSpaceDE w:val="0"/>
                    <w:autoSpaceDN w:val="0"/>
                    <w:adjustRightInd w:val="0"/>
                    <w:jc w:val="center"/>
                    <w:rPr>
                      <w:rFonts w:ascii="Times New Roman" w:hAnsi="Times New Roman"/>
                      <w:color w:val="000000"/>
                      <w:lang w:val="ru-RU"/>
                    </w:rPr>
                  </w:pPr>
                  <w:r w:rsidRPr="00FC59CD">
                    <w:rPr>
                      <w:rFonts w:ascii="Times New Roman" w:hAnsi="Times New Roman"/>
                      <w:color w:val="000000"/>
                      <w:lang w:val="ru-RU"/>
                    </w:rPr>
                    <w:t>Борисоглебского сельсовета Убинского района Новосибирской области на период 2020-2021 годов</w:t>
                  </w:r>
                </w:p>
                <w:p w:rsidR="00841918" w:rsidRPr="00FC59CD" w:rsidRDefault="00841918" w:rsidP="00841918">
                  <w:pPr>
                    <w:autoSpaceDE w:val="0"/>
                    <w:autoSpaceDN w:val="0"/>
                    <w:adjustRightInd w:val="0"/>
                    <w:jc w:val="center"/>
                    <w:rPr>
                      <w:rFonts w:ascii="Times New Roman" w:hAnsi="Times New Roman"/>
                      <w:color w:val="000000"/>
                      <w:sz w:val="28"/>
                      <w:szCs w:val="28"/>
                      <w:lang w:val="ru-RU"/>
                    </w:rPr>
                  </w:pPr>
                </w:p>
              </w:tc>
            </w:tr>
            <w:tr w:rsidR="00841918" w:rsidRPr="00FC59CD" w:rsidTr="00FC59CD">
              <w:tblPrEx>
                <w:tblCellMar>
                  <w:top w:w="0" w:type="dxa"/>
                  <w:bottom w:w="0" w:type="dxa"/>
                </w:tblCellMar>
              </w:tblPrEx>
              <w:trPr>
                <w:trHeight w:val="345"/>
              </w:trPr>
              <w:tc>
                <w:tcPr>
                  <w:tcW w:w="3433" w:type="dxa"/>
                  <w:vMerge w:val="restart"/>
                  <w:tcBorders>
                    <w:top w:val="single" w:sz="6" w:space="0" w:color="auto"/>
                    <w:left w:val="single" w:sz="6" w:space="0" w:color="auto"/>
                    <w:right w:val="single" w:sz="6" w:space="0" w:color="auto"/>
                  </w:tcBorders>
                </w:tcPr>
                <w:p w:rsidR="00841918" w:rsidRPr="00FC59CD" w:rsidRDefault="00841918" w:rsidP="00841918">
                  <w:pPr>
                    <w:autoSpaceDE w:val="0"/>
                    <w:autoSpaceDN w:val="0"/>
                    <w:adjustRightInd w:val="0"/>
                    <w:jc w:val="center"/>
                    <w:rPr>
                      <w:rFonts w:ascii="Times New Roman" w:hAnsi="Times New Roman"/>
                      <w:color w:val="000000"/>
                      <w:sz w:val="20"/>
                      <w:szCs w:val="20"/>
                    </w:rPr>
                  </w:pPr>
                  <w:proofErr w:type="spellStart"/>
                  <w:r w:rsidRPr="00FC59CD">
                    <w:rPr>
                      <w:rFonts w:ascii="Times New Roman" w:hAnsi="Times New Roman"/>
                      <w:color w:val="000000"/>
                      <w:sz w:val="20"/>
                      <w:szCs w:val="20"/>
                    </w:rPr>
                    <w:t>Код</w:t>
                  </w:r>
                  <w:proofErr w:type="spellEnd"/>
                </w:p>
              </w:tc>
              <w:tc>
                <w:tcPr>
                  <w:tcW w:w="3543" w:type="dxa"/>
                  <w:vMerge w:val="restart"/>
                  <w:tcBorders>
                    <w:top w:val="single" w:sz="6" w:space="0" w:color="auto"/>
                    <w:left w:val="single" w:sz="6" w:space="0" w:color="auto"/>
                    <w:right w:val="single" w:sz="6" w:space="0" w:color="auto"/>
                  </w:tcBorders>
                </w:tcPr>
                <w:p w:rsidR="00841918" w:rsidRPr="00FC59CD" w:rsidRDefault="00841918" w:rsidP="00841918">
                  <w:pPr>
                    <w:autoSpaceDE w:val="0"/>
                    <w:autoSpaceDN w:val="0"/>
                    <w:adjustRightInd w:val="0"/>
                    <w:jc w:val="center"/>
                    <w:rPr>
                      <w:rFonts w:ascii="Times New Roman" w:hAnsi="Times New Roman"/>
                      <w:color w:val="000000"/>
                      <w:sz w:val="20"/>
                      <w:szCs w:val="20"/>
                      <w:lang w:val="ru-RU"/>
                    </w:rPr>
                  </w:pPr>
                  <w:r w:rsidRPr="00FC59CD">
                    <w:rPr>
                      <w:rFonts w:ascii="Times New Roman" w:hAnsi="Times New Roman"/>
                      <w:color w:val="000000"/>
                      <w:sz w:val="20"/>
                      <w:szCs w:val="20"/>
                      <w:lang w:val="ru-RU"/>
                    </w:rPr>
                    <w:t xml:space="preserve">Источники </w:t>
                  </w:r>
                  <w:proofErr w:type="gramStart"/>
                  <w:r w:rsidRPr="00FC59CD">
                    <w:rPr>
                      <w:rFonts w:ascii="Times New Roman" w:hAnsi="Times New Roman"/>
                      <w:color w:val="000000"/>
                      <w:sz w:val="20"/>
                      <w:szCs w:val="20"/>
                      <w:lang w:val="ru-RU"/>
                    </w:rPr>
                    <w:t>внутреннего</w:t>
                  </w:r>
                  <w:proofErr w:type="gramEnd"/>
                  <w:r w:rsidRPr="00FC59CD">
                    <w:rPr>
                      <w:rFonts w:ascii="Times New Roman" w:hAnsi="Times New Roman"/>
                      <w:color w:val="000000"/>
                      <w:sz w:val="20"/>
                      <w:szCs w:val="20"/>
                      <w:lang w:val="ru-RU"/>
                    </w:rPr>
                    <w:t xml:space="preserve"> </w:t>
                  </w:r>
                </w:p>
                <w:p w:rsidR="00841918" w:rsidRPr="00FC59CD" w:rsidRDefault="00841918" w:rsidP="00841918">
                  <w:pPr>
                    <w:autoSpaceDE w:val="0"/>
                    <w:autoSpaceDN w:val="0"/>
                    <w:adjustRightInd w:val="0"/>
                    <w:jc w:val="center"/>
                    <w:rPr>
                      <w:rFonts w:ascii="Times New Roman" w:hAnsi="Times New Roman"/>
                      <w:color w:val="000000"/>
                      <w:sz w:val="20"/>
                      <w:szCs w:val="20"/>
                      <w:lang w:val="ru-RU"/>
                    </w:rPr>
                  </w:pPr>
                  <w:r w:rsidRPr="00FC59CD">
                    <w:rPr>
                      <w:rFonts w:ascii="Times New Roman" w:hAnsi="Times New Roman"/>
                      <w:color w:val="000000"/>
                      <w:sz w:val="20"/>
                      <w:szCs w:val="20"/>
                      <w:lang w:val="ru-RU"/>
                    </w:rPr>
                    <w:t>финансирования дефицита бюджета.</w:t>
                  </w:r>
                </w:p>
              </w:tc>
              <w:tc>
                <w:tcPr>
                  <w:tcW w:w="2835" w:type="dxa"/>
                  <w:gridSpan w:val="2"/>
                  <w:tcBorders>
                    <w:top w:val="single" w:sz="6" w:space="0" w:color="auto"/>
                    <w:left w:val="single" w:sz="6" w:space="0" w:color="auto"/>
                    <w:bottom w:val="single" w:sz="4" w:space="0" w:color="auto"/>
                    <w:right w:val="single" w:sz="6" w:space="0" w:color="auto"/>
                  </w:tcBorders>
                </w:tcPr>
                <w:p w:rsidR="00841918" w:rsidRPr="00FC59CD" w:rsidRDefault="00841918" w:rsidP="00841918">
                  <w:pPr>
                    <w:autoSpaceDE w:val="0"/>
                    <w:autoSpaceDN w:val="0"/>
                    <w:adjustRightInd w:val="0"/>
                    <w:jc w:val="center"/>
                    <w:rPr>
                      <w:rFonts w:ascii="Times New Roman" w:hAnsi="Times New Roman"/>
                      <w:color w:val="000000"/>
                      <w:sz w:val="20"/>
                      <w:szCs w:val="20"/>
                    </w:rPr>
                  </w:pPr>
                  <w:proofErr w:type="spellStart"/>
                  <w:proofErr w:type="gramStart"/>
                  <w:r w:rsidRPr="00FC59CD">
                    <w:rPr>
                      <w:rFonts w:ascii="Times New Roman" w:hAnsi="Times New Roman"/>
                      <w:color w:val="000000"/>
                      <w:sz w:val="20"/>
                      <w:szCs w:val="20"/>
                    </w:rPr>
                    <w:t>сумма</w:t>
                  </w:r>
                  <w:proofErr w:type="spellEnd"/>
                  <w:proofErr w:type="gramEnd"/>
                  <w:r w:rsidRPr="00FC59CD">
                    <w:rPr>
                      <w:rFonts w:ascii="Times New Roman" w:hAnsi="Times New Roman"/>
                      <w:color w:val="000000"/>
                      <w:sz w:val="20"/>
                      <w:szCs w:val="20"/>
                    </w:rPr>
                    <w:t xml:space="preserve">, </w:t>
                  </w:r>
                  <w:proofErr w:type="spellStart"/>
                  <w:r w:rsidRPr="00FC59CD">
                    <w:rPr>
                      <w:rFonts w:ascii="Times New Roman" w:hAnsi="Times New Roman"/>
                      <w:color w:val="000000"/>
                      <w:sz w:val="20"/>
                      <w:szCs w:val="20"/>
                    </w:rPr>
                    <w:t>тыс</w:t>
                  </w:r>
                  <w:proofErr w:type="spellEnd"/>
                  <w:r w:rsidRPr="00FC59CD">
                    <w:rPr>
                      <w:rFonts w:ascii="Times New Roman" w:hAnsi="Times New Roman"/>
                      <w:color w:val="000000"/>
                      <w:sz w:val="20"/>
                      <w:szCs w:val="20"/>
                    </w:rPr>
                    <w:t xml:space="preserve">. </w:t>
                  </w:r>
                  <w:proofErr w:type="spellStart"/>
                  <w:proofErr w:type="gramStart"/>
                  <w:r w:rsidRPr="00FC59CD">
                    <w:rPr>
                      <w:rFonts w:ascii="Times New Roman" w:hAnsi="Times New Roman"/>
                      <w:color w:val="000000"/>
                      <w:sz w:val="20"/>
                      <w:szCs w:val="20"/>
                    </w:rPr>
                    <w:t>руб</w:t>
                  </w:r>
                  <w:proofErr w:type="spellEnd"/>
                  <w:proofErr w:type="gramEnd"/>
                  <w:r w:rsidRPr="00FC59CD">
                    <w:rPr>
                      <w:rFonts w:ascii="Times New Roman" w:hAnsi="Times New Roman"/>
                      <w:color w:val="000000"/>
                      <w:sz w:val="20"/>
                      <w:szCs w:val="20"/>
                    </w:rPr>
                    <w:t>.</w:t>
                  </w:r>
                </w:p>
              </w:tc>
            </w:tr>
            <w:tr w:rsidR="00841918" w:rsidRPr="00FC59CD" w:rsidTr="00FC59CD">
              <w:tblPrEx>
                <w:tblCellMar>
                  <w:top w:w="0" w:type="dxa"/>
                  <w:bottom w:w="0" w:type="dxa"/>
                </w:tblCellMar>
              </w:tblPrEx>
              <w:trPr>
                <w:trHeight w:val="630"/>
              </w:trPr>
              <w:tc>
                <w:tcPr>
                  <w:tcW w:w="3433" w:type="dxa"/>
                  <w:vMerge/>
                  <w:tcBorders>
                    <w:left w:val="single" w:sz="6" w:space="0" w:color="auto"/>
                    <w:bottom w:val="single" w:sz="6" w:space="0" w:color="auto"/>
                    <w:right w:val="single" w:sz="6" w:space="0" w:color="auto"/>
                  </w:tcBorders>
                </w:tcPr>
                <w:p w:rsidR="00841918" w:rsidRPr="00FC59CD" w:rsidRDefault="00841918" w:rsidP="00841918">
                  <w:pPr>
                    <w:autoSpaceDE w:val="0"/>
                    <w:autoSpaceDN w:val="0"/>
                    <w:adjustRightInd w:val="0"/>
                    <w:jc w:val="center"/>
                    <w:rPr>
                      <w:rFonts w:ascii="Times New Roman" w:hAnsi="Times New Roman"/>
                      <w:color w:val="000000"/>
                      <w:sz w:val="20"/>
                      <w:szCs w:val="20"/>
                    </w:rPr>
                  </w:pPr>
                </w:p>
              </w:tc>
              <w:tc>
                <w:tcPr>
                  <w:tcW w:w="3543" w:type="dxa"/>
                  <w:vMerge/>
                  <w:tcBorders>
                    <w:left w:val="single" w:sz="6" w:space="0" w:color="auto"/>
                    <w:bottom w:val="single" w:sz="6" w:space="0" w:color="auto"/>
                    <w:right w:val="single" w:sz="6" w:space="0" w:color="auto"/>
                  </w:tcBorders>
                </w:tcPr>
                <w:p w:rsidR="00841918" w:rsidRPr="00FC59CD" w:rsidRDefault="00841918" w:rsidP="00841918">
                  <w:pPr>
                    <w:autoSpaceDE w:val="0"/>
                    <w:autoSpaceDN w:val="0"/>
                    <w:adjustRightInd w:val="0"/>
                    <w:jc w:val="center"/>
                    <w:rPr>
                      <w:rFonts w:ascii="Times New Roman" w:hAnsi="Times New Roman"/>
                      <w:color w:val="000000"/>
                      <w:sz w:val="20"/>
                      <w:szCs w:val="20"/>
                    </w:rPr>
                  </w:pPr>
                </w:p>
              </w:tc>
              <w:tc>
                <w:tcPr>
                  <w:tcW w:w="1418" w:type="dxa"/>
                  <w:tcBorders>
                    <w:top w:val="single" w:sz="4" w:space="0" w:color="auto"/>
                    <w:left w:val="single" w:sz="6" w:space="0" w:color="auto"/>
                    <w:bottom w:val="single" w:sz="6" w:space="0" w:color="auto"/>
                    <w:right w:val="single" w:sz="4" w:space="0" w:color="auto"/>
                  </w:tcBorders>
                </w:tcPr>
                <w:p w:rsidR="00841918" w:rsidRPr="00FC59CD" w:rsidRDefault="00841918" w:rsidP="00841918">
                  <w:pPr>
                    <w:autoSpaceDE w:val="0"/>
                    <w:autoSpaceDN w:val="0"/>
                    <w:adjustRightInd w:val="0"/>
                    <w:jc w:val="center"/>
                    <w:rPr>
                      <w:rFonts w:ascii="Times New Roman" w:hAnsi="Times New Roman"/>
                      <w:color w:val="000000"/>
                      <w:sz w:val="20"/>
                      <w:szCs w:val="20"/>
                    </w:rPr>
                  </w:pPr>
                  <w:r w:rsidRPr="00FC59CD">
                    <w:rPr>
                      <w:rFonts w:ascii="Times New Roman" w:hAnsi="Times New Roman"/>
                      <w:color w:val="000000"/>
                      <w:sz w:val="20"/>
                      <w:szCs w:val="20"/>
                    </w:rPr>
                    <w:t>2020</w:t>
                  </w:r>
                </w:p>
              </w:tc>
              <w:tc>
                <w:tcPr>
                  <w:tcW w:w="1417" w:type="dxa"/>
                  <w:tcBorders>
                    <w:top w:val="single" w:sz="4" w:space="0" w:color="auto"/>
                    <w:left w:val="single" w:sz="4" w:space="0" w:color="auto"/>
                    <w:bottom w:val="single" w:sz="6" w:space="0" w:color="auto"/>
                    <w:right w:val="single" w:sz="6" w:space="0" w:color="auto"/>
                  </w:tcBorders>
                </w:tcPr>
                <w:p w:rsidR="00841918" w:rsidRPr="00FC59CD" w:rsidRDefault="00841918" w:rsidP="00841918">
                  <w:pPr>
                    <w:autoSpaceDE w:val="0"/>
                    <w:autoSpaceDN w:val="0"/>
                    <w:adjustRightInd w:val="0"/>
                    <w:jc w:val="center"/>
                    <w:rPr>
                      <w:rFonts w:ascii="Times New Roman" w:hAnsi="Times New Roman"/>
                      <w:color w:val="000000"/>
                      <w:sz w:val="20"/>
                      <w:szCs w:val="20"/>
                    </w:rPr>
                  </w:pPr>
                  <w:r w:rsidRPr="00FC59CD">
                    <w:rPr>
                      <w:rFonts w:ascii="Times New Roman" w:hAnsi="Times New Roman"/>
                      <w:color w:val="000000"/>
                      <w:sz w:val="20"/>
                      <w:szCs w:val="20"/>
                    </w:rPr>
                    <w:t>2021</w:t>
                  </w:r>
                </w:p>
              </w:tc>
            </w:tr>
            <w:tr w:rsidR="00841918" w:rsidRPr="00FC59CD" w:rsidTr="00FC59CD">
              <w:tblPrEx>
                <w:tblCellMar>
                  <w:top w:w="0" w:type="dxa"/>
                  <w:bottom w:w="0" w:type="dxa"/>
                </w:tblCellMar>
              </w:tblPrEx>
              <w:trPr>
                <w:trHeight w:val="734"/>
              </w:trPr>
              <w:tc>
                <w:tcPr>
                  <w:tcW w:w="3433" w:type="dxa"/>
                  <w:tcBorders>
                    <w:top w:val="single" w:sz="6" w:space="0" w:color="auto"/>
                    <w:left w:val="single" w:sz="6" w:space="0" w:color="auto"/>
                    <w:bottom w:val="single" w:sz="6" w:space="0" w:color="auto"/>
                    <w:right w:val="single" w:sz="6" w:space="0" w:color="auto"/>
                  </w:tcBorders>
                </w:tcPr>
                <w:p w:rsidR="00841918" w:rsidRPr="00FC59CD" w:rsidRDefault="00841918" w:rsidP="00841918">
                  <w:pPr>
                    <w:pStyle w:val="ConsPlusNormal"/>
                    <w:jc w:val="center"/>
                    <w:rPr>
                      <w:rFonts w:ascii="Times New Roman" w:hAnsi="Times New Roman" w:cs="Times New Roman"/>
                      <w:sz w:val="18"/>
                      <w:szCs w:val="18"/>
                    </w:rPr>
                  </w:pPr>
                  <w:r w:rsidRPr="00FC59CD">
                    <w:rPr>
                      <w:rFonts w:ascii="Times New Roman" w:hAnsi="Times New Roman" w:cs="Times New Roman"/>
                      <w:sz w:val="18"/>
                      <w:szCs w:val="18"/>
                    </w:rPr>
                    <w:t>231 01 02 00 00 10 0000 710</w:t>
                  </w:r>
                </w:p>
              </w:tc>
              <w:tc>
                <w:tcPr>
                  <w:tcW w:w="3543" w:type="dxa"/>
                  <w:tcBorders>
                    <w:top w:val="single" w:sz="6" w:space="0" w:color="auto"/>
                    <w:left w:val="single" w:sz="6" w:space="0" w:color="auto"/>
                    <w:bottom w:val="single" w:sz="6" w:space="0" w:color="auto"/>
                    <w:right w:val="single" w:sz="6" w:space="0" w:color="auto"/>
                  </w:tcBorders>
                </w:tcPr>
                <w:p w:rsidR="00841918" w:rsidRPr="00FC59CD" w:rsidRDefault="00841918" w:rsidP="00841918">
                  <w:pPr>
                    <w:pStyle w:val="ConsPlusNormal"/>
                    <w:jc w:val="both"/>
                    <w:rPr>
                      <w:rFonts w:ascii="Times New Roman" w:hAnsi="Times New Roman" w:cs="Times New Roman"/>
                      <w:sz w:val="18"/>
                      <w:szCs w:val="18"/>
                    </w:rPr>
                  </w:pPr>
                  <w:r w:rsidRPr="00FC59CD">
                    <w:rPr>
                      <w:rFonts w:ascii="Times New Roman" w:hAnsi="Times New Roman" w:cs="Times New Roman"/>
                      <w:sz w:val="18"/>
                      <w:szCs w:val="18"/>
                    </w:rPr>
                    <w:t>Получение кредитов от кредитных организаций бюджетами сельских поселений в валюте Российской Федерации.</w:t>
                  </w:r>
                </w:p>
                <w:p w:rsidR="00841918" w:rsidRPr="00FC59CD" w:rsidRDefault="00841918" w:rsidP="00841918">
                  <w:pPr>
                    <w:pStyle w:val="ConsPlusNormal"/>
                    <w:jc w:val="both"/>
                    <w:rPr>
                      <w:rFonts w:ascii="Times New Roman" w:hAnsi="Times New Roman" w:cs="Times New Roman"/>
                      <w:sz w:val="18"/>
                      <w:szCs w:val="18"/>
                    </w:rPr>
                  </w:pPr>
                </w:p>
              </w:tc>
              <w:tc>
                <w:tcPr>
                  <w:tcW w:w="1418" w:type="dxa"/>
                  <w:tcBorders>
                    <w:top w:val="single" w:sz="6" w:space="0" w:color="auto"/>
                    <w:left w:val="single" w:sz="6" w:space="0" w:color="auto"/>
                    <w:bottom w:val="single" w:sz="6" w:space="0" w:color="auto"/>
                    <w:right w:val="single" w:sz="4"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0</w:t>
                  </w:r>
                </w:p>
              </w:tc>
              <w:tc>
                <w:tcPr>
                  <w:tcW w:w="1417" w:type="dxa"/>
                  <w:tcBorders>
                    <w:top w:val="single" w:sz="6" w:space="0" w:color="auto"/>
                    <w:left w:val="single" w:sz="4" w:space="0" w:color="auto"/>
                    <w:bottom w:val="single" w:sz="6" w:space="0" w:color="auto"/>
                    <w:right w:val="single" w:sz="6"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0</w:t>
                  </w:r>
                </w:p>
              </w:tc>
            </w:tr>
            <w:tr w:rsidR="00841918" w:rsidRPr="00FC59CD" w:rsidTr="00FC59CD">
              <w:tblPrEx>
                <w:tblCellMar>
                  <w:top w:w="0" w:type="dxa"/>
                  <w:bottom w:w="0" w:type="dxa"/>
                </w:tblCellMar>
              </w:tblPrEx>
              <w:trPr>
                <w:trHeight w:val="605"/>
              </w:trPr>
              <w:tc>
                <w:tcPr>
                  <w:tcW w:w="3433" w:type="dxa"/>
                  <w:tcBorders>
                    <w:top w:val="single" w:sz="6" w:space="0" w:color="auto"/>
                    <w:left w:val="single" w:sz="6" w:space="0" w:color="auto"/>
                    <w:bottom w:val="single" w:sz="6" w:space="0" w:color="auto"/>
                    <w:right w:val="single" w:sz="6" w:space="0" w:color="auto"/>
                  </w:tcBorders>
                </w:tcPr>
                <w:p w:rsidR="00841918" w:rsidRPr="00FC59CD" w:rsidRDefault="00841918" w:rsidP="00841918">
                  <w:pPr>
                    <w:pStyle w:val="ConsPlusNormal"/>
                    <w:jc w:val="center"/>
                    <w:rPr>
                      <w:rFonts w:ascii="Times New Roman" w:hAnsi="Times New Roman" w:cs="Times New Roman"/>
                      <w:sz w:val="18"/>
                      <w:szCs w:val="18"/>
                    </w:rPr>
                  </w:pPr>
                  <w:r w:rsidRPr="00FC59CD">
                    <w:rPr>
                      <w:rFonts w:ascii="Times New Roman" w:hAnsi="Times New Roman" w:cs="Times New Roman"/>
                      <w:sz w:val="18"/>
                      <w:szCs w:val="18"/>
                    </w:rPr>
                    <w:t>231 01 02 00 00 10 0000 810</w:t>
                  </w:r>
                </w:p>
              </w:tc>
              <w:tc>
                <w:tcPr>
                  <w:tcW w:w="3543" w:type="dxa"/>
                  <w:tcBorders>
                    <w:top w:val="single" w:sz="6" w:space="0" w:color="auto"/>
                    <w:left w:val="single" w:sz="6" w:space="0" w:color="auto"/>
                    <w:bottom w:val="single" w:sz="6" w:space="0" w:color="auto"/>
                    <w:right w:val="single" w:sz="6" w:space="0" w:color="auto"/>
                  </w:tcBorders>
                </w:tcPr>
                <w:p w:rsidR="00841918" w:rsidRPr="00FC59CD" w:rsidRDefault="00841918" w:rsidP="00841918">
                  <w:pPr>
                    <w:pStyle w:val="ConsPlusNormal"/>
                    <w:jc w:val="both"/>
                    <w:rPr>
                      <w:rFonts w:ascii="Times New Roman" w:hAnsi="Times New Roman" w:cs="Times New Roman"/>
                      <w:sz w:val="18"/>
                      <w:szCs w:val="18"/>
                    </w:rPr>
                  </w:pPr>
                  <w:r w:rsidRPr="00FC59CD">
                    <w:rPr>
                      <w:rFonts w:ascii="Times New Roman" w:hAnsi="Times New Roman" w:cs="Times New Roman"/>
                      <w:sz w:val="18"/>
                      <w:szCs w:val="18"/>
                    </w:rPr>
                    <w:t>Погашение бюджетами сельских поселений кредитов от кредитных организаций в валюте Российской Федерации.</w:t>
                  </w:r>
                </w:p>
                <w:p w:rsidR="00841918" w:rsidRPr="00FC59CD" w:rsidRDefault="00841918" w:rsidP="00841918">
                  <w:pPr>
                    <w:pStyle w:val="ConsPlusNormal"/>
                    <w:jc w:val="both"/>
                    <w:rPr>
                      <w:rFonts w:ascii="Times New Roman" w:hAnsi="Times New Roman" w:cs="Times New Roman"/>
                      <w:color w:val="FF0000"/>
                      <w:sz w:val="18"/>
                      <w:szCs w:val="18"/>
                    </w:rPr>
                  </w:pPr>
                </w:p>
              </w:tc>
              <w:tc>
                <w:tcPr>
                  <w:tcW w:w="1418" w:type="dxa"/>
                  <w:tcBorders>
                    <w:top w:val="single" w:sz="6" w:space="0" w:color="auto"/>
                    <w:left w:val="single" w:sz="6" w:space="0" w:color="auto"/>
                    <w:bottom w:val="single" w:sz="6" w:space="0" w:color="auto"/>
                    <w:right w:val="single" w:sz="4"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0</w:t>
                  </w:r>
                </w:p>
              </w:tc>
              <w:tc>
                <w:tcPr>
                  <w:tcW w:w="1417" w:type="dxa"/>
                  <w:tcBorders>
                    <w:top w:val="single" w:sz="6" w:space="0" w:color="auto"/>
                    <w:left w:val="single" w:sz="4" w:space="0" w:color="auto"/>
                    <w:bottom w:val="single" w:sz="6" w:space="0" w:color="auto"/>
                    <w:right w:val="single" w:sz="6"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0</w:t>
                  </w:r>
                </w:p>
              </w:tc>
            </w:tr>
            <w:tr w:rsidR="00841918" w:rsidRPr="00FC59CD" w:rsidTr="00FC59CD">
              <w:tblPrEx>
                <w:tblCellMar>
                  <w:top w:w="0" w:type="dxa"/>
                  <w:bottom w:w="0" w:type="dxa"/>
                </w:tblCellMar>
              </w:tblPrEx>
              <w:trPr>
                <w:trHeight w:val="886"/>
              </w:trPr>
              <w:tc>
                <w:tcPr>
                  <w:tcW w:w="3433" w:type="dxa"/>
                  <w:tcBorders>
                    <w:top w:val="single" w:sz="6" w:space="0" w:color="auto"/>
                    <w:left w:val="single" w:sz="6" w:space="0" w:color="auto"/>
                    <w:bottom w:val="single" w:sz="6" w:space="0" w:color="auto"/>
                    <w:right w:val="single" w:sz="6" w:space="0" w:color="auto"/>
                  </w:tcBorders>
                </w:tcPr>
                <w:p w:rsidR="00841918" w:rsidRPr="00FC59CD" w:rsidRDefault="00841918" w:rsidP="00841918">
                  <w:pPr>
                    <w:pStyle w:val="ConsPlusNormal"/>
                    <w:jc w:val="center"/>
                    <w:rPr>
                      <w:rFonts w:ascii="Times New Roman" w:hAnsi="Times New Roman" w:cs="Times New Roman"/>
                      <w:sz w:val="18"/>
                      <w:szCs w:val="18"/>
                    </w:rPr>
                  </w:pPr>
                  <w:r w:rsidRPr="00FC59CD">
                    <w:rPr>
                      <w:rFonts w:ascii="Times New Roman" w:hAnsi="Times New Roman" w:cs="Times New Roman"/>
                      <w:sz w:val="18"/>
                      <w:szCs w:val="18"/>
                    </w:rPr>
                    <w:t>231 01 03 01 00 10 0000 710</w:t>
                  </w:r>
                </w:p>
              </w:tc>
              <w:tc>
                <w:tcPr>
                  <w:tcW w:w="3543" w:type="dxa"/>
                  <w:tcBorders>
                    <w:top w:val="single" w:sz="6" w:space="0" w:color="auto"/>
                    <w:left w:val="single" w:sz="6" w:space="0" w:color="auto"/>
                    <w:bottom w:val="single" w:sz="6" w:space="0" w:color="auto"/>
                    <w:right w:val="single" w:sz="6" w:space="0" w:color="auto"/>
                  </w:tcBorders>
                </w:tcPr>
                <w:p w:rsidR="00841918" w:rsidRPr="00FC59CD" w:rsidRDefault="00841918" w:rsidP="00841918">
                  <w:pPr>
                    <w:pStyle w:val="ConsPlusNormal"/>
                    <w:jc w:val="both"/>
                    <w:rPr>
                      <w:rFonts w:ascii="Times New Roman" w:hAnsi="Times New Roman" w:cs="Times New Roman"/>
                      <w:sz w:val="18"/>
                      <w:szCs w:val="18"/>
                    </w:rPr>
                  </w:pPr>
                  <w:r w:rsidRPr="00FC59CD">
                    <w:rPr>
                      <w:rFonts w:ascii="Times New Roman" w:hAnsi="Times New Roman" w:cs="Times New Roman"/>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418" w:type="dxa"/>
                  <w:tcBorders>
                    <w:top w:val="single" w:sz="6" w:space="0" w:color="auto"/>
                    <w:left w:val="single" w:sz="6" w:space="0" w:color="auto"/>
                    <w:bottom w:val="single" w:sz="6" w:space="0" w:color="auto"/>
                    <w:right w:val="single" w:sz="4"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0</w:t>
                  </w:r>
                </w:p>
              </w:tc>
              <w:tc>
                <w:tcPr>
                  <w:tcW w:w="1417" w:type="dxa"/>
                  <w:tcBorders>
                    <w:top w:val="single" w:sz="6" w:space="0" w:color="auto"/>
                    <w:left w:val="single" w:sz="4" w:space="0" w:color="auto"/>
                    <w:bottom w:val="single" w:sz="6" w:space="0" w:color="auto"/>
                    <w:right w:val="single" w:sz="6"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0</w:t>
                  </w:r>
                </w:p>
              </w:tc>
            </w:tr>
            <w:tr w:rsidR="00841918" w:rsidRPr="00FC59CD" w:rsidTr="00FC59CD">
              <w:tblPrEx>
                <w:tblCellMar>
                  <w:top w:w="0" w:type="dxa"/>
                  <w:bottom w:w="0" w:type="dxa"/>
                </w:tblCellMar>
              </w:tblPrEx>
              <w:trPr>
                <w:trHeight w:val="1011"/>
              </w:trPr>
              <w:tc>
                <w:tcPr>
                  <w:tcW w:w="3433" w:type="dxa"/>
                  <w:tcBorders>
                    <w:top w:val="single" w:sz="6" w:space="0" w:color="auto"/>
                    <w:left w:val="single" w:sz="6" w:space="0" w:color="auto"/>
                    <w:bottom w:val="single" w:sz="6" w:space="0" w:color="auto"/>
                    <w:right w:val="single" w:sz="6" w:space="0" w:color="auto"/>
                  </w:tcBorders>
                </w:tcPr>
                <w:p w:rsidR="00841918" w:rsidRPr="00FC59CD" w:rsidRDefault="00841918" w:rsidP="00841918">
                  <w:pPr>
                    <w:pStyle w:val="ConsPlusNormal"/>
                    <w:jc w:val="center"/>
                    <w:rPr>
                      <w:rFonts w:ascii="Times New Roman" w:hAnsi="Times New Roman" w:cs="Times New Roman"/>
                      <w:sz w:val="18"/>
                      <w:szCs w:val="18"/>
                    </w:rPr>
                  </w:pPr>
                  <w:r w:rsidRPr="00FC59CD">
                    <w:rPr>
                      <w:rFonts w:ascii="Times New Roman" w:hAnsi="Times New Roman" w:cs="Times New Roman"/>
                      <w:sz w:val="18"/>
                      <w:szCs w:val="18"/>
                    </w:rPr>
                    <w:t>231 01 03 01 00 10 0000 810</w:t>
                  </w:r>
                </w:p>
              </w:tc>
              <w:tc>
                <w:tcPr>
                  <w:tcW w:w="3543" w:type="dxa"/>
                  <w:tcBorders>
                    <w:top w:val="single" w:sz="6" w:space="0" w:color="auto"/>
                    <w:left w:val="single" w:sz="6" w:space="0" w:color="auto"/>
                    <w:bottom w:val="single" w:sz="6" w:space="0" w:color="auto"/>
                    <w:right w:val="single" w:sz="6" w:space="0" w:color="auto"/>
                  </w:tcBorders>
                </w:tcPr>
                <w:p w:rsidR="00841918" w:rsidRPr="00FC59CD" w:rsidRDefault="00841918" w:rsidP="00841918">
                  <w:pPr>
                    <w:pStyle w:val="ConsPlusNormal"/>
                    <w:jc w:val="both"/>
                    <w:rPr>
                      <w:rFonts w:ascii="Times New Roman" w:hAnsi="Times New Roman" w:cs="Times New Roman"/>
                      <w:sz w:val="18"/>
                      <w:szCs w:val="18"/>
                    </w:rPr>
                  </w:pPr>
                  <w:r w:rsidRPr="00FC59CD">
                    <w:rPr>
                      <w:rFonts w:ascii="Times New Roman" w:hAnsi="Times New Roman" w:cs="Times New Roman"/>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p w:rsidR="00841918" w:rsidRPr="00FC59CD" w:rsidRDefault="00841918" w:rsidP="00841918">
                  <w:pPr>
                    <w:pStyle w:val="ConsPlusNormal"/>
                    <w:jc w:val="both"/>
                    <w:rPr>
                      <w:rFonts w:ascii="Times New Roman" w:hAnsi="Times New Roman" w:cs="Times New Roman"/>
                      <w:sz w:val="18"/>
                      <w:szCs w:val="18"/>
                    </w:rPr>
                  </w:pPr>
                </w:p>
              </w:tc>
              <w:tc>
                <w:tcPr>
                  <w:tcW w:w="1418" w:type="dxa"/>
                  <w:tcBorders>
                    <w:top w:val="single" w:sz="6" w:space="0" w:color="auto"/>
                    <w:left w:val="single" w:sz="6" w:space="0" w:color="auto"/>
                    <w:bottom w:val="single" w:sz="6" w:space="0" w:color="auto"/>
                    <w:right w:val="single" w:sz="4"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0</w:t>
                  </w:r>
                </w:p>
              </w:tc>
              <w:tc>
                <w:tcPr>
                  <w:tcW w:w="1417" w:type="dxa"/>
                  <w:tcBorders>
                    <w:top w:val="single" w:sz="6" w:space="0" w:color="auto"/>
                    <w:left w:val="single" w:sz="4" w:space="0" w:color="auto"/>
                    <w:bottom w:val="single" w:sz="6" w:space="0" w:color="auto"/>
                    <w:right w:val="single" w:sz="6"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0</w:t>
                  </w:r>
                </w:p>
              </w:tc>
            </w:tr>
            <w:tr w:rsidR="00841918" w:rsidRPr="00FC59CD" w:rsidTr="00FC59CD">
              <w:tblPrEx>
                <w:tblCellMar>
                  <w:top w:w="0" w:type="dxa"/>
                  <w:bottom w:w="0" w:type="dxa"/>
                </w:tblCellMar>
              </w:tblPrEx>
              <w:trPr>
                <w:trHeight w:val="989"/>
              </w:trPr>
              <w:tc>
                <w:tcPr>
                  <w:tcW w:w="3433" w:type="dxa"/>
                  <w:tcBorders>
                    <w:top w:val="single" w:sz="6" w:space="0" w:color="auto"/>
                    <w:left w:val="single" w:sz="6" w:space="0" w:color="auto"/>
                    <w:bottom w:val="single" w:sz="6" w:space="0" w:color="auto"/>
                    <w:right w:val="single" w:sz="6" w:space="0" w:color="auto"/>
                  </w:tcBorders>
                </w:tcPr>
                <w:p w:rsidR="00841918" w:rsidRPr="00FC59CD" w:rsidRDefault="00841918" w:rsidP="00841918">
                  <w:pPr>
                    <w:pStyle w:val="ConsPlusNormal"/>
                    <w:jc w:val="center"/>
                    <w:rPr>
                      <w:rFonts w:ascii="Times New Roman" w:hAnsi="Times New Roman" w:cs="Times New Roman"/>
                      <w:sz w:val="18"/>
                      <w:szCs w:val="18"/>
                    </w:rPr>
                  </w:pPr>
                  <w:r w:rsidRPr="00FC59CD">
                    <w:rPr>
                      <w:rFonts w:ascii="Times New Roman" w:hAnsi="Times New Roman" w:cs="Times New Roman"/>
                      <w:sz w:val="18"/>
                      <w:szCs w:val="18"/>
                    </w:rPr>
                    <w:t>231 01 06 05 01 10 0000 540</w:t>
                  </w:r>
                </w:p>
              </w:tc>
              <w:tc>
                <w:tcPr>
                  <w:tcW w:w="3543" w:type="dxa"/>
                  <w:tcBorders>
                    <w:top w:val="single" w:sz="6" w:space="0" w:color="auto"/>
                    <w:left w:val="single" w:sz="6" w:space="0" w:color="auto"/>
                    <w:bottom w:val="single" w:sz="6" w:space="0" w:color="auto"/>
                    <w:right w:val="single" w:sz="6" w:space="0" w:color="auto"/>
                  </w:tcBorders>
                </w:tcPr>
                <w:p w:rsidR="00841918" w:rsidRPr="00FC59CD" w:rsidRDefault="00841918" w:rsidP="00841918">
                  <w:pPr>
                    <w:pStyle w:val="ConsPlusNormal"/>
                    <w:jc w:val="both"/>
                    <w:rPr>
                      <w:rFonts w:ascii="Times New Roman" w:hAnsi="Times New Roman" w:cs="Times New Roman"/>
                      <w:sz w:val="18"/>
                      <w:szCs w:val="18"/>
                    </w:rPr>
                  </w:pPr>
                  <w:r w:rsidRPr="00FC59CD">
                    <w:rPr>
                      <w:rFonts w:ascii="Times New Roman" w:hAnsi="Times New Roman" w:cs="Times New Roman"/>
                      <w:sz w:val="18"/>
                      <w:szCs w:val="18"/>
                    </w:rPr>
                    <w:t>Предоставление бюджетного  кредита юридическим лицам из бюджета сельских поселений в валюте Российской Федерации</w:t>
                  </w:r>
                </w:p>
              </w:tc>
              <w:tc>
                <w:tcPr>
                  <w:tcW w:w="1418" w:type="dxa"/>
                  <w:tcBorders>
                    <w:top w:val="single" w:sz="6" w:space="0" w:color="auto"/>
                    <w:left w:val="single" w:sz="6" w:space="0" w:color="auto"/>
                    <w:bottom w:val="single" w:sz="6" w:space="0" w:color="auto"/>
                    <w:right w:val="single" w:sz="4"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0</w:t>
                  </w:r>
                </w:p>
              </w:tc>
              <w:tc>
                <w:tcPr>
                  <w:tcW w:w="1417" w:type="dxa"/>
                  <w:tcBorders>
                    <w:top w:val="single" w:sz="6" w:space="0" w:color="auto"/>
                    <w:left w:val="single" w:sz="4" w:space="0" w:color="auto"/>
                    <w:bottom w:val="single" w:sz="6" w:space="0" w:color="auto"/>
                    <w:right w:val="single" w:sz="6"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0</w:t>
                  </w:r>
                </w:p>
              </w:tc>
            </w:tr>
            <w:tr w:rsidR="00841918" w:rsidRPr="00FC59CD" w:rsidTr="00FC59CD">
              <w:tblPrEx>
                <w:tblCellMar>
                  <w:top w:w="0" w:type="dxa"/>
                  <w:bottom w:w="0" w:type="dxa"/>
                </w:tblCellMar>
              </w:tblPrEx>
              <w:trPr>
                <w:trHeight w:val="805"/>
              </w:trPr>
              <w:tc>
                <w:tcPr>
                  <w:tcW w:w="3433" w:type="dxa"/>
                  <w:tcBorders>
                    <w:top w:val="single" w:sz="6" w:space="0" w:color="auto"/>
                    <w:left w:val="single" w:sz="6" w:space="0" w:color="auto"/>
                    <w:bottom w:val="single" w:sz="6" w:space="0" w:color="auto"/>
                    <w:right w:val="single" w:sz="6" w:space="0" w:color="auto"/>
                  </w:tcBorders>
                </w:tcPr>
                <w:p w:rsidR="00841918" w:rsidRPr="00FC59CD" w:rsidRDefault="00841918" w:rsidP="00841918">
                  <w:pPr>
                    <w:pStyle w:val="ConsPlusNormal"/>
                    <w:jc w:val="center"/>
                    <w:rPr>
                      <w:rFonts w:ascii="Times New Roman" w:hAnsi="Times New Roman" w:cs="Times New Roman"/>
                      <w:sz w:val="18"/>
                      <w:szCs w:val="18"/>
                    </w:rPr>
                  </w:pPr>
                  <w:r w:rsidRPr="00FC59CD">
                    <w:rPr>
                      <w:rFonts w:ascii="Times New Roman" w:hAnsi="Times New Roman" w:cs="Times New Roman"/>
                      <w:sz w:val="18"/>
                      <w:szCs w:val="18"/>
                    </w:rPr>
                    <w:t>231 01 06 05 01 10 0000 640</w:t>
                  </w:r>
                </w:p>
              </w:tc>
              <w:tc>
                <w:tcPr>
                  <w:tcW w:w="3543" w:type="dxa"/>
                  <w:tcBorders>
                    <w:top w:val="single" w:sz="6" w:space="0" w:color="auto"/>
                    <w:left w:val="single" w:sz="6" w:space="0" w:color="auto"/>
                    <w:bottom w:val="single" w:sz="6" w:space="0" w:color="auto"/>
                    <w:right w:val="single" w:sz="6" w:space="0" w:color="auto"/>
                  </w:tcBorders>
                </w:tcPr>
                <w:p w:rsidR="00841918" w:rsidRPr="00FC59CD" w:rsidRDefault="00841918" w:rsidP="00841918">
                  <w:pPr>
                    <w:pStyle w:val="ConsPlusNormal"/>
                    <w:jc w:val="both"/>
                    <w:rPr>
                      <w:rFonts w:ascii="Times New Roman" w:hAnsi="Times New Roman" w:cs="Times New Roman"/>
                      <w:sz w:val="18"/>
                      <w:szCs w:val="18"/>
                    </w:rPr>
                  </w:pPr>
                  <w:r w:rsidRPr="00FC59CD">
                    <w:rPr>
                      <w:rFonts w:ascii="Times New Roman" w:hAnsi="Times New Roman" w:cs="Times New Roman"/>
                      <w:sz w:val="18"/>
                      <w:szCs w:val="18"/>
                    </w:rPr>
                    <w:t>Возврат бюджетных кредитов, предоставленных юридическим лицам из бюджетов сельских поселений в валюте Российской Федерации.</w:t>
                  </w:r>
                </w:p>
                <w:p w:rsidR="00841918" w:rsidRPr="00FC59CD" w:rsidRDefault="00841918" w:rsidP="00841918">
                  <w:pPr>
                    <w:pStyle w:val="ConsPlusNormal"/>
                    <w:jc w:val="both"/>
                    <w:rPr>
                      <w:rFonts w:ascii="Times New Roman" w:hAnsi="Times New Roman" w:cs="Times New Roman"/>
                      <w:sz w:val="18"/>
                      <w:szCs w:val="18"/>
                    </w:rPr>
                  </w:pPr>
                </w:p>
              </w:tc>
              <w:tc>
                <w:tcPr>
                  <w:tcW w:w="1418" w:type="dxa"/>
                  <w:tcBorders>
                    <w:top w:val="single" w:sz="6" w:space="0" w:color="auto"/>
                    <w:left w:val="single" w:sz="6" w:space="0" w:color="auto"/>
                    <w:bottom w:val="single" w:sz="6" w:space="0" w:color="auto"/>
                    <w:right w:val="single" w:sz="4"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0</w:t>
                  </w:r>
                </w:p>
              </w:tc>
              <w:tc>
                <w:tcPr>
                  <w:tcW w:w="1417" w:type="dxa"/>
                  <w:tcBorders>
                    <w:top w:val="single" w:sz="6" w:space="0" w:color="auto"/>
                    <w:left w:val="single" w:sz="4" w:space="0" w:color="auto"/>
                    <w:bottom w:val="single" w:sz="6" w:space="0" w:color="auto"/>
                    <w:right w:val="single" w:sz="6"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0</w:t>
                  </w:r>
                </w:p>
              </w:tc>
            </w:tr>
            <w:tr w:rsidR="00841918" w:rsidRPr="00FC59CD" w:rsidTr="00FC59CD">
              <w:tblPrEx>
                <w:tblCellMar>
                  <w:top w:w="0" w:type="dxa"/>
                  <w:bottom w:w="0" w:type="dxa"/>
                </w:tblCellMar>
              </w:tblPrEx>
              <w:trPr>
                <w:trHeight w:val="460"/>
              </w:trPr>
              <w:tc>
                <w:tcPr>
                  <w:tcW w:w="3433" w:type="dxa"/>
                  <w:tcBorders>
                    <w:top w:val="single" w:sz="6" w:space="0" w:color="auto"/>
                    <w:left w:val="single" w:sz="6" w:space="0" w:color="auto"/>
                    <w:bottom w:val="single" w:sz="6" w:space="0" w:color="auto"/>
                    <w:right w:val="single" w:sz="6"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231 01 05 00 00 00 0000 000</w:t>
                  </w:r>
                </w:p>
              </w:tc>
              <w:tc>
                <w:tcPr>
                  <w:tcW w:w="3543" w:type="dxa"/>
                  <w:tcBorders>
                    <w:top w:val="single" w:sz="6" w:space="0" w:color="auto"/>
                    <w:left w:val="single" w:sz="6" w:space="0" w:color="auto"/>
                    <w:bottom w:val="single" w:sz="6" w:space="0" w:color="auto"/>
                    <w:right w:val="single" w:sz="6" w:space="0" w:color="auto"/>
                  </w:tcBorders>
                </w:tcPr>
                <w:p w:rsidR="00841918" w:rsidRPr="00FC59CD" w:rsidRDefault="00841918" w:rsidP="00841918">
                  <w:pPr>
                    <w:autoSpaceDE w:val="0"/>
                    <w:autoSpaceDN w:val="0"/>
                    <w:adjustRightInd w:val="0"/>
                    <w:rPr>
                      <w:rFonts w:ascii="Times New Roman" w:hAnsi="Times New Roman"/>
                      <w:color w:val="000000"/>
                      <w:sz w:val="18"/>
                      <w:szCs w:val="18"/>
                      <w:lang w:val="ru-RU"/>
                    </w:rPr>
                  </w:pPr>
                  <w:r w:rsidRPr="00FC59CD">
                    <w:rPr>
                      <w:rFonts w:ascii="Times New Roman" w:hAnsi="Times New Roman"/>
                      <w:color w:val="000000"/>
                      <w:sz w:val="18"/>
                      <w:szCs w:val="18"/>
                      <w:lang w:val="ru-RU"/>
                    </w:rPr>
                    <w:t>Изменение остатков средств на счетах по учету средств бюджета</w:t>
                  </w:r>
                </w:p>
              </w:tc>
              <w:tc>
                <w:tcPr>
                  <w:tcW w:w="1418" w:type="dxa"/>
                  <w:tcBorders>
                    <w:top w:val="single" w:sz="6" w:space="0" w:color="auto"/>
                    <w:left w:val="single" w:sz="6" w:space="0" w:color="auto"/>
                    <w:bottom w:val="single" w:sz="6" w:space="0" w:color="auto"/>
                    <w:right w:val="single" w:sz="4"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0</w:t>
                  </w:r>
                </w:p>
              </w:tc>
              <w:tc>
                <w:tcPr>
                  <w:tcW w:w="1417" w:type="dxa"/>
                  <w:tcBorders>
                    <w:top w:val="single" w:sz="6" w:space="0" w:color="auto"/>
                    <w:left w:val="single" w:sz="4" w:space="0" w:color="auto"/>
                    <w:bottom w:val="single" w:sz="6" w:space="0" w:color="auto"/>
                    <w:right w:val="single" w:sz="6"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0</w:t>
                  </w:r>
                </w:p>
              </w:tc>
            </w:tr>
            <w:tr w:rsidR="00841918" w:rsidRPr="00FC59CD" w:rsidTr="00FC59CD">
              <w:tblPrEx>
                <w:tblCellMar>
                  <w:top w:w="0" w:type="dxa"/>
                  <w:bottom w:w="0" w:type="dxa"/>
                </w:tblCellMar>
              </w:tblPrEx>
              <w:trPr>
                <w:trHeight w:val="586"/>
              </w:trPr>
              <w:tc>
                <w:tcPr>
                  <w:tcW w:w="3433" w:type="dxa"/>
                  <w:tcBorders>
                    <w:top w:val="single" w:sz="6" w:space="0" w:color="auto"/>
                    <w:left w:val="single" w:sz="6" w:space="0" w:color="auto"/>
                    <w:bottom w:val="single" w:sz="6" w:space="0" w:color="auto"/>
                    <w:right w:val="single" w:sz="6"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231 01 05 0201 10 0000 510</w:t>
                  </w:r>
                </w:p>
              </w:tc>
              <w:tc>
                <w:tcPr>
                  <w:tcW w:w="3543" w:type="dxa"/>
                  <w:tcBorders>
                    <w:top w:val="single" w:sz="6" w:space="0" w:color="auto"/>
                    <w:left w:val="single" w:sz="6" w:space="0" w:color="auto"/>
                    <w:bottom w:val="single" w:sz="6" w:space="0" w:color="auto"/>
                    <w:right w:val="single" w:sz="6" w:space="0" w:color="auto"/>
                  </w:tcBorders>
                </w:tcPr>
                <w:p w:rsidR="00841918" w:rsidRPr="00FC59CD" w:rsidRDefault="00841918" w:rsidP="00841918">
                  <w:pPr>
                    <w:autoSpaceDE w:val="0"/>
                    <w:autoSpaceDN w:val="0"/>
                    <w:adjustRightInd w:val="0"/>
                    <w:rPr>
                      <w:rFonts w:ascii="Times New Roman" w:hAnsi="Times New Roman"/>
                      <w:color w:val="000000"/>
                      <w:sz w:val="18"/>
                      <w:szCs w:val="18"/>
                      <w:lang w:val="ru-RU"/>
                    </w:rPr>
                  </w:pPr>
                  <w:r w:rsidRPr="00FC59CD">
                    <w:rPr>
                      <w:rFonts w:ascii="Times New Roman" w:hAnsi="Times New Roman"/>
                      <w:color w:val="000000"/>
                      <w:sz w:val="18"/>
                      <w:szCs w:val="18"/>
                      <w:lang w:val="ru-RU"/>
                    </w:rPr>
                    <w:t>Увеличение прочих остатков денежных средств бюджетов поселения</w:t>
                  </w:r>
                </w:p>
              </w:tc>
              <w:tc>
                <w:tcPr>
                  <w:tcW w:w="1418" w:type="dxa"/>
                  <w:tcBorders>
                    <w:top w:val="single" w:sz="6" w:space="0" w:color="auto"/>
                    <w:left w:val="single" w:sz="6" w:space="0" w:color="auto"/>
                    <w:bottom w:val="single" w:sz="6" w:space="0" w:color="auto"/>
                    <w:right w:val="single" w:sz="4"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-3008,64</w:t>
                  </w:r>
                </w:p>
              </w:tc>
              <w:tc>
                <w:tcPr>
                  <w:tcW w:w="1417" w:type="dxa"/>
                  <w:tcBorders>
                    <w:top w:val="single" w:sz="6" w:space="0" w:color="auto"/>
                    <w:left w:val="single" w:sz="4" w:space="0" w:color="auto"/>
                    <w:bottom w:val="single" w:sz="6" w:space="0" w:color="auto"/>
                    <w:right w:val="single" w:sz="6"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-2974,71</w:t>
                  </w:r>
                </w:p>
              </w:tc>
            </w:tr>
            <w:tr w:rsidR="00841918" w:rsidRPr="00FC59CD" w:rsidTr="00FC59CD">
              <w:tblPrEx>
                <w:tblCellMar>
                  <w:top w:w="0" w:type="dxa"/>
                  <w:bottom w:w="0" w:type="dxa"/>
                </w:tblCellMar>
              </w:tblPrEx>
              <w:trPr>
                <w:trHeight w:val="504"/>
              </w:trPr>
              <w:tc>
                <w:tcPr>
                  <w:tcW w:w="3433" w:type="dxa"/>
                  <w:tcBorders>
                    <w:top w:val="single" w:sz="6" w:space="0" w:color="auto"/>
                    <w:left w:val="single" w:sz="6" w:space="0" w:color="auto"/>
                    <w:bottom w:val="single" w:sz="6" w:space="0" w:color="auto"/>
                    <w:right w:val="single" w:sz="6"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231 01 05 0201 10 0000 610</w:t>
                  </w:r>
                </w:p>
              </w:tc>
              <w:tc>
                <w:tcPr>
                  <w:tcW w:w="3543" w:type="dxa"/>
                  <w:tcBorders>
                    <w:top w:val="single" w:sz="6" w:space="0" w:color="auto"/>
                    <w:left w:val="single" w:sz="6" w:space="0" w:color="auto"/>
                    <w:bottom w:val="single" w:sz="6" w:space="0" w:color="auto"/>
                    <w:right w:val="single" w:sz="6" w:space="0" w:color="auto"/>
                  </w:tcBorders>
                </w:tcPr>
                <w:p w:rsidR="00841918" w:rsidRPr="00FC59CD" w:rsidRDefault="00841918" w:rsidP="00841918">
                  <w:pPr>
                    <w:autoSpaceDE w:val="0"/>
                    <w:autoSpaceDN w:val="0"/>
                    <w:adjustRightInd w:val="0"/>
                    <w:rPr>
                      <w:rFonts w:ascii="Times New Roman" w:hAnsi="Times New Roman"/>
                      <w:color w:val="000000"/>
                      <w:sz w:val="18"/>
                      <w:szCs w:val="18"/>
                      <w:lang w:val="ru-RU"/>
                    </w:rPr>
                  </w:pPr>
                  <w:r w:rsidRPr="00FC59CD">
                    <w:rPr>
                      <w:rFonts w:ascii="Times New Roman" w:hAnsi="Times New Roman"/>
                      <w:color w:val="000000"/>
                      <w:sz w:val="18"/>
                      <w:szCs w:val="18"/>
                      <w:lang w:val="ru-RU"/>
                    </w:rPr>
                    <w:t>Уменьшение прочих остатков денежных средств бюджетов поселения</w:t>
                  </w:r>
                </w:p>
              </w:tc>
              <w:tc>
                <w:tcPr>
                  <w:tcW w:w="1418" w:type="dxa"/>
                  <w:tcBorders>
                    <w:top w:val="single" w:sz="6" w:space="0" w:color="auto"/>
                    <w:left w:val="single" w:sz="6" w:space="0" w:color="auto"/>
                    <w:bottom w:val="single" w:sz="6" w:space="0" w:color="auto"/>
                    <w:right w:val="single" w:sz="4"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3008,64</w:t>
                  </w:r>
                </w:p>
              </w:tc>
              <w:tc>
                <w:tcPr>
                  <w:tcW w:w="1417" w:type="dxa"/>
                  <w:tcBorders>
                    <w:top w:val="single" w:sz="6" w:space="0" w:color="auto"/>
                    <w:left w:val="single" w:sz="4" w:space="0" w:color="auto"/>
                    <w:bottom w:val="single" w:sz="6" w:space="0" w:color="auto"/>
                    <w:right w:val="single" w:sz="6"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2974,71</w:t>
                  </w:r>
                </w:p>
              </w:tc>
            </w:tr>
            <w:tr w:rsidR="00841918" w:rsidRPr="00FC59CD" w:rsidTr="00FC59CD">
              <w:tblPrEx>
                <w:tblCellMar>
                  <w:top w:w="0" w:type="dxa"/>
                  <w:bottom w:w="0" w:type="dxa"/>
                </w:tblCellMar>
              </w:tblPrEx>
              <w:trPr>
                <w:trHeight w:val="695"/>
              </w:trPr>
              <w:tc>
                <w:tcPr>
                  <w:tcW w:w="3433" w:type="dxa"/>
                  <w:tcBorders>
                    <w:top w:val="single" w:sz="6" w:space="0" w:color="auto"/>
                    <w:left w:val="single" w:sz="6" w:space="0" w:color="auto"/>
                    <w:bottom w:val="single" w:sz="6" w:space="0" w:color="auto"/>
                    <w:right w:val="single" w:sz="6"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231 01 06 06 00 10 0000710</w:t>
                  </w:r>
                </w:p>
              </w:tc>
              <w:tc>
                <w:tcPr>
                  <w:tcW w:w="3543" w:type="dxa"/>
                  <w:tcBorders>
                    <w:top w:val="single" w:sz="6" w:space="0" w:color="auto"/>
                    <w:left w:val="single" w:sz="6" w:space="0" w:color="auto"/>
                    <w:bottom w:val="single" w:sz="6" w:space="0" w:color="auto"/>
                    <w:right w:val="single" w:sz="6" w:space="0" w:color="auto"/>
                  </w:tcBorders>
                </w:tcPr>
                <w:p w:rsidR="00841918" w:rsidRPr="00FC59CD" w:rsidRDefault="00841918" w:rsidP="00841918">
                  <w:pPr>
                    <w:autoSpaceDE w:val="0"/>
                    <w:autoSpaceDN w:val="0"/>
                    <w:adjustRightInd w:val="0"/>
                    <w:rPr>
                      <w:rFonts w:ascii="Times New Roman" w:hAnsi="Times New Roman"/>
                      <w:color w:val="000000"/>
                      <w:sz w:val="18"/>
                      <w:szCs w:val="18"/>
                      <w:lang w:val="ru-RU"/>
                    </w:rPr>
                  </w:pPr>
                  <w:r w:rsidRPr="00FC59CD">
                    <w:rPr>
                      <w:rFonts w:ascii="Times New Roman" w:hAnsi="Times New Roman"/>
                      <w:color w:val="000000"/>
                      <w:sz w:val="18"/>
                      <w:szCs w:val="18"/>
                      <w:lang w:val="ru-RU"/>
                    </w:rPr>
                    <w:t xml:space="preserve">Привлечение прочих </w:t>
                  </w:r>
                  <w:proofErr w:type="gramStart"/>
                  <w:r w:rsidRPr="00FC59CD">
                    <w:rPr>
                      <w:rFonts w:ascii="Times New Roman" w:hAnsi="Times New Roman"/>
                      <w:color w:val="000000"/>
                      <w:sz w:val="18"/>
                      <w:szCs w:val="18"/>
                      <w:lang w:val="ru-RU"/>
                    </w:rPr>
                    <w:t>источников внутреннего финансирования дефицита  бюджетов сельских поселений</w:t>
                  </w:r>
                  <w:proofErr w:type="gramEnd"/>
                  <w:r w:rsidRPr="00FC59CD">
                    <w:rPr>
                      <w:rFonts w:ascii="Times New Roman" w:hAnsi="Times New Roman"/>
                      <w:color w:val="000000"/>
                      <w:sz w:val="18"/>
                      <w:szCs w:val="18"/>
                      <w:lang w:val="ru-RU"/>
                    </w:rPr>
                    <w:t>.</w:t>
                  </w:r>
                </w:p>
              </w:tc>
              <w:tc>
                <w:tcPr>
                  <w:tcW w:w="1418" w:type="dxa"/>
                  <w:tcBorders>
                    <w:top w:val="single" w:sz="6" w:space="0" w:color="auto"/>
                    <w:left w:val="single" w:sz="6" w:space="0" w:color="auto"/>
                    <w:bottom w:val="single" w:sz="6" w:space="0" w:color="auto"/>
                    <w:right w:val="single" w:sz="4"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0</w:t>
                  </w:r>
                </w:p>
              </w:tc>
              <w:tc>
                <w:tcPr>
                  <w:tcW w:w="1417" w:type="dxa"/>
                  <w:tcBorders>
                    <w:top w:val="single" w:sz="6" w:space="0" w:color="auto"/>
                    <w:left w:val="single" w:sz="4" w:space="0" w:color="auto"/>
                    <w:bottom w:val="single" w:sz="6" w:space="0" w:color="auto"/>
                    <w:right w:val="single" w:sz="6"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0</w:t>
                  </w:r>
                </w:p>
              </w:tc>
            </w:tr>
            <w:tr w:rsidR="00841918" w:rsidRPr="00FC59CD" w:rsidTr="00FC59CD">
              <w:tblPrEx>
                <w:tblCellMar>
                  <w:top w:w="0" w:type="dxa"/>
                  <w:bottom w:w="0" w:type="dxa"/>
                </w:tblCellMar>
              </w:tblPrEx>
              <w:trPr>
                <w:trHeight w:val="705"/>
              </w:trPr>
              <w:tc>
                <w:tcPr>
                  <w:tcW w:w="3433" w:type="dxa"/>
                  <w:tcBorders>
                    <w:top w:val="single" w:sz="6" w:space="0" w:color="auto"/>
                    <w:left w:val="single" w:sz="6" w:space="0" w:color="auto"/>
                    <w:bottom w:val="single" w:sz="6" w:space="0" w:color="auto"/>
                    <w:right w:val="single" w:sz="6"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rPr>
                  </w:pPr>
                  <w:r w:rsidRPr="00FC59CD">
                    <w:rPr>
                      <w:rFonts w:ascii="Times New Roman" w:hAnsi="Times New Roman"/>
                      <w:color w:val="000000"/>
                      <w:sz w:val="18"/>
                      <w:szCs w:val="18"/>
                    </w:rPr>
                    <w:t>231 01 06 06 00 10 0000 810</w:t>
                  </w:r>
                </w:p>
              </w:tc>
              <w:tc>
                <w:tcPr>
                  <w:tcW w:w="3543" w:type="dxa"/>
                  <w:tcBorders>
                    <w:top w:val="single" w:sz="6" w:space="0" w:color="auto"/>
                    <w:left w:val="single" w:sz="6" w:space="0" w:color="auto"/>
                    <w:bottom w:val="single" w:sz="6" w:space="0" w:color="auto"/>
                    <w:right w:val="single" w:sz="6" w:space="0" w:color="auto"/>
                  </w:tcBorders>
                </w:tcPr>
                <w:p w:rsidR="00841918" w:rsidRPr="00FC59CD" w:rsidRDefault="00841918" w:rsidP="00841918">
                  <w:pPr>
                    <w:autoSpaceDE w:val="0"/>
                    <w:autoSpaceDN w:val="0"/>
                    <w:adjustRightInd w:val="0"/>
                    <w:rPr>
                      <w:rFonts w:ascii="Times New Roman" w:hAnsi="Times New Roman"/>
                      <w:color w:val="000000"/>
                      <w:sz w:val="18"/>
                      <w:szCs w:val="18"/>
                      <w:lang w:val="ru-RU"/>
                    </w:rPr>
                  </w:pPr>
                  <w:r w:rsidRPr="00FC59CD">
                    <w:rPr>
                      <w:rFonts w:ascii="Times New Roman" w:hAnsi="Times New Roman"/>
                      <w:color w:val="000000"/>
                      <w:sz w:val="18"/>
                      <w:szCs w:val="18"/>
                      <w:lang w:val="ru-RU"/>
                    </w:rPr>
                    <w:t xml:space="preserve">Погашение обязательств за счет прочих </w:t>
                  </w:r>
                  <w:proofErr w:type="gramStart"/>
                  <w:r w:rsidRPr="00FC59CD">
                    <w:rPr>
                      <w:rFonts w:ascii="Times New Roman" w:hAnsi="Times New Roman"/>
                      <w:color w:val="000000"/>
                      <w:sz w:val="18"/>
                      <w:szCs w:val="18"/>
                      <w:lang w:val="ru-RU"/>
                    </w:rPr>
                    <w:t>источников внутреннего  финансирования дефицита  бюджетов сельских поселений</w:t>
                  </w:r>
                  <w:proofErr w:type="gramEnd"/>
                </w:p>
              </w:tc>
              <w:tc>
                <w:tcPr>
                  <w:tcW w:w="1418" w:type="dxa"/>
                  <w:tcBorders>
                    <w:top w:val="single" w:sz="6" w:space="0" w:color="auto"/>
                    <w:left w:val="single" w:sz="6" w:space="0" w:color="auto"/>
                    <w:bottom w:val="single" w:sz="6" w:space="0" w:color="auto"/>
                    <w:right w:val="single" w:sz="4"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lang w:val="ru-RU"/>
                    </w:rPr>
                  </w:pPr>
                  <w:r w:rsidRPr="00FC59CD">
                    <w:rPr>
                      <w:rFonts w:ascii="Times New Roman" w:hAnsi="Times New Roman"/>
                      <w:color w:val="000000"/>
                      <w:sz w:val="18"/>
                      <w:szCs w:val="18"/>
                      <w:lang w:val="ru-RU"/>
                    </w:rPr>
                    <w:t>0</w:t>
                  </w:r>
                </w:p>
              </w:tc>
              <w:tc>
                <w:tcPr>
                  <w:tcW w:w="1417" w:type="dxa"/>
                  <w:tcBorders>
                    <w:top w:val="single" w:sz="6" w:space="0" w:color="auto"/>
                    <w:left w:val="single" w:sz="4" w:space="0" w:color="auto"/>
                    <w:bottom w:val="single" w:sz="6" w:space="0" w:color="auto"/>
                    <w:right w:val="single" w:sz="6"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lang w:val="ru-RU"/>
                    </w:rPr>
                  </w:pPr>
                  <w:r w:rsidRPr="00FC59CD">
                    <w:rPr>
                      <w:rFonts w:ascii="Times New Roman" w:hAnsi="Times New Roman"/>
                      <w:color w:val="000000"/>
                      <w:sz w:val="18"/>
                      <w:szCs w:val="18"/>
                      <w:lang w:val="ru-RU"/>
                    </w:rPr>
                    <w:t>0</w:t>
                  </w:r>
                </w:p>
              </w:tc>
            </w:tr>
            <w:tr w:rsidR="00841918" w:rsidRPr="00FC59CD" w:rsidTr="00FC59CD">
              <w:tblPrEx>
                <w:tblCellMar>
                  <w:top w:w="0" w:type="dxa"/>
                  <w:bottom w:w="0" w:type="dxa"/>
                </w:tblCellMar>
              </w:tblPrEx>
              <w:trPr>
                <w:trHeight w:val="247"/>
              </w:trPr>
              <w:tc>
                <w:tcPr>
                  <w:tcW w:w="3433" w:type="dxa"/>
                  <w:tcBorders>
                    <w:top w:val="single" w:sz="6" w:space="0" w:color="auto"/>
                    <w:left w:val="single" w:sz="6" w:space="0" w:color="auto"/>
                    <w:bottom w:val="single" w:sz="2" w:space="0" w:color="000000"/>
                    <w:right w:val="single" w:sz="6"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lang w:val="ru-RU"/>
                    </w:rPr>
                  </w:pPr>
                </w:p>
              </w:tc>
              <w:tc>
                <w:tcPr>
                  <w:tcW w:w="3543" w:type="dxa"/>
                  <w:tcBorders>
                    <w:top w:val="single" w:sz="6" w:space="0" w:color="auto"/>
                    <w:left w:val="single" w:sz="6" w:space="0" w:color="auto"/>
                    <w:bottom w:val="single" w:sz="2" w:space="0" w:color="000000"/>
                    <w:right w:val="single" w:sz="6" w:space="0" w:color="auto"/>
                  </w:tcBorders>
                </w:tcPr>
                <w:p w:rsidR="00841918" w:rsidRPr="00FC59CD" w:rsidRDefault="00841918" w:rsidP="00841918">
                  <w:pPr>
                    <w:autoSpaceDE w:val="0"/>
                    <w:autoSpaceDN w:val="0"/>
                    <w:adjustRightInd w:val="0"/>
                    <w:jc w:val="right"/>
                    <w:rPr>
                      <w:rFonts w:ascii="Times New Roman" w:hAnsi="Times New Roman"/>
                      <w:color w:val="000000"/>
                      <w:sz w:val="18"/>
                      <w:szCs w:val="18"/>
                      <w:lang w:val="ru-RU"/>
                    </w:rPr>
                  </w:pPr>
                  <w:r w:rsidRPr="00FC59CD">
                    <w:rPr>
                      <w:rFonts w:ascii="Times New Roman" w:hAnsi="Times New Roman"/>
                      <w:color w:val="000000"/>
                      <w:sz w:val="18"/>
                      <w:szCs w:val="18"/>
                      <w:lang w:val="ru-RU"/>
                    </w:rPr>
                    <w:t>ИТОГО</w:t>
                  </w:r>
                </w:p>
              </w:tc>
              <w:tc>
                <w:tcPr>
                  <w:tcW w:w="1418" w:type="dxa"/>
                  <w:tcBorders>
                    <w:top w:val="single" w:sz="6" w:space="0" w:color="auto"/>
                    <w:left w:val="single" w:sz="6" w:space="0" w:color="auto"/>
                    <w:bottom w:val="single" w:sz="2" w:space="0" w:color="000000"/>
                    <w:right w:val="single" w:sz="4"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lang w:val="ru-RU"/>
                    </w:rPr>
                  </w:pPr>
                  <w:r w:rsidRPr="00FC59CD">
                    <w:rPr>
                      <w:rFonts w:ascii="Times New Roman" w:hAnsi="Times New Roman"/>
                      <w:color w:val="000000"/>
                      <w:sz w:val="18"/>
                      <w:szCs w:val="18"/>
                      <w:lang w:val="ru-RU"/>
                    </w:rPr>
                    <w:t>0</w:t>
                  </w:r>
                </w:p>
              </w:tc>
              <w:tc>
                <w:tcPr>
                  <w:tcW w:w="1417" w:type="dxa"/>
                  <w:tcBorders>
                    <w:top w:val="single" w:sz="6" w:space="0" w:color="auto"/>
                    <w:left w:val="single" w:sz="4" w:space="0" w:color="auto"/>
                    <w:bottom w:val="single" w:sz="2" w:space="0" w:color="000000"/>
                    <w:right w:val="single" w:sz="6" w:space="0" w:color="auto"/>
                  </w:tcBorders>
                </w:tcPr>
                <w:p w:rsidR="00841918" w:rsidRPr="00FC59CD" w:rsidRDefault="00841918" w:rsidP="00841918">
                  <w:pPr>
                    <w:autoSpaceDE w:val="0"/>
                    <w:autoSpaceDN w:val="0"/>
                    <w:adjustRightInd w:val="0"/>
                    <w:jc w:val="center"/>
                    <w:rPr>
                      <w:rFonts w:ascii="Times New Roman" w:hAnsi="Times New Roman"/>
                      <w:color w:val="000000"/>
                      <w:sz w:val="18"/>
                      <w:szCs w:val="18"/>
                      <w:lang w:val="ru-RU"/>
                    </w:rPr>
                  </w:pPr>
                  <w:r w:rsidRPr="00FC59CD">
                    <w:rPr>
                      <w:rFonts w:ascii="Times New Roman" w:hAnsi="Times New Roman"/>
                      <w:color w:val="000000"/>
                      <w:sz w:val="18"/>
                      <w:szCs w:val="18"/>
                      <w:lang w:val="ru-RU"/>
                    </w:rPr>
                    <w:t>0</w:t>
                  </w:r>
                </w:p>
              </w:tc>
            </w:tr>
          </w:tbl>
          <w:p w:rsidR="00841918" w:rsidRPr="00FC59CD" w:rsidRDefault="00841918" w:rsidP="00841918">
            <w:pPr>
              <w:rPr>
                <w:rFonts w:ascii="Times New Roman" w:hAnsi="Times New Roman"/>
                <w:sz w:val="18"/>
                <w:szCs w:val="18"/>
                <w:lang w:val="ru-RU"/>
              </w:rPr>
            </w:pPr>
          </w:p>
          <w:p w:rsidR="00841918" w:rsidRPr="00FC59CD" w:rsidRDefault="00841918" w:rsidP="00841918">
            <w:pPr>
              <w:jc w:val="right"/>
              <w:rPr>
                <w:rFonts w:ascii="Times New Roman" w:hAnsi="Times New Roman"/>
                <w:lang w:val="ru-RU"/>
              </w:rPr>
            </w:pPr>
            <w:r w:rsidRPr="00FC59CD">
              <w:rPr>
                <w:rFonts w:ascii="Times New Roman" w:hAnsi="Times New Roman"/>
                <w:lang w:val="ru-RU"/>
              </w:rPr>
              <w:t xml:space="preserve">                                                                                                      Приложение 9</w:t>
            </w:r>
          </w:p>
          <w:p w:rsidR="00841918" w:rsidRPr="00FC59CD" w:rsidRDefault="00841918" w:rsidP="00841918">
            <w:pPr>
              <w:jc w:val="right"/>
              <w:rPr>
                <w:rFonts w:ascii="Times New Roman" w:hAnsi="Times New Roman"/>
                <w:lang w:val="ru-RU"/>
              </w:rPr>
            </w:pPr>
            <w:r w:rsidRPr="00FC59CD">
              <w:rPr>
                <w:rFonts w:ascii="Times New Roman" w:hAnsi="Times New Roman"/>
                <w:lang w:val="ru-RU"/>
              </w:rPr>
              <w:t>Таблица 1</w:t>
            </w:r>
          </w:p>
          <w:p w:rsidR="00841918" w:rsidRPr="00FC59CD" w:rsidRDefault="00841918" w:rsidP="00841918">
            <w:pPr>
              <w:jc w:val="right"/>
              <w:rPr>
                <w:rFonts w:ascii="Times New Roman" w:hAnsi="Times New Roman"/>
                <w:lang w:val="ru-RU"/>
              </w:rPr>
            </w:pPr>
            <w:r w:rsidRPr="00FC59CD">
              <w:rPr>
                <w:rFonts w:ascii="Times New Roman" w:hAnsi="Times New Roman"/>
                <w:lang w:val="ru-RU"/>
              </w:rPr>
              <w:t>к проекту решения</w:t>
            </w:r>
          </w:p>
          <w:p w:rsidR="00841918" w:rsidRPr="00FC59CD" w:rsidRDefault="00841918" w:rsidP="00841918">
            <w:pPr>
              <w:jc w:val="center"/>
              <w:rPr>
                <w:rFonts w:ascii="Times New Roman" w:hAnsi="Times New Roman"/>
                <w:b/>
                <w:sz w:val="28"/>
                <w:szCs w:val="28"/>
                <w:lang w:val="ru-RU"/>
              </w:rPr>
            </w:pPr>
            <w:r w:rsidRPr="00FC59CD">
              <w:rPr>
                <w:rFonts w:ascii="Times New Roman" w:hAnsi="Times New Roman"/>
                <w:color w:val="FFFFFF"/>
                <w:lang w:val="ru-RU"/>
              </w:rPr>
              <w:t xml:space="preserve">внеочередной двенадцатой сессии                                                                                                                                Совета депутатов пятого созыва                                                                                                           ккмпм№42 от 27.12.2016г.                                                                                                                                             </w:t>
            </w:r>
            <w:r w:rsidRPr="00FC59CD">
              <w:rPr>
                <w:rFonts w:ascii="Times New Roman" w:hAnsi="Times New Roman"/>
                <w:b/>
                <w:sz w:val="28"/>
                <w:szCs w:val="28"/>
                <w:lang w:val="ru-RU"/>
              </w:rPr>
              <w:t>Программа</w:t>
            </w:r>
          </w:p>
          <w:p w:rsidR="00841918" w:rsidRPr="00FC59CD" w:rsidRDefault="00841918" w:rsidP="00841918">
            <w:pPr>
              <w:jc w:val="center"/>
              <w:rPr>
                <w:rFonts w:ascii="Times New Roman" w:hAnsi="Times New Roman"/>
                <w:b/>
                <w:sz w:val="28"/>
                <w:szCs w:val="28"/>
                <w:lang w:val="ru-RU"/>
              </w:rPr>
            </w:pPr>
            <w:r w:rsidRPr="00FC59CD">
              <w:rPr>
                <w:rFonts w:ascii="Times New Roman" w:hAnsi="Times New Roman"/>
                <w:b/>
                <w:sz w:val="28"/>
                <w:szCs w:val="28"/>
                <w:lang w:val="ru-RU"/>
              </w:rPr>
              <w:t>муниципальных внутренних заимствований</w:t>
            </w:r>
          </w:p>
          <w:p w:rsidR="00841918" w:rsidRPr="00FC59CD" w:rsidRDefault="00841918" w:rsidP="00841918">
            <w:pPr>
              <w:jc w:val="center"/>
              <w:rPr>
                <w:rFonts w:ascii="Times New Roman" w:hAnsi="Times New Roman"/>
                <w:b/>
                <w:sz w:val="28"/>
                <w:szCs w:val="28"/>
                <w:lang w:val="ru-RU"/>
              </w:rPr>
            </w:pPr>
            <w:r w:rsidRPr="00FC59CD">
              <w:rPr>
                <w:rFonts w:ascii="Times New Roman" w:hAnsi="Times New Roman"/>
                <w:b/>
                <w:sz w:val="28"/>
                <w:szCs w:val="28"/>
                <w:lang w:val="ru-RU"/>
              </w:rPr>
              <w:t>Борисоглебского сельсовета Убинского района Новосибирской области</w:t>
            </w:r>
          </w:p>
          <w:p w:rsidR="00841918" w:rsidRPr="00FC59CD" w:rsidRDefault="00841918" w:rsidP="00841918">
            <w:pPr>
              <w:jc w:val="center"/>
              <w:rPr>
                <w:rFonts w:ascii="Times New Roman" w:hAnsi="Times New Roman"/>
                <w:b/>
                <w:sz w:val="28"/>
                <w:szCs w:val="28"/>
                <w:lang w:val="ru-RU"/>
              </w:rPr>
            </w:pPr>
            <w:r w:rsidRPr="00FC59CD">
              <w:rPr>
                <w:rFonts w:ascii="Times New Roman" w:hAnsi="Times New Roman"/>
                <w:b/>
                <w:sz w:val="28"/>
                <w:szCs w:val="28"/>
                <w:lang w:val="ru-RU"/>
              </w:rPr>
              <w:t xml:space="preserve"> на 2019год </w:t>
            </w:r>
          </w:p>
          <w:p w:rsidR="00841918" w:rsidRPr="00FC59CD" w:rsidRDefault="00841918" w:rsidP="00841918">
            <w:pPr>
              <w:jc w:val="center"/>
              <w:rPr>
                <w:rFonts w:ascii="Times New Roman" w:hAnsi="Times New Roman"/>
                <w:b/>
                <w:lang w:val="ru-RU"/>
              </w:rPr>
            </w:pPr>
          </w:p>
          <w:p w:rsidR="00841918" w:rsidRPr="00FC59CD" w:rsidRDefault="00841918" w:rsidP="00841918">
            <w:pPr>
              <w:jc w:val="center"/>
              <w:rPr>
                <w:rFonts w:ascii="Times New Roman" w:hAnsi="Times New Roman"/>
                <w:lang w:val="ru-RU"/>
              </w:rPr>
            </w:pPr>
            <w:r w:rsidRPr="00FC59CD">
              <w:rPr>
                <w:rFonts w:ascii="Times New Roman" w:hAnsi="Times New Roman"/>
                <w:b/>
                <w:lang w:val="ru-RU"/>
              </w:rPr>
              <w:t xml:space="preserve">       </w:t>
            </w:r>
            <w:r w:rsidRPr="00FC59CD">
              <w:rPr>
                <w:rFonts w:ascii="Times New Roman" w:hAnsi="Times New Roman"/>
                <w:lang w:val="ru-RU"/>
              </w:rPr>
              <w:t xml:space="preserve">                                                                              Объем                        </w:t>
            </w:r>
            <w:proofErr w:type="spellStart"/>
            <w:proofErr w:type="gramStart"/>
            <w:r w:rsidRPr="00FC59CD">
              <w:rPr>
                <w:rFonts w:ascii="Times New Roman" w:hAnsi="Times New Roman"/>
                <w:lang w:val="ru-RU"/>
              </w:rPr>
              <w:t>Объем</w:t>
            </w:r>
            <w:proofErr w:type="spellEnd"/>
            <w:proofErr w:type="gramEnd"/>
          </w:p>
          <w:p w:rsidR="00841918" w:rsidRPr="00FC59CD" w:rsidRDefault="00841918" w:rsidP="00841918">
            <w:pPr>
              <w:jc w:val="both"/>
              <w:rPr>
                <w:rFonts w:ascii="Times New Roman" w:hAnsi="Times New Roman"/>
                <w:lang w:val="ru-RU"/>
              </w:rPr>
            </w:pPr>
            <w:r w:rsidRPr="00FC59CD">
              <w:rPr>
                <w:rFonts w:ascii="Times New Roman" w:hAnsi="Times New Roman"/>
                <w:lang w:val="ru-RU"/>
              </w:rPr>
              <w:t xml:space="preserve">                                                                                             привлечения           </w:t>
            </w:r>
            <w:proofErr w:type="gramStart"/>
            <w:r w:rsidRPr="00FC59CD">
              <w:rPr>
                <w:rFonts w:ascii="Times New Roman" w:hAnsi="Times New Roman"/>
                <w:lang w:val="ru-RU"/>
              </w:rPr>
              <w:t>направляемых</w:t>
            </w:r>
            <w:proofErr w:type="gramEnd"/>
            <w:r w:rsidRPr="00FC59CD">
              <w:rPr>
                <w:rFonts w:ascii="Times New Roman" w:hAnsi="Times New Roman"/>
                <w:lang w:val="ru-RU"/>
              </w:rPr>
              <w:t xml:space="preserve"> на</w:t>
            </w:r>
          </w:p>
          <w:p w:rsidR="00841918" w:rsidRPr="00FC59CD" w:rsidRDefault="00841918" w:rsidP="00841918">
            <w:pPr>
              <w:jc w:val="both"/>
              <w:rPr>
                <w:rFonts w:ascii="Times New Roman" w:hAnsi="Times New Roman"/>
                <w:lang w:val="ru-RU"/>
              </w:rPr>
            </w:pPr>
            <w:r w:rsidRPr="00FC59CD">
              <w:rPr>
                <w:rFonts w:ascii="Times New Roman" w:hAnsi="Times New Roman"/>
                <w:lang w:val="ru-RU"/>
              </w:rPr>
              <w:t xml:space="preserve">                                                                                                                            погашение </w:t>
            </w:r>
          </w:p>
          <w:p w:rsidR="00841918" w:rsidRPr="00FC59CD" w:rsidRDefault="00841918" w:rsidP="00841918">
            <w:pPr>
              <w:jc w:val="both"/>
              <w:rPr>
                <w:rFonts w:ascii="Times New Roman" w:hAnsi="Times New Roman"/>
                <w:b/>
                <w:lang w:val="ru-RU"/>
              </w:rPr>
            </w:pPr>
            <w:r w:rsidRPr="00FC59CD">
              <w:rPr>
                <w:rFonts w:ascii="Times New Roman" w:hAnsi="Times New Roman"/>
                <w:b/>
                <w:lang w:val="ru-RU"/>
              </w:rPr>
              <w:t>Муниципальные внутренние заимствования</w:t>
            </w:r>
          </w:p>
          <w:p w:rsidR="00841918" w:rsidRPr="00FC59CD" w:rsidRDefault="00841918" w:rsidP="00841918">
            <w:pPr>
              <w:jc w:val="both"/>
              <w:rPr>
                <w:rFonts w:ascii="Times New Roman" w:hAnsi="Times New Roman"/>
                <w:lang w:val="ru-RU"/>
              </w:rPr>
            </w:pPr>
            <w:r w:rsidRPr="00FC59CD">
              <w:rPr>
                <w:rFonts w:ascii="Times New Roman" w:hAnsi="Times New Roman"/>
                <w:lang w:val="ru-RU"/>
              </w:rPr>
              <w:t>в том числе:</w:t>
            </w:r>
          </w:p>
          <w:p w:rsidR="00841918" w:rsidRPr="00FC59CD" w:rsidRDefault="00841918" w:rsidP="00841918">
            <w:pPr>
              <w:jc w:val="both"/>
              <w:rPr>
                <w:rFonts w:ascii="Times New Roman" w:hAnsi="Times New Roman"/>
                <w:lang w:val="ru-RU"/>
              </w:rPr>
            </w:pPr>
            <w:r w:rsidRPr="00FC59CD">
              <w:rPr>
                <w:rFonts w:ascii="Times New Roman" w:hAnsi="Times New Roman"/>
                <w:lang w:val="ru-RU"/>
              </w:rPr>
              <w:t>1. Муниципальные займы, осуществляемые путем</w:t>
            </w:r>
          </w:p>
          <w:p w:rsidR="00841918" w:rsidRPr="00FC59CD" w:rsidRDefault="00841918" w:rsidP="00841918">
            <w:pPr>
              <w:jc w:val="both"/>
              <w:rPr>
                <w:rFonts w:ascii="Times New Roman" w:hAnsi="Times New Roman"/>
                <w:lang w:val="ru-RU"/>
              </w:rPr>
            </w:pPr>
            <w:r w:rsidRPr="00FC59CD">
              <w:rPr>
                <w:rFonts w:ascii="Times New Roman" w:hAnsi="Times New Roman"/>
                <w:lang w:val="ru-RU"/>
              </w:rPr>
              <w:t>выпуска муниципальных ценных бумаг                                0,0                                0,0</w:t>
            </w:r>
          </w:p>
          <w:p w:rsidR="00841918" w:rsidRPr="00FC59CD" w:rsidRDefault="00841918" w:rsidP="00841918">
            <w:pPr>
              <w:jc w:val="both"/>
              <w:rPr>
                <w:rFonts w:ascii="Times New Roman" w:hAnsi="Times New Roman"/>
                <w:lang w:val="ru-RU"/>
              </w:rPr>
            </w:pPr>
            <w:r w:rsidRPr="00FC59CD">
              <w:rPr>
                <w:rFonts w:ascii="Times New Roman" w:hAnsi="Times New Roman"/>
                <w:lang w:val="ru-RU"/>
              </w:rPr>
              <w:t>2. Кредиты, привлекаемые от кредитных организаций         0,0                                0,0</w:t>
            </w:r>
          </w:p>
          <w:p w:rsidR="00841918" w:rsidRPr="00FC59CD" w:rsidRDefault="00841918" w:rsidP="00841918">
            <w:pPr>
              <w:jc w:val="both"/>
              <w:rPr>
                <w:rFonts w:ascii="Times New Roman" w:hAnsi="Times New Roman"/>
                <w:lang w:val="ru-RU"/>
              </w:rPr>
            </w:pPr>
            <w:r w:rsidRPr="00FC59CD">
              <w:rPr>
                <w:rFonts w:ascii="Times New Roman" w:hAnsi="Times New Roman"/>
                <w:lang w:val="ru-RU"/>
              </w:rPr>
              <w:t>3. Кредиты, привлекаемые от других бюджетов</w:t>
            </w:r>
          </w:p>
          <w:p w:rsidR="00841918" w:rsidRPr="00FC59CD" w:rsidRDefault="00841918" w:rsidP="00841918">
            <w:pPr>
              <w:tabs>
                <w:tab w:val="left" w:pos="6465"/>
                <w:tab w:val="left" w:pos="8070"/>
              </w:tabs>
              <w:jc w:val="both"/>
              <w:rPr>
                <w:rFonts w:ascii="Times New Roman" w:hAnsi="Times New Roman"/>
                <w:lang w:val="ru-RU"/>
              </w:rPr>
            </w:pPr>
            <w:r w:rsidRPr="00FC59CD">
              <w:rPr>
                <w:rFonts w:ascii="Times New Roman" w:hAnsi="Times New Roman"/>
                <w:lang w:val="ru-RU"/>
              </w:rPr>
              <w:t>бюджетной системы Российской Федерации                         0.0                                0,0</w:t>
            </w:r>
          </w:p>
          <w:p w:rsidR="00841918" w:rsidRPr="00FC59CD" w:rsidRDefault="00841918" w:rsidP="00841918">
            <w:pPr>
              <w:jc w:val="both"/>
              <w:rPr>
                <w:rFonts w:ascii="Times New Roman" w:hAnsi="Times New Roman"/>
                <w:lang w:val="ru-RU"/>
              </w:rPr>
            </w:pPr>
          </w:p>
          <w:p w:rsidR="00841918" w:rsidRPr="00FC59CD" w:rsidRDefault="00841918" w:rsidP="00841918">
            <w:pPr>
              <w:jc w:val="right"/>
              <w:rPr>
                <w:rFonts w:ascii="Times New Roman" w:hAnsi="Times New Roman"/>
                <w:color w:val="FFFFFF"/>
                <w:lang w:val="ru-RU"/>
              </w:rPr>
            </w:pPr>
            <w:r w:rsidRPr="00FC59CD">
              <w:rPr>
                <w:rFonts w:ascii="Times New Roman" w:hAnsi="Times New Roman"/>
                <w:color w:val="FFFFFF"/>
                <w:lang w:val="ru-RU"/>
              </w:rPr>
              <w:t xml:space="preserve">"О бюджете </w:t>
            </w:r>
            <w:proofErr w:type="spellStart"/>
            <w:r w:rsidRPr="00FC59CD">
              <w:rPr>
                <w:rFonts w:ascii="Times New Roman" w:hAnsi="Times New Roman"/>
                <w:color w:val="FFFFFF"/>
                <w:lang w:val="ru-RU"/>
              </w:rPr>
              <w:t>Борисоглебскогоельсовета</w:t>
            </w:r>
            <w:proofErr w:type="spellEnd"/>
            <w:r w:rsidRPr="00FC59CD">
              <w:rPr>
                <w:rFonts w:ascii="Times New Roman" w:hAnsi="Times New Roman"/>
                <w:color w:val="FFFFFF"/>
                <w:lang w:val="ru-RU"/>
              </w:rPr>
              <w:t xml:space="preserve">                                                                                                                                 й период 2018-2019гг."</w:t>
            </w:r>
          </w:p>
          <w:p w:rsidR="00841918" w:rsidRPr="00FC59CD" w:rsidRDefault="00841918" w:rsidP="00841918">
            <w:pPr>
              <w:jc w:val="right"/>
              <w:rPr>
                <w:rFonts w:ascii="Times New Roman" w:hAnsi="Times New Roman"/>
                <w:lang w:val="ru-RU"/>
              </w:rPr>
            </w:pPr>
            <w:r w:rsidRPr="00FC59CD">
              <w:rPr>
                <w:rFonts w:ascii="Times New Roman" w:hAnsi="Times New Roman"/>
                <w:lang w:val="ru-RU"/>
              </w:rPr>
              <w:t xml:space="preserve">                                                                               </w:t>
            </w:r>
          </w:p>
          <w:p w:rsidR="00841918" w:rsidRPr="00FC59CD" w:rsidRDefault="00841918" w:rsidP="00841918">
            <w:pPr>
              <w:jc w:val="right"/>
              <w:rPr>
                <w:rFonts w:ascii="Times New Roman" w:hAnsi="Times New Roman"/>
                <w:lang w:val="ru-RU"/>
              </w:rPr>
            </w:pPr>
            <w:r w:rsidRPr="00FC59CD">
              <w:rPr>
                <w:rFonts w:ascii="Times New Roman" w:hAnsi="Times New Roman"/>
                <w:lang w:val="ru-RU"/>
              </w:rPr>
              <w:t>Приложение 9</w:t>
            </w:r>
          </w:p>
          <w:p w:rsidR="00841918" w:rsidRPr="00FC59CD" w:rsidRDefault="00841918" w:rsidP="00841918">
            <w:pPr>
              <w:jc w:val="right"/>
              <w:rPr>
                <w:rFonts w:ascii="Times New Roman" w:hAnsi="Times New Roman"/>
                <w:lang w:val="ru-RU"/>
              </w:rPr>
            </w:pPr>
            <w:r w:rsidRPr="00FC59CD">
              <w:rPr>
                <w:rFonts w:ascii="Times New Roman" w:hAnsi="Times New Roman"/>
                <w:lang w:val="ru-RU"/>
              </w:rPr>
              <w:t>Таблица 2</w:t>
            </w:r>
          </w:p>
          <w:p w:rsidR="00841918" w:rsidRPr="00FC59CD" w:rsidRDefault="00841918" w:rsidP="00841918">
            <w:pPr>
              <w:jc w:val="right"/>
              <w:rPr>
                <w:rFonts w:ascii="Times New Roman" w:hAnsi="Times New Roman"/>
                <w:lang w:val="ru-RU"/>
              </w:rPr>
            </w:pPr>
            <w:r w:rsidRPr="00FC59CD">
              <w:rPr>
                <w:rFonts w:ascii="Times New Roman" w:hAnsi="Times New Roman"/>
                <w:lang w:val="ru-RU"/>
              </w:rPr>
              <w:t>к проекту решения</w:t>
            </w:r>
          </w:p>
          <w:p w:rsidR="00841918" w:rsidRPr="00FC59CD" w:rsidRDefault="00841918" w:rsidP="00841918">
            <w:pPr>
              <w:rPr>
                <w:rFonts w:ascii="Times New Roman" w:hAnsi="Times New Roman"/>
                <w:lang w:val="ru-RU"/>
              </w:rPr>
            </w:pPr>
          </w:p>
          <w:p w:rsidR="00841918" w:rsidRPr="00FC59CD" w:rsidRDefault="00841918" w:rsidP="00841918">
            <w:pPr>
              <w:jc w:val="right"/>
              <w:rPr>
                <w:rFonts w:ascii="Times New Roman" w:hAnsi="Times New Roman"/>
                <w:lang w:val="ru-RU"/>
              </w:rPr>
            </w:pPr>
          </w:p>
          <w:p w:rsidR="00841918" w:rsidRPr="00FC59CD" w:rsidRDefault="00841918" w:rsidP="00841918">
            <w:pPr>
              <w:tabs>
                <w:tab w:val="left" w:pos="7380"/>
              </w:tabs>
              <w:jc w:val="center"/>
              <w:rPr>
                <w:rFonts w:ascii="Times New Roman" w:hAnsi="Times New Roman"/>
                <w:sz w:val="28"/>
                <w:szCs w:val="28"/>
                <w:lang w:val="ru-RU"/>
              </w:rPr>
            </w:pPr>
            <w:r w:rsidRPr="00FC59CD">
              <w:rPr>
                <w:rFonts w:ascii="Times New Roman" w:hAnsi="Times New Roman"/>
                <w:b/>
                <w:bCs/>
                <w:spacing w:val="-3"/>
                <w:sz w:val="28"/>
                <w:szCs w:val="28"/>
                <w:lang w:val="ru-RU"/>
              </w:rPr>
              <w:t>Программа</w:t>
            </w:r>
          </w:p>
          <w:p w:rsidR="00841918" w:rsidRPr="00FC59CD" w:rsidRDefault="00841918" w:rsidP="00841918">
            <w:pPr>
              <w:shd w:val="clear" w:color="auto" w:fill="FFFFFF"/>
              <w:ind w:left="14"/>
              <w:jc w:val="center"/>
              <w:rPr>
                <w:rFonts w:ascii="Times New Roman" w:hAnsi="Times New Roman"/>
                <w:sz w:val="28"/>
                <w:szCs w:val="28"/>
                <w:lang w:val="ru-RU"/>
              </w:rPr>
            </w:pPr>
            <w:r w:rsidRPr="00FC59CD">
              <w:rPr>
                <w:rFonts w:ascii="Times New Roman" w:hAnsi="Times New Roman"/>
                <w:b/>
                <w:bCs/>
                <w:spacing w:val="-3"/>
                <w:sz w:val="28"/>
                <w:szCs w:val="28"/>
                <w:lang w:val="ru-RU"/>
              </w:rPr>
              <w:t>муниципальных внутренних заимствований</w:t>
            </w:r>
          </w:p>
          <w:p w:rsidR="00841918" w:rsidRPr="00FC59CD" w:rsidRDefault="00841918" w:rsidP="00841918">
            <w:pPr>
              <w:shd w:val="clear" w:color="auto" w:fill="FFFFFF"/>
              <w:ind w:left="5"/>
              <w:jc w:val="center"/>
              <w:rPr>
                <w:rFonts w:ascii="Times New Roman" w:hAnsi="Times New Roman"/>
                <w:b/>
                <w:bCs/>
                <w:spacing w:val="-1"/>
                <w:sz w:val="28"/>
                <w:szCs w:val="28"/>
                <w:lang w:val="ru-RU"/>
              </w:rPr>
            </w:pPr>
            <w:r w:rsidRPr="00FC59CD">
              <w:rPr>
                <w:rFonts w:ascii="Times New Roman" w:hAnsi="Times New Roman"/>
                <w:b/>
                <w:bCs/>
                <w:spacing w:val="-1"/>
                <w:sz w:val="28"/>
                <w:szCs w:val="28"/>
                <w:lang w:val="ru-RU"/>
              </w:rPr>
              <w:t>Борисоглебского сельсовета Убинского района Новосибирской области на 2020-2021 годы</w:t>
            </w:r>
          </w:p>
          <w:p w:rsidR="00841918" w:rsidRPr="00FC59CD" w:rsidRDefault="00841918" w:rsidP="00841918">
            <w:pPr>
              <w:shd w:val="clear" w:color="auto" w:fill="FFFFFF"/>
              <w:ind w:left="5"/>
              <w:jc w:val="center"/>
              <w:rPr>
                <w:rFonts w:ascii="Times New Roman" w:hAnsi="Times New Roman"/>
                <w:sz w:val="28"/>
                <w:szCs w:val="28"/>
                <w:lang w:val="ru-RU"/>
              </w:rPr>
            </w:pPr>
          </w:p>
          <w:p w:rsidR="00841918" w:rsidRPr="00FC59CD" w:rsidRDefault="00841918" w:rsidP="00841918">
            <w:pPr>
              <w:shd w:val="clear" w:color="auto" w:fill="FFFFFF"/>
              <w:spacing w:before="259" w:line="274" w:lineRule="exact"/>
              <w:ind w:left="19"/>
              <w:rPr>
                <w:rFonts w:ascii="Times New Roman" w:hAnsi="Times New Roman"/>
                <w:lang w:val="ru-RU"/>
              </w:rPr>
            </w:pPr>
            <w:r w:rsidRPr="00FC59CD">
              <w:rPr>
                <w:rFonts w:ascii="Times New Roman" w:hAnsi="Times New Roman"/>
                <w:b/>
                <w:bCs/>
                <w:spacing w:val="-2"/>
                <w:lang w:val="ru-RU"/>
              </w:rPr>
              <w:t>Привлечение заимствований</w:t>
            </w:r>
          </w:p>
          <w:p w:rsidR="00841918" w:rsidRPr="00FC59CD" w:rsidRDefault="00841918" w:rsidP="00841918">
            <w:pPr>
              <w:shd w:val="clear" w:color="auto" w:fill="FFFFFF"/>
              <w:spacing w:line="274" w:lineRule="exact"/>
              <w:rPr>
                <w:rFonts w:ascii="Times New Roman" w:hAnsi="Times New Roman"/>
                <w:b/>
                <w:bCs/>
                <w:spacing w:val="-1"/>
                <w:lang w:val="ru-RU"/>
              </w:rPr>
            </w:pPr>
          </w:p>
          <w:p w:rsidR="00841918" w:rsidRPr="00FC59CD" w:rsidRDefault="00841918" w:rsidP="00841918">
            <w:pPr>
              <w:shd w:val="clear" w:color="auto" w:fill="FFFFFF"/>
              <w:tabs>
                <w:tab w:val="left" w:pos="6315"/>
              </w:tabs>
              <w:spacing w:line="274" w:lineRule="exact"/>
              <w:rPr>
                <w:rFonts w:ascii="Times New Roman" w:hAnsi="Times New Roman"/>
                <w:b/>
                <w:bCs/>
                <w:spacing w:val="-1"/>
                <w:lang w:val="ru-RU"/>
              </w:rPr>
            </w:pPr>
            <w:r w:rsidRPr="00FC59CD">
              <w:rPr>
                <w:rFonts w:ascii="Times New Roman" w:hAnsi="Times New Roman"/>
                <w:b/>
                <w:bCs/>
                <w:spacing w:val="-1"/>
                <w:lang w:val="ru-RU"/>
              </w:rPr>
              <w:t xml:space="preserve">Муниципальные внутренние заимствования                             Объем            </w:t>
            </w:r>
            <w:proofErr w:type="spellStart"/>
            <w:proofErr w:type="gramStart"/>
            <w:r w:rsidRPr="00FC59CD">
              <w:rPr>
                <w:rFonts w:ascii="Times New Roman" w:hAnsi="Times New Roman"/>
                <w:b/>
                <w:bCs/>
                <w:spacing w:val="-1"/>
                <w:lang w:val="ru-RU"/>
              </w:rPr>
              <w:t>Объем</w:t>
            </w:r>
            <w:proofErr w:type="spellEnd"/>
            <w:proofErr w:type="gramEnd"/>
          </w:p>
          <w:p w:rsidR="00841918" w:rsidRPr="00FC59CD" w:rsidRDefault="00841918" w:rsidP="00841918">
            <w:pPr>
              <w:shd w:val="clear" w:color="auto" w:fill="FFFFFF"/>
              <w:tabs>
                <w:tab w:val="left" w:pos="6315"/>
              </w:tabs>
              <w:spacing w:line="274" w:lineRule="exact"/>
              <w:rPr>
                <w:rFonts w:ascii="Times New Roman" w:hAnsi="Times New Roman"/>
                <w:lang w:val="ru-RU"/>
              </w:rPr>
            </w:pPr>
            <w:r w:rsidRPr="00FC59CD">
              <w:rPr>
                <w:rFonts w:ascii="Times New Roman" w:hAnsi="Times New Roman"/>
                <w:lang w:val="ru-RU"/>
              </w:rPr>
              <w:t xml:space="preserve">                                                                                                        привлечения   </w:t>
            </w:r>
            <w:proofErr w:type="spellStart"/>
            <w:proofErr w:type="gramStart"/>
            <w:r w:rsidRPr="00FC59CD">
              <w:rPr>
                <w:rFonts w:ascii="Times New Roman" w:hAnsi="Times New Roman"/>
                <w:lang w:val="ru-RU"/>
              </w:rPr>
              <w:t>привлечения</w:t>
            </w:r>
            <w:proofErr w:type="spellEnd"/>
            <w:proofErr w:type="gramEnd"/>
          </w:p>
          <w:p w:rsidR="00841918" w:rsidRPr="00FC59CD" w:rsidRDefault="00841918" w:rsidP="00841918">
            <w:pPr>
              <w:shd w:val="clear" w:color="auto" w:fill="FFFFFF"/>
              <w:tabs>
                <w:tab w:val="left" w:pos="6435"/>
                <w:tab w:val="left" w:pos="7830"/>
              </w:tabs>
              <w:spacing w:line="274" w:lineRule="exact"/>
              <w:rPr>
                <w:rFonts w:ascii="Times New Roman" w:hAnsi="Times New Roman"/>
                <w:lang w:val="ru-RU"/>
              </w:rPr>
            </w:pPr>
            <w:r w:rsidRPr="00FC59CD">
              <w:rPr>
                <w:rFonts w:ascii="Times New Roman" w:hAnsi="Times New Roman"/>
                <w:spacing w:val="-3"/>
                <w:lang w:val="ru-RU"/>
              </w:rPr>
              <w:t>в том числе:                                                                                            2020 год            2021год</w:t>
            </w:r>
          </w:p>
          <w:p w:rsidR="00841918" w:rsidRPr="00FC59CD" w:rsidRDefault="00841918" w:rsidP="00841918">
            <w:pPr>
              <w:rPr>
                <w:rFonts w:ascii="Times New Roman" w:hAnsi="Times New Roman"/>
                <w:lang w:val="ru-RU"/>
              </w:rPr>
            </w:pPr>
            <w:r w:rsidRPr="00FC59CD">
              <w:rPr>
                <w:rFonts w:ascii="Times New Roman" w:hAnsi="Times New Roman"/>
                <w:spacing w:val="-3"/>
                <w:lang w:val="ru-RU"/>
              </w:rPr>
              <w:t>1. Муниципальные займы, осуществляемые</w:t>
            </w:r>
          </w:p>
          <w:p w:rsidR="00841918" w:rsidRPr="00FC59CD" w:rsidRDefault="00841918" w:rsidP="00841918">
            <w:pPr>
              <w:shd w:val="clear" w:color="auto" w:fill="FFFFFF"/>
              <w:tabs>
                <w:tab w:val="left" w:pos="235"/>
                <w:tab w:val="left" w:pos="6705"/>
              </w:tabs>
              <w:spacing w:before="5" w:line="274" w:lineRule="exact"/>
              <w:ind w:left="235" w:right="-5" w:hanging="211"/>
              <w:rPr>
                <w:rFonts w:ascii="Times New Roman" w:hAnsi="Times New Roman"/>
                <w:spacing w:val="-1"/>
                <w:lang w:val="ru-RU"/>
              </w:rPr>
            </w:pPr>
            <w:r w:rsidRPr="00FC59CD">
              <w:rPr>
                <w:rFonts w:ascii="Times New Roman" w:hAnsi="Times New Roman"/>
                <w:spacing w:val="-1"/>
                <w:lang w:val="ru-RU"/>
              </w:rPr>
              <w:t xml:space="preserve">путем выпуска </w:t>
            </w:r>
            <w:proofErr w:type="gramStart"/>
            <w:r w:rsidRPr="00FC59CD">
              <w:rPr>
                <w:rFonts w:ascii="Times New Roman" w:hAnsi="Times New Roman"/>
                <w:spacing w:val="-1"/>
                <w:lang w:val="ru-RU"/>
              </w:rPr>
              <w:t>муниципальных</w:t>
            </w:r>
            <w:proofErr w:type="gramEnd"/>
            <w:r w:rsidRPr="00FC59CD">
              <w:rPr>
                <w:rFonts w:ascii="Times New Roman" w:hAnsi="Times New Roman"/>
                <w:spacing w:val="-1"/>
                <w:lang w:val="ru-RU"/>
              </w:rPr>
              <w:t xml:space="preserve"> ценных                                            0.0                      0.0</w:t>
            </w:r>
          </w:p>
          <w:p w:rsidR="00841918" w:rsidRPr="00FC59CD" w:rsidRDefault="00841918" w:rsidP="00841918">
            <w:pPr>
              <w:shd w:val="clear" w:color="auto" w:fill="FFFFFF"/>
              <w:tabs>
                <w:tab w:val="left" w:pos="235"/>
                <w:tab w:val="left" w:pos="6705"/>
              </w:tabs>
              <w:spacing w:before="5" w:line="274" w:lineRule="exact"/>
              <w:ind w:left="235" w:right="-5" w:hanging="211"/>
              <w:rPr>
                <w:rFonts w:ascii="Times New Roman" w:hAnsi="Times New Roman"/>
                <w:lang w:val="ru-RU"/>
              </w:rPr>
            </w:pPr>
            <w:r w:rsidRPr="00FC59CD">
              <w:rPr>
                <w:rFonts w:ascii="Times New Roman" w:hAnsi="Times New Roman"/>
                <w:lang w:val="ru-RU"/>
              </w:rPr>
              <w:t>бумаг</w:t>
            </w:r>
          </w:p>
          <w:p w:rsidR="00841918" w:rsidRPr="00FC59CD" w:rsidRDefault="00841918" w:rsidP="00841918">
            <w:pPr>
              <w:widowControl w:val="0"/>
              <w:shd w:val="clear" w:color="auto" w:fill="FFFFFF"/>
              <w:tabs>
                <w:tab w:val="left" w:pos="355"/>
              </w:tabs>
              <w:autoSpaceDE w:val="0"/>
              <w:autoSpaceDN w:val="0"/>
              <w:adjustRightInd w:val="0"/>
              <w:spacing w:line="274" w:lineRule="exact"/>
              <w:ind w:right="-5"/>
              <w:rPr>
                <w:rFonts w:ascii="Times New Roman" w:hAnsi="Times New Roman"/>
                <w:spacing w:val="-14"/>
                <w:lang w:val="ru-RU"/>
              </w:rPr>
            </w:pPr>
            <w:r w:rsidRPr="00FC59CD">
              <w:rPr>
                <w:rFonts w:ascii="Times New Roman" w:hAnsi="Times New Roman"/>
                <w:spacing w:val="-3"/>
                <w:lang w:val="ru-RU"/>
              </w:rPr>
              <w:t xml:space="preserve">2. Кредиты, привлекаемые от кредитных </w:t>
            </w:r>
            <w:r w:rsidRPr="00FC59CD">
              <w:rPr>
                <w:rFonts w:ascii="Times New Roman" w:hAnsi="Times New Roman"/>
                <w:lang w:val="ru-RU"/>
              </w:rPr>
              <w:t>организаций                     0.0                     0.0</w:t>
            </w:r>
          </w:p>
          <w:p w:rsidR="00841918" w:rsidRPr="00FC59CD" w:rsidRDefault="00841918" w:rsidP="00841918">
            <w:pPr>
              <w:rPr>
                <w:rFonts w:ascii="Times New Roman" w:hAnsi="Times New Roman"/>
                <w:spacing w:val="-3"/>
                <w:lang w:val="ru-RU"/>
              </w:rPr>
            </w:pPr>
            <w:r w:rsidRPr="00FC59CD">
              <w:rPr>
                <w:rFonts w:ascii="Times New Roman" w:hAnsi="Times New Roman"/>
                <w:spacing w:val="-3"/>
                <w:lang w:val="ru-RU"/>
              </w:rPr>
              <w:t>3. Кредиты, привлекаемые от других бюджетов,</w:t>
            </w:r>
          </w:p>
          <w:p w:rsidR="00841918" w:rsidRPr="00FC59CD" w:rsidRDefault="00841918" w:rsidP="00841918">
            <w:pPr>
              <w:tabs>
                <w:tab w:val="left" w:pos="6795"/>
              </w:tabs>
              <w:rPr>
                <w:rFonts w:ascii="Times New Roman" w:hAnsi="Times New Roman"/>
                <w:lang w:val="ru-RU"/>
              </w:rPr>
            </w:pPr>
            <w:r w:rsidRPr="00FC59CD">
              <w:rPr>
                <w:rFonts w:ascii="Times New Roman" w:hAnsi="Times New Roman"/>
                <w:spacing w:val="-1"/>
                <w:lang w:val="ru-RU"/>
              </w:rPr>
              <w:t>Бюджетной системы Российской Федерации                                     0.0                     0,0</w:t>
            </w:r>
          </w:p>
          <w:p w:rsidR="00841918" w:rsidRPr="00FC59CD" w:rsidRDefault="00841918" w:rsidP="00841918">
            <w:pPr>
              <w:rPr>
                <w:rFonts w:ascii="Times New Roman" w:hAnsi="Times New Roman"/>
                <w:lang w:val="ru-RU"/>
              </w:rPr>
            </w:pPr>
          </w:p>
          <w:p w:rsidR="00841918" w:rsidRPr="00FC59CD" w:rsidRDefault="00841918" w:rsidP="00841918">
            <w:pPr>
              <w:shd w:val="clear" w:color="auto" w:fill="FFFFFF"/>
              <w:tabs>
                <w:tab w:val="left" w:pos="5580"/>
              </w:tabs>
              <w:ind w:left="5"/>
              <w:rPr>
                <w:rFonts w:ascii="Times New Roman" w:hAnsi="Times New Roman"/>
                <w:b/>
                <w:bCs/>
                <w:spacing w:val="-3"/>
                <w:lang w:val="ru-RU"/>
              </w:rPr>
            </w:pPr>
            <w:r w:rsidRPr="00FC59CD">
              <w:rPr>
                <w:rFonts w:ascii="Times New Roman" w:hAnsi="Times New Roman"/>
                <w:b/>
                <w:bCs/>
                <w:spacing w:val="-3"/>
                <w:lang w:val="ru-RU"/>
              </w:rPr>
              <w:t>Погашение заимствований</w:t>
            </w:r>
          </w:p>
          <w:p w:rsidR="00841918" w:rsidRPr="00FC59CD" w:rsidRDefault="00841918" w:rsidP="00841918">
            <w:pPr>
              <w:shd w:val="clear" w:color="auto" w:fill="FFFFFF"/>
              <w:tabs>
                <w:tab w:val="left" w:pos="5580"/>
              </w:tabs>
              <w:ind w:left="5"/>
              <w:rPr>
                <w:rFonts w:ascii="Times New Roman" w:hAnsi="Times New Roman"/>
                <w:b/>
                <w:bCs/>
                <w:spacing w:val="-3"/>
                <w:lang w:val="ru-RU"/>
              </w:rPr>
            </w:pPr>
          </w:p>
          <w:p w:rsidR="00841918" w:rsidRPr="00FC59CD" w:rsidRDefault="00841918" w:rsidP="00841918">
            <w:pPr>
              <w:shd w:val="clear" w:color="auto" w:fill="FFFFFF"/>
              <w:tabs>
                <w:tab w:val="left" w:pos="5580"/>
              </w:tabs>
              <w:ind w:left="5"/>
              <w:rPr>
                <w:rFonts w:ascii="Times New Roman" w:hAnsi="Times New Roman"/>
                <w:b/>
                <w:bCs/>
                <w:spacing w:val="-3"/>
                <w:lang w:val="ru-RU"/>
              </w:rPr>
            </w:pPr>
            <w:r w:rsidRPr="00FC59CD">
              <w:rPr>
                <w:rFonts w:ascii="Times New Roman" w:hAnsi="Times New Roman"/>
                <w:b/>
                <w:bCs/>
                <w:spacing w:val="-3"/>
                <w:lang w:val="ru-RU"/>
              </w:rPr>
              <w:t>Муниципальные внутренние заимствования                                         0бъем средств,</w:t>
            </w:r>
          </w:p>
          <w:p w:rsidR="00841918" w:rsidRPr="00FC59CD" w:rsidRDefault="00841918" w:rsidP="00841918">
            <w:pPr>
              <w:shd w:val="clear" w:color="auto" w:fill="FFFFFF"/>
              <w:tabs>
                <w:tab w:val="left" w:pos="6105"/>
              </w:tabs>
              <w:spacing w:line="274" w:lineRule="exact"/>
              <w:rPr>
                <w:rFonts w:ascii="Times New Roman" w:hAnsi="Times New Roman"/>
                <w:spacing w:val="-3"/>
                <w:lang w:val="ru-RU"/>
              </w:rPr>
            </w:pPr>
            <w:r w:rsidRPr="00FC59CD">
              <w:rPr>
                <w:rFonts w:ascii="Times New Roman" w:hAnsi="Times New Roman"/>
                <w:spacing w:val="-3"/>
                <w:lang w:val="ru-RU"/>
              </w:rPr>
              <w:lastRenderedPageBreak/>
              <w:t xml:space="preserve">в том числе:                                                                                                        </w:t>
            </w:r>
            <w:proofErr w:type="gramStart"/>
            <w:r w:rsidRPr="00FC59CD">
              <w:rPr>
                <w:rFonts w:ascii="Times New Roman" w:hAnsi="Times New Roman"/>
                <w:spacing w:val="-3"/>
                <w:lang w:val="ru-RU"/>
              </w:rPr>
              <w:t>направленных</w:t>
            </w:r>
            <w:proofErr w:type="gramEnd"/>
          </w:p>
          <w:p w:rsidR="00841918" w:rsidRPr="00FC59CD" w:rsidRDefault="00841918" w:rsidP="00841918">
            <w:pPr>
              <w:shd w:val="clear" w:color="auto" w:fill="FFFFFF"/>
              <w:tabs>
                <w:tab w:val="left" w:pos="6105"/>
              </w:tabs>
              <w:spacing w:line="274" w:lineRule="exact"/>
              <w:rPr>
                <w:rFonts w:ascii="Times New Roman" w:hAnsi="Times New Roman"/>
                <w:spacing w:val="-3"/>
                <w:lang w:val="ru-RU"/>
              </w:rPr>
            </w:pPr>
            <w:r w:rsidRPr="00FC59CD">
              <w:rPr>
                <w:rFonts w:ascii="Times New Roman" w:hAnsi="Times New Roman"/>
                <w:spacing w:val="-3"/>
                <w:lang w:val="ru-RU"/>
              </w:rPr>
              <w:t xml:space="preserve">                                                                                                                              на погашение</w:t>
            </w:r>
          </w:p>
          <w:p w:rsidR="00841918" w:rsidRPr="00FC59CD" w:rsidRDefault="00841918" w:rsidP="00841918">
            <w:pPr>
              <w:shd w:val="clear" w:color="auto" w:fill="FFFFFF"/>
              <w:tabs>
                <w:tab w:val="left" w:pos="6660"/>
                <w:tab w:val="left" w:pos="8535"/>
              </w:tabs>
              <w:spacing w:line="274" w:lineRule="exact"/>
              <w:rPr>
                <w:rFonts w:ascii="Times New Roman" w:hAnsi="Times New Roman"/>
                <w:spacing w:val="-3"/>
                <w:lang w:val="ru-RU"/>
              </w:rPr>
            </w:pPr>
            <w:r w:rsidRPr="00FC59CD">
              <w:rPr>
                <w:rFonts w:ascii="Times New Roman" w:hAnsi="Times New Roman"/>
                <w:spacing w:val="-3"/>
                <w:lang w:val="ru-RU"/>
              </w:rPr>
              <w:t xml:space="preserve">                                                                                                                    2020 год             2021год</w:t>
            </w:r>
          </w:p>
          <w:p w:rsidR="00841918" w:rsidRPr="00FC59CD" w:rsidRDefault="00841918" w:rsidP="00841918">
            <w:pPr>
              <w:shd w:val="clear" w:color="auto" w:fill="FFFFFF"/>
              <w:tabs>
                <w:tab w:val="left" w:pos="6105"/>
              </w:tabs>
              <w:spacing w:line="274" w:lineRule="exact"/>
              <w:rPr>
                <w:rFonts w:ascii="Times New Roman" w:hAnsi="Times New Roman"/>
                <w:lang w:val="ru-RU"/>
              </w:rPr>
            </w:pPr>
          </w:p>
          <w:p w:rsidR="00841918" w:rsidRPr="00FC59CD" w:rsidRDefault="00841918" w:rsidP="00841918">
            <w:pPr>
              <w:widowControl w:val="0"/>
              <w:shd w:val="clear" w:color="auto" w:fill="FFFFFF"/>
              <w:tabs>
                <w:tab w:val="left" w:pos="235"/>
              </w:tabs>
              <w:autoSpaceDE w:val="0"/>
              <w:autoSpaceDN w:val="0"/>
              <w:adjustRightInd w:val="0"/>
              <w:spacing w:line="274" w:lineRule="exact"/>
              <w:ind w:right="442"/>
              <w:rPr>
                <w:rFonts w:ascii="Times New Roman" w:hAnsi="Times New Roman"/>
                <w:spacing w:val="-25"/>
                <w:lang w:val="ru-RU"/>
              </w:rPr>
            </w:pPr>
            <w:r w:rsidRPr="00FC59CD">
              <w:rPr>
                <w:rFonts w:ascii="Times New Roman" w:hAnsi="Times New Roman"/>
                <w:spacing w:val="-3"/>
                <w:lang w:val="ru-RU"/>
              </w:rPr>
              <w:t xml:space="preserve">1. Муниципальные займы, осуществляемые </w:t>
            </w:r>
            <w:r w:rsidRPr="00FC59CD">
              <w:rPr>
                <w:rFonts w:ascii="Times New Roman" w:hAnsi="Times New Roman"/>
                <w:spacing w:val="-1"/>
                <w:lang w:val="ru-RU"/>
              </w:rPr>
              <w:t>путем</w:t>
            </w:r>
          </w:p>
          <w:p w:rsidR="00841918" w:rsidRPr="00FC59CD" w:rsidRDefault="00841918" w:rsidP="00841918">
            <w:pPr>
              <w:shd w:val="clear" w:color="auto" w:fill="FFFFFF"/>
              <w:tabs>
                <w:tab w:val="left" w:pos="235"/>
                <w:tab w:val="left" w:pos="5970"/>
                <w:tab w:val="right" w:pos="8913"/>
              </w:tabs>
              <w:spacing w:line="274" w:lineRule="exact"/>
              <w:ind w:right="442"/>
              <w:rPr>
                <w:rFonts w:ascii="Times New Roman" w:hAnsi="Times New Roman"/>
                <w:spacing w:val="-25"/>
                <w:lang w:val="ru-RU"/>
              </w:rPr>
            </w:pPr>
            <w:r w:rsidRPr="00FC59CD">
              <w:rPr>
                <w:rFonts w:ascii="Times New Roman" w:hAnsi="Times New Roman"/>
                <w:spacing w:val="-1"/>
                <w:lang w:val="ru-RU"/>
              </w:rPr>
              <w:t xml:space="preserve"> выпуска муниципальных ценных </w:t>
            </w:r>
            <w:r w:rsidRPr="00FC59CD">
              <w:rPr>
                <w:rFonts w:ascii="Times New Roman" w:hAnsi="Times New Roman"/>
                <w:lang w:val="ru-RU"/>
              </w:rPr>
              <w:t>бумаг                                              0,0                     0,0</w:t>
            </w:r>
          </w:p>
          <w:p w:rsidR="00FC59CD" w:rsidRDefault="00841918" w:rsidP="00FC59CD">
            <w:pPr>
              <w:shd w:val="clear" w:color="auto" w:fill="FFFFFF"/>
              <w:tabs>
                <w:tab w:val="left" w:pos="235"/>
                <w:tab w:val="left" w:pos="6825"/>
                <w:tab w:val="right" w:pos="8913"/>
              </w:tabs>
              <w:spacing w:line="274" w:lineRule="exact"/>
              <w:ind w:left="5" w:right="442"/>
              <w:rPr>
                <w:rFonts w:ascii="Times New Roman" w:hAnsi="Times New Roman"/>
                <w:spacing w:val="-14"/>
                <w:lang w:val="ru-RU"/>
              </w:rPr>
            </w:pPr>
            <w:r w:rsidRPr="00FC59CD">
              <w:rPr>
                <w:rFonts w:ascii="Times New Roman" w:hAnsi="Times New Roman"/>
                <w:spacing w:val="-3"/>
                <w:lang w:val="ru-RU"/>
              </w:rPr>
              <w:t xml:space="preserve">2. Кредиты, привлекаемые от кредитных </w:t>
            </w:r>
            <w:r w:rsidRPr="00FC59CD">
              <w:rPr>
                <w:rFonts w:ascii="Times New Roman" w:hAnsi="Times New Roman"/>
                <w:lang w:val="ru-RU"/>
              </w:rPr>
              <w:t>организаций                        0,0                     0,0</w:t>
            </w:r>
          </w:p>
          <w:p w:rsidR="00841918" w:rsidRPr="00FC59CD" w:rsidRDefault="00841918" w:rsidP="00FC59CD">
            <w:pPr>
              <w:shd w:val="clear" w:color="auto" w:fill="FFFFFF"/>
              <w:tabs>
                <w:tab w:val="left" w:pos="235"/>
                <w:tab w:val="left" w:pos="6825"/>
                <w:tab w:val="right" w:pos="8913"/>
              </w:tabs>
              <w:spacing w:line="274" w:lineRule="exact"/>
              <w:ind w:left="5" w:right="442"/>
              <w:rPr>
                <w:rFonts w:ascii="Times New Roman" w:hAnsi="Times New Roman"/>
                <w:spacing w:val="-14"/>
                <w:lang w:val="ru-RU"/>
              </w:rPr>
            </w:pPr>
            <w:r w:rsidRPr="00FC59CD">
              <w:rPr>
                <w:rFonts w:ascii="Times New Roman" w:hAnsi="Times New Roman"/>
                <w:spacing w:val="-17"/>
                <w:lang w:val="ru-RU"/>
              </w:rPr>
              <w:t>3.</w:t>
            </w:r>
            <w:r w:rsidRPr="00FC59CD">
              <w:rPr>
                <w:rFonts w:ascii="Times New Roman" w:hAnsi="Times New Roman"/>
                <w:lang w:val="ru-RU"/>
              </w:rPr>
              <w:t xml:space="preserve"> </w:t>
            </w:r>
            <w:r w:rsidRPr="00FC59CD">
              <w:rPr>
                <w:rFonts w:ascii="Times New Roman" w:hAnsi="Times New Roman"/>
                <w:spacing w:val="-3"/>
                <w:lang w:val="ru-RU"/>
              </w:rPr>
              <w:t xml:space="preserve">Кредиты, привлекаемые от других бюджетов            </w:t>
            </w:r>
            <w:r w:rsidRPr="00FC59CD">
              <w:rPr>
                <w:rFonts w:ascii="Times New Roman" w:hAnsi="Times New Roman"/>
                <w:spacing w:val="-3"/>
                <w:lang w:val="ru-RU"/>
              </w:rPr>
              <w:br/>
              <w:t xml:space="preserve">бюджетной системы Российской Федерации                                   </w:t>
            </w:r>
            <w:r w:rsidR="00FC59CD">
              <w:rPr>
                <w:rFonts w:ascii="Times New Roman" w:hAnsi="Times New Roman"/>
                <w:spacing w:val="-3"/>
                <w:lang w:val="ru-RU"/>
              </w:rPr>
              <w:t xml:space="preserve">     </w:t>
            </w:r>
            <w:r w:rsidRPr="00FC59CD">
              <w:rPr>
                <w:rFonts w:ascii="Times New Roman" w:hAnsi="Times New Roman"/>
                <w:spacing w:val="-3"/>
                <w:lang w:val="ru-RU"/>
              </w:rPr>
              <w:t xml:space="preserve">  0,0                       0,</w:t>
            </w:r>
            <w:r w:rsidR="00FC59CD">
              <w:rPr>
                <w:rFonts w:ascii="Times New Roman" w:hAnsi="Times New Roman"/>
                <w:lang w:val="ru-RU"/>
              </w:rPr>
              <w:t xml:space="preserve"> 0</w:t>
            </w:r>
            <w:r w:rsidRPr="00FC59CD">
              <w:rPr>
                <w:rFonts w:ascii="Times New Roman" w:hAnsi="Times New Roman"/>
                <w:lang w:val="ru-RU"/>
              </w:rPr>
              <w:t xml:space="preserve">                                                                   </w:t>
            </w:r>
          </w:p>
          <w:p w:rsidR="00841918" w:rsidRPr="00FC59CD" w:rsidRDefault="00841918" w:rsidP="00841918">
            <w:pPr>
              <w:jc w:val="right"/>
              <w:rPr>
                <w:rFonts w:ascii="Times New Roman" w:hAnsi="Times New Roman"/>
                <w:lang w:val="ru-RU"/>
              </w:rPr>
            </w:pPr>
            <w:r w:rsidRPr="00FC59CD">
              <w:rPr>
                <w:rFonts w:ascii="Times New Roman" w:hAnsi="Times New Roman"/>
                <w:lang w:val="ru-RU"/>
              </w:rPr>
              <w:t xml:space="preserve">                                                                                                               </w:t>
            </w:r>
          </w:p>
          <w:p w:rsidR="00841918" w:rsidRPr="00FC59CD" w:rsidRDefault="00841918" w:rsidP="00841918">
            <w:pPr>
              <w:jc w:val="both"/>
              <w:rPr>
                <w:rFonts w:ascii="Times New Roman" w:hAnsi="Times New Roman"/>
                <w:lang w:val="ru-RU"/>
              </w:rPr>
            </w:pPr>
          </w:p>
          <w:tbl>
            <w:tblPr>
              <w:tblW w:w="10098" w:type="dxa"/>
              <w:tblLayout w:type="fixed"/>
              <w:tblLook w:val="04A0" w:firstRow="1" w:lastRow="0" w:firstColumn="1" w:lastColumn="0" w:noHBand="0" w:noVBand="1"/>
            </w:tblPr>
            <w:tblGrid>
              <w:gridCol w:w="560"/>
              <w:gridCol w:w="7696"/>
              <w:gridCol w:w="1842"/>
            </w:tblGrid>
            <w:tr w:rsidR="00FC59CD" w:rsidRPr="00FC59CD" w:rsidTr="00FC59CD">
              <w:trPr>
                <w:trHeight w:val="1320"/>
              </w:trPr>
              <w:tc>
                <w:tcPr>
                  <w:tcW w:w="10098" w:type="dxa"/>
                  <w:gridSpan w:val="3"/>
                  <w:tcBorders>
                    <w:top w:val="nil"/>
                    <w:left w:val="nil"/>
                    <w:bottom w:val="nil"/>
                    <w:right w:val="nil"/>
                  </w:tcBorders>
                  <w:shd w:val="clear" w:color="auto" w:fill="auto"/>
                  <w:vAlign w:val="bottom"/>
                  <w:hideMark/>
                </w:tcPr>
                <w:p w:rsidR="00FC59CD" w:rsidRPr="00FC59CD" w:rsidRDefault="00FC59CD" w:rsidP="00FC59CD">
                  <w:pPr>
                    <w:jc w:val="center"/>
                    <w:rPr>
                      <w:rFonts w:ascii="Times New Roman" w:hAnsi="Times New Roman"/>
                      <w:b/>
                      <w:bCs/>
                      <w:sz w:val="26"/>
                      <w:szCs w:val="26"/>
                      <w:lang w:val="ru-RU" w:eastAsia="ru-RU" w:bidi="ar-SA"/>
                    </w:rPr>
                  </w:pPr>
                  <w:r>
                    <w:rPr>
                      <w:rFonts w:ascii="Times New Roman" w:hAnsi="Times New Roman"/>
                      <w:b/>
                      <w:bCs/>
                      <w:sz w:val="26"/>
                      <w:szCs w:val="26"/>
                      <w:lang w:val="ru-RU" w:eastAsia="ru-RU" w:bidi="ar-SA"/>
                    </w:rPr>
                    <w:t>В</w:t>
                  </w:r>
                  <w:r w:rsidRPr="00FC59CD">
                    <w:rPr>
                      <w:rFonts w:ascii="Times New Roman" w:hAnsi="Times New Roman"/>
                      <w:b/>
                      <w:bCs/>
                      <w:sz w:val="26"/>
                      <w:szCs w:val="26"/>
                      <w:lang w:val="ru-RU" w:eastAsia="ru-RU" w:bidi="ar-SA"/>
                    </w:rPr>
                    <w:t xml:space="preserve">ерхний предел муниципального долга </w:t>
                  </w:r>
                  <w:r w:rsidRPr="00FC59CD">
                    <w:rPr>
                      <w:rFonts w:ascii="Times New Roman" w:hAnsi="Times New Roman"/>
                      <w:b/>
                      <w:bCs/>
                      <w:sz w:val="26"/>
                      <w:szCs w:val="26"/>
                      <w:lang w:val="ru-RU" w:eastAsia="ru-RU" w:bidi="ar-SA"/>
                    </w:rPr>
                    <w:br/>
                    <w:t>Борисоглебского сельсовета по состоянию на 01.01.2020 г., 01.01.2021 г. и на 01.01.2022 г.</w:t>
                  </w:r>
                </w:p>
              </w:tc>
            </w:tr>
            <w:tr w:rsidR="00FC59CD" w:rsidRPr="00FC59CD" w:rsidTr="00FC59CD">
              <w:trPr>
                <w:trHeight w:val="180"/>
              </w:trPr>
              <w:tc>
                <w:tcPr>
                  <w:tcW w:w="560" w:type="dxa"/>
                  <w:tcBorders>
                    <w:top w:val="nil"/>
                    <w:left w:val="nil"/>
                    <w:bottom w:val="nil"/>
                    <w:right w:val="nil"/>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p>
              </w:tc>
              <w:tc>
                <w:tcPr>
                  <w:tcW w:w="7696" w:type="dxa"/>
                  <w:tcBorders>
                    <w:top w:val="nil"/>
                    <w:left w:val="nil"/>
                    <w:bottom w:val="nil"/>
                    <w:right w:val="nil"/>
                  </w:tcBorders>
                  <w:shd w:val="clear" w:color="auto" w:fill="auto"/>
                  <w:vAlign w:val="bottom"/>
                  <w:hideMark/>
                </w:tcPr>
                <w:p w:rsidR="00FC59CD" w:rsidRPr="00FC59CD" w:rsidRDefault="00FC59CD" w:rsidP="00FC59CD">
                  <w:pPr>
                    <w:rPr>
                      <w:rFonts w:ascii="Times New Roman" w:hAnsi="Times New Roman"/>
                      <w:lang w:val="ru-RU" w:eastAsia="ru-RU" w:bidi="ar-SA"/>
                    </w:rPr>
                  </w:pPr>
                </w:p>
              </w:tc>
              <w:tc>
                <w:tcPr>
                  <w:tcW w:w="1842" w:type="dxa"/>
                  <w:tcBorders>
                    <w:top w:val="nil"/>
                    <w:left w:val="nil"/>
                    <w:bottom w:val="nil"/>
                    <w:right w:val="nil"/>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p>
              </w:tc>
            </w:tr>
            <w:tr w:rsidR="00FC59CD" w:rsidRPr="00FC59CD" w:rsidTr="00FC59CD">
              <w:trPr>
                <w:trHeight w:val="240"/>
              </w:trPr>
              <w:tc>
                <w:tcPr>
                  <w:tcW w:w="560" w:type="dxa"/>
                  <w:tcBorders>
                    <w:top w:val="nil"/>
                    <w:left w:val="nil"/>
                    <w:bottom w:val="single" w:sz="4" w:space="0" w:color="000000"/>
                    <w:right w:val="nil"/>
                  </w:tcBorders>
                  <w:shd w:val="clear" w:color="auto" w:fill="auto"/>
                  <w:vAlign w:val="bottom"/>
                  <w:hideMark/>
                </w:tcPr>
                <w:p w:rsidR="00FC59CD" w:rsidRPr="00FC59CD" w:rsidRDefault="00FC59CD" w:rsidP="00FC59CD">
                  <w:pPr>
                    <w:rPr>
                      <w:rFonts w:ascii="Times New Roman" w:hAnsi="Times New Roman"/>
                      <w:lang w:val="ru-RU" w:eastAsia="ru-RU" w:bidi="ar-SA"/>
                    </w:rPr>
                  </w:pPr>
                  <w:r w:rsidRPr="00FC59CD">
                    <w:rPr>
                      <w:rFonts w:ascii="Times New Roman" w:hAnsi="Times New Roman"/>
                      <w:lang w:val="ru-RU" w:eastAsia="ru-RU" w:bidi="ar-SA"/>
                    </w:rPr>
                    <w:t> </w:t>
                  </w:r>
                </w:p>
              </w:tc>
              <w:tc>
                <w:tcPr>
                  <w:tcW w:w="7696" w:type="dxa"/>
                  <w:tcBorders>
                    <w:top w:val="nil"/>
                    <w:left w:val="nil"/>
                    <w:bottom w:val="single" w:sz="4" w:space="0" w:color="000000"/>
                    <w:right w:val="nil"/>
                  </w:tcBorders>
                  <w:shd w:val="clear" w:color="auto" w:fill="auto"/>
                  <w:vAlign w:val="bottom"/>
                  <w:hideMark/>
                </w:tcPr>
                <w:p w:rsidR="00FC59CD" w:rsidRPr="00FC59CD" w:rsidRDefault="00FC59CD" w:rsidP="00FC59CD">
                  <w:pPr>
                    <w:rPr>
                      <w:rFonts w:ascii="Times New Roman" w:hAnsi="Times New Roman"/>
                      <w:lang w:val="ru-RU" w:eastAsia="ru-RU" w:bidi="ar-SA"/>
                    </w:rPr>
                  </w:pPr>
                  <w:r w:rsidRPr="00FC59CD">
                    <w:rPr>
                      <w:rFonts w:ascii="Times New Roman" w:hAnsi="Times New Roman"/>
                      <w:lang w:val="ru-RU" w:eastAsia="ru-RU" w:bidi="ar-SA"/>
                    </w:rPr>
                    <w:t> </w:t>
                  </w:r>
                </w:p>
              </w:tc>
              <w:tc>
                <w:tcPr>
                  <w:tcW w:w="1842" w:type="dxa"/>
                  <w:tcBorders>
                    <w:top w:val="nil"/>
                    <w:left w:val="nil"/>
                    <w:bottom w:val="single" w:sz="4" w:space="0" w:color="000000"/>
                    <w:right w:val="nil"/>
                  </w:tcBorders>
                  <w:shd w:val="clear" w:color="auto" w:fill="auto"/>
                  <w:vAlign w:val="bottom"/>
                  <w:hideMark/>
                </w:tcPr>
                <w:p w:rsidR="00FC59CD" w:rsidRPr="00FC59CD" w:rsidRDefault="00FC59CD" w:rsidP="00FC59CD">
                  <w:pPr>
                    <w:rPr>
                      <w:rFonts w:ascii="Times New Roman" w:hAnsi="Times New Roman"/>
                      <w:lang w:val="ru-RU" w:eastAsia="ru-RU" w:bidi="ar-SA"/>
                    </w:rPr>
                  </w:pPr>
                  <w:r w:rsidRPr="00FC59CD">
                    <w:rPr>
                      <w:rFonts w:ascii="Times New Roman" w:hAnsi="Times New Roman"/>
                      <w:lang w:val="ru-RU" w:eastAsia="ru-RU" w:bidi="ar-SA"/>
                    </w:rPr>
                    <w:t> </w:t>
                  </w:r>
                </w:p>
              </w:tc>
            </w:tr>
            <w:tr w:rsidR="00FC59CD" w:rsidRPr="00FC59CD" w:rsidTr="00FC59CD">
              <w:trPr>
                <w:trHeight w:val="630"/>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 xml:space="preserve">№ </w:t>
                  </w:r>
                  <w:proofErr w:type="gramStart"/>
                  <w:r w:rsidRPr="00FC59CD">
                    <w:rPr>
                      <w:rFonts w:ascii="Times New Roman" w:hAnsi="Times New Roman"/>
                      <w:lang w:val="ru-RU" w:eastAsia="ru-RU" w:bidi="ar-SA"/>
                    </w:rPr>
                    <w:t>п</w:t>
                  </w:r>
                  <w:proofErr w:type="gramEnd"/>
                  <w:r w:rsidRPr="00FC59CD">
                    <w:rPr>
                      <w:rFonts w:ascii="Times New Roman" w:hAnsi="Times New Roman"/>
                      <w:lang w:val="ru-RU" w:eastAsia="ru-RU" w:bidi="ar-SA"/>
                    </w:rPr>
                    <w:t>/п</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Наименование показателя</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 xml:space="preserve">сумма </w:t>
                  </w:r>
                  <w:proofErr w:type="spellStart"/>
                  <w:r w:rsidRPr="00FC59CD">
                    <w:rPr>
                      <w:rFonts w:ascii="Times New Roman" w:hAnsi="Times New Roman"/>
                      <w:lang w:val="ru-RU" w:eastAsia="ru-RU" w:bidi="ar-SA"/>
                    </w:rPr>
                    <w:t>тыс</w:t>
                  </w:r>
                  <w:proofErr w:type="gramStart"/>
                  <w:r w:rsidRPr="00FC59CD">
                    <w:rPr>
                      <w:rFonts w:ascii="Times New Roman" w:hAnsi="Times New Roman"/>
                      <w:lang w:val="ru-RU" w:eastAsia="ru-RU" w:bidi="ar-SA"/>
                    </w:rPr>
                    <w:t>.р</w:t>
                  </w:r>
                  <w:proofErr w:type="gramEnd"/>
                  <w:r w:rsidRPr="00FC59CD">
                    <w:rPr>
                      <w:rFonts w:ascii="Times New Roman" w:hAnsi="Times New Roman"/>
                      <w:lang w:val="ru-RU" w:eastAsia="ru-RU" w:bidi="ar-SA"/>
                    </w:rPr>
                    <w:t>уб</w:t>
                  </w:r>
                  <w:proofErr w:type="spellEnd"/>
                  <w:r w:rsidRPr="00FC59CD">
                    <w:rPr>
                      <w:rFonts w:ascii="Times New Roman" w:hAnsi="Times New Roman"/>
                      <w:lang w:val="ru-RU" w:eastAsia="ru-RU" w:bidi="ar-SA"/>
                    </w:rPr>
                    <w:t>.</w:t>
                  </w:r>
                </w:p>
              </w:tc>
            </w:tr>
            <w:tr w:rsidR="00FC59CD" w:rsidRPr="00FC59CD" w:rsidTr="00FC59CD">
              <w:trPr>
                <w:trHeight w:val="945"/>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b/>
                      <w:bCs/>
                      <w:lang w:val="ru-RU" w:eastAsia="ru-RU" w:bidi="ar-SA"/>
                    </w:rPr>
                  </w:pPr>
                  <w:r w:rsidRPr="00FC59CD">
                    <w:rPr>
                      <w:rFonts w:ascii="Times New Roman" w:hAnsi="Times New Roman"/>
                      <w:b/>
                      <w:bCs/>
                      <w:lang w:val="ru-RU" w:eastAsia="ru-RU" w:bidi="ar-SA"/>
                    </w:rPr>
                    <w:t>1</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ind w:firstLineChars="100" w:firstLine="241"/>
                    <w:rPr>
                      <w:rFonts w:ascii="Times New Roman" w:hAnsi="Times New Roman"/>
                      <w:b/>
                      <w:bCs/>
                      <w:lang w:val="ru-RU" w:eastAsia="ru-RU" w:bidi="ar-SA"/>
                    </w:rPr>
                  </w:pPr>
                  <w:r w:rsidRPr="00FC59CD">
                    <w:rPr>
                      <w:rFonts w:ascii="Times New Roman" w:hAnsi="Times New Roman"/>
                      <w:b/>
                      <w:bCs/>
                      <w:lang w:val="ru-RU" w:eastAsia="ru-RU" w:bidi="ar-SA"/>
                    </w:rPr>
                    <w:t>Верхний предел муниципального долга Борисоглебского сельсовета по состоянию на 01.01.2020 года</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b/>
                      <w:bCs/>
                      <w:lang w:val="ru-RU" w:eastAsia="ru-RU" w:bidi="ar-SA"/>
                    </w:rPr>
                  </w:pPr>
                  <w:r w:rsidRPr="00FC59CD">
                    <w:rPr>
                      <w:rFonts w:ascii="Times New Roman" w:hAnsi="Times New Roman"/>
                      <w:b/>
                      <w:bCs/>
                      <w:lang w:val="ru-RU" w:eastAsia="ru-RU" w:bidi="ar-SA"/>
                    </w:rPr>
                    <w:t>0</w:t>
                  </w:r>
                </w:p>
              </w:tc>
            </w:tr>
            <w:tr w:rsidR="00FC59CD" w:rsidRPr="00FC59CD" w:rsidTr="00FC59CD">
              <w:trPr>
                <w:trHeight w:val="315"/>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 </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rPr>
                      <w:rFonts w:ascii="Times New Roman" w:hAnsi="Times New Roman"/>
                      <w:lang w:val="ru-RU" w:eastAsia="ru-RU" w:bidi="ar-SA"/>
                    </w:rPr>
                  </w:pPr>
                  <w:r w:rsidRPr="00FC59CD">
                    <w:rPr>
                      <w:rFonts w:ascii="Times New Roman" w:hAnsi="Times New Roman"/>
                      <w:lang w:val="ru-RU" w:eastAsia="ru-RU" w:bidi="ar-SA"/>
                    </w:rPr>
                    <w:t>Ожидаемый объем муниципального долга на 01.01.2020 года</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0</w:t>
                  </w:r>
                </w:p>
              </w:tc>
            </w:tr>
            <w:tr w:rsidR="00FC59CD" w:rsidRPr="00FC59CD" w:rsidTr="00FC59CD">
              <w:trPr>
                <w:trHeight w:val="315"/>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 </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rPr>
                      <w:rFonts w:ascii="Times New Roman" w:hAnsi="Times New Roman"/>
                      <w:lang w:val="ru-RU" w:eastAsia="ru-RU" w:bidi="ar-SA"/>
                    </w:rPr>
                  </w:pPr>
                  <w:r w:rsidRPr="00FC59CD">
                    <w:rPr>
                      <w:rFonts w:ascii="Times New Roman" w:hAnsi="Times New Roman"/>
                      <w:lang w:val="ru-RU" w:eastAsia="ru-RU" w:bidi="ar-SA"/>
                    </w:rPr>
                    <w:t>Привлечение заимствований (кредиты)</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0</w:t>
                  </w:r>
                </w:p>
              </w:tc>
            </w:tr>
            <w:tr w:rsidR="00FC59CD" w:rsidRPr="00FC59CD" w:rsidTr="00FC59CD">
              <w:trPr>
                <w:trHeight w:val="315"/>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 </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rPr>
                      <w:rFonts w:ascii="Times New Roman" w:hAnsi="Times New Roman"/>
                      <w:lang w:val="ru-RU" w:eastAsia="ru-RU" w:bidi="ar-SA"/>
                    </w:rPr>
                  </w:pPr>
                  <w:r w:rsidRPr="00FC59CD">
                    <w:rPr>
                      <w:rFonts w:ascii="Times New Roman" w:hAnsi="Times New Roman"/>
                      <w:lang w:val="ru-RU" w:eastAsia="ru-RU" w:bidi="ar-SA"/>
                    </w:rPr>
                    <w:t>Погашение заимствований</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0</w:t>
                  </w:r>
                </w:p>
              </w:tc>
            </w:tr>
            <w:tr w:rsidR="00FC59CD" w:rsidRPr="00FC59CD" w:rsidTr="00FC59CD">
              <w:trPr>
                <w:trHeight w:val="315"/>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 </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rPr>
                      <w:rFonts w:ascii="Times New Roman" w:hAnsi="Times New Roman"/>
                      <w:lang w:val="ru-RU" w:eastAsia="ru-RU" w:bidi="ar-SA"/>
                    </w:rPr>
                  </w:pPr>
                  <w:r w:rsidRPr="00FC59CD">
                    <w:rPr>
                      <w:rFonts w:ascii="Times New Roman" w:hAnsi="Times New Roman"/>
                      <w:lang w:val="ru-RU" w:eastAsia="ru-RU" w:bidi="ar-SA"/>
                    </w:rPr>
                    <w:t>Предоставление гарантий</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0</w:t>
                  </w:r>
                </w:p>
              </w:tc>
            </w:tr>
            <w:tr w:rsidR="00FC59CD" w:rsidRPr="00FC59CD" w:rsidTr="00FC59CD">
              <w:trPr>
                <w:trHeight w:val="315"/>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 </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rPr>
                      <w:rFonts w:ascii="Times New Roman" w:hAnsi="Times New Roman"/>
                      <w:lang w:val="ru-RU" w:eastAsia="ru-RU" w:bidi="ar-SA"/>
                    </w:rPr>
                  </w:pPr>
                  <w:r w:rsidRPr="00FC59CD">
                    <w:rPr>
                      <w:rFonts w:ascii="Times New Roman" w:hAnsi="Times New Roman"/>
                      <w:lang w:val="ru-RU" w:eastAsia="ru-RU" w:bidi="ar-SA"/>
                    </w:rPr>
                    <w:t>Погашение гарантий</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0</w:t>
                  </w:r>
                </w:p>
              </w:tc>
            </w:tr>
            <w:tr w:rsidR="00FC59CD" w:rsidRPr="00FC59CD" w:rsidTr="00FC59CD">
              <w:trPr>
                <w:trHeight w:val="315"/>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 </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rPr>
                      <w:rFonts w:ascii="Times New Roman" w:hAnsi="Times New Roman"/>
                      <w:lang w:val="ru-RU" w:eastAsia="ru-RU" w:bidi="ar-SA"/>
                    </w:rPr>
                  </w:pPr>
                  <w:r w:rsidRPr="00FC59CD">
                    <w:rPr>
                      <w:rFonts w:ascii="Times New Roman" w:hAnsi="Times New Roman"/>
                      <w:lang w:val="ru-RU" w:eastAsia="ru-RU" w:bidi="ar-SA"/>
                    </w:rPr>
                    <w:t xml:space="preserve"> Объем муниципального долга на 01.01.2020 года</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0</w:t>
                  </w:r>
                </w:p>
              </w:tc>
            </w:tr>
            <w:tr w:rsidR="00FC59CD" w:rsidRPr="00FC59CD" w:rsidTr="00FC59CD">
              <w:trPr>
                <w:trHeight w:val="315"/>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 </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rPr>
                      <w:rFonts w:ascii="Times New Roman" w:hAnsi="Times New Roman"/>
                      <w:lang w:val="ru-RU" w:eastAsia="ru-RU" w:bidi="ar-SA"/>
                    </w:rPr>
                  </w:pPr>
                  <w:r w:rsidRPr="00FC59CD">
                    <w:rPr>
                      <w:rFonts w:ascii="Times New Roman" w:hAnsi="Times New Roman"/>
                      <w:lang w:val="ru-RU" w:eastAsia="ru-RU" w:bidi="ar-SA"/>
                    </w:rPr>
                    <w:t>в том числе верхний предел долга по муниципальным гарантиям</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0</w:t>
                  </w:r>
                </w:p>
              </w:tc>
            </w:tr>
            <w:tr w:rsidR="00FC59CD" w:rsidRPr="00FC59CD" w:rsidTr="00FC59CD">
              <w:trPr>
                <w:trHeight w:val="930"/>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b/>
                      <w:bCs/>
                      <w:lang w:val="ru-RU" w:eastAsia="ru-RU" w:bidi="ar-SA"/>
                    </w:rPr>
                  </w:pPr>
                  <w:r w:rsidRPr="00FC59CD">
                    <w:rPr>
                      <w:rFonts w:ascii="Times New Roman" w:hAnsi="Times New Roman"/>
                      <w:b/>
                      <w:bCs/>
                      <w:lang w:val="ru-RU" w:eastAsia="ru-RU" w:bidi="ar-SA"/>
                    </w:rPr>
                    <w:t>2</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ind w:firstLineChars="100" w:firstLine="241"/>
                    <w:rPr>
                      <w:rFonts w:ascii="Times New Roman" w:hAnsi="Times New Roman"/>
                      <w:b/>
                      <w:bCs/>
                      <w:lang w:val="ru-RU" w:eastAsia="ru-RU" w:bidi="ar-SA"/>
                    </w:rPr>
                  </w:pPr>
                  <w:r w:rsidRPr="00FC59CD">
                    <w:rPr>
                      <w:rFonts w:ascii="Times New Roman" w:hAnsi="Times New Roman"/>
                      <w:b/>
                      <w:bCs/>
                      <w:lang w:val="ru-RU" w:eastAsia="ru-RU" w:bidi="ar-SA"/>
                    </w:rPr>
                    <w:t>Верхний предел муниципального долга  Борисоглебского сельсовета по состоянию на 01.01.2021 года</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b/>
                      <w:bCs/>
                      <w:lang w:val="ru-RU" w:eastAsia="ru-RU" w:bidi="ar-SA"/>
                    </w:rPr>
                  </w:pPr>
                  <w:r w:rsidRPr="00FC59CD">
                    <w:rPr>
                      <w:rFonts w:ascii="Times New Roman" w:hAnsi="Times New Roman"/>
                      <w:b/>
                      <w:bCs/>
                      <w:lang w:val="ru-RU" w:eastAsia="ru-RU" w:bidi="ar-SA"/>
                    </w:rPr>
                    <w:t>0</w:t>
                  </w:r>
                </w:p>
              </w:tc>
            </w:tr>
            <w:tr w:rsidR="00FC59CD" w:rsidRPr="00FC59CD" w:rsidTr="00FC59CD">
              <w:trPr>
                <w:trHeight w:val="315"/>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 </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rPr>
                      <w:rFonts w:ascii="Times New Roman" w:hAnsi="Times New Roman"/>
                      <w:lang w:val="ru-RU" w:eastAsia="ru-RU" w:bidi="ar-SA"/>
                    </w:rPr>
                  </w:pPr>
                  <w:r w:rsidRPr="00FC59CD">
                    <w:rPr>
                      <w:rFonts w:ascii="Times New Roman" w:hAnsi="Times New Roman"/>
                      <w:lang w:val="ru-RU" w:eastAsia="ru-RU" w:bidi="ar-SA"/>
                    </w:rPr>
                    <w:t>Ожидаемый объем муниципального долга на 01.01.2021года</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0</w:t>
                  </w:r>
                </w:p>
              </w:tc>
            </w:tr>
            <w:tr w:rsidR="00FC59CD" w:rsidRPr="00FC59CD" w:rsidTr="00FC59CD">
              <w:trPr>
                <w:trHeight w:val="315"/>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 </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rPr>
                      <w:rFonts w:ascii="Times New Roman" w:hAnsi="Times New Roman"/>
                      <w:lang w:val="ru-RU" w:eastAsia="ru-RU" w:bidi="ar-SA"/>
                    </w:rPr>
                  </w:pPr>
                  <w:r w:rsidRPr="00FC59CD">
                    <w:rPr>
                      <w:rFonts w:ascii="Times New Roman" w:hAnsi="Times New Roman"/>
                      <w:lang w:val="ru-RU" w:eastAsia="ru-RU" w:bidi="ar-SA"/>
                    </w:rPr>
                    <w:t>Привлечение заимствований (кредиты)</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0</w:t>
                  </w:r>
                </w:p>
              </w:tc>
            </w:tr>
            <w:tr w:rsidR="00FC59CD" w:rsidRPr="00FC59CD" w:rsidTr="00FC59CD">
              <w:trPr>
                <w:trHeight w:val="315"/>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 </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rPr>
                      <w:rFonts w:ascii="Times New Roman" w:hAnsi="Times New Roman"/>
                      <w:lang w:val="ru-RU" w:eastAsia="ru-RU" w:bidi="ar-SA"/>
                    </w:rPr>
                  </w:pPr>
                  <w:r w:rsidRPr="00FC59CD">
                    <w:rPr>
                      <w:rFonts w:ascii="Times New Roman" w:hAnsi="Times New Roman"/>
                      <w:lang w:val="ru-RU" w:eastAsia="ru-RU" w:bidi="ar-SA"/>
                    </w:rPr>
                    <w:t>Погашение заимствований</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0</w:t>
                  </w:r>
                </w:p>
              </w:tc>
            </w:tr>
            <w:tr w:rsidR="00FC59CD" w:rsidRPr="00FC59CD" w:rsidTr="00FC59CD">
              <w:trPr>
                <w:trHeight w:val="315"/>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 </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rPr>
                      <w:rFonts w:ascii="Times New Roman" w:hAnsi="Times New Roman"/>
                      <w:lang w:val="ru-RU" w:eastAsia="ru-RU" w:bidi="ar-SA"/>
                    </w:rPr>
                  </w:pPr>
                  <w:r w:rsidRPr="00FC59CD">
                    <w:rPr>
                      <w:rFonts w:ascii="Times New Roman" w:hAnsi="Times New Roman"/>
                      <w:lang w:val="ru-RU" w:eastAsia="ru-RU" w:bidi="ar-SA"/>
                    </w:rPr>
                    <w:t>Предоставление гарантий</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0</w:t>
                  </w:r>
                </w:p>
              </w:tc>
            </w:tr>
            <w:tr w:rsidR="00FC59CD" w:rsidRPr="00FC59CD" w:rsidTr="00FC59CD">
              <w:trPr>
                <w:trHeight w:val="315"/>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 </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rPr>
                      <w:rFonts w:ascii="Times New Roman" w:hAnsi="Times New Roman"/>
                      <w:lang w:val="ru-RU" w:eastAsia="ru-RU" w:bidi="ar-SA"/>
                    </w:rPr>
                  </w:pPr>
                  <w:r w:rsidRPr="00FC59CD">
                    <w:rPr>
                      <w:rFonts w:ascii="Times New Roman" w:hAnsi="Times New Roman"/>
                      <w:lang w:val="ru-RU" w:eastAsia="ru-RU" w:bidi="ar-SA"/>
                    </w:rPr>
                    <w:t>Погашение гарантий</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0</w:t>
                  </w:r>
                </w:p>
              </w:tc>
            </w:tr>
            <w:tr w:rsidR="00FC59CD" w:rsidRPr="00FC59CD" w:rsidTr="00FC59CD">
              <w:trPr>
                <w:trHeight w:val="315"/>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 </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rPr>
                      <w:rFonts w:ascii="Times New Roman" w:hAnsi="Times New Roman"/>
                      <w:lang w:val="ru-RU" w:eastAsia="ru-RU" w:bidi="ar-SA"/>
                    </w:rPr>
                  </w:pPr>
                  <w:r w:rsidRPr="00FC59CD">
                    <w:rPr>
                      <w:rFonts w:ascii="Times New Roman" w:hAnsi="Times New Roman"/>
                      <w:lang w:val="ru-RU" w:eastAsia="ru-RU" w:bidi="ar-SA"/>
                    </w:rPr>
                    <w:t xml:space="preserve"> Объем муниципального долга на 01.01.2021 года</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0</w:t>
                  </w:r>
                </w:p>
              </w:tc>
            </w:tr>
            <w:tr w:rsidR="00FC59CD" w:rsidRPr="00FC59CD" w:rsidTr="00FC59CD">
              <w:trPr>
                <w:trHeight w:val="315"/>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 </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rPr>
                      <w:rFonts w:ascii="Times New Roman" w:hAnsi="Times New Roman"/>
                      <w:lang w:val="ru-RU" w:eastAsia="ru-RU" w:bidi="ar-SA"/>
                    </w:rPr>
                  </w:pPr>
                  <w:r w:rsidRPr="00FC59CD">
                    <w:rPr>
                      <w:rFonts w:ascii="Times New Roman" w:hAnsi="Times New Roman"/>
                      <w:lang w:val="ru-RU" w:eastAsia="ru-RU" w:bidi="ar-SA"/>
                    </w:rPr>
                    <w:t>в том числе верхний предел долга по муниципальным гарантиям</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0</w:t>
                  </w:r>
                </w:p>
              </w:tc>
            </w:tr>
            <w:tr w:rsidR="00FC59CD" w:rsidRPr="00FC59CD" w:rsidTr="00FC59CD">
              <w:trPr>
                <w:trHeight w:val="960"/>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b/>
                      <w:bCs/>
                      <w:lang w:val="ru-RU" w:eastAsia="ru-RU" w:bidi="ar-SA"/>
                    </w:rPr>
                  </w:pPr>
                  <w:r w:rsidRPr="00FC59CD">
                    <w:rPr>
                      <w:rFonts w:ascii="Times New Roman" w:hAnsi="Times New Roman"/>
                      <w:b/>
                      <w:bCs/>
                      <w:lang w:val="ru-RU" w:eastAsia="ru-RU" w:bidi="ar-SA"/>
                    </w:rPr>
                    <w:t>3</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ind w:firstLineChars="100" w:firstLine="241"/>
                    <w:rPr>
                      <w:rFonts w:ascii="Times New Roman" w:hAnsi="Times New Roman"/>
                      <w:b/>
                      <w:bCs/>
                      <w:lang w:val="ru-RU" w:eastAsia="ru-RU" w:bidi="ar-SA"/>
                    </w:rPr>
                  </w:pPr>
                  <w:r w:rsidRPr="00FC59CD">
                    <w:rPr>
                      <w:rFonts w:ascii="Times New Roman" w:hAnsi="Times New Roman"/>
                      <w:b/>
                      <w:bCs/>
                      <w:lang w:val="ru-RU" w:eastAsia="ru-RU" w:bidi="ar-SA"/>
                    </w:rPr>
                    <w:t>Верхний предел муниципального долга Борисоглебского сельсовета по состоянию на 01.01.2022 года</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b/>
                      <w:bCs/>
                      <w:lang w:val="ru-RU" w:eastAsia="ru-RU" w:bidi="ar-SA"/>
                    </w:rPr>
                  </w:pPr>
                  <w:r w:rsidRPr="00FC59CD">
                    <w:rPr>
                      <w:rFonts w:ascii="Times New Roman" w:hAnsi="Times New Roman"/>
                      <w:b/>
                      <w:bCs/>
                      <w:lang w:val="ru-RU" w:eastAsia="ru-RU" w:bidi="ar-SA"/>
                    </w:rPr>
                    <w:t>0</w:t>
                  </w:r>
                </w:p>
              </w:tc>
            </w:tr>
            <w:tr w:rsidR="00FC59CD" w:rsidRPr="00FC59CD" w:rsidTr="00FC59CD">
              <w:trPr>
                <w:trHeight w:val="315"/>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 </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rPr>
                      <w:rFonts w:ascii="Times New Roman" w:hAnsi="Times New Roman"/>
                      <w:lang w:val="ru-RU" w:eastAsia="ru-RU" w:bidi="ar-SA"/>
                    </w:rPr>
                  </w:pPr>
                  <w:r w:rsidRPr="00FC59CD">
                    <w:rPr>
                      <w:rFonts w:ascii="Times New Roman" w:hAnsi="Times New Roman"/>
                      <w:lang w:val="ru-RU" w:eastAsia="ru-RU" w:bidi="ar-SA"/>
                    </w:rPr>
                    <w:t>Ожидаемый объем муниципального долга на 01.01.2022 года</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0</w:t>
                  </w:r>
                </w:p>
              </w:tc>
            </w:tr>
            <w:tr w:rsidR="00FC59CD" w:rsidRPr="00FC59CD" w:rsidTr="00FC59CD">
              <w:trPr>
                <w:trHeight w:val="315"/>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 </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rPr>
                      <w:rFonts w:ascii="Times New Roman" w:hAnsi="Times New Roman"/>
                      <w:lang w:val="ru-RU" w:eastAsia="ru-RU" w:bidi="ar-SA"/>
                    </w:rPr>
                  </w:pPr>
                  <w:r w:rsidRPr="00FC59CD">
                    <w:rPr>
                      <w:rFonts w:ascii="Times New Roman" w:hAnsi="Times New Roman"/>
                      <w:lang w:val="ru-RU" w:eastAsia="ru-RU" w:bidi="ar-SA"/>
                    </w:rPr>
                    <w:t>Привлечение заимствований (кредиты)</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0</w:t>
                  </w:r>
                </w:p>
              </w:tc>
            </w:tr>
            <w:tr w:rsidR="00FC59CD" w:rsidRPr="00FC59CD" w:rsidTr="00FC59CD">
              <w:trPr>
                <w:trHeight w:val="315"/>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 </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rPr>
                      <w:rFonts w:ascii="Times New Roman" w:hAnsi="Times New Roman"/>
                      <w:lang w:val="ru-RU" w:eastAsia="ru-RU" w:bidi="ar-SA"/>
                    </w:rPr>
                  </w:pPr>
                  <w:r w:rsidRPr="00FC59CD">
                    <w:rPr>
                      <w:rFonts w:ascii="Times New Roman" w:hAnsi="Times New Roman"/>
                      <w:lang w:val="ru-RU" w:eastAsia="ru-RU" w:bidi="ar-SA"/>
                    </w:rPr>
                    <w:t>Погашение заимствований</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0</w:t>
                  </w:r>
                </w:p>
              </w:tc>
            </w:tr>
            <w:tr w:rsidR="00FC59CD" w:rsidRPr="00FC59CD" w:rsidTr="00FC59CD">
              <w:trPr>
                <w:trHeight w:val="315"/>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 </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rPr>
                      <w:rFonts w:ascii="Times New Roman" w:hAnsi="Times New Roman"/>
                      <w:lang w:val="ru-RU" w:eastAsia="ru-RU" w:bidi="ar-SA"/>
                    </w:rPr>
                  </w:pPr>
                  <w:r w:rsidRPr="00FC59CD">
                    <w:rPr>
                      <w:rFonts w:ascii="Times New Roman" w:hAnsi="Times New Roman"/>
                      <w:lang w:val="ru-RU" w:eastAsia="ru-RU" w:bidi="ar-SA"/>
                    </w:rPr>
                    <w:t>Предоставление гарантий</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0</w:t>
                  </w:r>
                </w:p>
              </w:tc>
            </w:tr>
            <w:tr w:rsidR="00FC59CD" w:rsidRPr="00FC59CD" w:rsidTr="00FC59CD">
              <w:trPr>
                <w:trHeight w:val="315"/>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 </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rPr>
                      <w:rFonts w:ascii="Times New Roman" w:hAnsi="Times New Roman"/>
                      <w:lang w:val="ru-RU" w:eastAsia="ru-RU" w:bidi="ar-SA"/>
                    </w:rPr>
                  </w:pPr>
                  <w:r w:rsidRPr="00FC59CD">
                    <w:rPr>
                      <w:rFonts w:ascii="Times New Roman" w:hAnsi="Times New Roman"/>
                      <w:lang w:val="ru-RU" w:eastAsia="ru-RU" w:bidi="ar-SA"/>
                    </w:rPr>
                    <w:t>Погашение гарантий</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0</w:t>
                  </w:r>
                </w:p>
              </w:tc>
            </w:tr>
            <w:tr w:rsidR="00FC59CD" w:rsidRPr="00FC59CD" w:rsidTr="00FC59CD">
              <w:trPr>
                <w:trHeight w:val="315"/>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 </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rPr>
                      <w:rFonts w:ascii="Times New Roman" w:hAnsi="Times New Roman"/>
                      <w:lang w:val="ru-RU" w:eastAsia="ru-RU" w:bidi="ar-SA"/>
                    </w:rPr>
                  </w:pPr>
                  <w:r w:rsidRPr="00FC59CD">
                    <w:rPr>
                      <w:rFonts w:ascii="Times New Roman" w:hAnsi="Times New Roman"/>
                      <w:lang w:val="ru-RU" w:eastAsia="ru-RU" w:bidi="ar-SA"/>
                    </w:rPr>
                    <w:t xml:space="preserve"> Объем муниципального долга на 01.01.2022 года</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0</w:t>
                  </w:r>
                </w:p>
              </w:tc>
            </w:tr>
            <w:tr w:rsidR="00FC59CD" w:rsidRPr="00FC59CD" w:rsidTr="00FC59CD">
              <w:trPr>
                <w:trHeight w:val="630"/>
              </w:trPr>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lastRenderedPageBreak/>
                    <w:t> </w:t>
                  </w:r>
                </w:p>
              </w:tc>
              <w:tc>
                <w:tcPr>
                  <w:tcW w:w="7696"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rPr>
                      <w:rFonts w:ascii="Times New Roman" w:hAnsi="Times New Roman"/>
                      <w:lang w:val="ru-RU" w:eastAsia="ru-RU" w:bidi="ar-SA"/>
                    </w:rPr>
                  </w:pPr>
                  <w:r w:rsidRPr="00FC59CD">
                    <w:rPr>
                      <w:rFonts w:ascii="Times New Roman" w:hAnsi="Times New Roman"/>
                      <w:lang w:val="ru-RU" w:eastAsia="ru-RU" w:bidi="ar-SA"/>
                    </w:rPr>
                    <w:t>в том числе верхний предел долга по муниципальным гарантиям</w:t>
                  </w:r>
                </w:p>
              </w:tc>
              <w:tc>
                <w:tcPr>
                  <w:tcW w:w="1842" w:type="dxa"/>
                  <w:tcBorders>
                    <w:top w:val="nil"/>
                    <w:left w:val="nil"/>
                    <w:bottom w:val="single" w:sz="4" w:space="0" w:color="000000"/>
                    <w:right w:val="single" w:sz="4" w:space="0" w:color="000000"/>
                  </w:tcBorders>
                  <w:shd w:val="clear" w:color="auto" w:fill="auto"/>
                  <w:vAlign w:val="bottom"/>
                  <w:hideMark/>
                </w:tcPr>
                <w:p w:rsidR="00FC59CD" w:rsidRPr="00FC59CD" w:rsidRDefault="00FC59CD" w:rsidP="00FC59CD">
                  <w:pPr>
                    <w:jc w:val="center"/>
                    <w:rPr>
                      <w:rFonts w:ascii="Times New Roman" w:hAnsi="Times New Roman"/>
                      <w:lang w:val="ru-RU" w:eastAsia="ru-RU" w:bidi="ar-SA"/>
                    </w:rPr>
                  </w:pPr>
                  <w:r w:rsidRPr="00FC59CD">
                    <w:rPr>
                      <w:rFonts w:ascii="Times New Roman" w:hAnsi="Times New Roman"/>
                      <w:lang w:val="ru-RU" w:eastAsia="ru-RU" w:bidi="ar-SA"/>
                    </w:rPr>
                    <w:t>0</w:t>
                  </w:r>
                </w:p>
              </w:tc>
            </w:tr>
          </w:tbl>
          <w:p w:rsidR="00841918" w:rsidRPr="00FC59CD" w:rsidRDefault="00841918" w:rsidP="00841918">
            <w:pPr>
              <w:ind w:left="720"/>
              <w:jc w:val="both"/>
              <w:rPr>
                <w:rFonts w:ascii="Times New Roman" w:hAnsi="Times New Roman"/>
                <w:lang w:val="ru-RU"/>
              </w:rPr>
            </w:pPr>
          </w:p>
          <w:p w:rsidR="00841918" w:rsidRPr="00FC59CD" w:rsidRDefault="00841918" w:rsidP="00841918">
            <w:pPr>
              <w:ind w:left="720"/>
              <w:jc w:val="both"/>
              <w:rPr>
                <w:rFonts w:ascii="Times New Roman" w:hAnsi="Times New Roman"/>
                <w:lang w:val="ru-RU"/>
              </w:rPr>
            </w:pPr>
          </w:p>
          <w:p w:rsidR="00841918" w:rsidRPr="00FC59CD" w:rsidRDefault="00841918" w:rsidP="00841918">
            <w:pPr>
              <w:ind w:left="720"/>
              <w:jc w:val="both"/>
              <w:rPr>
                <w:rFonts w:ascii="Times New Roman" w:hAnsi="Times New Roman"/>
                <w:lang w:val="ru-RU"/>
              </w:rPr>
            </w:pPr>
          </w:p>
          <w:p w:rsidR="00841918" w:rsidRPr="00FC59CD" w:rsidRDefault="00841918" w:rsidP="00841918">
            <w:pPr>
              <w:ind w:left="720"/>
              <w:jc w:val="both"/>
              <w:rPr>
                <w:rFonts w:ascii="Times New Roman" w:hAnsi="Times New Roman"/>
                <w:lang w:val="ru-RU"/>
              </w:rPr>
            </w:pPr>
          </w:p>
          <w:p w:rsidR="00841918" w:rsidRDefault="00841918" w:rsidP="00841918">
            <w:pPr>
              <w:ind w:left="720"/>
              <w:jc w:val="both"/>
              <w:rPr>
                <w:rFonts w:ascii="Times New Roman" w:hAnsi="Times New Roman"/>
                <w:lang w:val="ru-RU"/>
              </w:rPr>
            </w:pPr>
          </w:p>
          <w:p w:rsidR="00FC59CD" w:rsidRDefault="00FC59CD" w:rsidP="00841918">
            <w:pPr>
              <w:ind w:left="720"/>
              <w:jc w:val="both"/>
              <w:rPr>
                <w:rFonts w:ascii="Times New Roman" w:hAnsi="Times New Roman"/>
                <w:lang w:val="ru-RU"/>
              </w:rPr>
            </w:pPr>
          </w:p>
          <w:p w:rsidR="00FC59CD" w:rsidRDefault="00FC59CD" w:rsidP="00841918">
            <w:pPr>
              <w:ind w:left="720"/>
              <w:jc w:val="both"/>
              <w:rPr>
                <w:rFonts w:ascii="Times New Roman" w:hAnsi="Times New Roman"/>
                <w:lang w:val="ru-RU"/>
              </w:rPr>
            </w:pPr>
          </w:p>
          <w:p w:rsidR="00FC59CD" w:rsidRDefault="00FC59CD" w:rsidP="00841918">
            <w:pPr>
              <w:ind w:left="720"/>
              <w:jc w:val="both"/>
              <w:rPr>
                <w:rFonts w:ascii="Times New Roman" w:hAnsi="Times New Roman"/>
                <w:lang w:val="ru-RU"/>
              </w:rPr>
            </w:pPr>
          </w:p>
          <w:p w:rsidR="00FC59CD" w:rsidRDefault="00FC59CD" w:rsidP="00841918">
            <w:pPr>
              <w:ind w:left="720"/>
              <w:jc w:val="both"/>
              <w:rPr>
                <w:rFonts w:ascii="Times New Roman" w:hAnsi="Times New Roman"/>
                <w:lang w:val="ru-RU"/>
              </w:rPr>
            </w:pPr>
          </w:p>
          <w:p w:rsidR="00FC59CD" w:rsidRDefault="00FC59CD" w:rsidP="00841918">
            <w:pPr>
              <w:ind w:left="720"/>
              <w:jc w:val="both"/>
              <w:rPr>
                <w:rFonts w:ascii="Times New Roman" w:hAnsi="Times New Roman"/>
                <w:lang w:val="ru-RU"/>
              </w:rPr>
            </w:pPr>
          </w:p>
          <w:p w:rsidR="00FC59CD" w:rsidRDefault="00FC59CD" w:rsidP="00841918">
            <w:pPr>
              <w:ind w:left="720"/>
              <w:jc w:val="both"/>
              <w:rPr>
                <w:rFonts w:ascii="Times New Roman" w:hAnsi="Times New Roman"/>
                <w:lang w:val="ru-RU"/>
              </w:rPr>
            </w:pPr>
          </w:p>
          <w:p w:rsidR="00FC59CD" w:rsidRDefault="00FC59CD" w:rsidP="00841918">
            <w:pPr>
              <w:ind w:left="720"/>
              <w:jc w:val="both"/>
              <w:rPr>
                <w:rFonts w:ascii="Times New Roman" w:hAnsi="Times New Roman"/>
                <w:lang w:val="ru-RU"/>
              </w:rPr>
            </w:pPr>
          </w:p>
          <w:p w:rsidR="00FC59CD" w:rsidRDefault="00FC59CD" w:rsidP="00841918">
            <w:pPr>
              <w:ind w:left="720"/>
              <w:jc w:val="both"/>
              <w:rPr>
                <w:rFonts w:ascii="Times New Roman" w:hAnsi="Times New Roman"/>
                <w:lang w:val="ru-RU"/>
              </w:rPr>
            </w:pPr>
          </w:p>
          <w:p w:rsidR="00FC59CD" w:rsidRDefault="00FC59CD" w:rsidP="00841918">
            <w:pPr>
              <w:ind w:left="720"/>
              <w:jc w:val="both"/>
              <w:rPr>
                <w:rFonts w:ascii="Times New Roman" w:hAnsi="Times New Roman"/>
                <w:lang w:val="ru-RU"/>
              </w:rPr>
            </w:pPr>
          </w:p>
          <w:p w:rsidR="00FC59CD" w:rsidRDefault="00FC59CD" w:rsidP="00841918">
            <w:pPr>
              <w:ind w:left="720"/>
              <w:jc w:val="both"/>
              <w:rPr>
                <w:rFonts w:ascii="Times New Roman" w:hAnsi="Times New Roman"/>
                <w:lang w:val="ru-RU"/>
              </w:rPr>
            </w:pPr>
          </w:p>
          <w:p w:rsidR="00FC59CD" w:rsidRDefault="00FC59CD" w:rsidP="00841918">
            <w:pPr>
              <w:ind w:left="720"/>
              <w:jc w:val="both"/>
              <w:rPr>
                <w:rFonts w:ascii="Times New Roman" w:hAnsi="Times New Roman"/>
                <w:lang w:val="ru-RU"/>
              </w:rPr>
            </w:pPr>
          </w:p>
          <w:p w:rsidR="00FC59CD" w:rsidRDefault="00FC59CD" w:rsidP="00841918">
            <w:pPr>
              <w:ind w:left="720"/>
              <w:jc w:val="both"/>
              <w:rPr>
                <w:rFonts w:ascii="Times New Roman" w:hAnsi="Times New Roman"/>
                <w:lang w:val="ru-RU"/>
              </w:rPr>
            </w:pPr>
          </w:p>
          <w:p w:rsidR="00FC59CD" w:rsidRDefault="00FC59CD" w:rsidP="00841918">
            <w:pPr>
              <w:ind w:left="720"/>
              <w:jc w:val="both"/>
              <w:rPr>
                <w:rFonts w:ascii="Times New Roman" w:hAnsi="Times New Roman"/>
                <w:lang w:val="ru-RU"/>
              </w:rPr>
            </w:pPr>
          </w:p>
          <w:p w:rsidR="00FC59CD" w:rsidRDefault="00FC59CD" w:rsidP="00841918">
            <w:pPr>
              <w:ind w:left="720"/>
              <w:jc w:val="both"/>
              <w:rPr>
                <w:rFonts w:ascii="Times New Roman" w:hAnsi="Times New Roman"/>
                <w:lang w:val="ru-RU"/>
              </w:rPr>
            </w:pPr>
          </w:p>
          <w:p w:rsidR="00FC59CD" w:rsidRDefault="00FC59CD" w:rsidP="00841918">
            <w:pPr>
              <w:ind w:left="720"/>
              <w:jc w:val="both"/>
              <w:rPr>
                <w:rFonts w:ascii="Times New Roman" w:hAnsi="Times New Roman"/>
                <w:lang w:val="ru-RU"/>
              </w:rPr>
            </w:pPr>
          </w:p>
          <w:p w:rsidR="00FC59CD" w:rsidRDefault="00FC59CD" w:rsidP="00841918">
            <w:pPr>
              <w:ind w:left="720"/>
              <w:jc w:val="both"/>
              <w:rPr>
                <w:rFonts w:ascii="Times New Roman" w:hAnsi="Times New Roman"/>
                <w:lang w:val="ru-RU"/>
              </w:rPr>
            </w:pPr>
          </w:p>
          <w:p w:rsidR="00FC59CD" w:rsidRDefault="00FC59CD" w:rsidP="00841918">
            <w:pPr>
              <w:ind w:left="720"/>
              <w:jc w:val="both"/>
              <w:rPr>
                <w:rFonts w:ascii="Times New Roman" w:hAnsi="Times New Roman"/>
                <w:lang w:val="ru-RU"/>
              </w:rPr>
            </w:pPr>
          </w:p>
          <w:p w:rsidR="00FC59CD" w:rsidRDefault="00FC59CD" w:rsidP="00841918">
            <w:pPr>
              <w:ind w:left="720"/>
              <w:jc w:val="both"/>
              <w:rPr>
                <w:rFonts w:ascii="Times New Roman" w:hAnsi="Times New Roman"/>
                <w:lang w:val="ru-RU"/>
              </w:rPr>
            </w:pPr>
          </w:p>
          <w:p w:rsidR="00FC59CD" w:rsidRDefault="00FC59CD" w:rsidP="00841918">
            <w:pPr>
              <w:ind w:left="720"/>
              <w:jc w:val="both"/>
              <w:rPr>
                <w:rFonts w:ascii="Times New Roman" w:hAnsi="Times New Roman"/>
                <w:lang w:val="ru-RU"/>
              </w:rPr>
            </w:pPr>
          </w:p>
          <w:p w:rsidR="00FC59CD" w:rsidRDefault="00FC59CD" w:rsidP="00841918">
            <w:pPr>
              <w:ind w:left="720"/>
              <w:jc w:val="both"/>
              <w:rPr>
                <w:rFonts w:ascii="Times New Roman" w:hAnsi="Times New Roman"/>
                <w:lang w:val="ru-RU"/>
              </w:rPr>
            </w:pPr>
          </w:p>
          <w:p w:rsidR="00FC59CD" w:rsidRDefault="00FC59CD" w:rsidP="00841918">
            <w:pPr>
              <w:ind w:left="720"/>
              <w:jc w:val="both"/>
              <w:rPr>
                <w:rFonts w:ascii="Times New Roman" w:hAnsi="Times New Roman"/>
                <w:lang w:val="ru-RU"/>
              </w:rPr>
            </w:pPr>
          </w:p>
          <w:p w:rsidR="00FC59CD" w:rsidRDefault="00FC59CD" w:rsidP="00841918">
            <w:pPr>
              <w:ind w:left="720"/>
              <w:jc w:val="both"/>
              <w:rPr>
                <w:rFonts w:ascii="Times New Roman" w:hAnsi="Times New Roman"/>
                <w:lang w:val="ru-RU"/>
              </w:rPr>
            </w:pPr>
          </w:p>
          <w:p w:rsidR="00FC59CD" w:rsidRPr="00FC59CD" w:rsidRDefault="00FC59CD" w:rsidP="00841918">
            <w:pPr>
              <w:ind w:left="720"/>
              <w:jc w:val="both"/>
              <w:rPr>
                <w:rFonts w:ascii="Times New Roman" w:hAnsi="Times New Roman"/>
                <w:lang w:val="ru-RU"/>
              </w:rPr>
            </w:pPr>
          </w:p>
          <w:p w:rsidR="00841918" w:rsidRPr="00FC59CD" w:rsidRDefault="00841918" w:rsidP="00841918">
            <w:pPr>
              <w:jc w:val="both"/>
              <w:rPr>
                <w:rFonts w:ascii="Times New Roman" w:hAnsi="Times New Roman"/>
                <w:lang w:val="ru-RU"/>
              </w:rPr>
            </w:pPr>
          </w:p>
          <w:p w:rsidR="00841918" w:rsidRDefault="00841918" w:rsidP="00841918">
            <w:pPr>
              <w:jc w:val="both"/>
              <w:rPr>
                <w:rFonts w:ascii="Times New Roman" w:hAnsi="Times New Roman"/>
                <w:lang w:val="ru-RU"/>
              </w:rPr>
            </w:pPr>
          </w:p>
          <w:p w:rsidR="00FC59CD" w:rsidRDefault="00FC59CD" w:rsidP="00841918">
            <w:pPr>
              <w:jc w:val="both"/>
              <w:rPr>
                <w:rFonts w:ascii="Times New Roman" w:hAnsi="Times New Roman"/>
                <w:lang w:val="ru-RU"/>
              </w:rPr>
            </w:pPr>
          </w:p>
          <w:p w:rsidR="00FC59CD" w:rsidRDefault="00FC59CD" w:rsidP="00841918">
            <w:pPr>
              <w:jc w:val="both"/>
              <w:rPr>
                <w:rFonts w:ascii="Times New Roman" w:hAnsi="Times New Roman"/>
                <w:lang w:val="ru-RU"/>
              </w:rPr>
            </w:pPr>
          </w:p>
          <w:p w:rsidR="00FC59CD" w:rsidRDefault="00FC59CD" w:rsidP="00841918">
            <w:pPr>
              <w:jc w:val="both"/>
              <w:rPr>
                <w:rFonts w:ascii="Times New Roman" w:hAnsi="Times New Roman"/>
                <w:lang w:val="ru-RU"/>
              </w:rPr>
            </w:pPr>
          </w:p>
          <w:p w:rsidR="00FC59CD" w:rsidRDefault="00FC59CD" w:rsidP="00841918">
            <w:pPr>
              <w:jc w:val="both"/>
              <w:rPr>
                <w:rFonts w:ascii="Times New Roman" w:hAnsi="Times New Roman"/>
                <w:lang w:val="ru-RU"/>
              </w:rPr>
            </w:pPr>
          </w:p>
          <w:p w:rsidR="00FC59CD" w:rsidRDefault="00FC59CD" w:rsidP="00841918">
            <w:pPr>
              <w:jc w:val="both"/>
              <w:rPr>
                <w:rFonts w:ascii="Times New Roman" w:hAnsi="Times New Roman"/>
                <w:lang w:val="ru-RU"/>
              </w:rPr>
            </w:pPr>
          </w:p>
          <w:p w:rsidR="00FC59CD" w:rsidRDefault="00FC59CD" w:rsidP="00841918">
            <w:pPr>
              <w:jc w:val="both"/>
              <w:rPr>
                <w:rFonts w:ascii="Times New Roman" w:hAnsi="Times New Roman"/>
                <w:lang w:val="ru-RU"/>
              </w:rPr>
            </w:pPr>
          </w:p>
          <w:p w:rsidR="00FC59CD" w:rsidRDefault="00FC59CD" w:rsidP="00841918">
            <w:pPr>
              <w:jc w:val="both"/>
              <w:rPr>
                <w:rFonts w:ascii="Times New Roman" w:hAnsi="Times New Roman"/>
                <w:lang w:val="ru-RU"/>
              </w:rPr>
            </w:pPr>
          </w:p>
          <w:p w:rsidR="00FC59CD" w:rsidRDefault="00FC59CD" w:rsidP="00841918">
            <w:pPr>
              <w:jc w:val="both"/>
              <w:rPr>
                <w:rFonts w:ascii="Times New Roman" w:hAnsi="Times New Roman"/>
                <w:lang w:val="ru-RU"/>
              </w:rPr>
            </w:pPr>
          </w:p>
          <w:p w:rsidR="00FC59CD" w:rsidRPr="00FC59CD" w:rsidRDefault="00FC59CD" w:rsidP="00841918">
            <w:pPr>
              <w:jc w:val="both"/>
              <w:rPr>
                <w:rFonts w:ascii="Times New Roman" w:hAnsi="Times New Roman"/>
                <w:lang w:val="ru-RU"/>
              </w:rPr>
            </w:pPr>
          </w:p>
          <w:p w:rsidR="00CF131A" w:rsidRDefault="00CF131A" w:rsidP="00CF131A">
            <w:pPr>
              <w:rPr>
                <w:rFonts w:ascii="Times New Roman" w:hAnsi="Times New Roman"/>
                <w:lang w:val="ru-RU" w:eastAsia="ru-RU"/>
              </w:rPr>
            </w:pPr>
          </w:p>
          <w:p w:rsidR="00CF131A" w:rsidRDefault="00CF131A" w:rsidP="00CF131A">
            <w:pPr>
              <w:rPr>
                <w:rFonts w:ascii="Times New Roman" w:hAnsi="Times New Roman"/>
                <w:lang w:val="ru-RU" w:eastAsia="ru-RU"/>
              </w:rPr>
            </w:pPr>
          </w:p>
          <w:p w:rsidR="00CF131A" w:rsidRPr="00CF131A" w:rsidRDefault="00CF131A" w:rsidP="00CF131A">
            <w:pPr>
              <w:rPr>
                <w:rFonts w:ascii="Times New Roman" w:hAnsi="Times New Roman"/>
                <w:lang w:val="ru-RU" w:eastAsia="ru-RU"/>
              </w:rPr>
            </w:pPr>
          </w:p>
          <w:p w:rsidR="007E6F1B" w:rsidRDefault="007E6F1B" w:rsidP="00E6367B">
            <w:pPr>
              <w:pStyle w:val="af0"/>
              <w:spacing w:line="240" w:lineRule="exact"/>
              <w:rPr>
                <w:lang w:val="ru-RU"/>
              </w:rPr>
            </w:pPr>
          </w:p>
          <w:p w:rsidR="00226E18" w:rsidRDefault="001E76E1" w:rsidP="00C37609">
            <w:pPr>
              <w:tabs>
                <w:tab w:val="left" w:pos="3276"/>
              </w:tabs>
              <w:rPr>
                <w:rFonts w:ascii="Times New Roman" w:hAnsi="Times New Roman"/>
                <w:lang w:val="ru-RU"/>
              </w:rPr>
            </w:pPr>
            <w:r>
              <w:rPr>
                <w:rFonts w:ascii="Times New Roman" w:hAnsi="Times New Roman"/>
                <w:lang w:val="ru-RU"/>
              </w:rPr>
              <w:t>Учред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992" w:rsidRDefault="00F82992" w:rsidP="00374DD2">
      <w:r>
        <w:separator/>
      </w:r>
    </w:p>
  </w:endnote>
  <w:endnote w:type="continuationSeparator" w:id="0">
    <w:p w:rsidR="00F82992" w:rsidRDefault="00F82992"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992" w:rsidRDefault="00F82992" w:rsidP="00374DD2">
      <w:r>
        <w:separator/>
      </w:r>
    </w:p>
  </w:footnote>
  <w:footnote w:type="continuationSeparator" w:id="0">
    <w:p w:rsidR="00F82992" w:rsidRDefault="00F82992"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5">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24EC3501"/>
    <w:multiLevelType w:val="hybridMultilevel"/>
    <w:tmpl w:val="6B9E0B9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2">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3">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6">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21">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1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8"/>
  </w:num>
  <w:num w:numId="12">
    <w:abstractNumId w:val="11"/>
  </w:num>
  <w:num w:numId="13">
    <w:abstractNumId w:val="4"/>
  </w:num>
  <w:num w:numId="14">
    <w:abstractNumId w:val="6"/>
  </w:num>
  <w:num w:numId="15">
    <w:abstractNumId w:val="7"/>
  </w:num>
  <w:num w:numId="16">
    <w:abstractNumId w:val="15"/>
  </w:num>
  <w:num w:numId="17">
    <w:abstractNumId w:val="18"/>
  </w:num>
  <w:num w:numId="18">
    <w:abstractNumId w:val="12"/>
  </w:num>
  <w:num w:numId="19">
    <w:abstractNumId w:val="21"/>
  </w:num>
  <w:num w:numId="20">
    <w:abstractNumId w:val="5"/>
  </w:num>
  <w:num w:numId="21">
    <w:abstractNumId w:val="17"/>
  </w:num>
  <w:num w:numId="22">
    <w:abstractNumId w:val="20"/>
  </w:num>
  <w:num w:numId="23">
    <w:abstractNumId w:val="2"/>
    <w:lvlOverride w:ilvl="0">
      <w:startOverride w:val="1"/>
    </w:lvlOverride>
  </w:num>
  <w:num w:numId="2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7547E"/>
    <w:rsid w:val="00083B7D"/>
    <w:rsid w:val="000B28DB"/>
    <w:rsid w:val="000D48AB"/>
    <w:rsid w:val="000F11E9"/>
    <w:rsid w:val="000F1456"/>
    <w:rsid w:val="000F4CA0"/>
    <w:rsid w:val="00121F58"/>
    <w:rsid w:val="001471E5"/>
    <w:rsid w:val="00153627"/>
    <w:rsid w:val="00171D45"/>
    <w:rsid w:val="00174B00"/>
    <w:rsid w:val="001A779D"/>
    <w:rsid w:val="001B16C9"/>
    <w:rsid w:val="001E76E1"/>
    <w:rsid w:val="00222C9C"/>
    <w:rsid w:val="00226E18"/>
    <w:rsid w:val="00232699"/>
    <w:rsid w:val="00251D8A"/>
    <w:rsid w:val="00257BF1"/>
    <w:rsid w:val="002A75EA"/>
    <w:rsid w:val="002D00D4"/>
    <w:rsid w:val="00312B83"/>
    <w:rsid w:val="00366933"/>
    <w:rsid w:val="00374DD2"/>
    <w:rsid w:val="003C04F4"/>
    <w:rsid w:val="00410EFF"/>
    <w:rsid w:val="004C1D2B"/>
    <w:rsid w:val="00511DBD"/>
    <w:rsid w:val="00527F07"/>
    <w:rsid w:val="0054687B"/>
    <w:rsid w:val="00572797"/>
    <w:rsid w:val="005A25DA"/>
    <w:rsid w:val="005B492B"/>
    <w:rsid w:val="005D0D0C"/>
    <w:rsid w:val="005E1F66"/>
    <w:rsid w:val="005F255B"/>
    <w:rsid w:val="00623240"/>
    <w:rsid w:val="00633454"/>
    <w:rsid w:val="006443F8"/>
    <w:rsid w:val="006611F7"/>
    <w:rsid w:val="006B2792"/>
    <w:rsid w:val="006E29F8"/>
    <w:rsid w:val="007354B8"/>
    <w:rsid w:val="007527C0"/>
    <w:rsid w:val="007602CE"/>
    <w:rsid w:val="007E6F1B"/>
    <w:rsid w:val="007F32EC"/>
    <w:rsid w:val="00811CC3"/>
    <w:rsid w:val="00841918"/>
    <w:rsid w:val="00855AC6"/>
    <w:rsid w:val="00863756"/>
    <w:rsid w:val="0087754B"/>
    <w:rsid w:val="0089680B"/>
    <w:rsid w:val="008A251C"/>
    <w:rsid w:val="008A56DA"/>
    <w:rsid w:val="008D32FF"/>
    <w:rsid w:val="008F74D6"/>
    <w:rsid w:val="00900908"/>
    <w:rsid w:val="00901D96"/>
    <w:rsid w:val="009A006D"/>
    <w:rsid w:val="009C6E8B"/>
    <w:rsid w:val="009D0673"/>
    <w:rsid w:val="00A026A7"/>
    <w:rsid w:val="00A06A52"/>
    <w:rsid w:val="00A4517B"/>
    <w:rsid w:val="00A67F3A"/>
    <w:rsid w:val="00A700C9"/>
    <w:rsid w:val="00A72B74"/>
    <w:rsid w:val="00A86A6D"/>
    <w:rsid w:val="00AB3E37"/>
    <w:rsid w:val="00AB5206"/>
    <w:rsid w:val="00AE33D4"/>
    <w:rsid w:val="00B338D5"/>
    <w:rsid w:val="00B564D4"/>
    <w:rsid w:val="00C16009"/>
    <w:rsid w:val="00C37609"/>
    <w:rsid w:val="00C46AA2"/>
    <w:rsid w:val="00CF131A"/>
    <w:rsid w:val="00CF2610"/>
    <w:rsid w:val="00D078D6"/>
    <w:rsid w:val="00D21028"/>
    <w:rsid w:val="00D460EE"/>
    <w:rsid w:val="00DA29D9"/>
    <w:rsid w:val="00DB10C1"/>
    <w:rsid w:val="00DF212C"/>
    <w:rsid w:val="00DF638C"/>
    <w:rsid w:val="00E14B9C"/>
    <w:rsid w:val="00E430CD"/>
    <w:rsid w:val="00E46AC3"/>
    <w:rsid w:val="00E50DA3"/>
    <w:rsid w:val="00E6367B"/>
    <w:rsid w:val="00EA3980"/>
    <w:rsid w:val="00EA767B"/>
    <w:rsid w:val="00F246F4"/>
    <w:rsid w:val="00F47210"/>
    <w:rsid w:val="00F47A7E"/>
    <w:rsid w:val="00F66A87"/>
    <w:rsid w:val="00F759CD"/>
    <w:rsid w:val="00F82992"/>
    <w:rsid w:val="00F87A2D"/>
    <w:rsid w:val="00FA0084"/>
    <w:rsid w:val="00FC59CD"/>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2a">
    <w:name w:val="Абзац списка2"/>
    <w:basedOn w:val="a"/>
    <w:rsid w:val="00F87A2D"/>
    <w:pPr>
      <w:spacing w:after="200" w:line="276" w:lineRule="auto"/>
      <w:ind w:left="720"/>
    </w:pPr>
    <w:rPr>
      <w:sz w:val="22"/>
      <w:szCs w:val="22"/>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2a">
    <w:name w:val="Абзац списка2"/>
    <w:basedOn w:val="a"/>
    <w:rsid w:val="00F87A2D"/>
    <w:pPr>
      <w:spacing w:after="200" w:line="276" w:lineRule="auto"/>
      <w:ind w:left="720"/>
    </w:pPr>
    <w:rPr>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37718752">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80305839">
      <w:bodyDiv w:val="1"/>
      <w:marLeft w:val="0"/>
      <w:marRight w:val="0"/>
      <w:marTop w:val="0"/>
      <w:marBottom w:val="0"/>
      <w:divBdr>
        <w:top w:val="none" w:sz="0" w:space="0" w:color="auto"/>
        <w:left w:val="none" w:sz="0" w:space="0" w:color="auto"/>
        <w:bottom w:val="none" w:sz="0" w:space="0" w:color="auto"/>
        <w:right w:val="none" w:sz="0" w:space="0" w:color="auto"/>
      </w:divBdr>
    </w:div>
    <w:div w:id="379593010">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2308926">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10660593">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38829521">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1178</TotalTime>
  <Pages>1</Pages>
  <Words>14129</Words>
  <Characters>80538</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2018-12-04T07:08:00Z</cp:lastPrinted>
  <dcterms:created xsi:type="dcterms:W3CDTF">2018-06-14T04:09:00Z</dcterms:created>
  <dcterms:modified xsi:type="dcterms:W3CDTF">2018-12-10T03:33:00Z</dcterms:modified>
</cp:coreProperties>
</file>