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6443F8"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6443F8">
              <w:rPr>
                <w:rFonts w:ascii="Times New Roman" w:hAnsi="Times New Roman"/>
                <w:b/>
                <w:bCs/>
                <w:sz w:val="22"/>
                <w:lang w:val="ru-RU"/>
              </w:rPr>
              <w:t>15 октября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Pr="00AE33D4"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8D32FF">
              <w:rPr>
                <w:rFonts w:ascii="Times New Roman" w:hAnsi="Times New Roman"/>
                <w:b/>
                <w:bCs/>
                <w:sz w:val="22"/>
                <w:lang w:val="ru-RU"/>
              </w:rPr>
              <w:t xml:space="preserve"> </w:t>
            </w:r>
            <w:r w:rsidR="006443F8">
              <w:rPr>
                <w:rFonts w:ascii="Times New Roman" w:hAnsi="Times New Roman"/>
                <w:b/>
                <w:bCs/>
                <w:sz w:val="22"/>
                <w:lang w:val="ru-RU"/>
              </w:rPr>
              <w:t>понедельник</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AE33D4">
              <w:rPr>
                <w:rFonts w:ascii="Century" w:hAnsi="Century"/>
                <w:b/>
                <w:bCs/>
                <w:sz w:val="44"/>
                <w:szCs w:val="44"/>
                <w:lang w:val="ru-RU"/>
              </w:rPr>
              <w:t>3</w:t>
            </w:r>
            <w:r w:rsidR="006443F8">
              <w:rPr>
                <w:rFonts w:ascii="Century" w:hAnsi="Century"/>
                <w:b/>
                <w:bCs/>
                <w:sz w:val="44"/>
                <w:szCs w:val="44"/>
                <w:lang w:val="ru-RU"/>
              </w:rPr>
              <w:t>2</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D21028" w:rsidRDefault="00D21028" w:rsidP="00374DD2">
            <w:pPr>
              <w:pStyle w:val="af3"/>
              <w:tabs>
                <w:tab w:val="left" w:pos="8515"/>
              </w:tabs>
              <w:spacing w:before="0" w:beforeAutospacing="0" w:after="0" w:afterAutospacing="0"/>
              <w:jc w:val="right"/>
            </w:pPr>
          </w:p>
          <w:p w:rsidR="00A72B74" w:rsidRPr="00A72B74" w:rsidRDefault="00A72B74" w:rsidP="00A72B74">
            <w:pPr>
              <w:tabs>
                <w:tab w:val="left" w:pos="2415"/>
              </w:tabs>
              <w:jc w:val="center"/>
              <w:rPr>
                <w:rFonts w:ascii="Times New Roman" w:hAnsi="Times New Roman"/>
                <w:b/>
                <w:i/>
                <w:sz w:val="28"/>
                <w:lang w:val="ru-RU"/>
              </w:rPr>
            </w:pPr>
            <w:r w:rsidRPr="00A72B74">
              <w:rPr>
                <w:rFonts w:ascii="Times New Roman" w:hAnsi="Times New Roman"/>
                <w:b/>
                <w:i/>
                <w:sz w:val="28"/>
                <w:lang w:val="ru-RU"/>
              </w:rPr>
              <w:t>Официальная информация прокуратуры Убинского района</w:t>
            </w:r>
          </w:p>
          <w:p w:rsidR="00A72B74" w:rsidRPr="00A72B74" w:rsidRDefault="00A72B74" w:rsidP="00A72B74">
            <w:pPr>
              <w:tabs>
                <w:tab w:val="left" w:pos="2415"/>
              </w:tabs>
              <w:jc w:val="center"/>
              <w:rPr>
                <w:rFonts w:ascii="Times New Roman" w:hAnsi="Times New Roman"/>
                <w:b/>
                <w:i/>
                <w:sz w:val="28"/>
                <w:lang w:val="ru-RU"/>
              </w:rPr>
            </w:pPr>
          </w:p>
          <w:p w:rsidR="00A72B74" w:rsidRPr="00A72B74" w:rsidRDefault="00A72B74" w:rsidP="00A72B74">
            <w:pPr>
              <w:tabs>
                <w:tab w:val="left" w:pos="2415"/>
              </w:tabs>
              <w:jc w:val="center"/>
              <w:rPr>
                <w:rFonts w:ascii="Times New Roman" w:hAnsi="Times New Roman"/>
                <w:b/>
                <w:sz w:val="28"/>
                <w:lang w:val="ru-RU"/>
              </w:rPr>
            </w:pPr>
            <w:r w:rsidRPr="00A72B74">
              <w:rPr>
                <w:rFonts w:ascii="Times New Roman" w:hAnsi="Times New Roman"/>
                <w:b/>
                <w:sz w:val="28"/>
                <w:lang w:val="ru-RU"/>
              </w:rPr>
              <w:t>Противодействие незаконному распространению наркотических средств и психотропных веще</w:t>
            </w:r>
            <w:proofErr w:type="gramStart"/>
            <w:r w:rsidRPr="00A72B74">
              <w:rPr>
                <w:rFonts w:ascii="Times New Roman" w:hAnsi="Times New Roman"/>
                <w:b/>
                <w:sz w:val="28"/>
                <w:lang w:val="ru-RU"/>
              </w:rPr>
              <w:t>ств ср</w:t>
            </w:r>
            <w:proofErr w:type="gramEnd"/>
            <w:r w:rsidRPr="00A72B74">
              <w:rPr>
                <w:rFonts w:ascii="Times New Roman" w:hAnsi="Times New Roman"/>
                <w:b/>
                <w:sz w:val="28"/>
                <w:lang w:val="ru-RU"/>
              </w:rPr>
              <w:t>еди несовершеннолетних.</w:t>
            </w:r>
          </w:p>
          <w:p w:rsidR="00A72B74" w:rsidRPr="00A72B74" w:rsidRDefault="00A72B74" w:rsidP="00A72B74">
            <w:pPr>
              <w:rPr>
                <w:rFonts w:ascii="Times New Roman" w:hAnsi="Times New Roman"/>
                <w:sz w:val="28"/>
                <w:lang w:val="ru-RU"/>
              </w:rPr>
            </w:pPr>
          </w:p>
          <w:p w:rsidR="00A72B74" w:rsidRPr="00A72B74" w:rsidRDefault="00A72B74" w:rsidP="00A72B74">
            <w:pPr>
              <w:jc w:val="both"/>
              <w:rPr>
                <w:rFonts w:ascii="Times New Roman" w:hAnsi="Times New Roman"/>
                <w:sz w:val="28"/>
                <w:lang w:val="ru-RU"/>
              </w:rPr>
            </w:pPr>
            <w:r w:rsidRPr="00A72B74">
              <w:rPr>
                <w:rFonts w:ascii="Times New Roman" w:hAnsi="Times New Roman"/>
                <w:sz w:val="28"/>
                <w:lang w:val="ru-RU"/>
              </w:rPr>
              <w:t>Прокуратурой Убинского района Новосибирской области была проведена проверка исполнения законодательства, направленного на профилактику наркомании, противодействие незаконному распространению наркотических средств и психотропных веще</w:t>
            </w:r>
            <w:proofErr w:type="gramStart"/>
            <w:r w:rsidRPr="00A72B74">
              <w:rPr>
                <w:rFonts w:ascii="Times New Roman" w:hAnsi="Times New Roman"/>
                <w:sz w:val="28"/>
                <w:lang w:val="ru-RU"/>
              </w:rPr>
              <w:t>ств ср</w:t>
            </w:r>
            <w:proofErr w:type="gramEnd"/>
            <w:r w:rsidRPr="00A72B74">
              <w:rPr>
                <w:rFonts w:ascii="Times New Roman" w:hAnsi="Times New Roman"/>
                <w:sz w:val="28"/>
                <w:lang w:val="ru-RU"/>
              </w:rPr>
              <w:t xml:space="preserve">еди несовершеннолетних, а также на выявление и пресечение преступлений в указанной сфере, совершенных несовершеннолетними. </w:t>
            </w:r>
          </w:p>
          <w:p w:rsidR="00A72B74" w:rsidRPr="00A72B74" w:rsidRDefault="00A72B74" w:rsidP="00A72B74">
            <w:pPr>
              <w:jc w:val="both"/>
              <w:rPr>
                <w:rFonts w:ascii="Times New Roman" w:hAnsi="Times New Roman"/>
                <w:sz w:val="28"/>
                <w:szCs w:val="28"/>
                <w:lang w:val="ru-RU"/>
              </w:rPr>
            </w:pPr>
            <w:r w:rsidRPr="00A72B74">
              <w:rPr>
                <w:rFonts w:ascii="Times New Roman" w:hAnsi="Times New Roman"/>
                <w:sz w:val="28"/>
                <w:lang w:val="ru-RU"/>
              </w:rPr>
              <w:t xml:space="preserve">В ходе проверки в одной из школ Убинского района было выявлено нарушение, сущность которого заключается в том, что </w:t>
            </w:r>
            <w:r w:rsidRPr="00A72B74">
              <w:rPr>
                <w:rFonts w:ascii="Times New Roman" w:hAnsi="Times New Roman"/>
                <w:sz w:val="28"/>
                <w:szCs w:val="28"/>
                <w:lang w:val="ru-RU"/>
              </w:rPr>
              <w:t xml:space="preserve">несмотря на наличие фильтра, препятствующего доступу несовершеннолетних на запрещенные сайты, школьники имеют возможность использовать сеть Интернет в целях, не связанных с образовательным процессом, в том числе посещать интернет </w:t>
            </w:r>
            <w:proofErr w:type="gramStart"/>
            <w:r w:rsidRPr="00A72B74">
              <w:rPr>
                <w:rFonts w:ascii="Times New Roman" w:hAnsi="Times New Roman"/>
                <w:sz w:val="28"/>
                <w:szCs w:val="28"/>
                <w:lang w:val="ru-RU"/>
              </w:rPr>
              <w:t>-с</w:t>
            </w:r>
            <w:proofErr w:type="gramEnd"/>
            <w:r w:rsidRPr="00A72B74">
              <w:rPr>
                <w:rFonts w:ascii="Times New Roman" w:hAnsi="Times New Roman"/>
                <w:sz w:val="28"/>
                <w:szCs w:val="28"/>
                <w:lang w:val="ru-RU"/>
              </w:rPr>
              <w:t>траницы, содержащие запрещенный контент.</w:t>
            </w:r>
          </w:p>
          <w:p w:rsidR="00A72B74" w:rsidRPr="00A72B74" w:rsidRDefault="00A72B74" w:rsidP="00A72B74">
            <w:pPr>
              <w:jc w:val="both"/>
              <w:rPr>
                <w:rFonts w:ascii="Times New Roman" w:hAnsi="Times New Roman"/>
                <w:sz w:val="36"/>
                <w:lang w:val="ru-RU"/>
              </w:rPr>
            </w:pPr>
            <w:r w:rsidRPr="00A72B74">
              <w:rPr>
                <w:rFonts w:ascii="Times New Roman" w:hAnsi="Times New Roman"/>
                <w:sz w:val="28"/>
                <w:szCs w:val="28"/>
                <w:lang w:val="ru-RU"/>
              </w:rPr>
              <w:t>По итогам проверки прокуратурой Убинского района было внесено представление об устранении нарушений законодательства о профилактике наркомании несовершеннолетних. Работа в данной сфере прокуратурой будет продолжена.</w:t>
            </w:r>
          </w:p>
          <w:p w:rsidR="00A72B74" w:rsidRPr="00A72B74" w:rsidRDefault="00A72B74" w:rsidP="00A72B74">
            <w:pPr>
              <w:rPr>
                <w:rFonts w:ascii="Times New Roman" w:hAnsi="Times New Roman"/>
                <w:sz w:val="32"/>
                <w:lang w:val="ru-RU"/>
              </w:rPr>
            </w:pPr>
          </w:p>
          <w:p w:rsidR="00A72B74" w:rsidRPr="00A72B74" w:rsidRDefault="00A72B74" w:rsidP="00A72B74">
            <w:pPr>
              <w:rPr>
                <w:rFonts w:ascii="Times New Roman" w:hAnsi="Times New Roman"/>
                <w:sz w:val="28"/>
                <w:lang w:val="ru-RU"/>
              </w:rPr>
            </w:pPr>
            <w:r w:rsidRPr="00A72B74">
              <w:rPr>
                <w:rFonts w:ascii="Times New Roman" w:hAnsi="Times New Roman"/>
                <w:sz w:val="28"/>
                <w:lang w:val="ru-RU"/>
              </w:rPr>
              <w:t xml:space="preserve">Помощник прокурора </w:t>
            </w:r>
          </w:p>
          <w:p w:rsidR="00A72B74" w:rsidRPr="00A72B74" w:rsidRDefault="00A72B74" w:rsidP="00A72B74">
            <w:pPr>
              <w:rPr>
                <w:rFonts w:ascii="Times New Roman" w:hAnsi="Times New Roman"/>
                <w:sz w:val="28"/>
                <w:lang w:val="ru-RU"/>
              </w:rPr>
            </w:pPr>
            <w:proofErr w:type="spellStart"/>
            <w:r w:rsidRPr="00A72B74">
              <w:rPr>
                <w:rFonts w:ascii="Times New Roman" w:hAnsi="Times New Roman"/>
                <w:sz w:val="28"/>
                <w:lang w:val="ru-RU"/>
              </w:rPr>
              <w:t>Мельцас</w:t>
            </w:r>
            <w:proofErr w:type="spellEnd"/>
            <w:r w:rsidRPr="00A72B74">
              <w:rPr>
                <w:rFonts w:ascii="Times New Roman" w:hAnsi="Times New Roman"/>
                <w:sz w:val="28"/>
                <w:lang w:val="ru-RU"/>
              </w:rPr>
              <w:t xml:space="preserve"> Е.В.</w:t>
            </w:r>
          </w:p>
          <w:p w:rsidR="00A72B74" w:rsidRPr="00A72B74" w:rsidRDefault="00A72B74" w:rsidP="00A72B74">
            <w:pPr>
              <w:rPr>
                <w:rFonts w:ascii="Times New Roman" w:hAnsi="Times New Roman"/>
                <w:sz w:val="28"/>
                <w:lang w:val="ru-RU"/>
              </w:rPr>
            </w:pPr>
          </w:p>
          <w:p w:rsidR="00A72B74" w:rsidRDefault="00A72B74" w:rsidP="00A72B74">
            <w:pPr>
              <w:pStyle w:val="15"/>
              <w:jc w:val="center"/>
              <w:rPr>
                <w:rFonts w:ascii="Times New Roman" w:hAnsi="Times New Roman" w:cs="Times New Roman"/>
                <w:b/>
                <w:bCs/>
                <w:sz w:val="28"/>
                <w:szCs w:val="28"/>
              </w:rPr>
            </w:pPr>
          </w:p>
          <w:p w:rsidR="00A72B74" w:rsidRDefault="00A72B74" w:rsidP="00A72B74">
            <w:pPr>
              <w:pStyle w:val="15"/>
              <w:jc w:val="center"/>
              <w:rPr>
                <w:rFonts w:ascii="Times New Roman" w:hAnsi="Times New Roman" w:cs="Times New Roman"/>
                <w:b/>
                <w:bCs/>
                <w:sz w:val="28"/>
                <w:szCs w:val="28"/>
              </w:rPr>
            </w:pPr>
          </w:p>
          <w:p w:rsidR="00A72B74" w:rsidRDefault="00A72B74" w:rsidP="00A72B74">
            <w:pPr>
              <w:pStyle w:val="15"/>
              <w:jc w:val="center"/>
              <w:rPr>
                <w:rFonts w:ascii="Times New Roman" w:hAnsi="Times New Roman" w:cs="Times New Roman"/>
                <w:b/>
                <w:bCs/>
                <w:sz w:val="28"/>
                <w:szCs w:val="28"/>
              </w:rPr>
            </w:pPr>
          </w:p>
          <w:p w:rsidR="00A72B74" w:rsidRDefault="00A72B74" w:rsidP="00A72B74">
            <w:pPr>
              <w:pStyle w:val="15"/>
              <w:jc w:val="center"/>
              <w:rPr>
                <w:rFonts w:ascii="Times New Roman" w:hAnsi="Times New Roman" w:cs="Times New Roman"/>
                <w:b/>
                <w:bCs/>
                <w:sz w:val="28"/>
                <w:szCs w:val="28"/>
              </w:rPr>
            </w:pPr>
          </w:p>
          <w:p w:rsidR="00A72B74" w:rsidRDefault="00A72B74" w:rsidP="00A72B74">
            <w:pPr>
              <w:pStyle w:val="15"/>
              <w:jc w:val="center"/>
              <w:rPr>
                <w:rFonts w:ascii="Times New Roman" w:hAnsi="Times New Roman" w:cs="Times New Roman"/>
                <w:b/>
                <w:bCs/>
                <w:sz w:val="28"/>
                <w:szCs w:val="28"/>
              </w:rPr>
            </w:pPr>
          </w:p>
          <w:p w:rsidR="00A72B74" w:rsidRDefault="00A72B74" w:rsidP="00A72B74">
            <w:pPr>
              <w:pStyle w:val="15"/>
              <w:jc w:val="center"/>
              <w:rPr>
                <w:rFonts w:ascii="Times New Roman" w:hAnsi="Times New Roman" w:cs="Times New Roman"/>
                <w:b/>
                <w:bCs/>
                <w:sz w:val="28"/>
                <w:szCs w:val="28"/>
              </w:rPr>
            </w:pPr>
          </w:p>
          <w:p w:rsidR="00A72B74" w:rsidRDefault="00A72B74" w:rsidP="00A72B74">
            <w:pPr>
              <w:pStyle w:val="15"/>
              <w:jc w:val="center"/>
              <w:rPr>
                <w:rFonts w:ascii="Times New Roman" w:hAnsi="Times New Roman" w:cs="Times New Roman"/>
                <w:b/>
                <w:bCs/>
                <w:sz w:val="28"/>
                <w:szCs w:val="28"/>
              </w:rPr>
            </w:pPr>
          </w:p>
          <w:p w:rsidR="00A72B74" w:rsidRDefault="00A72B74" w:rsidP="00A72B74">
            <w:pPr>
              <w:pStyle w:val="15"/>
              <w:jc w:val="center"/>
              <w:rPr>
                <w:rFonts w:ascii="Times New Roman" w:hAnsi="Times New Roman" w:cs="Times New Roman"/>
                <w:b/>
                <w:bCs/>
                <w:sz w:val="28"/>
                <w:szCs w:val="28"/>
              </w:rPr>
            </w:pPr>
          </w:p>
          <w:p w:rsidR="009A006D" w:rsidRPr="009A006D" w:rsidRDefault="009A006D" w:rsidP="009A006D">
            <w:pPr>
              <w:pStyle w:val="aff0"/>
              <w:jc w:val="center"/>
              <w:rPr>
                <w:rFonts w:ascii="Times New Roman" w:hAnsi="Times New Roman"/>
                <w:b/>
                <w:sz w:val="28"/>
                <w:szCs w:val="28"/>
              </w:rPr>
            </w:pPr>
            <w:r w:rsidRPr="009A006D">
              <w:rPr>
                <w:rFonts w:ascii="Times New Roman" w:hAnsi="Times New Roman"/>
                <w:b/>
                <w:sz w:val="28"/>
                <w:szCs w:val="28"/>
              </w:rPr>
              <w:t>АДМИНИСТРАЦИЯ БОРИСОГЛЕБСКОГО СЕЛЬСОВЕТА</w:t>
            </w:r>
          </w:p>
          <w:p w:rsidR="009A006D" w:rsidRPr="009A006D" w:rsidRDefault="009A006D" w:rsidP="009A006D">
            <w:pPr>
              <w:pStyle w:val="aff0"/>
              <w:jc w:val="center"/>
              <w:rPr>
                <w:rFonts w:ascii="Times New Roman" w:hAnsi="Times New Roman"/>
                <w:b/>
                <w:sz w:val="28"/>
                <w:szCs w:val="28"/>
              </w:rPr>
            </w:pPr>
            <w:r w:rsidRPr="009A006D">
              <w:rPr>
                <w:rFonts w:ascii="Times New Roman" w:hAnsi="Times New Roman"/>
                <w:b/>
                <w:sz w:val="28"/>
                <w:szCs w:val="28"/>
              </w:rPr>
              <w:t>УБИНСКОГО РАЙОНА НОВОСИБИРСКОЙ ОБЛАСТИ</w:t>
            </w:r>
          </w:p>
          <w:p w:rsidR="009A006D" w:rsidRPr="009A006D" w:rsidRDefault="009A006D" w:rsidP="009A006D">
            <w:pPr>
              <w:pStyle w:val="aff0"/>
              <w:jc w:val="center"/>
              <w:rPr>
                <w:rFonts w:ascii="Times New Roman" w:hAnsi="Times New Roman"/>
                <w:b/>
                <w:sz w:val="28"/>
                <w:szCs w:val="28"/>
              </w:rPr>
            </w:pPr>
          </w:p>
          <w:p w:rsidR="009A006D" w:rsidRPr="009A006D" w:rsidRDefault="009A006D" w:rsidP="009A006D">
            <w:pPr>
              <w:pStyle w:val="aff0"/>
              <w:jc w:val="center"/>
              <w:rPr>
                <w:rFonts w:ascii="Times New Roman" w:hAnsi="Times New Roman"/>
                <w:b/>
                <w:sz w:val="28"/>
                <w:szCs w:val="28"/>
              </w:rPr>
            </w:pPr>
            <w:r w:rsidRPr="009A006D">
              <w:rPr>
                <w:rFonts w:ascii="Times New Roman" w:hAnsi="Times New Roman"/>
                <w:b/>
                <w:sz w:val="28"/>
                <w:szCs w:val="28"/>
              </w:rPr>
              <w:t>ПОСТАНОВЛЕНИЕ</w:t>
            </w:r>
          </w:p>
          <w:p w:rsidR="009A006D" w:rsidRPr="009A006D" w:rsidRDefault="009A006D" w:rsidP="009A006D">
            <w:pPr>
              <w:pStyle w:val="aff0"/>
              <w:jc w:val="center"/>
              <w:rPr>
                <w:rFonts w:ascii="Times New Roman" w:hAnsi="Times New Roman"/>
                <w:b/>
                <w:sz w:val="28"/>
                <w:szCs w:val="28"/>
              </w:rPr>
            </w:pPr>
          </w:p>
          <w:p w:rsidR="009A006D" w:rsidRPr="009A006D" w:rsidRDefault="009A006D" w:rsidP="009A006D">
            <w:pPr>
              <w:pStyle w:val="aff0"/>
              <w:jc w:val="center"/>
              <w:rPr>
                <w:rFonts w:ascii="Times New Roman" w:hAnsi="Times New Roman"/>
                <w:sz w:val="28"/>
                <w:szCs w:val="28"/>
              </w:rPr>
            </w:pPr>
            <w:r w:rsidRPr="009A006D">
              <w:rPr>
                <w:rFonts w:ascii="Times New Roman" w:hAnsi="Times New Roman"/>
                <w:sz w:val="28"/>
                <w:szCs w:val="28"/>
              </w:rPr>
              <w:t xml:space="preserve">с. </w:t>
            </w:r>
            <w:proofErr w:type="spellStart"/>
            <w:r w:rsidRPr="009A006D">
              <w:rPr>
                <w:rFonts w:ascii="Times New Roman" w:hAnsi="Times New Roman"/>
                <w:sz w:val="28"/>
                <w:szCs w:val="28"/>
              </w:rPr>
              <w:t>Борисоглебка</w:t>
            </w:r>
            <w:proofErr w:type="spellEnd"/>
          </w:p>
          <w:p w:rsidR="009A006D" w:rsidRPr="009A006D" w:rsidRDefault="009A006D" w:rsidP="009A006D">
            <w:pPr>
              <w:pStyle w:val="aff0"/>
              <w:jc w:val="center"/>
              <w:rPr>
                <w:rFonts w:ascii="Times New Roman" w:hAnsi="Times New Roman"/>
                <w:b/>
                <w:sz w:val="28"/>
                <w:szCs w:val="28"/>
              </w:rPr>
            </w:pPr>
          </w:p>
          <w:p w:rsidR="009A006D" w:rsidRPr="009A006D" w:rsidRDefault="009A006D" w:rsidP="009A006D">
            <w:pPr>
              <w:pStyle w:val="aff0"/>
              <w:jc w:val="center"/>
              <w:rPr>
                <w:rFonts w:ascii="Times New Roman" w:hAnsi="Times New Roman"/>
                <w:sz w:val="28"/>
                <w:szCs w:val="28"/>
              </w:rPr>
            </w:pPr>
            <w:r w:rsidRPr="009A006D">
              <w:rPr>
                <w:rFonts w:ascii="Times New Roman" w:hAnsi="Times New Roman"/>
                <w:sz w:val="28"/>
                <w:szCs w:val="28"/>
              </w:rPr>
              <w:t xml:space="preserve">от 09.10.2018       № 42-па </w:t>
            </w:r>
          </w:p>
          <w:p w:rsidR="009A006D" w:rsidRPr="009A006D" w:rsidRDefault="009A006D" w:rsidP="009A006D">
            <w:pPr>
              <w:pStyle w:val="aff0"/>
              <w:jc w:val="center"/>
              <w:rPr>
                <w:rFonts w:ascii="Times New Roman" w:hAnsi="Times New Roman"/>
                <w:sz w:val="28"/>
                <w:szCs w:val="28"/>
              </w:rPr>
            </w:pPr>
          </w:p>
          <w:p w:rsidR="009A006D" w:rsidRPr="009A006D" w:rsidRDefault="009A006D" w:rsidP="009A006D">
            <w:pPr>
              <w:ind w:firstLine="709"/>
              <w:jc w:val="center"/>
              <w:rPr>
                <w:rFonts w:ascii="Times New Roman" w:hAnsi="Times New Roman"/>
                <w:color w:val="000000"/>
                <w:sz w:val="28"/>
                <w:szCs w:val="28"/>
                <w:lang w:val="ru-RU" w:eastAsia="ru-RU"/>
              </w:rPr>
            </w:pPr>
            <w:r w:rsidRPr="009A006D">
              <w:rPr>
                <w:rFonts w:ascii="Times New Roman" w:hAnsi="Times New Roman"/>
                <w:bCs/>
                <w:color w:val="000000"/>
                <w:sz w:val="28"/>
                <w:szCs w:val="28"/>
                <w:lang w:val="ru-RU" w:eastAsia="ru-RU"/>
              </w:rPr>
              <w:t>Об утверждении требований к качеству услуг, предоставляемых согласно гарантированному перечню услуг по погребению на территории Борисоглебского сельсовета Убинского района Новосибирской области</w:t>
            </w:r>
          </w:p>
          <w:p w:rsidR="009A006D" w:rsidRPr="009A006D" w:rsidRDefault="009A006D" w:rsidP="009A006D">
            <w:pPr>
              <w:ind w:firstLine="709"/>
              <w:jc w:val="both"/>
              <w:rPr>
                <w:rFonts w:ascii="Times New Roman" w:hAnsi="Times New Roman"/>
                <w:color w:val="000000"/>
                <w:sz w:val="28"/>
                <w:szCs w:val="28"/>
                <w:lang w:val="ru-RU" w:eastAsia="ru-RU"/>
              </w:rPr>
            </w:pPr>
          </w:p>
          <w:p w:rsidR="009A006D" w:rsidRPr="009A006D" w:rsidRDefault="009A006D" w:rsidP="009A006D">
            <w:pPr>
              <w:ind w:firstLine="709"/>
              <w:jc w:val="both"/>
              <w:rPr>
                <w:rFonts w:ascii="Times New Roman" w:hAnsi="Times New Roman"/>
                <w:color w:val="000000"/>
                <w:sz w:val="28"/>
                <w:szCs w:val="28"/>
                <w:lang w:val="ru-RU" w:eastAsia="ru-RU"/>
              </w:rPr>
            </w:pPr>
          </w:p>
          <w:p w:rsidR="009A006D" w:rsidRPr="009A006D" w:rsidRDefault="009A006D" w:rsidP="009A006D">
            <w:pPr>
              <w:ind w:firstLine="709"/>
              <w:jc w:val="both"/>
              <w:rPr>
                <w:rFonts w:ascii="Times New Roman" w:hAnsi="Times New Roman"/>
                <w:sz w:val="28"/>
                <w:szCs w:val="28"/>
                <w:lang w:val="ru-RU" w:eastAsia="ru-RU"/>
              </w:rPr>
            </w:pPr>
            <w:r w:rsidRPr="009A006D">
              <w:rPr>
                <w:rFonts w:ascii="Times New Roman" w:hAnsi="Times New Roman"/>
                <w:sz w:val="28"/>
                <w:szCs w:val="28"/>
                <w:lang w:val="ru-RU" w:eastAsia="ru-RU"/>
              </w:rPr>
              <w:t>В соответствии Федеральными законами</w:t>
            </w:r>
            <w:r w:rsidRPr="009A006D">
              <w:rPr>
                <w:rFonts w:ascii="Times New Roman" w:hAnsi="Times New Roman"/>
                <w:sz w:val="28"/>
                <w:szCs w:val="28"/>
                <w:lang w:eastAsia="ru-RU"/>
              </w:rPr>
              <w:t> </w:t>
            </w:r>
            <w:hyperlink r:id="rId8" w:tgtFrame="_blank" w:history="1">
              <w:r w:rsidRPr="009A006D">
                <w:rPr>
                  <w:rFonts w:ascii="Times New Roman" w:hAnsi="Times New Roman"/>
                  <w:sz w:val="28"/>
                  <w:szCs w:val="28"/>
                  <w:lang w:val="ru-RU" w:eastAsia="ru-RU"/>
                </w:rPr>
                <w:t>от 12.01.1996 № 8-ФЗ</w:t>
              </w:r>
            </w:hyperlink>
            <w:r w:rsidRPr="009A006D">
              <w:rPr>
                <w:rFonts w:ascii="Times New Roman" w:hAnsi="Times New Roman"/>
                <w:sz w:val="28"/>
                <w:szCs w:val="28"/>
                <w:lang w:eastAsia="ru-RU"/>
              </w:rPr>
              <w:t> </w:t>
            </w:r>
            <w:r w:rsidRPr="009A006D">
              <w:rPr>
                <w:rFonts w:ascii="Times New Roman" w:hAnsi="Times New Roman"/>
                <w:sz w:val="28"/>
                <w:szCs w:val="28"/>
                <w:lang w:val="ru-RU" w:eastAsia="ru-RU"/>
              </w:rPr>
              <w:t>"О погребении и похоронном деле",</w:t>
            </w:r>
            <w:r w:rsidRPr="009A006D">
              <w:rPr>
                <w:rFonts w:ascii="Times New Roman" w:hAnsi="Times New Roman"/>
                <w:sz w:val="28"/>
                <w:szCs w:val="28"/>
                <w:lang w:eastAsia="ru-RU"/>
              </w:rPr>
              <w:t> </w:t>
            </w:r>
            <w:hyperlink r:id="rId9" w:tgtFrame="_blank" w:history="1">
              <w:r w:rsidRPr="009A006D">
                <w:rPr>
                  <w:rFonts w:ascii="Times New Roman" w:hAnsi="Times New Roman"/>
                  <w:sz w:val="28"/>
                  <w:szCs w:val="28"/>
                  <w:lang w:val="ru-RU" w:eastAsia="ru-RU"/>
                </w:rPr>
                <w:t>от 06.10.2003 № 131-ФЗ</w:t>
              </w:r>
            </w:hyperlink>
            <w:r w:rsidRPr="009A006D">
              <w:rPr>
                <w:rFonts w:ascii="Times New Roman" w:hAnsi="Times New Roman"/>
                <w:sz w:val="28"/>
                <w:szCs w:val="28"/>
                <w:lang w:eastAsia="ru-RU"/>
              </w:rPr>
              <w:t> </w:t>
            </w:r>
            <w:r w:rsidRPr="009A006D">
              <w:rPr>
                <w:rFonts w:ascii="Times New Roman" w:hAnsi="Times New Roman"/>
                <w:sz w:val="28"/>
                <w:szCs w:val="28"/>
                <w:lang w:val="ru-RU" w:eastAsia="ru-RU"/>
              </w:rPr>
              <w:t xml:space="preserve">"Об общих принципах организации местного самоуправления в Российской Федерации», </w:t>
            </w:r>
            <w:r w:rsidRPr="009A006D">
              <w:rPr>
                <w:rFonts w:ascii="Times New Roman" w:hAnsi="Times New Roman"/>
                <w:color w:val="000000"/>
                <w:sz w:val="28"/>
                <w:szCs w:val="28"/>
                <w:lang w:val="ru-RU"/>
              </w:rPr>
              <w:t>Уставом Борисоглебского сельсовета Убинского района Новосибирской области,</w:t>
            </w:r>
            <w:r w:rsidRPr="009A006D">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9A006D">
              <w:rPr>
                <w:rFonts w:ascii="Times New Roman" w:hAnsi="Times New Roman"/>
                <w:b/>
                <w:sz w:val="28"/>
                <w:szCs w:val="28"/>
                <w:lang w:val="ru-RU"/>
              </w:rPr>
              <w:t>п</w:t>
            </w:r>
            <w:proofErr w:type="gramEnd"/>
            <w:r w:rsidRPr="009A006D">
              <w:rPr>
                <w:rFonts w:ascii="Times New Roman" w:hAnsi="Times New Roman"/>
                <w:b/>
                <w:sz w:val="28"/>
                <w:szCs w:val="28"/>
                <w:lang w:val="ru-RU"/>
              </w:rPr>
              <w:t xml:space="preserve"> о с т а н о в л я е т:                                                                  </w:t>
            </w:r>
          </w:p>
          <w:p w:rsidR="009A006D" w:rsidRPr="009A006D" w:rsidRDefault="009A006D" w:rsidP="009A006D">
            <w:pPr>
              <w:jc w:val="both"/>
              <w:rPr>
                <w:rFonts w:ascii="Times New Roman" w:hAnsi="Times New Roman"/>
                <w:color w:val="000000"/>
                <w:sz w:val="28"/>
                <w:szCs w:val="28"/>
                <w:lang w:val="ru-RU" w:eastAsia="ru-RU"/>
              </w:rPr>
            </w:pPr>
            <w:r w:rsidRPr="009A006D">
              <w:rPr>
                <w:rFonts w:ascii="Times New Roman" w:hAnsi="Times New Roman"/>
                <w:color w:val="000000"/>
                <w:sz w:val="28"/>
                <w:szCs w:val="28"/>
                <w:lang w:val="ru-RU" w:eastAsia="ru-RU"/>
              </w:rPr>
              <w:t>1. Утвердить прилагаемые требования к качеству услуг, предоставляемых согласно гарантированному перечню услуг по погребению на территории Борисоглебского</w:t>
            </w:r>
            <w:r w:rsidRPr="009A006D">
              <w:rPr>
                <w:rFonts w:ascii="Times New Roman" w:hAnsi="Times New Roman"/>
                <w:bCs/>
                <w:color w:val="000000"/>
                <w:sz w:val="28"/>
                <w:szCs w:val="28"/>
                <w:lang w:val="ru-RU" w:eastAsia="ru-RU"/>
              </w:rPr>
              <w:t xml:space="preserve"> сельсовета Убинского района Новосибирской области</w:t>
            </w:r>
            <w:r w:rsidRPr="009A006D">
              <w:rPr>
                <w:rFonts w:ascii="Times New Roman" w:hAnsi="Times New Roman"/>
                <w:color w:val="000000"/>
                <w:sz w:val="28"/>
                <w:szCs w:val="28"/>
                <w:lang w:val="ru-RU" w:eastAsia="ru-RU"/>
              </w:rPr>
              <w:t>.</w:t>
            </w:r>
          </w:p>
          <w:p w:rsidR="009A006D" w:rsidRPr="009A006D" w:rsidRDefault="009A006D" w:rsidP="009A006D">
            <w:pPr>
              <w:autoSpaceDE w:val="0"/>
              <w:autoSpaceDN w:val="0"/>
              <w:adjustRightInd w:val="0"/>
              <w:ind w:right="283"/>
              <w:jc w:val="both"/>
              <w:rPr>
                <w:rFonts w:ascii="Times New Roman" w:hAnsi="Times New Roman"/>
                <w:color w:val="000000"/>
                <w:sz w:val="28"/>
                <w:szCs w:val="28"/>
                <w:lang w:val="ru-RU" w:eastAsia="ru-RU"/>
              </w:rPr>
            </w:pPr>
            <w:r w:rsidRPr="009A006D">
              <w:rPr>
                <w:rFonts w:ascii="Times New Roman" w:hAnsi="Times New Roman"/>
                <w:color w:val="000000"/>
                <w:sz w:val="28"/>
                <w:szCs w:val="28"/>
                <w:lang w:val="ru-RU" w:eastAsia="ru-RU"/>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9A006D" w:rsidRPr="009A006D" w:rsidRDefault="009A006D" w:rsidP="009A006D">
            <w:pPr>
              <w:autoSpaceDE w:val="0"/>
              <w:autoSpaceDN w:val="0"/>
              <w:adjustRightInd w:val="0"/>
              <w:ind w:right="283"/>
              <w:jc w:val="both"/>
              <w:rPr>
                <w:rFonts w:ascii="Times New Roman" w:hAnsi="Times New Roman"/>
                <w:color w:val="000000"/>
                <w:sz w:val="28"/>
                <w:szCs w:val="28"/>
                <w:lang w:val="ru-RU" w:eastAsia="ru-RU"/>
              </w:rPr>
            </w:pPr>
            <w:r w:rsidRPr="009A006D">
              <w:rPr>
                <w:rFonts w:ascii="Times New Roman" w:hAnsi="Times New Roman"/>
                <w:color w:val="000000"/>
                <w:sz w:val="28"/>
                <w:szCs w:val="28"/>
                <w:lang w:val="ru-RU" w:eastAsia="ru-RU"/>
              </w:rPr>
              <w:t xml:space="preserve">3. Контроль исполнения постановления оставляю за собой.                                    </w:t>
            </w:r>
          </w:p>
          <w:p w:rsidR="009A006D" w:rsidRPr="009A006D" w:rsidRDefault="009A006D" w:rsidP="009A006D">
            <w:pPr>
              <w:autoSpaceDE w:val="0"/>
              <w:autoSpaceDN w:val="0"/>
              <w:adjustRightInd w:val="0"/>
              <w:ind w:right="283"/>
              <w:rPr>
                <w:rFonts w:ascii="Times New Roman" w:hAnsi="Times New Roman"/>
                <w:color w:val="000000"/>
                <w:sz w:val="28"/>
                <w:szCs w:val="28"/>
                <w:lang w:val="ru-RU" w:eastAsia="ru-RU"/>
              </w:rPr>
            </w:pPr>
          </w:p>
          <w:p w:rsidR="009A006D" w:rsidRPr="009A006D" w:rsidRDefault="009A006D" w:rsidP="009A006D">
            <w:pPr>
              <w:autoSpaceDE w:val="0"/>
              <w:autoSpaceDN w:val="0"/>
              <w:adjustRightInd w:val="0"/>
              <w:ind w:right="283"/>
              <w:rPr>
                <w:rFonts w:ascii="Times New Roman" w:hAnsi="Times New Roman"/>
                <w:color w:val="000000"/>
                <w:sz w:val="28"/>
                <w:szCs w:val="28"/>
                <w:lang w:val="ru-RU" w:eastAsia="ru-RU"/>
              </w:rPr>
            </w:pPr>
          </w:p>
          <w:p w:rsidR="009A006D" w:rsidRPr="009A006D" w:rsidRDefault="009A006D" w:rsidP="009A006D">
            <w:pPr>
              <w:autoSpaceDE w:val="0"/>
              <w:autoSpaceDN w:val="0"/>
              <w:adjustRightInd w:val="0"/>
              <w:ind w:right="283"/>
              <w:rPr>
                <w:rFonts w:ascii="Times New Roman" w:hAnsi="Times New Roman"/>
                <w:color w:val="000000"/>
                <w:sz w:val="28"/>
                <w:szCs w:val="28"/>
                <w:lang w:val="ru-RU" w:eastAsia="ru-RU"/>
              </w:rPr>
            </w:pPr>
          </w:p>
          <w:p w:rsidR="009A006D" w:rsidRPr="009A006D" w:rsidRDefault="009A006D" w:rsidP="009A006D">
            <w:pPr>
              <w:autoSpaceDE w:val="0"/>
              <w:autoSpaceDN w:val="0"/>
              <w:adjustRightInd w:val="0"/>
              <w:ind w:right="283"/>
              <w:rPr>
                <w:rFonts w:ascii="Times New Roman" w:hAnsi="Times New Roman"/>
                <w:sz w:val="28"/>
                <w:szCs w:val="28"/>
                <w:lang w:val="ru-RU"/>
              </w:rPr>
            </w:pPr>
            <w:r w:rsidRPr="009A006D">
              <w:rPr>
                <w:rFonts w:ascii="Times New Roman" w:hAnsi="Times New Roman"/>
                <w:sz w:val="28"/>
                <w:szCs w:val="28"/>
                <w:lang w:val="ru-RU"/>
              </w:rPr>
              <w:t xml:space="preserve">Глава Борисоглебского сельсовета </w:t>
            </w:r>
          </w:p>
          <w:p w:rsidR="009A006D" w:rsidRPr="009A006D" w:rsidRDefault="009A006D" w:rsidP="009A006D">
            <w:pPr>
              <w:pStyle w:val="aff0"/>
              <w:rPr>
                <w:rFonts w:ascii="Times New Roman" w:hAnsi="Times New Roman"/>
                <w:sz w:val="28"/>
                <w:szCs w:val="28"/>
              </w:rPr>
            </w:pPr>
            <w:r w:rsidRPr="009A006D">
              <w:rPr>
                <w:rFonts w:ascii="Times New Roman" w:hAnsi="Times New Roman"/>
                <w:sz w:val="28"/>
                <w:szCs w:val="28"/>
              </w:rPr>
              <w:t xml:space="preserve">Убинского района Новосибирской области                                 Р.Ю. </w:t>
            </w:r>
            <w:proofErr w:type="spellStart"/>
            <w:r w:rsidRPr="009A006D">
              <w:rPr>
                <w:rFonts w:ascii="Times New Roman" w:hAnsi="Times New Roman"/>
                <w:sz w:val="28"/>
                <w:szCs w:val="28"/>
              </w:rPr>
              <w:t>Захаркин</w:t>
            </w:r>
            <w:proofErr w:type="spellEnd"/>
            <w:r w:rsidRPr="009A006D">
              <w:rPr>
                <w:rFonts w:ascii="Times New Roman" w:hAnsi="Times New Roman"/>
                <w:sz w:val="28"/>
                <w:szCs w:val="28"/>
              </w:rPr>
              <w:t xml:space="preserve">                        </w:t>
            </w:r>
          </w:p>
          <w:p w:rsidR="009A006D" w:rsidRPr="009A006D" w:rsidRDefault="009A006D" w:rsidP="009A006D">
            <w:pPr>
              <w:pStyle w:val="aff0"/>
              <w:rPr>
                <w:rFonts w:ascii="Times New Roman" w:hAnsi="Times New Roman"/>
                <w:sz w:val="28"/>
                <w:szCs w:val="28"/>
              </w:rPr>
            </w:pPr>
          </w:p>
          <w:p w:rsidR="009A006D" w:rsidRPr="009A006D" w:rsidRDefault="009A006D" w:rsidP="009A006D">
            <w:pPr>
              <w:ind w:firstLine="709"/>
              <w:rPr>
                <w:rFonts w:ascii="Times New Roman" w:hAnsi="Times New Roman"/>
                <w:color w:val="000000"/>
                <w:sz w:val="28"/>
                <w:szCs w:val="28"/>
                <w:lang w:val="ru-RU" w:eastAsia="ru-RU"/>
              </w:rPr>
            </w:pPr>
            <w:r w:rsidRPr="009A006D">
              <w:rPr>
                <w:rFonts w:ascii="Times New Roman" w:hAnsi="Times New Roman"/>
                <w:color w:val="000000"/>
                <w:sz w:val="28"/>
                <w:szCs w:val="28"/>
                <w:lang w:eastAsia="ru-RU"/>
              </w:rPr>
              <w:t> </w:t>
            </w:r>
          </w:p>
          <w:p w:rsidR="009A006D" w:rsidRPr="009A006D" w:rsidRDefault="009A006D" w:rsidP="009A006D">
            <w:pPr>
              <w:ind w:firstLine="709"/>
              <w:rPr>
                <w:rFonts w:ascii="Times New Roman" w:hAnsi="Times New Roman"/>
                <w:color w:val="000000"/>
                <w:sz w:val="28"/>
                <w:szCs w:val="28"/>
                <w:lang w:val="ru-RU" w:eastAsia="ru-RU"/>
              </w:rPr>
            </w:pPr>
            <w:r w:rsidRPr="009A006D">
              <w:rPr>
                <w:rFonts w:ascii="Times New Roman" w:hAnsi="Times New Roman"/>
                <w:color w:val="000000"/>
                <w:sz w:val="28"/>
                <w:szCs w:val="28"/>
                <w:lang w:eastAsia="ru-RU"/>
              </w:rPr>
              <w:t> </w:t>
            </w:r>
          </w:p>
          <w:p w:rsidR="009A006D" w:rsidRPr="009A006D" w:rsidRDefault="009A006D" w:rsidP="009A006D">
            <w:pPr>
              <w:ind w:firstLine="709"/>
              <w:jc w:val="right"/>
              <w:rPr>
                <w:rFonts w:ascii="Times New Roman" w:hAnsi="Times New Roman"/>
                <w:color w:val="000000"/>
                <w:sz w:val="28"/>
                <w:szCs w:val="28"/>
                <w:lang w:val="ru-RU" w:eastAsia="ru-RU"/>
              </w:rPr>
            </w:pPr>
          </w:p>
          <w:p w:rsidR="009A006D" w:rsidRPr="009A006D" w:rsidRDefault="009A006D" w:rsidP="009A006D">
            <w:pPr>
              <w:ind w:firstLine="709"/>
              <w:jc w:val="right"/>
              <w:rPr>
                <w:rFonts w:ascii="Times New Roman" w:hAnsi="Times New Roman"/>
                <w:color w:val="000000"/>
                <w:sz w:val="28"/>
                <w:szCs w:val="28"/>
                <w:lang w:val="ru-RU" w:eastAsia="ru-RU"/>
              </w:rPr>
            </w:pPr>
          </w:p>
          <w:p w:rsidR="009A006D" w:rsidRPr="009A006D" w:rsidRDefault="009A006D" w:rsidP="009A006D">
            <w:pPr>
              <w:ind w:firstLine="709"/>
              <w:jc w:val="right"/>
              <w:rPr>
                <w:rFonts w:ascii="Times New Roman" w:hAnsi="Times New Roman"/>
                <w:color w:val="000000"/>
                <w:sz w:val="28"/>
                <w:szCs w:val="28"/>
                <w:lang w:val="ru-RU" w:eastAsia="ru-RU"/>
              </w:rPr>
            </w:pPr>
          </w:p>
          <w:p w:rsidR="009A006D" w:rsidRPr="009A006D" w:rsidRDefault="009A006D" w:rsidP="009A006D">
            <w:pPr>
              <w:ind w:firstLine="709"/>
              <w:jc w:val="right"/>
              <w:rPr>
                <w:rFonts w:ascii="Times New Roman" w:hAnsi="Times New Roman"/>
                <w:color w:val="000000"/>
                <w:sz w:val="28"/>
                <w:szCs w:val="28"/>
                <w:lang w:val="ru-RU" w:eastAsia="ru-RU"/>
              </w:rPr>
            </w:pPr>
          </w:p>
          <w:p w:rsidR="009A006D" w:rsidRPr="009A006D" w:rsidRDefault="009A006D" w:rsidP="009A006D">
            <w:pPr>
              <w:ind w:firstLine="709"/>
              <w:jc w:val="right"/>
              <w:rPr>
                <w:rFonts w:ascii="Times New Roman" w:hAnsi="Times New Roman"/>
                <w:color w:val="000000"/>
                <w:sz w:val="28"/>
                <w:szCs w:val="28"/>
                <w:lang w:val="ru-RU" w:eastAsia="ru-RU"/>
              </w:rPr>
            </w:pPr>
          </w:p>
          <w:p w:rsidR="009A006D" w:rsidRPr="009A006D" w:rsidRDefault="009A006D" w:rsidP="009A006D">
            <w:pPr>
              <w:pStyle w:val="p7"/>
              <w:shd w:val="clear" w:color="auto" w:fill="FFFFFF"/>
              <w:spacing w:before="48" w:beforeAutospacing="0" w:after="48" w:afterAutospacing="0"/>
              <w:jc w:val="right"/>
              <w:rPr>
                <w:color w:val="000000"/>
                <w:sz w:val="28"/>
                <w:szCs w:val="28"/>
              </w:rPr>
            </w:pPr>
          </w:p>
          <w:p w:rsidR="009A006D" w:rsidRPr="009A006D" w:rsidRDefault="009A006D" w:rsidP="009A006D">
            <w:pPr>
              <w:pStyle w:val="p7"/>
              <w:shd w:val="clear" w:color="auto" w:fill="FFFFFF"/>
              <w:spacing w:before="48" w:beforeAutospacing="0" w:after="48" w:afterAutospacing="0"/>
              <w:jc w:val="right"/>
              <w:rPr>
                <w:color w:val="000000"/>
                <w:sz w:val="28"/>
                <w:szCs w:val="28"/>
              </w:rPr>
            </w:pPr>
          </w:p>
          <w:p w:rsidR="009A006D" w:rsidRPr="009A006D" w:rsidRDefault="009A006D" w:rsidP="009A006D">
            <w:pPr>
              <w:pStyle w:val="p7"/>
              <w:shd w:val="clear" w:color="auto" w:fill="FFFFFF"/>
              <w:spacing w:before="48" w:beforeAutospacing="0" w:after="48" w:afterAutospacing="0"/>
              <w:jc w:val="right"/>
              <w:rPr>
                <w:color w:val="000000"/>
                <w:sz w:val="28"/>
                <w:szCs w:val="28"/>
              </w:rPr>
            </w:pPr>
          </w:p>
          <w:p w:rsidR="009A006D" w:rsidRPr="009A006D" w:rsidRDefault="009A006D" w:rsidP="009A006D">
            <w:pPr>
              <w:pStyle w:val="p7"/>
              <w:shd w:val="clear" w:color="auto" w:fill="FFFFFF"/>
              <w:spacing w:before="0" w:beforeAutospacing="0" w:after="0" w:afterAutospacing="0"/>
              <w:jc w:val="right"/>
              <w:rPr>
                <w:color w:val="000000"/>
                <w:sz w:val="28"/>
                <w:szCs w:val="28"/>
              </w:rPr>
            </w:pPr>
          </w:p>
          <w:p w:rsidR="009A006D" w:rsidRPr="009A006D" w:rsidRDefault="009A006D" w:rsidP="009A006D">
            <w:pPr>
              <w:pStyle w:val="p7"/>
              <w:shd w:val="clear" w:color="auto" w:fill="FFFFFF"/>
              <w:spacing w:before="0" w:beforeAutospacing="0" w:after="0" w:afterAutospacing="0"/>
              <w:jc w:val="right"/>
              <w:rPr>
                <w:color w:val="000000"/>
                <w:sz w:val="28"/>
                <w:szCs w:val="28"/>
              </w:rPr>
            </w:pPr>
          </w:p>
          <w:p w:rsidR="009A006D" w:rsidRPr="009A006D" w:rsidRDefault="009A006D" w:rsidP="009A006D">
            <w:pPr>
              <w:pStyle w:val="p7"/>
              <w:shd w:val="clear" w:color="auto" w:fill="FFFFFF"/>
              <w:spacing w:before="0" w:beforeAutospacing="0" w:after="0" w:afterAutospacing="0"/>
              <w:jc w:val="right"/>
              <w:rPr>
                <w:color w:val="000000"/>
                <w:sz w:val="28"/>
                <w:szCs w:val="28"/>
              </w:rPr>
            </w:pPr>
          </w:p>
          <w:p w:rsidR="009A006D" w:rsidRPr="009A006D" w:rsidRDefault="009A006D" w:rsidP="009A006D">
            <w:pPr>
              <w:pStyle w:val="p7"/>
              <w:shd w:val="clear" w:color="auto" w:fill="FFFFFF"/>
              <w:spacing w:before="0" w:beforeAutospacing="0" w:after="0" w:afterAutospacing="0"/>
              <w:jc w:val="right"/>
              <w:rPr>
                <w:color w:val="000000"/>
                <w:sz w:val="28"/>
                <w:szCs w:val="28"/>
              </w:rPr>
            </w:pPr>
            <w:r w:rsidRPr="009A006D">
              <w:rPr>
                <w:color w:val="000000"/>
                <w:sz w:val="28"/>
                <w:szCs w:val="28"/>
              </w:rPr>
              <w:lastRenderedPageBreak/>
              <w:t>УТВЕРЖДЕНЫ</w:t>
            </w:r>
          </w:p>
          <w:p w:rsidR="009A006D" w:rsidRPr="009A006D" w:rsidRDefault="009A006D" w:rsidP="009A006D">
            <w:pPr>
              <w:pStyle w:val="p8"/>
              <w:shd w:val="clear" w:color="auto" w:fill="FFFFFF"/>
              <w:spacing w:before="0" w:beforeAutospacing="0" w:after="0" w:afterAutospacing="0"/>
              <w:jc w:val="right"/>
              <w:rPr>
                <w:color w:val="000000"/>
                <w:sz w:val="28"/>
                <w:szCs w:val="28"/>
              </w:rPr>
            </w:pPr>
            <w:r w:rsidRPr="009A006D">
              <w:rPr>
                <w:color w:val="000000"/>
                <w:sz w:val="28"/>
                <w:szCs w:val="28"/>
              </w:rPr>
              <w:t>постановлением администрации</w:t>
            </w:r>
          </w:p>
          <w:p w:rsidR="009A006D" w:rsidRPr="009A006D" w:rsidRDefault="009A006D" w:rsidP="009A006D">
            <w:pPr>
              <w:pStyle w:val="p8"/>
              <w:shd w:val="clear" w:color="auto" w:fill="FFFFFF"/>
              <w:spacing w:before="0" w:beforeAutospacing="0" w:after="0" w:afterAutospacing="0"/>
              <w:jc w:val="right"/>
              <w:rPr>
                <w:color w:val="000000"/>
                <w:sz w:val="28"/>
                <w:szCs w:val="28"/>
              </w:rPr>
            </w:pPr>
            <w:r w:rsidRPr="009A006D">
              <w:rPr>
                <w:color w:val="000000"/>
                <w:sz w:val="28"/>
                <w:szCs w:val="28"/>
              </w:rPr>
              <w:t>Борисоглебского сельсовета</w:t>
            </w:r>
          </w:p>
          <w:p w:rsidR="009A006D" w:rsidRPr="009A006D" w:rsidRDefault="009A006D" w:rsidP="009A006D">
            <w:pPr>
              <w:pStyle w:val="p8"/>
              <w:shd w:val="clear" w:color="auto" w:fill="FFFFFF"/>
              <w:spacing w:before="0" w:beforeAutospacing="0" w:after="0" w:afterAutospacing="0"/>
              <w:jc w:val="right"/>
              <w:rPr>
                <w:color w:val="000000"/>
                <w:sz w:val="28"/>
                <w:szCs w:val="28"/>
              </w:rPr>
            </w:pPr>
            <w:r w:rsidRPr="009A006D">
              <w:rPr>
                <w:color w:val="000000"/>
                <w:sz w:val="28"/>
                <w:szCs w:val="28"/>
              </w:rPr>
              <w:t xml:space="preserve">             Убинского района Новосибирской области</w:t>
            </w:r>
            <w:r w:rsidRPr="009A006D">
              <w:rPr>
                <w:rStyle w:val="s2"/>
                <w:color w:val="000000"/>
                <w:sz w:val="28"/>
                <w:szCs w:val="28"/>
              </w:rPr>
              <w:t> </w:t>
            </w:r>
          </w:p>
          <w:p w:rsidR="009A006D" w:rsidRPr="009A006D" w:rsidRDefault="009A006D" w:rsidP="009A006D">
            <w:pPr>
              <w:pStyle w:val="aff0"/>
              <w:jc w:val="right"/>
              <w:rPr>
                <w:rFonts w:ascii="Times New Roman" w:hAnsi="Times New Roman"/>
                <w:sz w:val="28"/>
                <w:szCs w:val="28"/>
              </w:rPr>
            </w:pPr>
            <w:r w:rsidRPr="009A006D">
              <w:rPr>
                <w:rFonts w:ascii="Times New Roman" w:hAnsi="Times New Roman"/>
                <w:sz w:val="28"/>
                <w:szCs w:val="28"/>
              </w:rPr>
              <w:t>09.10.2018 № 42-па</w:t>
            </w:r>
          </w:p>
          <w:p w:rsidR="009A006D" w:rsidRPr="009A006D" w:rsidRDefault="009A006D" w:rsidP="009A006D">
            <w:pPr>
              <w:ind w:firstLine="709"/>
              <w:jc w:val="right"/>
              <w:rPr>
                <w:rFonts w:ascii="Times New Roman" w:hAnsi="Times New Roman"/>
                <w:b/>
                <w:bCs/>
                <w:color w:val="000000"/>
                <w:sz w:val="28"/>
                <w:szCs w:val="28"/>
                <w:lang w:val="ru-RU" w:eastAsia="ru-RU"/>
              </w:rPr>
            </w:pPr>
          </w:p>
          <w:p w:rsidR="009A006D" w:rsidRPr="009A006D" w:rsidRDefault="009A006D" w:rsidP="009A006D">
            <w:pPr>
              <w:ind w:firstLine="709"/>
              <w:jc w:val="center"/>
              <w:rPr>
                <w:rFonts w:ascii="Times New Roman" w:hAnsi="Times New Roman"/>
                <w:color w:val="000000"/>
                <w:sz w:val="28"/>
                <w:szCs w:val="28"/>
                <w:lang w:val="ru-RU" w:eastAsia="ru-RU"/>
              </w:rPr>
            </w:pPr>
            <w:r w:rsidRPr="009A006D">
              <w:rPr>
                <w:rFonts w:ascii="Times New Roman" w:hAnsi="Times New Roman"/>
                <w:b/>
                <w:bCs/>
                <w:color w:val="000000"/>
                <w:sz w:val="28"/>
                <w:szCs w:val="28"/>
                <w:lang w:val="ru-RU" w:eastAsia="ru-RU"/>
              </w:rPr>
              <w:t>Требования к качеству услуг, предоставляемых согласно гарантированному перечню услуг по погребению на территории Борисоглебского сельсовета Убинского района Новосибирской области</w:t>
            </w:r>
          </w:p>
          <w:p w:rsidR="009A006D" w:rsidRPr="009A006D" w:rsidRDefault="009A006D" w:rsidP="009A006D">
            <w:pPr>
              <w:ind w:firstLine="709"/>
              <w:jc w:val="both"/>
              <w:rPr>
                <w:rFonts w:ascii="Times New Roman" w:hAnsi="Times New Roman"/>
                <w:color w:val="000000"/>
                <w:sz w:val="28"/>
                <w:szCs w:val="28"/>
                <w:lang w:val="ru-RU" w:eastAsia="ru-RU"/>
              </w:rPr>
            </w:pPr>
          </w:p>
          <w:p w:rsidR="009A006D" w:rsidRPr="009A006D" w:rsidRDefault="009A006D" w:rsidP="009A006D">
            <w:pPr>
              <w:ind w:firstLine="709"/>
              <w:jc w:val="center"/>
              <w:rPr>
                <w:rFonts w:ascii="Times New Roman" w:hAnsi="Times New Roman"/>
                <w:color w:val="000000"/>
                <w:sz w:val="28"/>
                <w:szCs w:val="28"/>
                <w:lang w:val="ru-RU" w:eastAsia="ru-RU"/>
              </w:rPr>
            </w:pPr>
          </w:p>
          <w:p w:rsidR="009A006D" w:rsidRPr="009A006D" w:rsidRDefault="009A006D" w:rsidP="009A006D">
            <w:pPr>
              <w:ind w:firstLine="709"/>
              <w:jc w:val="both"/>
              <w:rPr>
                <w:rFonts w:ascii="Times New Roman" w:hAnsi="Times New Roman"/>
                <w:color w:val="000000"/>
                <w:sz w:val="28"/>
                <w:szCs w:val="28"/>
                <w:lang w:val="ru-RU" w:eastAsia="ru-RU"/>
              </w:rPr>
            </w:pPr>
            <w:r w:rsidRPr="009A006D">
              <w:rPr>
                <w:rFonts w:ascii="Times New Roman" w:hAnsi="Times New Roman"/>
                <w:color w:val="000000"/>
                <w:sz w:val="28"/>
                <w:szCs w:val="28"/>
                <w:lang w:val="ru-RU" w:eastAsia="ru-RU"/>
              </w:rPr>
              <w:t>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w:t>
            </w:r>
            <w:bookmarkStart w:id="0" w:name="_GoBack"/>
            <w:bookmarkEnd w:id="0"/>
            <w:r w:rsidRPr="009A006D">
              <w:rPr>
                <w:rFonts w:ascii="Times New Roman" w:hAnsi="Times New Roman"/>
                <w:color w:val="000000"/>
                <w:sz w:val="28"/>
                <w:szCs w:val="28"/>
                <w:lang w:val="ru-RU" w:eastAsia="ru-RU"/>
              </w:rPr>
              <w:t>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9A006D" w:rsidRPr="009A006D" w:rsidRDefault="009A006D" w:rsidP="009A006D">
            <w:pPr>
              <w:ind w:firstLine="709"/>
              <w:jc w:val="both"/>
              <w:rPr>
                <w:rFonts w:ascii="Times New Roman" w:hAnsi="Times New Roman"/>
                <w:color w:val="000000"/>
                <w:sz w:val="28"/>
                <w:szCs w:val="28"/>
                <w:lang w:val="ru-RU" w:eastAsia="ru-RU"/>
              </w:rPr>
            </w:pPr>
            <w:r w:rsidRPr="009A006D">
              <w:rPr>
                <w:rFonts w:ascii="Times New Roman" w:hAnsi="Times New Roman"/>
                <w:color w:val="000000"/>
                <w:sz w:val="28"/>
                <w:szCs w:val="28"/>
                <w:lang w:val="ru-RU" w:eastAsia="ru-RU"/>
              </w:rPr>
              <w:t>1. Качество услуг, предоставляемых согласно гарантированному перечню услуг по погребению умершего, имеющего супруга, родственников, законного представителя умершего или иного лица, взявшего на себя обязанность осуществить погребение умершего:</w:t>
            </w:r>
          </w:p>
          <w:tbl>
            <w:tblPr>
              <w:tblW w:w="0" w:type="auto"/>
              <w:tblLayout w:type="fixed"/>
              <w:tblCellMar>
                <w:left w:w="0" w:type="dxa"/>
                <w:right w:w="0" w:type="dxa"/>
              </w:tblCellMar>
              <w:tblLook w:val="04A0" w:firstRow="1" w:lastRow="0" w:firstColumn="1" w:lastColumn="0" w:noHBand="0" w:noVBand="1"/>
            </w:tblPr>
            <w:tblGrid>
              <w:gridCol w:w="1016"/>
              <w:gridCol w:w="3780"/>
              <w:gridCol w:w="5434"/>
            </w:tblGrid>
            <w:tr w:rsidR="009A006D" w:rsidRPr="009A006D" w:rsidTr="009A006D">
              <w:trPr>
                <w:trHeight w:val="585"/>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jc w:val="center"/>
                    <w:rPr>
                      <w:rFonts w:ascii="Times New Roman" w:hAnsi="Times New Roman"/>
                      <w:b/>
                      <w:bCs/>
                      <w:sz w:val="28"/>
                      <w:szCs w:val="28"/>
                      <w:lang w:eastAsia="ru-RU"/>
                    </w:rPr>
                  </w:pPr>
                  <w:r w:rsidRPr="009A006D">
                    <w:rPr>
                      <w:rFonts w:ascii="Times New Roman" w:hAnsi="Times New Roman"/>
                      <w:b/>
                      <w:bCs/>
                      <w:sz w:val="28"/>
                      <w:szCs w:val="28"/>
                      <w:lang w:eastAsia="ru-RU"/>
                    </w:rPr>
                    <w:t>№ п/п</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jc w:val="center"/>
                    <w:rPr>
                      <w:rFonts w:ascii="Times New Roman" w:hAnsi="Times New Roman"/>
                      <w:b/>
                      <w:bCs/>
                      <w:sz w:val="28"/>
                      <w:szCs w:val="28"/>
                      <w:lang w:val="ru-RU" w:eastAsia="ru-RU"/>
                    </w:rPr>
                  </w:pPr>
                  <w:r w:rsidRPr="009A006D">
                    <w:rPr>
                      <w:rFonts w:ascii="Times New Roman" w:hAnsi="Times New Roman"/>
                      <w:b/>
                      <w:bCs/>
                      <w:sz w:val="28"/>
                      <w:szCs w:val="28"/>
                      <w:lang w:val="ru-RU" w:eastAsia="ru-RU"/>
                    </w:rPr>
                    <w:t>Гарантируемый перечень</w:t>
                  </w:r>
                </w:p>
                <w:p w:rsidR="009A006D" w:rsidRPr="009A006D" w:rsidRDefault="009A006D" w:rsidP="00133DA6">
                  <w:pPr>
                    <w:jc w:val="center"/>
                    <w:rPr>
                      <w:rFonts w:ascii="Times New Roman" w:hAnsi="Times New Roman"/>
                      <w:b/>
                      <w:bCs/>
                      <w:sz w:val="28"/>
                      <w:szCs w:val="28"/>
                      <w:lang w:val="ru-RU" w:eastAsia="ru-RU"/>
                    </w:rPr>
                  </w:pPr>
                  <w:r w:rsidRPr="009A006D">
                    <w:rPr>
                      <w:rFonts w:ascii="Times New Roman" w:hAnsi="Times New Roman"/>
                      <w:b/>
                      <w:bCs/>
                      <w:sz w:val="28"/>
                      <w:szCs w:val="28"/>
                      <w:lang w:val="ru-RU" w:eastAsia="ru-RU"/>
                    </w:rPr>
                    <w:t>услуг по погребению</w:t>
                  </w:r>
                </w:p>
              </w:tc>
              <w:tc>
                <w:tcPr>
                  <w:tcW w:w="5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 xml:space="preserve">Требования к качеству </w:t>
                  </w:r>
                  <w:proofErr w:type="gramStart"/>
                  <w:r w:rsidRPr="009A006D">
                    <w:rPr>
                      <w:rFonts w:ascii="Times New Roman" w:hAnsi="Times New Roman"/>
                      <w:sz w:val="28"/>
                      <w:szCs w:val="28"/>
                      <w:lang w:val="ru-RU" w:eastAsia="ru-RU"/>
                    </w:rPr>
                    <w:t>предоставляемых</w:t>
                  </w:r>
                  <w:proofErr w:type="gramEnd"/>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услуг</w:t>
                  </w:r>
                </w:p>
              </w:tc>
            </w:tr>
            <w:tr w:rsidR="009A006D" w:rsidRPr="009A006D" w:rsidTr="009A006D">
              <w:trPr>
                <w:trHeight w:val="36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r w:rsidRPr="009A006D">
                    <w:rPr>
                      <w:rFonts w:ascii="Times New Roman" w:hAnsi="Times New Roman"/>
                      <w:sz w:val="28"/>
                      <w:szCs w:val="28"/>
                      <w:lang w:eastAsia="ru-RU"/>
                    </w:rPr>
                    <w:t>1.</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Оформление документов,</w:t>
                  </w:r>
                </w:p>
                <w:p w:rsidR="009A006D" w:rsidRPr="009A006D" w:rsidRDefault="009A006D" w:rsidP="00133DA6">
                  <w:pPr>
                    <w:rPr>
                      <w:rFonts w:ascii="Times New Roman" w:hAnsi="Times New Roman"/>
                      <w:sz w:val="28"/>
                      <w:szCs w:val="28"/>
                      <w:lang w:val="ru-RU" w:eastAsia="ru-RU"/>
                    </w:rPr>
                  </w:pPr>
                  <w:proofErr w:type="gramStart"/>
                  <w:r w:rsidRPr="009A006D">
                    <w:rPr>
                      <w:rFonts w:ascii="Times New Roman" w:hAnsi="Times New Roman"/>
                      <w:sz w:val="28"/>
                      <w:szCs w:val="28"/>
                      <w:lang w:val="ru-RU" w:eastAsia="ru-RU"/>
                    </w:rPr>
                    <w:t>необходимых</w:t>
                  </w:r>
                  <w:proofErr w:type="gramEnd"/>
                  <w:r w:rsidRPr="009A006D">
                    <w:rPr>
                      <w:rFonts w:ascii="Times New Roman" w:hAnsi="Times New Roman"/>
                      <w:sz w:val="28"/>
                      <w:szCs w:val="28"/>
                      <w:lang w:val="ru-RU" w:eastAsia="ru-RU"/>
                    </w:rPr>
                    <w:t xml:space="preserve"> для погребения</w:t>
                  </w:r>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color w:val="000000"/>
                      <w:sz w:val="28"/>
                      <w:szCs w:val="28"/>
                      <w:lang w:val="ru-RU"/>
                    </w:rPr>
                    <w:t xml:space="preserve">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 счёта-заказа на погребение, </w:t>
                  </w:r>
                  <w:r w:rsidRPr="009A006D">
                    <w:rPr>
                      <w:rFonts w:ascii="Times New Roman" w:hAnsi="Times New Roman"/>
                      <w:sz w:val="28"/>
                      <w:szCs w:val="28"/>
                      <w:lang w:val="ru-RU" w:eastAsia="ru-RU"/>
                    </w:rPr>
                    <w:t xml:space="preserve">составление отчета о </w:t>
                  </w:r>
                  <w:proofErr w:type="gramStart"/>
                  <w:r w:rsidRPr="009A006D">
                    <w:rPr>
                      <w:rFonts w:ascii="Times New Roman" w:hAnsi="Times New Roman"/>
                      <w:sz w:val="28"/>
                      <w:szCs w:val="28"/>
                      <w:lang w:val="ru-RU" w:eastAsia="ru-RU"/>
                    </w:rPr>
                    <w:t>предоставленных</w:t>
                  </w:r>
                  <w:proofErr w:type="gramEnd"/>
                </w:p>
                <w:p w:rsidR="009A006D" w:rsidRPr="009A006D" w:rsidRDefault="009A006D" w:rsidP="00133DA6">
                  <w:pPr>
                    <w:rPr>
                      <w:rFonts w:ascii="Times New Roman" w:hAnsi="Times New Roman"/>
                      <w:sz w:val="28"/>
                      <w:szCs w:val="28"/>
                      <w:lang w:eastAsia="ru-RU"/>
                    </w:rPr>
                  </w:pPr>
                  <w:proofErr w:type="spellStart"/>
                  <w:proofErr w:type="gramStart"/>
                  <w:r w:rsidRPr="009A006D">
                    <w:rPr>
                      <w:rFonts w:ascii="Times New Roman" w:hAnsi="Times New Roman"/>
                      <w:sz w:val="28"/>
                      <w:szCs w:val="28"/>
                      <w:lang w:eastAsia="ru-RU"/>
                    </w:rPr>
                    <w:t>заказчику</w:t>
                  </w:r>
                  <w:proofErr w:type="spellEnd"/>
                  <w:proofErr w:type="gramEnd"/>
                  <w:r w:rsidRPr="009A006D">
                    <w:rPr>
                      <w:rFonts w:ascii="Times New Roman" w:hAnsi="Times New Roman"/>
                      <w:sz w:val="28"/>
                      <w:szCs w:val="28"/>
                      <w:lang w:eastAsia="ru-RU"/>
                    </w:rPr>
                    <w:t xml:space="preserve"> </w:t>
                  </w:r>
                  <w:proofErr w:type="spellStart"/>
                  <w:r w:rsidRPr="009A006D">
                    <w:rPr>
                      <w:rFonts w:ascii="Times New Roman" w:hAnsi="Times New Roman"/>
                      <w:sz w:val="28"/>
                      <w:szCs w:val="28"/>
                      <w:lang w:eastAsia="ru-RU"/>
                    </w:rPr>
                    <w:t>услугах</w:t>
                  </w:r>
                  <w:proofErr w:type="spellEnd"/>
                  <w:r w:rsidRPr="009A006D">
                    <w:rPr>
                      <w:rFonts w:ascii="Times New Roman" w:hAnsi="Times New Roman"/>
                      <w:sz w:val="28"/>
                      <w:szCs w:val="28"/>
                      <w:lang w:eastAsia="ru-RU"/>
                    </w:rPr>
                    <w:t xml:space="preserve"> и </w:t>
                  </w:r>
                  <w:proofErr w:type="spellStart"/>
                  <w:r w:rsidRPr="009A006D">
                    <w:rPr>
                      <w:rFonts w:ascii="Times New Roman" w:hAnsi="Times New Roman"/>
                      <w:sz w:val="28"/>
                      <w:szCs w:val="28"/>
                      <w:lang w:eastAsia="ru-RU"/>
                    </w:rPr>
                    <w:t>товарах</w:t>
                  </w:r>
                  <w:proofErr w:type="spellEnd"/>
                  <w:r w:rsidRPr="009A006D">
                    <w:rPr>
                      <w:rFonts w:ascii="Times New Roman" w:hAnsi="Times New Roman"/>
                      <w:sz w:val="28"/>
                      <w:szCs w:val="28"/>
                      <w:lang w:eastAsia="ru-RU"/>
                    </w:rPr>
                    <w:t>.</w:t>
                  </w:r>
                </w:p>
              </w:tc>
            </w:tr>
            <w:tr w:rsidR="009A006D" w:rsidRPr="009A006D" w:rsidTr="009A006D">
              <w:trPr>
                <w:trHeight w:val="7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spacing w:line="70" w:lineRule="atLeast"/>
                    <w:rPr>
                      <w:rFonts w:ascii="Times New Roman" w:hAnsi="Times New Roman"/>
                      <w:sz w:val="28"/>
                      <w:szCs w:val="28"/>
                      <w:lang w:eastAsia="ru-RU"/>
                    </w:rPr>
                  </w:pPr>
                  <w:r w:rsidRPr="009A006D">
                    <w:rPr>
                      <w:rFonts w:ascii="Times New Roman" w:hAnsi="Times New Roman"/>
                      <w:sz w:val="28"/>
                      <w:szCs w:val="28"/>
                      <w:lang w:eastAsia="ru-RU"/>
                    </w:rPr>
                    <w:t>2.</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Предоставление и доставка</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гроба и других предметов,</w:t>
                  </w:r>
                </w:p>
                <w:p w:rsidR="009A006D" w:rsidRPr="009A006D" w:rsidRDefault="009A006D" w:rsidP="00133DA6">
                  <w:pPr>
                    <w:spacing w:line="70" w:lineRule="atLeast"/>
                    <w:rPr>
                      <w:rFonts w:ascii="Times New Roman" w:hAnsi="Times New Roman"/>
                      <w:sz w:val="28"/>
                      <w:szCs w:val="28"/>
                      <w:lang w:eastAsia="ru-RU"/>
                    </w:rPr>
                  </w:pPr>
                  <w:proofErr w:type="spellStart"/>
                  <w:r w:rsidRPr="009A006D">
                    <w:rPr>
                      <w:rFonts w:ascii="Times New Roman" w:hAnsi="Times New Roman"/>
                      <w:sz w:val="28"/>
                      <w:szCs w:val="28"/>
                      <w:lang w:eastAsia="ru-RU"/>
                    </w:rPr>
                    <w:t>необходимых</w:t>
                  </w:r>
                  <w:proofErr w:type="spellEnd"/>
                  <w:r w:rsidRPr="009A006D">
                    <w:rPr>
                      <w:rFonts w:ascii="Times New Roman" w:hAnsi="Times New Roman"/>
                      <w:sz w:val="28"/>
                      <w:szCs w:val="28"/>
                      <w:lang w:eastAsia="ru-RU"/>
                    </w:rPr>
                    <w:t xml:space="preserve"> </w:t>
                  </w:r>
                  <w:proofErr w:type="spellStart"/>
                  <w:r w:rsidRPr="009A006D">
                    <w:rPr>
                      <w:rFonts w:ascii="Times New Roman" w:hAnsi="Times New Roman"/>
                      <w:sz w:val="28"/>
                      <w:szCs w:val="28"/>
                      <w:lang w:eastAsia="ru-RU"/>
                    </w:rPr>
                    <w:t>для</w:t>
                  </w:r>
                  <w:proofErr w:type="spellEnd"/>
                  <w:r w:rsidRPr="009A006D">
                    <w:rPr>
                      <w:rFonts w:ascii="Times New Roman" w:hAnsi="Times New Roman"/>
                      <w:sz w:val="28"/>
                      <w:szCs w:val="28"/>
                      <w:lang w:eastAsia="ru-RU"/>
                    </w:rPr>
                    <w:t xml:space="preserve"> </w:t>
                  </w:r>
                  <w:proofErr w:type="spellStart"/>
                  <w:r w:rsidRPr="009A006D">
                    <w:rPr>
                      <w:rFonts w:ascii="Times New Roman" w:hAnsi="Times New Roman"/>
                      <w:sz w:val="28"/>
                      <w:szCs w:val="28"/>
                      <w:lang w:eastAsia="ru-RU"/>
                    </w:rPr>
                    <w:t>погребения</w:t>
                  </w:r>
                  <w:proofErr w:type="spellEnd"/>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 xml:space="preserve">Предоставление </w:t>
                  </w:r>
                  <w:proofErr w:type="gramStart"/>
                  <w:r w:rsidRPr="009A006D">
                    <w:rPr>
                      <w:rFonts w:ascii="Times New Roman" w:hAnsi="Times New Roman"/>
                      <w:sz w:val="28"/>
                      <w:szCs w:val="28"/>
                      <w:lang w:val="ru-RU" w:eastAsia="ru-RU"/>
                    </w:rPr>
                    <w:t>ритуальных</w:t>
                  </w:r>
                  <w:proofErr w:type="gramEnd"/>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принадлежностей:</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 xml:space="preserve">- гроб с внутренней и наружной обивкой </w:t>
                  </w:r>
                  <w:proofErr w:type="gramStart"/>
                  <w:r w:rsidRPr="009A006D">
                    <w:rPr>
                      <w:rFonts w:ascii="Times New Roman" w:hAnsi="Times New Roman"/>
                      <w:sz w:val="28"/>
                      <w:szCs w:val="28"/>
                      <w:lang w:val="ru-RU" w:eastAsia="ru-RU"/>
                    </w:rPr>
                    <w:t>х/б</w:t>
                  </w:r>
                  <w:proofErr w:type="gramEnd"/>
                  <w:r w:rsidRPr="009A006D">
                    <w:rPr>
                      <w:rFonts w:ascii="Times New Roman" w:hAnsi="Times New Roman"/>
                      <w:sz w:val="28"/>
                      <w:szCs w:val="28"/>
                      <w:lang w:val="ru-RU" w:eastAsia="ru-RU"/>
                    </w:rPr>
                    <w:t xml:space="preserve"> тканью, подушка, покрывало, крест</w:t>
                  </w:r>
                </w:p>
                <w:p w:rsidR="009A006D" w:rsidRPr="009A006D" w:rsidRDefault="009A006D" w:rsidP="00133DA6">
                  <w:pPr>
                    <w:rPr>
                      <w:rFonts w:ascii="Times New Roman" w:hAnsi="Times New Roman"/>
                      <w:sz w:val="28"/>
                      <w:szCs w:val="28"/>
                      <w:lang w:val="ru-RU" w:eastAsia="ru-RU"/>
                    </w:rPr>
                  </w:pPr>
                  <w:proofErr w:type="gramStart"/>
                  <w:r w:rsidRPr="009A006D">
                    <w:rPr>
                      <w:rFonts w:ascii="Times New Roman" w:hAnsi="Times New Roman"/>
                      <w:sz w:val="28"/>
                      <w:szCs w:val="28"/>
                      <w:lang w:val="ru-RU" w:eastAsia="ru-RU"/>
                    </w:rPr>
                    <w:t>деревянный</w:t>
                  </w:r>
                  <w:proofErr w:type="gramEnd"/>
                  <w:r w:rsidRPr="009A006D">
                    <w:rPr>
                      <w:rFonts w:ascii="Times New Roman" w:hAnsi="Times New Roman"/>
                      <w:sz w:val="28"/>
                      <w:szCs w:val="28"/>
                      <w:lang w:val="ru-RU" w:eastAsia="ru-RU"/>
                    </w:rPr>
                    <w:t>, табличка с надписью.</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Снятие гроба и других предметов,</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необходимых для погребения, со стеллажа, вынос их из помещения предприятия и погрузка в автокатафалк.</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 xml:space="preserve">Доставка до морга (дома), снятие гроба </w:t>
                  </w:r>
                  <w:proofErr w:type="gramStart"/>
                  <w:r w:rsidRPr="009A006D">
                    <w:rPr>
                      <w:rFonts w:ascii="Times New Roman" w:hAnsi="Times New Roman"/>
                      <w:sz w:val="28"/>
                      <w:szCs w:val="28"/>
                      <w:lang w:val="ru-RU" w:eastAsia="ru-RU"/>
                    </w:rPr>
                    <w:t>с</w:t>
                  </w:r>
                  <w:proofErr w:type="gramEnd"/>
                </w:p>
                <w:p w:rsidR="009A006D" w:rsidRPr="009A006D" w:rsidRDefault="009A006D" w:rsidP="00133DA6">
                  <w:pPr>
                    <w:spacing w:line="70" w:lineRule="atLeast"/>
                    <w:rPr>
                      <w:rFonts w:ascii="Times New Roman" w:hAnsi="Times New Roman"/>
                      <w:sz w:val="28"/>
                      <w:szCs w:val="28"/>
                      <w:lang w:val="ru-RU" w:eastAsia="ru-RU"/>
                    </w:rPr>
                  </w:pPr>
                  <w:r w:rsidRPr="009A006D">
                    <w:rPr>
                      <w:rFonts w:ascii="Times New Roman" w:hAnsi="Times New Roman"/>
                      <w:sz w:val="28"/>
                      <w:szCs w:val="28"/>
                      <w:lang w:val="ru-RU" w:eastAsia="ru-RU"/>
                    </w:rPr>
                    <w:t>автокатафалка и внос в помещение морга (</w:t>
                  </w:r>
                  <w:r w:rsidRPr="009A006D">
                    <w:rPr>
                      <w:rFonts w:ascii="Times New Roman" w:hAnsi="Times New Roman"/>
                      <w:color w:val="000000"/>
                      <w:sz w:val="28"/>
                      <w:szCs w:val="28"/>
                      <w:lang w:val="ru-RU"/>
                    </w:rPr>
                    <w:t>дома независимо от этажности дома</w:t>
                  </w:r>
                  <w:r w:rsidRPr="009A006D">
                    <w:rPr>
                      <w:rFonts w:ascii="Times New Roman" w:hAnsi="Times New Roman"/>
                      <w:sz w:val="28"/>
                      <w:szCs w:val="28"/>
                      <w:lang w:val="ru-RU" w:eastAsia="ru-RU"/>
                    </w:rPr>
                    <w:t>)</w:t>
                  </w:r>
                </w:p>
              </w:tc>
            </w:tr>
            <w:tr w:rsidR="009A006D" w:rsidRPr="009A006D" w:rsidTr="009A006D">
              <w:trPr>
                <w:trHeight w:val="1607"/>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r w:rsidRPr="009A006D">
                    <w:rPr>
                      <w:rFonts w:ascii="Times New Roman" w:hAnsi="Times New Roman"/>
                      <w:sz w:val="28"/>
                      <w:szCs w:val="28"/>
                      <w:lang w:eastAsia="ru-RU"/>
                    </w:rPr>
                    <w:lastRenderedPageBreak/>
                    <w:t>3.</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Перевозка тела (останков)</w:t>
                  </w:r>
                </w:p>
                <w:p w:rsidR="009A006D" w:rsidRPr="009A006D" w:rsidRDefault="009A006D" w:rsidP="00133DA6">
                  <w:pPr>
                    <w:rPr>
                      <w:rFonts w:ascii="Times New Roman" w:hAnsi="Times New Roman"/>
                      <w:sz w:val="28"/>
                      <w:szCs w:val="28"/>
                      <w:lang w:val="ru-RU" w:eastAsia="ru-RU"/>
                    </w:rPr>
                  </w:pPr>
                  <w:proofErr w:type="gramStart"/>
                  <w:r w:rsidRPr="009A006D">
                    <w:rPr>
                      <w:rFonts w:ascii="Times New Roman" w:hAnsi="Times New Roman"/>
                      <w:sz w:val="28"/>
                      <w:szCs w:val="28"/>
                      <w:lang w:val="ru-RU" w:eastAsia="ru-RU"/>
                    </w:rPr>
                    <w:t>умершего</w:t>
                  </w:r>
                  <w:proofErr w:type="gramEnd"/>
                  <w:r w:rsidRPr="009A006D">
                    <w:rPr>
                      <w:rFonts w:ascii="Times New Roman" w:hAnsi="Times New Roman"/>
                      <w:sz w:val="28"/>
                      <w:szCs w:val="28"/>
                      <w:lang w:val="ru-RU" w:eastAsia="ru-RU"/>
                    </w:rPr>
                    <w:t xml:space="preserve"> на кладбище</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eastAsia="ru-RU"/>
                    </w:rPr>
                    <w:t> </w:t>
                  </w:r>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r w:rsidRPr="009A006D">
                    <w:rPr>
                      <w:rFonts w:ascii="Times New Roman" w:hAnsi="Times New Roman"/>
                      <w:color w:val="000000"/>
                      <w:sz w:val="28"/>
                      <w:szCs w:val="28"/>
                      <w:lang w:val="ru-RU"/>
                    </w:rPr>
                    <w:t>Предоставление  транспорта (автокатафалка) для перевозки гроба с телом</w:t>
                  </w:r>
                  <w:r w:rsidRPr="009A006D">
                    <w:rPr>
                      <w:rFonts w:ascii="Times New Roman" w:hAnsi="Times New Roman"/>
                      <w:color w:val="000000"/>
                      <w:sz w:val="28"/>
                      <w:szCs w:val="28"/>
                    </w:rPr>
                    <w:t> </w:t>
                  </w:r>
                  <w:r w:rsidRPr="009A006D">
                    <w:rPr>
                      <w:rFonts w:ascii="Times New Roman" w:hAnsi="Times New Roman"/>
                      <w:color w:val="000000"/>
                      <w:sz w:val="28"/>
                      <w:szCs w:val="28"/>
                      <w:lang w:val="ru-RU"/>
                    </w:rPr>
                    <w:t xml:space="preserve"> и доставки похоронных принадлежностей. Вынос гроба с телом умершего из морга (дома независимо от этажности дома) с установкой на автокатафалк. </w:t>
                  </w:r>
                  <w:proofErr w:type="spellStart"/>
                  <w:r w:rsidRPr="009A006D">
                    <w:rPr>
                      <w:rFonts w:ascii="Times New Roman" w:hAnsi="Times New Roman"/>
                      <w:color w:val="000000"/>
                      <w:sz w:val="28"/>
                      <w:szCs w:val="28"/>
                    </w:rPr>
                    <w:t>Перевозка</w:t>
                  </w:r>
                  <w:proofErr w:type="spellEnd"/>
                  <w:r w:rsidRPr="009A006D">
                    <w:rPr>
                      <w:rFonts w:ascii="Times New Roman" w:hAnsi="Times New Roman"/>
                      <w:color w:val="000000"/>
                      <w:sz w:val="28"/>
                      <w:szCs w:val="28"/>
                    </w:rPr>
                    <w:t xml:space="preserve"> </w:t>
                  </w:r>
                  <w:proofErr w:type="spellStart"/>
                  <w:r w:rsidRPr="009A006D">
                    <w:rPr>
                      <w:rFonts w:ascii="Times New Roman" w:hAnsi="Times New Roman"/>
                      <w:color w:val="000000"/>
                      <w:sz w:val="28"/>
                      <w:szCs w:val="28"/>
                    </w:rPr>
                    <w:t>на</w:t>
                  </w:r>
                  <w:proofErr w:type="spellEnd"/>
                  <w:r w:rsidRPr="009A006D">
                    <w:rPr>
                      <w:rFonts w:ascii="Times New Roman" w:hAnsi="Times New Roman"/>
                      <w:color w:val="000000"/>
                      <w:sz w:val="28"/>
                      <w:szCs w:val="28"/>
                    </w:rPr>
                    <w:t xml:space="preserve"> </w:t>
                  </w:r>
                  <w:proofErr w:type="spellStart"/>
                  <w:r w:rsidRPr="009A006D">
                    <w:rPr>
                      <w:rFonts w:ascii="Times New Roman" w:hAnsi="Times New Roman"/>
                      <w:color w:val="000000"/>
                      <w:sz w:val="28"/>
                      <w:szCs w:val="28"/>
                    </w:rPr>
                    <w:t>кладбище</w:t>
                  </w:r>
                  <w:proofErr w:type="spellEnd"/>
                  <w:r w:rsidRPr="009A006D">
                    <w:rPr>
                      <w:rFonts w:ascii="Times New Roman" w:hAnsi="Times New Roman"/>
                      <w:color w:val="000000"/>
                      <w:sz w:val="28"/>
                      <w:szCs w:val="28"/>
                    </w:rPr>
                    <w:t xml:space="preserve"> (</w:t>
                  </w:r>
                  <w:proofErr w:type="spellStart"/>
                  <w:r w:rsidRPr="009A006D">
                    <w:rPr>
                      <w:rFonts w:ascii="Times New Roman" w:hAnsi="Times New Roman"/>
                      <w:color w:val="000000"/>
                      <w:sz w:val="28"/>
                      <w:szCs w:val="28"/>
                    </w:rPr>
                    <w:t>до</w:t>
                  </w:r>
                  <w:proofErr w:type="spellEnd"/>
                  <w:r w:rsidRPr="009A006D">
                    <w:rPr>
                      <w:rFonts w:ascii="Times New Roman" w:hAnsi="Times New Roman"/>
                      <w:color w:val="000000"/>
                      <w:sz w:val="28"/>
                      <w:szCs w:val="28"/>
                    </w:rPr>
                    <w:t xml:space="preserve"> </w:t>
                  </w:r>
                  <w:proofErr w:type="spellStart"/>
                  <w:r w:rsidRPr="009A006D">
                    <w:rPr>
                      <w:rFonts w:ascii="Times New Roman" w:hAnsi="Times New Roman"/>
                      <w:color w:val="000000"/>
                      <w:sz w:val="28"/>
                      <w:szCs w:val="28"/>
                    </w:rPr>
                    <w:t>места</w:t>
                  </w:r>
                  <w:proofErr w:type="spellEnd"/>
                  <w:r w:rsidRPr="009A006D">
                    <w:rPr>
                      <w:rFonts w:ascii="Times New Roman" w:hAnsi="Times New Roman"/>
                      <w:color w:val="000000"/>
                      <w:sz w:val="28"/>
                      <w:szCs w:val="28"/>
                    </w:rPr>
                    <w:t xml:space="preserve"> </w:t>
                  </w:r>
                  <w:proofErr w:type="spellStart"/>
                  <w:r w:rsidRPr="009A006D">
                    <w:rPr>
                      <w:rFonts w:ascii="Times New Roman" w:hAnsi="Times New Roman"/>
                      <w:color w:val="000000"/>
                      <w:sz w:val="28"/>
                      <w:szCs w:val="28"/>
                    </w:rPr>
                    <w:t>захоронения</w:t>
                  </w:r>
                  <w:proofErr w:type="spellEnd"/>
                  <w:r w:rsidRPr="009A006D">
                    <w:rPr>
                      <w:rFonts w:ascii="Times New Roman" w:hAnsi="Times New Roman"/>
                      <w:color w:val="000000"/>
                      <w:sz w:val="28"/>
                      <w:szCs w:val="28"/>
                    </w:rPr>
                    <w:t>).</w:t>
                  </w:r>
                </w:p>
              </w:tc>
            </w:tr>
            <w:tr w:rsidR="009A006D" w:rsidRPr="009A006D" w:rsidTr="009A006D">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r w:rsidRPr="009A006D">
                    <w:rPr>
                      <w:rFonts w:ascii="Times New Roman" w:hAnsi="Times New Roman"/>
                      <w:sz w:val="28"/>
                      <w:szCs w:val="28"/>
                      <w:lang w:eastAsia="ru-RU"/>
                    </w:rPr>
                    <w:t>4.</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proofErr w:type="spellStart"/>
                  <w:r w:rsidRPr="009A006D">
                    <w:rPr>
                      <w:rFonts w:ascii="Times New Roman" w:hAnsi="Times New Roman"/>
                      <w:sz w:val="28"/>
                      <w:szCs w:val="28"/>
                      <w:lang w:eastAsia="ru-RU"/>
                    </w:rPr>
                    <w:t>Погребение</w:t>
                  </w:r>
                  <w:proofErr w:type="spellEnd"/>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 xml:space="preserve">Расчистить и </w:t>
                  </w:r>
                  <w:proofErr w:type="gramStart"/>
                  <w:r w:rsidRPr="009A006D">
                    <w:rPr>
                      <w:rFonts w:ascii="Times New Roman" w:hAnsi="Times New Roman"/>
                      <w:sz w:val="28"/>
                      <w:szCs w:val="28"/>
                      <w:lang w:val="ru-RU" w:eastAsia="ru-RU"/>
                    </w:rPr>
                    <w:t>разместить место</w:t>
                  </w:r>
                  <w:proofErr w:type="gramEnd"/>
                  <w:r w:rsidRPr="009A006D">
                    <w:rPr>
                      <w:rFonts w:ascii="Times New Roman" w:hAnsi="Times New Roman"/>
                      <w:sz w:val="28"/>
                      <w:szCs w:val="28"/>
                      <w:lang w:val="ru-RU" w:eastAsia="ru-RU"/>
                    </w:rPr>
                    <w:t xml:space="preserve"> для могилы.</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Рытье могилы размером 2,0м х</w:t>
                  </w:r>
                  <w:proofErr w:type="gramStart"/>
                  <w:r w:rsidRPr="009A006D">
                    <w:rPr>
                      <w:rFonts w:ascii="Times New Roman" w:hAnsi="Times New Roman"/>
                      <w:sz w:val="28"/>
                      <w:szCs w:val="28"/>
                      <w:lang w:val="ru-RU" w:eastAsia="ru-RU"/>
                    </w:rPr>
                    <w:t>1</w:t>
                  </w:r>
                  <w:proofErr w:type="gramEnd"/>
                  <w:r w:rsidRPr="009A006D">
                    <w:rPr>
                      <w:rFonts w:ascii="Times New Roman" w:hAnsi="Times New Roman"/>
                      <w:sz w:val="28"/>
                      <w:szCs w:val="28"/>
                      <w:lang w:val="ru-RU" w:eastAsia="ru-RU"/>
                    </w:rPr>
                    <w:t xml:space="preserve">,0м х 1,5м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9A006D">
                    <w:rPr>
                      <w:rFonts w:ascii="Times New Roman" w:hAnsi="Times New Roman"/>
                      <w:sz w:val="28"/>
                      <w:szCs w:val="28"/>
                      <w:lang w:val="ru-RU" w:eastAsia="ru-RU"/>
                    </w:rPr>
                    <w:t>СанПином</w:t>
                  </w:r>
                  <w:proofErr w:type="spellEnd"/>
                  <w:r w:rsidRPr="009A006D">
                    <w:rPr>
                      <w:rFonts w:ascii="Times New Roman" w:hAnsi="Times New Roman"/>
                      <w:sz w:val="28"/>
                      <w:szCs w:val="28"/>
                      <w:lang w:val="ru-RU" w:eastAsia="ru-RU"/>
                    </w:rPr>
                    <w:t>.</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w:t>
                  </w:r>
                </w:p>
              </w:tc>
            </w:tr>
          </w:tbl>
          <w:p w:rsidR="009A006D" w:rsidRPr="009A006D" w:rsidRDefault="009A006D" w:rsidP="009A006D">
            <w:pPr>
              <w:ind w:firstLine="709"/>
              <w:jc w:val="both"/>
              <w:rPr>
                <w:rFonts w:ascii="Times New Roman" w:hAnsi="Times New Roman"/>
                <w:color w:val="000000"/>
                <w:sz w:val="28"/>
                <w:szCs w:val="28"/>
                <w:lang w:val="ru-RU" w:eastAsia="ru-RU"/>
              </w:rPr>
            </w:pPr>
            <w:r w:rsidRPr="009A006D">
              <w:rPr>
                <w:rFonts w:ascii="Times New Roman" w:hAnsi="Times New Roman"/>
                <w:color w:val="000000"/>
                <w:sz w:val="28"/>
                <w:szCs w:val="28"/>
                <w:lang w:eastAsia="ru-RU"/>
              </w:rPr>
              <w:t> </w:t>
            </w:r>
          </w:p>
          <w:p w:rsidR="009A006D" w:rsidRPr="009A006D" w:rsidRDefault="009A006D" w:rsidP="009A006D">
            <w:pPr>
              <w:ind w:firstLine="709"/>
              <w:jc w:val="both"/>
              <w:rPr>
                <w:rFonts w:ascii="Times New Roman" w:hAnsi="Times New Roman"/>
                <w:color w:val="000000"/>
                <w:sz w:val="28"/>
                <w:szCs w:val="28"/>
                <w:lang w:val="ru-RU" w:eastAsia="ru-RU"/>
              </w:rPr>
            </w:pPr>
            <w:r w:rsidRPr="009A006D">
              <w:rPr>
                <w:rFonts w:ascii="Times New Roman" w:hAnsi="Times New Roman"/>
                <w:color w:val="000000"/>
                <w:sz w:val="28"/>
                <w:szCs w:val="28"/>
                <w:lang w:val="ru-RU" w:eastAsia="ru-RU"/>
              </w:rPr>
              <w:t>2. 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w:t>
            </w:r>
          </w:p>
          <w:tbl>
            <w:tblPr>
              <w:tblW w:w="0" w:type="auto"/>
              <w:tblLayout w:type="fixed"/>
              <w:tblCellMar>
                <w:left w:w="0" w:type="dxa"/>
                <w:right w:w="0" w:type="dxa"/>
              </w:tblCellMar>
              <w:tblLook w:val="04A0" w:firstRow="1" w:lastRow="0" w:firstColumn="1" w:lastColumn="0" w:noHBand="0" w:noVBand="1"/>
            </w:tblPr>
            <w:tblGrid>
              <w:gridCol w:w="1016"/>
              <w:gridCol w:w="3780"/>
              <w:gridCol w:w="5434"/>
            </w:tblGrid>
            <w:tr w:rsidR="009A006D" w:rsidRPr="009A006D" w:rsidTr="009A006D">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b/>
                      <w:bCs/>
                      <w:sz w:val="28"/>
                      <w:szCs w:val="28"/>
                      <w:lang w:eastAsia="ru-RU"/>
                    </w:rPr>
                  </w:pPr>
                  <w:r w:rsidRPr="009A006D">
                    <w:rPr>
                      <w:rFonts w:ascii="Times New Roman" w:hAnsi="Times New Roman"/>
                      <w:b/>
                      <w:bCs/>
                      <w:sz w:val="28"/>
                      <w:szCs w:val="28"/>
                      <w:lang w:eastAsia="ru-RU"/>
                    </w:rPr>
                    <w:t>№</w:t>
                  </w:r>
                </w:p>
                <w:p w:rsidR="009A006D" w:rsidRPr="009A006D" w:rsidRDefault="009A006D" w:rsidP="00133DA6">
                  <w:pPr>
                    <w:rPr>
                      <w:rFonts w:ascii="Times New Roman" w:hAnsi="Times New Roman"/>
                      <w:b/>
                      <w:bCs/>
                      <w:sz w:val="28"/>
                      <w:szCs w:val="28"/>
                      <w:lang w:eastAsia="ru-RU"/>
                    </w:rPr>
                  </w:pPr>
                  <w:r w:rsidRPr="009A006D">
                    <w:rPr>
                      <w:rFonts w:ascii="Times New Roman" w:hAnsi="Times New Roman"/>
                      <w:b/>
                      <w:bCs/>
                      <w:sz w:val="28"/>
                      <w:szCs w:val="28"/>
                      <w:lang w:eastAsia="ru-RU"/>
                    </w:rPr>
                    <w:t>п/п</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b/>
                      <w:bCs/>
                      <w:sz w:val="28"/>
                      <w:szCs w:val="28"/>
                      <w:lang w:val="ru-RU" w:eastAsia="ru-RU"/>
                    </w:rPr>
                  </w:pPr>
                  <w:r w:rsidRPr="009A006D">
                    <w:rPr>
                      <w:rFonts w:ascii="Times New Roman" w:hAnsi="Times New Roman"/>
                      <w:b/>
                      <w:bCs/>
                      <w:sz w:val="28"/>
                      <w:szCs w:val="28"/>
                      <w:lang w:val="ru-RU" w:eastAsia="ru-RU"/>
                    </w:rPr>
                    <w:t>Гарантируемый перечень услуг по погребению</w:t>
                  </w:r>
                </w:p>
              </w:tc>
              <w:tc>
                <w:tcPr>
                  <w:tcW w:w="5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Требования к качеству предоставляемых услуг</w:t>
                  </w:r>
                </w:p>
              </w:tc>
            </w:tr>
            <w:tr w:rsidR="009A006D" w:rsidRPr="009A006D" w:rsidTr="009A006D">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r w:rsidRPr="009A006D">
                    <w:rPr>
                      <w:rFonts w:ascii="Times New Roman" w:hAnsi="Times New Roman"/>
                      <w:sz w:val="28"/>
                      <w:szCs w:val="28"/>
                      <w:lang w:eastAsia="ru-RU"/>
                    </w:rPr>
                    <w:t>1</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Оформление документов,</w:t>
                  </w:r>
                </w:p>
                <w:p w:rsidR="009A006D" w:rsidRPr="009A006D" w:rsidRDefault="009A006D" w:rsidP="00133DA6">
                  <w:pPr>
                    <w:rPr>
                      <w:rFonts w:ascii="Times New Roman" w:hAnsi="Times New Roman"/>
                      <w:sz w:val="28"/>
                      <w:szCs w:val="28"/>
                      <w:lang w:val="ru-RU" w:eastAsia="ru-RU"/>
                    </w:rPr>
                  </w:pPr>
                  <w:proofErr w:type="gramStart"/>
                  <w:r w:rsidRPr="009A006D">
                    <w:rPr>
                      <w:rFonts w:ascii="Times New Roman" w:hAnsi="Times New Roman"/>
                      <w:sz w:val="28"/>
                      <w:szCs w:val="28"/>
                      <w:lang w:val="ru-RU" w:eastAsia="ru-RU"/>
                    </w:rPr>
                    <w:t>необходимых</w:t>
                  </w:r>
                  <w:proofErr w:type="gramEnd"/>
                  <w:r w:rsidRPr="009A006D">
                    <w:rPr>
                      <w:rFonts w:ascii="Times New Roman" w:hAnsi="Times New Roman"/>
                      <w:sz w:val="28"/>
                      <w:szCs w:val="28"/>
                      <w:lang w:val="ru-RU" w:eastAsia="ru-RU"/>
                    </w:rPr>
                    <w:t xml:space="preserve"> для погребения</w:t>
                  </w:r>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Оформление государственного свидетельства о смерти, свидетельства о смерти, справки о смерти для назначения и выплаты единовременного</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государственного пособия по установленной форме</w:t>
                  </w:r>
                </w:p>
              </w:tc>
            </w:tr>
            <w:tr w:rsidR="009A006D" w:rsidRPr="009A006D" w:rsidTr="009A006D">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r w:rsidRPr="009A006D">
                    <w:rPr>
                      <w:rFonts w:ascii="Times New Roman" w:hAnsi="Times New Roman"/>
                      <w:sz w:val="28"/>
                      <w:szCs w:val="28"/>
                      <w:lang w:eastAsia="ru-RU"/>
                    </w:rPr>
                    <w:t>2</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proofErr w:type="spellStart"/>
                  <w:r w:rsidRPr="009A006D">
                    <w:rPr>
                      <w:rFonts w:ascii="Times New Roman" w:hAnsi="Times New Roman"/>
                      <w:sz w:val="28"/>
                      <w:szCs w:val="28"/>
                      <w:lang w:eastAsia="ru-RU"/>
                    </w:rPr>
                    <w:t>Облачение</w:t>
                  </w:r>
                  <w:proofErr w:type="spellEnd"/>
                  <w:r w:rsidRPr="009A006D">
                    <w:rPr>
                      <w:rFonts w:ascii="Times New Roman" w:hAnsi="Times New Roman"/>
                      <w:sz w:val="28"/>
                      <w:szCs w:val="28"/>
                      <w:lang w:eastAsia="ru-RU"/>
                    </w:rPr>
                    <w:t xml:space="preserve"> </w:t>
                  </w:r>
                  <w:proofErr w:type="spellStart"/>
                  <w:r w:rsidRPr="009A006D">
                    <w:rPr>
                      <w:rFonts w:ascii="Times New Roman" w:hAnsi="Times New Roman"/>
                      <w:sz w:val="28"/>
                      <w:szCs w:val="28"/>
                      <w:lang w:eastAsia="ru-RU"/>
                    </w:rPr>
                    <w:t>тела</w:t>
                  </w:r>
                  <w:proofErr w:type="spellEnd"/>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r w:rsidRPr="009A006D">
                    <w:rPr>
                      <w:rFonts w:ascii="Times New Roman" w:hAnsi="Times New Roman"/>
                      <w:sz w:val="28"/>
                      <w:szCs w:val="28"/>
                      <w:lang w:val="ru-RU" w:eastAsia="ru-RU"/>
                    </w:rPr>
                    <w:t xml:space="preserve">Предоставление савана из хлопчатобумажной ткани длиной 4 метра. </w:t>
                  </w:r>
                  <w:proofErr w:type="spellStart"/>
                  <w:r w:rsidRPr="009A006D">
                    <w:rPr>
                      <w:rFonts w:ascii="Times New Roman" w:hAnsi="Times New Roman"/>
                      <w:sz w:val="28"/>
                      <w:szCs w:val="28"/>
                      <w:lang w:eastAsia="ru-RU"/>
                    </w:rPr>
                    <w:t>Облачение</w:t>
                  </w:r>
                  <w:proofErr w:type="spellEnd"/>
                  <w:r w:rsidRPr="009A006D">
                    <w:rPr>
                      <w:rFonts w:ascii="Times New Roman" w:hAnsi="Times New Roman"/>
                      <w:sz w:val="28"/>
                      <w:szCs w:val="28"/>
                      <w:lang w:eastAsia="ru-RU"/>
                    </w:rPr>
                    <w:t xml:space="preserve"> </w:t>
                  </w:r>
                  <w:proofErr w:type="spellStart"/>
                  <w:r w:rsidRPr="009A006D">
                    <w:rPr>
                      <w:rFonts w:ascii="Times New Roman" w:hAnsi="Times New Roman"/>
                      <w:sz w:val="28"/>
                      <w:szCs w:val="28"/>
                      <w:lang w:eastAsia="ru-RU"/>
                    </w:rPr>
                    <w:t>тела</w:t>
                  </w:r>
                  <w:proofErr w:type="spellEnd"/>
                  <w:r w:rsidRPr="009A006D">
                    <w:rPr>
                      <w:rFonts w:ascii="Times New Roman" w:hAnsi="Times New Roman"/>
                      <w:sz w:val="28"/>
                      <w:szCs w:val="28"/>
                      <w:lang w:eastAsia="ru-RU"/>
                    </w:rPr>
                    <w:t>.</w:t>
                  </w:r>
                </w:p>
              </w:tc>
            </w:tr>
            <w:tr w:rsidR="009A006D" w:rsidRPr="009A006D" w:rsidTr="009A006D">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r w:rsidRPr="009A006D">
                    <w:rPr>
                      <w:rFonts w:ascii="Times New Roman" w:hAnsi="Times New Roman"/>
                      <w:sz w:val="28"/>
                      <w:szCs w:val="28"/>
                      <w:lang w:eastAsia="ru-RU"/>
                    </w:rPr>
                    <w:t>3</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proofErr w:type="spellStart"/>
                  <w:r w:rsidRPr="009A006D">
                    <w:rPr>
                      <w:rFonts w:ascii="Times New Roman" w:hAnsi="Times New Roman"/>
                      <w:sz w:val="28"/>
                      <w:szCs w:val="28"/>
                      <w:lang w:eastAsia="ru-RU"/>
                    </w:rPr>
                    <w:t>Предоставление</w:t>
                  </w:r>
                  <w:proofErr w:type="spellEnd"/>
                  <w:r w:rsidRPr="009A006D">
                    <w:rPr>
                      <w:rFonts w:ascii="Times New Roman" w:hAnsi="Times New Roman"/>
                      <w:sz w:val="28"/>
                      <w:szCs w:val="28"/>
                      <w:lang w:eastAsia="ru-RU"/>
                    </w:rPr>
                    <w:t xml:space="preserve"> </w:t>
                  </w:r>
                  <w:proofErr w:type="spellStart"/>
                  <w:r w:rsidRPr="009A006D">
                    <w:rPr>
                      <w:rFonts w:ascii="Times New Roman" w:hAnsi="Times New Roman"/>
                      <w:sz w:val="28"/>
                      <w:szCs w:val="28"/>
                      <w:lang w:eastAsia="ru-RU"/>
                    </w:rPr>
                    <w:t>гроба</w:t>
                  </w:r>
                  <w:proofErr w:type="spellEnd"/>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 xml:space="preserve">Предоставление гроба с внутренней обивкой </w:t>
                  </w:r>
                  <w:proofErr w:type="gramStart"/>
                  <w:r w:rsidRPr="009A006D">
                    <w:rPr>
                      <w:rFonts w:ascii="Times New Roman" w:hAnsi="Times New Roman"/>
                      <w:sz w:val="28"/>
                      <w:szCs w:val="28"/>
                      <w:lang w:val="ru-RU" w:eastAsia="ru-RU"/>
                    </w:rPr>
                    <w:t>х/б</w:t>
                  </w:r>
                  <w:proofErr w:type="gramEnd"/>
                  <w:r w:rsidRPr="009A006D">
                    <w:rPr>
                      <w:rFonts w:ascii="Times New Roman" w:hAnsi="Times New Roman"/>
                      <w:sz w:val="28"/>
                      <w:szCs w:val="28"/>
                      <w:lang w:val="ru-RU" w:eastAsia="ru-RU"/>
                    </w:rPr>
                    <w:t xml:space="preserve"> тканью (расход ткани 6,0 метров).</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Снятие гроба и других предметов, необходимых для погребения, со стеллажа, вынос их из помещения предприятия и погрузка в автокатафалк.</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Доставка гроба к зданию морга.</w:t>
                  </w:r>
                </w:p>
              </w:tc>
            </w:tr>
            <w:tr w:rsidR="009A006D" w:rsidRPr="009A006D" w:rsidTr="009A006D">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r w:rsidRPr="009A006D">
                    <w:rPr>
                      <w:rFonts w:ascii="Times New Roman" w:hAnsi="Times New Roman"/>
                      <w:sz w:val="28"/>
                      <w:szCs w:val="28"/>
                      <w:lang w:eastAsia="ru-RU"/>
                    </w:rPr>
                    <w:lastRenderedPageBreak/>
                    <w:t>4.</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Перевозка тел</w:t>
                  </w:r>
                  <w:proofErr w:type="gramStart"/>
                  <w:r w:rsidRPr="009A006D">
                    <w:rPr>
                      <w:rFonts w:ascii="Times New Roman" w:hAnsi="Times New Roman"/>
                      <w:sz w:val="28"/>
                      <w:szCs w:val="28"/>
                      <w:lang w:val="ru-RU" w:eastAsia="ru-RU"/>
                    </w:rPr>
                    <w:t>а(</w:t>
                  </w:r>
                  <w:proofErr w:type="gramEnd"/>
                  <w:r w:rsidRPr="009A006D">
                    <w:rPr>
                      <w:rFonts w:ascii="Times New Roman" w:hAnsi="Times New Roman"/>
                      <w:sz w:val="28"/>
                      <w:szCs w:val="28"/>
                      <w:lang w:val="ru-RU" w:eastAsia="ru-RU"/>
                    </w:rPr>
                    <w:t>останков) умершего на кладбище</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eastAsia="ru-RU"/>
                    </w:rPr>
                    <w:t> </w:t>
                  </w:r>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Вынос гроба с телом умершего из морга с установкой на автокатафалк.</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Перевозка на кладбище (до места захоронения).</w:t>
                  </w:r>
                </w:p>
              </w:tc>
            </w:tr>
            <w:tr w:rsidR="009A006D" w:rsidRPr="009A006D" w:rsidTr="009A006D">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r w:rsidRPr="009A006D">
                    <w:rPr>
                      <w:rFonts w:ascii="Times New Roman" w:hAnsi="Times New Roman"/>
                      <w:sz w:val="28"/>
                      <w:szCs w:val="28"/>
                      <w:lang w:eastAsia="ru-RU"/>
                    </w:rPr>
                    <w:t>5.</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eastAsia="ru-RU"/>
                    </w:rPr>
                  </w:pPr>
                  <w:proofErr w:type="spellStart"/>
                  <w:r w:rsidRPr="009A006D">
                    <w:rPr>
                      <w:rFonts w:ascii="Times New Roman" w:hAnsi="Times New Roman"/>
                      <w:sz w:val="28"/>
                      <w:szCs w:val="28"/>
                      <w:lang w:eastAsia="ru-RU"/>
                    </w:rPr>
                    <w:t>Погребение</w:t>
                  </w:r>
                  <w:proofErr w:type="spellEnd"/>
                </w:p>
              </w:tc>
              <w:tc>
                <w:tcPr>
                  <w:tcW w:w="5434" w:type="dxa"/>
                  <w:tcBorders>
                    <w:top w:val="nil"/>
                    <w:left w:val="nil"/>
                    <w:bottom w:val="single" w:sz="8" w:space="0" w:color="auto"/>
                    <w:right w:val="single" w:sz="8" w:space="0" w:color="auto"/>
                  </w:tcBorders>
                  <w:tcMar>
                    <w:top w:w="0" w:type="dxa"/>
                    <w:left w:w="108" w:type="dxa"/>
                    <w:bottom w:w="0" w:type="dxa"/>
                    <w:right w:w="108" w:type="dxa"/>
                  </w:tcMar>
                  <w:hideMark/>
                </w:tcPr>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Рытье стандартной могилы с расчисткой места захоронения от снега в зимнее время.</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Снятие гроба с телом умершего с автокатафалка и перенос до места захоронения.</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Забивка крышки гроба и опускание гроба в могилу.</w:t>
                  </w:r>
                </w:p>
                <w:p w:rsidR="009A006D" w:rsidRPr="009A006D" w:rsidRDefault="009A006D" w:rsidP="00133DA6">
                  <w:pPr>
                    <w:rPr>
                      <w:rFonts w:ascii="Times New Roman" w:hAnsi="Times New Roman"/>
                      <w:sz w:val="28"/>
                      <w:szCs w:val="28"/>
                      <w:lang w:val="ru-RU" w:eastAsia="ru-RU"/>
                    </w:rPr>
                  </w:pPr>
                  <w:r w:rsidRPr="009A006D">
                    <w:rPr>
                      <w:rFonts w:ascii="Times New Roman" w:hAnsi="Times New Roman"/>
                      <w:sz w:val="28"/>
                      <w:szCs w:val="28"/>
                      <w:lang w:val="ru-RU" w:eastAsia="ru-RU"/>
                    </w:rPr>
                    <w:t>Засыпка могилы и устройство надмогильного холма, установка регистрационного знака – пирамидки.</w:t>
                  </w:r>
                </w:p>
              </w:tc>
            </w:tr>
          </w:tbl>
          <w:p w:rsidR="009A006D" w:rsidRPr="009A006D" w:rsidRDefault="009A006D" w:rsidP="009A006D">
            <w:pPr>
              <w:ind w:firstLine="709"/>
              <w:jc w:val="both"/>
              <w:rPr>
                <w:rFonts w:ascii="Times New Roman" w:hAnsi="Times New Roman"/>
                <w:color w:val="000000"/>
                <w:sz w:val="28"/>
                <w:szCs w:val="28"/>
                <w:lang w:val="ru-RU" w:eastAsia="ru-RU"/>
              </w:rPr>
            </w:pPr>
            <w:r w:rsidRPr="00271A74">
              <w:rPr>
                <w:rFonts w:ascii="Times New Roman" w:hAnsi="Times New Roman"/>
                <w:color w:val="000000"/>
                <w:sz w:val="28"/>
                <w:szCs w:val="28"/>
                <w:lang w:eastAsia="ru-RU"/>
              </w:rPr>
              <w:t> </w:t>
            </w:r>
          </w:p>
          <w:p w:rsidR="009A006D" w:rsidRPr="009A006D" w:rsidRDefault="009A006D" w:rsidP="009A006D">
            <w:pPr>
              <w:rPr>
                <w:rFonts w:ascii="Times New Roman" w:hAnsi="Times New Roman"/>
                <w:sz w:val="28"/>
                <w:szCs w:val="28"/>
                <w:lang w:val="ru-RU"/>
              </w:rPr>
            </w:pPr>
          </w:p>
          <w:p w:rsidR="00A72B74" w:rsidRPr="00A72B74" w:rsidRDefault="00A72B74" w:rsidP="00A72B74">
            <w:pPr>
              <w:pStyle w:val="15"/>
              <w:jc w:val="center"/>
              <w:rPr>
                <w:rFonts w:ascii="Times New Roman" w:hAnsi="Times New Roman" w:cs="Times New Roman"/>
                <w:b/>
                <w:bCs/>
                <w:sz w:val="28"/>
                <w:szCs w:val="28"/>
              </w:rPr>
            </w:pPr>
            <w:r w:rsidRPr="00A72B74">
              <w:rPr>
                <w:rFonts w:ascii="Times New Roman" w:hAnsi="Times New Roman" w:cs="Times New Roman"/>
                <w:b/>
                <w:bCs/>
                <w:sz w:val="28"/>
                <w:szCs w:val="28"/>
              </w:rPr>
              <w:t>АДМИНИСТРАЦИЯ БОРИСОГЛЕБСКОГО СЕЛЬСОВЕТА</w:t>
            </w:r>
          </w:p>
          <w:p w:rsidR="00A72B74" w:rsidRPr="00A72B74" w:rsidRDefault="00A72B74" w:rsidP="00A72B74">
            <w:pPr>
              <w:pStyle w:val="15"/>
              <w:jc w:val="center"/>
              <w:rPr>
                <w:rFonts w:ascii="Times New Roman" w:hAnsi="Times New Roman" w:cs="Times New Roman"/>
                <w:b/>
                <w:bCs/>
                <w:sz w:val="28"/>
                <w:szCs w:val="28"/>
              </w:rPr>
            </w:pPr>
            <w:r w:rsidRPr="00A72B74">
              <w:rPr>
                <w:rFonts w:ascii="Times New Roman" w:hAnsi="Times New Roman" w:cs="Times New Roman"/>
                <w:b/>
                <w:bCs/>
                <w:sz w:val="28"/>
                <w:szCs w:val="28"/>
              </w:rPr>
              <w:t>УБИНСКОГО РАЙОНА НОВОСИБИРСКОЙ ОБЛАСТИ</w:t>
            </w:r>
          </w:p>
          <w:p w:rsidR="00A72B74" w:rsidRPr="00A72B74" w:rsidRDefault="00A72B74" w:rsidP="00A72B74">
            <w:pPr>
              <w:pStyle w:val="15"/>
              <w:jc w:val="center"/>
              <w:rPr>
                <w:rFonts w:ascii="Times New Roman" w:hAnsi="Times New Roman" w:cs="Times New Roman"/>
                <w:b/>
                <w:bCs/>
                <w:sz w:val="28"/>
                <w:szCs w:val="28"/>
              </w:rPr>
            </w:pPr>
          </w:p>
          <w:p w:rsidR="00A72B74" w:rsidRPr="00A72B74" w:rsidRDefault="00A72B74" w:rsidP="00A72B74">
            <w:pPr>
              <w:jc w:val="center"/>
              <w:rPr>
                <w:rFonts w:ascii="Times New Roman" w:hAnsi="Times New Roman"/>
                <w:b/>
                <w:bCs/>
                <w:sz w:val="28"/>
                <w:szCs w:val="28"/>
                <w:lang w:val="ru-RU"/>
              </w:rPr>
            </w:pPr>
            <w:r w:rsidRPr="00A72B74">
              <w:rPr>
                <w:rFonts w:ascii="Times New Roman" w:hAnsi="Times New Roman"/>
                <w:b/>
                <w:bCs/>
                <w:sz w:val="28"/>
                <w:szCs w:val="28"/>
                <w:lang w:val="ru-RU"/>
              </w:rPr>
              <w:t>ПОСТАНОВЛЕНИЕ</w:t>
            </w:r>
          </w:p>
          <w:p w:rsidR="00A72B74" w:rsidRPr="00A72B74" w:rsidRDefault="00A72B74" w:rsidP="00A72B74">
            <w:pPr>
              <w:pStyle w:val="aff0"/>
              <w:jc w:val="center"/>
              <w:rPr>
                <w:rFonts w:ascii="Times New Roman" w:hAnsi="Times New Roman"/>
                <w:sz w:val="28"/>
                <w:szCs w:val="28"/>
              </w:rPr>
            </w:pPr>
          </w:p>
          <w:p w:rsidR="00A72B74" w:rsidRPr="00A72B74" w:rsidRDefault="00A72B74" w:rsidP="00A72B74">
            <w:pPr>
              <w:tabs>
                <w:tab w:val="left" w:pos="3690"/>
              </w:tabs>
              <w:jc w:val="center"/>
              <w:rPr>
                <w:rFonts w:ascii="Times New Roman" w:hAnsi="Times New Roman"/>
                <w:sz w:val="28"/>
                <w:szCs w:val="28"/>
                <w:lang w:val="ru-RU"/>
              </w:rPr>
            </w:pPr>
            <w:r w:rsidRPr="00A72B74">
              <w:rPr>
                <w:rFonts w:ascii="Times New Roman" w:hAnsi="Times New Roman"/>
                <w:sz w:val="28"/>
                <w:szCs w:val="28"/>
                <w:lang w:val="ru-RU"/>
              </w:rPr>
              <w:t xml:space="preserve">с. </w:t>
            </w:r>
            <w:proofErr w:type="spellStart"/>
            <w:r w:rsidRPr="00A72B74">
              <w:rPr>
                <w:rFonts w:ascii="Times New Roman" w:hAnsi="Times New Roman"/>
                <w:sz w:val="28"/>
                <w:szCs w:val="28"/>
                <w:lang w:val="ru-RU"/>
              </w:rPr>
              <w:t>Борисоглебка</w:t>
            </w:r>
            <w:proofErr w:type="spellEnd"/>
          </w:p>
          <w:p w:rsidR="00A72B74" w:rsidRPr="00A72B74" w:rsidRDefault="00A72B74" w:rsidP="00A72B74">
            <w:pPr>
              <w:pStyle w:val="aff0"/>
              <w:tabs>
                <w:tab w:val="left" w:pos="3240"/>
                <w:tab w:val="center" w:pos="4677"/>
              </w:tabs>
              <w:jc w:val="center"/>
              <w:rPr>
                <w:rFonts w:ascii="Times New Roman" w:hAnsi="Times New Roman"/>
                <w:sz w:val="28"/>
                <w:szCs w:val="28"/>
              </w:rPr>
            </w:pPr>
          </w:p>
          <w:p w:rsidR="00A72B74" w:rsidRPr="00A72B74" w:rsidRDefault="00A72B74" w:rsidP="00A72B74">
            <w:pPr>
              <w:pStyle w:val="aff0"/>
              <w:jc w:val="center"/>
              <w:rPr>
                <w:rFonts w:ascii="Times New Roman" w:hAnsi="Times New Roman"/>
                <w:sz w:val="28"/>
                <w:szCs w:val="28"/>
              </w:rPr>
            </w:pPr>
            <w:r w:rsidRPr="00A72B74">
              <w:rPr>
                <w:rFonts w:ascii="Times New Roman" w:hAnsi="Times New Roman"/>
                <w:sz w:val="28"/>
                <w:szCs w:val="28"/>
              </w:rPr>
              <w:t>от 15.10.2018    № 43-па</w:t>
            </w:r>
          </w:p>
          <w:p w:rsidR="00A72B74" w:rsidRPr="00A72B74" w:rsidRDefault="00A72B74" w:rsidP="00A72B74">
            <w:pPr>
              <w:pStyle w:val="aff0"/>
              <w:jc w:val="center"/>
              <w:rPr>
                <w:rFonts w:ascii="Times New Roman" w:hAnsi="Times New Roman"/>
                <w:sz w:val="28"/>
                <w:szCs w:val="28"/>
              </w:rPr>
            </w:pPr>
          </w:p>
          <w:p w:rsidR="00A72B74" w:rsidRPr="00A72B74" w:rsidRDefault="00A72B74" w:rsidP="00A72B74">
            <w:pPr>
              <w:ind w:firstLine="567"/>
              <w:jc w:val="center"/>
              <w:rPr>
                <w:rFonts w:ascii="Times New Roman" w:hAnsi="Times New Roman"/>
                <w:color w:val="000000"/>
                <w:sz w:val="28"/>
                <w:szCs w:val="28"/>
                <w:lang w:val="ru-RU"/>
              </w:rPr>
            </w:pPr>
            <w:r w:rsidRPr="00A72B74">
              <w:rPr>
                <w:rFonts w:ascii="Times New Roman" w:hAnsi="Times New Roman"/>
                <w:bCs/>
                <w:color w:val="000000"/>
                <w:sz w:val="28"/>
                <w:szCs w:val="28"/>
                <w:lang w:val="ru-RU"/>
              </w:rPr>
              <w:t xml:space="preserve">Об утверждении Порядка проведения анализа осуществления главными распорядителями (распорядителями) средств бюджета Борисоглебского сельсовета Убинского района Новосибирской области, главными администраторами (администраторами) доходов бюджета Борисоглебского сельсовета Убинского района Новосибирской области, главными администраторами (администраторами) источников </w:t>
            </w:r>
            <w:proofErr w:type="gramStart"/>
            <w:r w:rsidRPr="00A72B74">
              <w:rPr>
                <w:rFonts w:ascii="Times New Roman" w:hAnsi="Times New Roman"/>
                <w:bCs/>
                <w:color w:val="000000"/>
                <w:sz w:val="28"/>
                <w:szCs w:val="28"/>
                <w:lang w:val="ru-RU"/>
              </w:rPr>
              <w:t>финансирования дефицита бюджета Борисоглебского сельсовета Убинского района Новосибирской области внутреннего финансового контроля</w:t>
            </w:r>
            <w:proofErr w:type="gramEnd"/>
            <w:r w:rsidRPr="00A72B74">
              <w:rPr>
                <w:rFonts w:ascii="Times New Roman" w:hAnsi="Times New Roman"/>
                <w:bCs/>
                <w:color w:val="000000"/>
                <w:sz w:val="28"/>
                <w:szCs w:val="28"/>
                <w:lang w:val="ru-RU"/>
              </w:rPr>
              <w:t xml:space="preserve"> и внутреннего финансового аудита</w:t>
            </w:r>
          </w:p>
          <w:p w:rsidR="00A72B74" w:rsidRPr="00A72B74" w:rsidRDefault="00A72B74" w:rsidP="00A72B74">
            <w:pPr>
              <w:ind w:firstLine="709"/>
              <w:rPr>
                <w:rFonts w:ascii="Times New Roman" w:hAnsi="Times New Roman"/>
                <w:sz w:val="28"/>
                <w:szCs w:val="28"/>
                <w:lang w:val="ru-RU"/>
              </w:rPr>
            </w:pPr>
          </w:p>
          <w:p w:rsidR="00A72B74" w:rsidRPr="00A72B74" w:rsidRDefault="00A72B74" w:rsidP="00A72B74">
            <w:pPr>
              <w:ind w:firstLine="709"/>
              <w:rPr>
                <w:rFonts w:ascii="Times New Roman" w:hAnsi="Times New Roman"/>
                <w:sz w:val="28"/>
                <w:szCs w:val="28"/>
                <w:lang w:val="ru-RU"/>
              </w:rPr>
            </w:pPr>
          </w:p>
          <w:p w:rsidR="009A006D" w:rsidRDefault="00A72B74" w:rsidP="00A72B74">
            <w:pPr>
              <w:ind w:firstLine="567"/>
              <w:jc w:val="both"/>
              <w:rPr>
                <w:rFonts w:ascii="Times New Roman" w:hAnsi="Times New Roman"/>
                <w:sz w:val="28"/>
                <w:szCs w:val="28"/>
                <w:lang w:val="ru-RU"/>
              </w:rPr>
            </w:pPr>
            <w:proofErr w:type="gramStart"/>
            <w:r w:rsidRPr="00A72B74">
              <w:rPr>
                <w:rFonts w:ascii="Times New Roman" w:hAnsi="Times New Roman"/>
                <w:color w:val="000000"/>
                <w:sz w:val="28"/>
                <w:szCs w:val="28"/>
                <w:lang w:val="ru-RU"/>
              </w:rPr>
              <w:t>В соответствии с пунктом 4 статьи 157</w:t>
            </w:r>
            <w:r w:rsidRPr="00A72B74">
              <w:rPr>
                <w:rFonts w:ascii="Times New Roman" w:hAnsi="Times New Roman"/>
                <w:color w:val="000000"/>
                <w:sz w:val="28"/>
                <w:szCs w:val="28"/>
              </w:rPr>
              <w:t> </w:t>
            </w:r>
            <w:hyperlink r:id="rId10" w:tgtFrame="_blank" w:history="1">
              <w:r w:rsidRPr="00A72B74">
                <w:rPr>
                  <w:rFonts w:ascii="Times New Roman" w:hAnsi="Times New Roman"/>
                  <w:sz w:val="28"/>
                  <w:szCs w:val="28"/>
                  <w:lang w:val="ru-RU"/>
                </w:rPr>
                <w:t>Бюджетного кодекса</w:t>
              </w:r>
            </w:hyperlink>
            <w:r w:rsidRPr="00A72B74">
              <w:rPr>
                <w:rFonts w:ascii="Times New Roman" w:hAnsi="Times New Roman"/>
                <w:color w:val="0000FF"/>
                <w:sz w:val="28"/>
                <w:szCs w:val="28"/>
              </w:rPr>
              <w:t> </w:t>
            </w:r>
            <w:r w:rsidRPr="00A72B74">
              <w:rPr>
                <w:rFonts w:ascii="Times New Roman" w:hAnsi="Times New Roman"/>
                <w:color w:val="000000"/>
                <w:sz w:val="28"/>
                <w:szCs w:val="28"/>
                <w:lang w:val="ru-RU"/>
              </w:rPr>
              <w:t xml:space="preserve">Российской Федерации, в целях повышения качества внутреннего финансового контроля и внутреннего финансового аудита, осуществляемых главными распорядителями (распорядителями) средств бюджета Борисоглебского </w:t>
            </w:r>
            <w:r w:rsidRPr="00A72B74">
              <w:rPr>
                <w:rFonts w:ascii="Times New Roman" w:hAnsi="Times New Roman"/>
                <w:sz w:val="28"/>
                <w:szCs w:val="28"/>
                <w:lang w:val="ru-RU"/>
              </w:rPr>
              <w:t xml:space="preserve"> сельсовета</w:t>
            </w:r>
            <w:r w:rsidRPr="00A72B74">
              <w:rPr>
                <w:rFonts w:ascii="Times New Roman" w:hAnsi="Times New Roman"/>
                <w:bCs/>
                <w:sz w:val="28"/>
                <w:szCs w:val="28"/>
                <w:lang w:val="ru-RU"/>
              </w:rPr>
              <w:t xml:space="preserve"> Убинского района Новосибирской области</w:t>
            </w:r>
            <w:r w:rsidRPr="00A72B74">
              <w:rPr>
                <w:rFonts w:ascii="Times New Roman" w:hAnsi="Times New Roman"/>
                <w:color w:val="000000"/>
                <w:sz w:val="28"/>
                <w:szCs w:val="28"/>
                <w:lang w:val="ru-RU"/>
              </w:rPr>
              <w:t xml:space="preserve">, главными администраторами (администраторами) доходов бюджета Борисоглебского </w:t>
            </w:r>
            <w:r w:rsidRPr="00A72B74">
              <w:rPr>
                <w:rFonts w:ascii="Times New Roman" w:hAnsi="Times New Roman"/>
                <w:sz w:val="28"/>
                <w:szCs w:val="28"/>
                <w:lang w:val="ru-RU"/>
              </w:rPr>
              <w:t xml:space="preserve"> сельсовета</w:t>
            </w:r>
            <w:r w:rsidRPr="00A72B74">
              <w:rPr>
                <w:rFonts w:ascii="Times New Roman" w:hAnsi="Times New Roman"/>
                <w:bCs/>
                <w:sz w:val="28"/>
                <w:szCs w:val="28"/>
                <w:lang w:val="ru-RU"/>
              </w:rPr>
              <w:t xml:space="preserve"> Убинского района Новосибирской области</w:t>
            </w:r>
            <w:r w:rsidRPr="00A72B74">
              <w:rPr>
                <w:rFonts w:ascii="Times New Roman" w:hAnsi="Times New Roman"/>
                <w:color w:val="000000"/>
                <w:sz w:val="28"/>
                <w:szCs w:val="28"/>
                <w:lang w:val="ru-RU"/>
              </w:rPr>
              <w:t xml:space="preserve">, главными администраторами (администраторами) источников финансирования дефицита бюджета Борисоглебского </w:t>
            </w:r>
            <w:r w:rsidRPr="00A72B74">
              <w:rPr>
                <w:rFonts w:ascii="Times New Roman" w:hAnsi="Times New Roman"/>
                <w:sz w:val="28"/>
                <w:szCs w:val="28"/>
                <w:lang w:val="ru-RU"/>
              </w:rPr>
              <w:t xml:space="preserve"> сельсовета</w:t>
            </w:r>
            <w:r w:rsidRPr="00A72B74">
              <w:rPr>
                <w:rFonts w:ascii="Times New Roman" w:hAnsi="Times New Roman"/>
                <w:bCs/>
                <w:sz w:val="28"/>
                <w:szCs w:val="28"/>
                <w:lang w:val="ru-RU"/>
              </w:rPr>
              <w:t xml:space="preserve"> Убинского района Новосибирской области</w:t>
            </w:r>
            <w:r w:rsidRPr="00A72B74">
              <w:rPr>
                <w:rFonts w:ascii="Times New Roman" w:hAnsi="Times New Roman"/>
                <w:color w:val="000000"/>
                <w:sz w:val="28"/>
                <w:szCs w:val="28"/>
                <w:lang w:val="ru-RU"/>
              </w:rPr>
              <w:t>, не являющимися</w:t>
            </w:r>
            <w:proofErr w:type="gramEnd"/>
            <w:r w:rsidRPr="00A72B74">
              <w:rPr>
                <w:rFonts w:ascii="Times New Roman" w:hAnsi="Times New Roman"/>
                <w:color w:val="000000"/>
                <w:sz w:val="28"/>
                <w:szCs w:val="28"/>
                <w:lang w:val="ru-RU"/>
              </w:rPr>
              <w:t xml:space="preserve"> органами, указанными в пункте 2 статьи 265 Бюджетного кодекса Российской Федерации, </w:t>
            </w:r>
            <w:r w:rsidRPr="00A72B74">
              <w:rPr>
                <w:rFonts w:ascii="Times New Roman" w:hAnsi="Times New Roman"/>
                <w:sz w:val="28"/>
                <w:szCs w:val="28"/>
                <w:lang w:val="ru-RU"/>
              </w:rPr>
              <w:t>администрация Борисоглебского сельсовета</w:t>
            </w:r>
            <w:r w:rsidRPr="00A72B74">
              <w:rPr>
                <w:rFonts w:ascii="Times New Roman" w:hAnsi="Times New Roman"/>
                <w:bCs/>
                <w:sz w:val="28"/>
                <w:szCs w:val="28"/>
                <w:lang w:val="ru-RU"/>
              </w:rPr>
              <w:t xml:space="preserve"> Убинского района Новосибирской области</w:t>
            </w:r>
            <w:r w:rsidRPr="00A72B74">
              <w:rPr>
                <w:rFonts w:ascii="Times New Roman" w:hAnsi="Times New Roman"/>
                <w:sz w:val="28"/>
                <w:szCs w:val="28"/>
                <w:lang w:val="ru-RU"/>
              </w:rPr>
              <w:t xml:space="preserve">  </w:t>
            </w:r>
          </w:p>
          <w:p w:rsidR="00A72B74" w:rsidRPr="00A72B74" w:rsidRDefault="00A72B74" w:rsidP="00A72B74">
            <w:pPr>
              <w:ind w:firstLine="567"/>
              <w:jc w:val="both"/>
              <w:rPr>
                <w:rFonts w:ascii="Times New Roman" w:hAnsi="Times New Roman"/>
                <w:color w:val="000000"/>
                <w:sz w:val="28"/>
                <w:szCs w:val="28"/>
                <w:lang w:val="ru-RU"/>
              </w:rPr>
            </w:pPr>
            <w:proofErr w:type="gramStart"/>
            <w:r w:rsidRPr="00A72B74">
              <w:rPr>
                <w:rFonts w:ascii="Times New Roman" w:hAnsi="Times New Roman"/>
                <w:b/>
                <w:sz w:val="28"/>
                <w:szCs w:val="28"/>
                <w:lang w:val="ru-RU"/>
              </w:rPr>
              <w:lastRenderedPageBreak/>
              <w:t>п</w:t>
            </w:r>
            <w:proofErr w:type="gramEnd"/>
            <w:r w:rsidRPr="00A72B74">
              <w:rPr>
                <w:rFonts w:ascii="Times New Roman" w:hAnsi="Times New Roman"/>
                <w:b/>
                <w:sz w:val="28"/>
                <w:szCs w:val="28"/>
                <w:lang w:val="ru-RU"/>
              </w:rPr>
              <w:t xml:space="preserve"> о с т а н о в л я е т:</w:t>
            </w:r>
          </w:p>
          <w:p w:rsidR="00A72B74" w:rsidRPr="00A72B74" w:rsidRDefault="00A72B74" w:rsidP="00A72B74">
            <w:pPr>
              <w:rPr>
                <w:rFonts w:ascii="Times New Roman" w:hAnsi="Times New Roman"/>
                <w:sz w:val="28"/>
                <w:szCs w:val="28"/>
                <w:lang w:val="ru-RU"/>
              </w:rPr>
            </w:pPr>
            <w:r w:rsidRPr="00A72B74">
              <w:rPr>
                <w:rFonts w:ascii="Times New Roman" w:hAnsi="Times New Roman"/>
                <w:sz w:val="28"/>
                <w:szCs w:val="28"/>
                <w:lang w:val="ru-RU"/>
              </w:rPr>
              <w:t xml:space="preserve">1. Утвердить прилагаемый </w:t>
            </w:r>
            <w:r w:rsidRPr="00A72B74">
              <w:rPr>
                <w:rFonts w:ascii="Times New Roman" w:hAnsi="Times New Roman"/>
                <w:bCs/>
                <w:sz w:val="28"/>
                <w:szCs w:val="28"/>
                <w:lang w:val="ru-RU"/>
              </w:rPr>
              <w:t xml:space="preserve">Порядок проведения анализа осуществления главными распорядителями (распорядителями) средств бюджета Борисоглебского сельсовета Убинского района Новосибирской области, главными администраторами (администраторами) доходов бюджета Борисоглебского сельсовета Убинского района Новосибирской области, главными администраторами (администраторами) источников </w:t>
            </w:r>
            <w:proofErr w:type="gramStart"/>
            <w:r w:rsidRPr="00A72B74">
              <w:rPr>
                <w:rFonts w:ascii="Times New Roman" w:hAnsi="Times New Roman"/>
                <w:bCs/>
                <w:sz w:val="28"/>
                <w:szCs w:val="28"/>
                <w:lang w:val="ru-RU"/>
              </w:rPr>
              <w:t>финансирования дефицита бюджета Борисоглебского  сельсовета Убинского района Новосибирской области внутреннего финансового контроля</w:t>
            </w:r>
            <w:proofErr w:type="gramEnd"/>
            <w:r w:rsidRPr="00A72B74">
              <w:rPr>
                <w:rFonts w:ascii="Times New Roman" w:hAnsi="Times New Roman"/>
                <w:bCs/>
                <w:sz w:val="28"/>
                <w:szCs w:val="28"/>
                <w:lang w:val="ru-RU"/>
              </w:rPr>
              <w:t xml:space="preserve"> и внутреннего финансового аудита</w:t>
            </w:r>
            <w:r w:rsidRPr="00A72B74">
              <w:rPr>
                <w:rFonts w:ascii="Times New Roman" w:hAnsi="Times New Roman"/>
                <w:sz w:val="28"/>
                <w:szCs w:val="28"/>
                <w:lang w:val="ru-RU"/>
              </w:rPr>
              <w:t>.</w:t>
            </w:r>
            <w:r w:rsidRPr="00A72B74">
              <w:rPr>
                <w:rFonts w:ascii="Times New Roman" w:hAnsi="Times New Roman"/>
                <w:sz w:val="28"/>
                <w:szCs w:val="28"/>
              </w:rPr>
              <w:t> </w:t>
            </w:r>
          </w:p>
          <w:p w:rsidR="00A72B74" w:rsidRPr="00A72B74" w:rsidRDefault="00A72B74" w:rsidP="00A72B74">
            <w:pPr>
              <w:shd w:val="clear" w:color="auto" w:fill="FFFFFF"/>
              <w:spacing w:line="252" w:lineRule="atLeast"/>
              <w:rPr>
                <w:rFonts w:ascii="Times New Roman" w:hAnsi="Times New Roman"/>
                <w:sz w:val="28"/>
                <w:szCs w:val="28"/>
                <w:lang w:val="ru-RU"/>
              </w:rPr>
            </w:pPr>
            <w:r w:rsidRPr="00A72B74">
              <w:rPr>
                <w:rFonts w:ascii="Times New Roman" w:hAnsi="Times New Roman"/>
                <w:sz w:val="28"/>
                <w:szCs w:val="28"/>
                <w:lang w:val="ru-RU"/>
              </w:rPr>
              <w:t>2. Опубликовать постановление в периодическом печатном издании «Вестник Борисоглебского сельсовета Убинского района Новосибирской области».</w:t>
            </w:r>
            <w:r w:rsidRPr="00A72B74">
              <w:rPr>
                <w:rFonts w:ascii="Times New Roman" w:hAnsi="Times New Roman"/>
                <w:sz w:val="28"/>
                <w:szCs w:val="28"/>
                <w:vertAlign w:val="subscript"/>
                <w:lang w:val="ru-RU"/>
              </w:rPr>
              <w:t xml:space="preserve"> </w:t>
            </w:r>
            <w:r w:rsidRPr="00A72B74">
              <w:rPr>
                <w:rFonts w:ascii="Times New Roman" w:hAnsi="Times New Roman"/>
                <w:sz w:val="28"/>
                <w:szCs w:val="28"/>
                <w:lang w:val="ru-RU"/>
              </w:rPr>
              <w:t xml:space="preserve">                                                                                            </w:t>
            </w:r>
          </w:p>
          <w:p w:rsidR="00A72B74" w:rsidRPr="00A72B74" w:rsidRDefault="00A72B74" w:rsidP="00A72B74">
            <w:pPr>
              <w:shd w:val="clear" w:color="auto" w:fill="FFFFFF"/>
              <w:spacing w:line="252" w:lineRule="atLeast"/>
              <w:rPr>
                <w:rFonts w:ascii="Times New Roman" w:hAnsi="Times New Roman"/>
                <w:sz w:val="28"/>
                <w:szCs w:val="28"/>
                <w:lang w:val="ru-RU"/>
              </w:rPr>
            </w:pPr>
            <w:r w:rsidRPr="00A72B74">
              <w:rPr>
                <w:rFonts w:ascii="Times New Roman" w:hAnsi="Times New Roman"/>
                <w:sz w:val="28"/>
                <w:szCs w:val="28"/>
                <w:lang w:val="ru-RU"/>
              </w:rPr>
              <w:t>3. Контроль исполнения  постановления оставляю за собой.</w:t>
            </w:r>
          </w:p>
          <w:p w:rsidR="00A72B74" w:rsidRPr="00A72B74" w:rsidRDefault="00A72B74" w:rsidP="00A72B74">
            <w:pPr>
              <w:shd w:val="clear" w:color="auto" w:fill="FFFFFF"/>
              <w:spacing w:line="252" w:lineRule="atLeast"/>
              <w:ind w:firstLine="709"/>
              <w:rPr>
                <w:rFonts w:ascii="Times New Roman" w:hAnsi="Times New Roman"/>
                <w:sz w:val="28"/>
                <w:szCs w:val="28"/>
                <w:lang w:val="ru-RU"/>
              </w:rPr>
            </w:pPr>
            <w:r w:rsidRPr="00A72B74">
              <w:rPr>
                <w:rFonts w:ascii="Times New Roman" w:hAnsi="Times New Roman"/>
                <w:sz w:val="28"/>
                <w:szCs w:val="28"/>
              </w:rPr>
              <w:t> </w:t>
            </w:r>
          </w:p>
          <w:p w:rsidR="00A72B74" w:rsidRPr="00A72B74" w:rsidRDefault="00A72B74" w:rsidP="00A72B74">
            <w:pPr>
              <w:ind w:right="141"/>
              <w:rPr>
                <w:rFonts w:ascii="Times New Roman" w:hAnsi="Times New Roman"/>
                <w:sz w:val="28"/>
                <w:szCs w:val="28"/>
                <w:lang w:val="ru-RU"/>
              </w:rPr>
            </w:pPr>
            <w:r w:rsidRPr="00A72B74">
              <w:rPr>
                <w:rFonts w:ascii="Times New Roman" w:hAnsi="Times New Roman"/>
                <w:sz w:val="28"/>
                <w:szCs w:val="28"/>
                <w:lang w:val="ru-RU"/>
              </w:rPr>
              <w:t xml:space="preserve">Глава Борисоглебского  сельсовета                                                                                                                          Убинского района Новосибирской области                                  Р.Ю. </w:t>
            </w:r>
            <w:proofErr w:type="spellStart"/>
            <w:r w:rsidRPr="00A72B74">
              <w:rPr>
                <w:rFonts w:ascii="Times New Roman" w:hAnsi="Times New Roman"/>
                <w:sz w:val="28"/>
                <w:szCs w:val="28"/>
                <w:lang w:val="ru-RU"/>
              </w:rPr>
              <w:t>Захаркин</w:t>
            </w:r>
            <w:proofErr w:type="spellEnd"/>
          </w:p>
          <w:p w:rsidR="00A72B74" w:rsidRPr="00A72B74" w:rsidRDefault="00A72B74" w:rsidP="00A72B74">
            <w:pPr>
              <w:shd w:val="clear" w:color="auto" w:fill="FFFFFF"/>
              <w:spacing w:line="252" w:lineRule="atLeast"/>
              <w:ind w:firstLine="709"/>
              <w:jc w:val="center"/>
              <w:rPr>
                <w:rFonts w:ascii="Times New Roman" w:hAnsi="Times New Roman"/>
                <w:sz w:val="28"/>
                <w:szCs w:val="28"/>
                <w:lang w:val="ru-RU"/>
              </w:rPr>
            </w:pPr>
          </w:p>
          <w:p w:rsidR="00A72B74" w:rsidRPr="00A72B74" w:rsidRDefault="00A72B74" w:rsidP="00A72B74">
            <w:pPr>
              <w:ind w:firstLine="709"/>
              <w:jc w:val="right"/>
              <w:rPr>
                <w:rFonts w:ascii="Times New Roman" w:hAnsi="Times New Roman"/>
                <w:sz w:val="28"/>
                <w:szCs w:val="28"/>
                <w:lang w:val="ru-RU"/>
              </w:rPr>
            </w:pPr>
          </w:p>
          <w:p w:rsidR="00A72B74" w:rsidRPr="00A72B74" w:rsidRDefault="00A72B74" w:rsidP="00A72B74">
            <w:pPr>
              <w:ind w:firstLine="709"/>
              <w:jc w:val="right"/>
              <w:rPr>
                <w:rFonts w:ascii="Times New Roman" w:hAnsi="Times New Roman"/>
                <w:sz w:val="28"/>
                <w:szCs w:val="28"/>
                <w:lang w:val="ru-RU"/>
              </w:rPr>
            </w:pPr>
            <w:r w:rsidRPr="00A72B74">
              <w:rPr>
                <w:rFonts w:ascii="Times New Roman" w:hAnsi="Times New Roman"/>
                <w:sz w:val="28"/>
                <w:szCs w:val="28"/>
                <w:lang w:val="ru-RU"/>
              </w:rPr>
              <w:t>УТВЕРЖДЕН</w:t>
            </w:r>
          </w:p>
          <w:p w:rsidR="00A72B74" w:rsidRPr="00A72B74" w:rsidRDefault="00A72B74" w:rsidP="00A72B74">
            <w:pPr>
              <w:ind w:firstLine="709"/>
              <w:jc w:val="right"/>
              <w:rPr>
                <w:rFonts w:ascii="Times New Roman" w:hAnsi="Times New Roman"/>
                <w:sz w:val="28"/>
                <w:szCs w:val="28"/>
                <w:lang w:val="ru-RU"/>
              </w:rPr>
            </w:pPr>
            <w:r w:rsidRPr="00A72B74">
              <w:rPr>
                <w:rFonts w:ascii="Times New Roman" w:hAnsi="Times New Roman"/>
                <w:sz w:val="28"/>
                <w:szCs w:val="28"/>
                <w:lang w:val="ru-RU"/>
              </w:rPr>
              <w:t>постановлением администрации</w:t>
            </w:r>
          </w:p>
          <w:p w:rsidR="00A72B74" w:rsidRPr="00A72B74" w:rsidRDefault="00A72B74" w:rsidP="00A72B74">
            <w:pPr>
              <w:shd w:val="clear" w:color="auto" w:fill="FFFFFF"/>
              <w:spacing w:line="252" w:lineRule="atLeast"/>
              <w:jc w:val="right"/>
              <w:rPr>
                <w:rFonts w:ascii="Times New Roman" w:hAnsi="Times New Roman"/>
                <w:sz w:val="28"/>
                <w:szCs w:val="28"/>
                <w:lang w:val="ru-RU"/>
              </w:rPr>
            </w:pPr>
            <w:r w:rsidRPr="00A72B74">
              <w:rPr>
                <w:rFonts w:ascii="Times New Roman" w:hAnsi="Times New Roman"/>
                <w:sz w:val="28"/>
                <w:szCs w:val="28"/>
                <w:lang w:val="ru-RU"/>
              </w:rPr>
              <w:t xml:space="preserve">Борисоглебского  сельсовета                                                                                               Убинского района                                                                                                          Новосибирской области                                                                                                                 от 15.10.2018 № 43-па </w:t>
            </w:r>
          </w:p>
          <w:p w:rsidR="00A72B74" w:rsidRPr="00A72B74" w:rsidRDefault="00A72B74" w:rsidP="00A72B74">
            <w:pPr>
              <w:shd w:val="clear" w:color="auto" w:fill="FFFFFF"/>
              <w:spacing w:line="252" w:lineRule="atLeast"/>
              <w:ind w:firstLine="709"/>
              <w:jc w:val="right"/>
              <w:rPr>
                <w:rFonts w:ascii="Times New Roman" w:hAnsi="Times New Roman"/>
                <w:sz w:val="28"/>
                <w:szCs w:val="28"/>
                <w:lang w:val="ru-RU"/>
              </w:rPr>
            </w:pPr>
          </w:p>
          <w:p w:rsidR="00A72B74" w:rsidRPr="00A72B74" w:rsidRDefault="00A72B74" w:rsidP="00A72B74">
            <w:pPr>
              <w:jc w:val="center"/>
              <w:rPr>
                <w:rFonts w:ascii="Times New Roman" w:hAnsi="Times New Roman"/>
                <w:bCs/>
                <w:sz w:val="28"/>
                <w:szCs w:val="28"/>
                <w:lang w:val="ru-RU"/>
              </w:rPr>
            </w:pPr>
            <w:r w:rsidRPr="00A72B74">
              <w:rPr>
                <w:rFonts w:ascii="Times New Roman" w:hAnsi="Times New Roman"/>
                <w:bCs/>
                <w:sz w:val="28"/>
                <w:szCs w:val="28"/>
                <w:lang w:val="ru-RU"/>
              </w:rPr>
              <w:t>ПОРЯДОК</w:t>
            </w:r>
          </w:p>
          <w:p w:rsidR="00A72B74" w:rsidRPr="00A72B74" w:rsidRDefault="00A72B74" w:rsidP="00A72B74">
            <w:pPr>
              <w:jc w:val="center"/>
              <w:rPr>
                <w:rFonts w:ascii="Times New Roman" w:hAnsi="Times New Roman"/>
                <w:sz w:val="28"/>
                <w:szCs w:val="28"/>
                <w:lang w:val="ru-RU"/>
              </w:rPr>
            </w:pPr>
            <w:r w:rsidRPr="00A72B74">
              <w:rPr>
                <w:rFonts w:ascii="Times New Roman" w:hAnsi="Times New Roman"/>
                <w:bCs/>
                <w:sz w:val="28"/>
                <w:szCs w:val="28"/>
                <w:lang w:val="ru-RU"/>
              </w:rPr>
              <w:t xml:space="preserve">проведения анализа осуществления главными распорядителями (распорядителями) средств бюджета Борисоглебского сельсовета Убинского района Новосибирской области, главными администраторами (администраторами) доходов бюджета Борисоглебского сельсовета Убинского района Новосибирской области, главными администраторами (администраторами) источников </w:t>
            </w:r>
            <w:proofErr w:type="gramStart"/>
            <w:r w:rsidRPr="00A72B74">
              <w:rPr>
                <w:rFonts w:ascii="Times New Roman" w:hAnsi="Times New Roman"/>
                <w:bCs/>
                <w:sz w:val="28"/>
                <w:szCs w:val="28"/>
                <w:lang w:val="ru-RU"/>
              </w:rPr>
              <w:t>финансирования дефицита бюджета Борисоглебского сельсовета Убинского района Новосибирской области внутреннего финансового контроля</w:t>
            </w:r>
            <w:proofErr w:type="gramEnd"/>
            <w:r w:rsidRPr="00A72B74">
              <w:rPr>
                <w:rFonts w:ascii="Times New Roman" w:hAnsi="Times New Roman"/>
                <w:bCs/>
                <w:sz w:val="28"/>
                <w:szCs w:val="28"/>
                <w:lang w:val="ru-RU"/>
              </w:rPr>
              <w:t xml:space="preserve"> и внутреннего финансового аудита</w:t>
            </w:r>
          </w:p>
          <w:p w:rsidR="00A72B74" w:rsidRPr="00A72B74" w:rsidRDefault="00A72B74" w:rsidP="00A72B74">
            <w:pPr>
              <w:ind w:firstLine="567"/>
              <w:jc w:val="center"/>
              <w:rPr>
                <w:rFonts w:ascii="Times New Roman" w:hAnsi="Times New Roman"/>
                <w:bCs/>
                <w:color w:val="000000"/>
                <w:sz w:val="28"/>
                <w:szCs w:val="28"/>
                <w:lang w:val="ru-RU"/>
              </w:rPr>
            </w:pPr>
          </w:p>
          <w:p w:rsidR="00A72B74" w:rsidRPr="00A72B74" w:rsidRDefault="00A72B74" w:rsidP="00A72B74">
            <w:pPr>
              <w:ind w:firstLine="567"/>
              <w:jc w:val="center"/>
              <w:rPr>
                <w:rFonts w:ascii="Times New Roman" w:hAnsi="Times New Roman"/>
                <w:color w:val="000000"/>
                <w:sz w:val="28"/>
                <w:szCs w:val="28"/>
                <w:lang w:val="ru-RU"/>
              </w:rPr>
            </w:pPr>
            <w:r w:rsidRPr="00A72B74">
              <w:rPr>
                <w:rFonts w:ascii="Times New Roman" w:hAnsi="Times New Roman"/>
                <w:b/>
                <w:bCs/>
                <w:color w:val="000000"/>
                <w:sz w:val="28"/>
                <w:szCs w:val="28"/>
                <w:lang w:val="ru-RU"/>
              </w:rPr>
              <w:t>1. Общие положения</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rPr>
              <w:t> </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xml:space="preserve">1. </w:t>
            </w:r>
            <w:proofErr w:type="gramStart"/>
            <w:r w:rsidRPr="00A72B74">
              <w:rPr>
                <w:rFonts w:ascii="Times New Roman" w:hAnsi="Times New Roman"/>
                <w:color w:val="000000"/>
                <w:sz w:val="28"/>
                <w:szCs w:val="28"/>
                <w:lang w:val="ru-RU"/>
              </w:rPr>
              <w:t xml:space="preserve">Настоящий Порядок разработан в целях обеспечения реализации полномочий, определенных положениями пункта 4 статьи 157 Бюджетного кодекса Российской Федерации и устанавливает правила проведения анализа осуществления главными распорядителями (распорядителями) средств бюджета Борисоглебского </w:t>
            </w:r>
            <w:r w:rsidRPr="00A72B74">
              <w:rPr>
                <w:rFonts w:ascii="Times New Roman" w:hAnsi="Times New Roman"/>
                <w:bCs/>
                <w:sz w:val="28"/>
                <w:szCs w:val="28"/>
                <w:lang w:val="ru-RU"/>
              </w:rPr>
              <w:t xml:space="preserve"> сельсовета Убинского района Новосибирской области</w:t>
            </w:r>
            <w:r w:rsidRPr="00A72B74">
              <w:rPr>
                <w:rFonts w:ascii="Times New Roman" w:hAnsi="Times New Roman"/>
                <w:color w:val="000000"/>
                <w:sz w:val="28"/>
                <w:szCs w:val="28"/>
                <w:lang w:val="ru-RU"/>
              </w:rPr>
              <w:t xml:space="preserve">, главными администраторами (администраторами) доходов бюджета </w:t>
            </w:r>
            <w:r w:rsidRPr="00A72B74">
              <w:rPr>
                <w:rFonts w:ascii="Times New Roman" w:hAnsi="Times New Roman"/>
                <w:bCs/>
                <w:sz w:val="28"/>
                <w:szCs w:val="28"/>
                <w:lang w:val="ru-RU"/>
              </w:rPr>
              <w:t>Борисоглебского  сельсовета Убинского района Новосибирской области</w:t>
            </w:r>
            <w:r w:rsidRPr="00A72B74">
              <w:rPr>
                <w:rFonts w:ascii="Times New Roman" w:hAnsi="Times New Roman"/>
                <w:color w:val="000000"/>
                <w:sz w:val="28"/>
                <w:szCs w:val="28"/>
                <w:lang w:val="ru-RU"/>
              </w:rPr>
              <w:t xml:space="preserve">, главными администраторами (администраторами) источников финансирования дефицита бюджета </w:t>
            </w:r>
            <w:r w:rsidRPr="00A72B74">
              <w:rPr>
                <w:rFonts w:ascii="Times New Roman" w:hAnsi="Times New Roman"/>
                <w:bCs/>
                <w:sz w:val="28"/>
                <w:szCs w:val="28"/>
                <w:lang w:val="ru-RU"/>
              </w:rPr>
              <w:t>Борисоглебского  сельсовета Убинского района Новосибирской области</w:t>
            </w:r>
            <w:r w:rsidRPr="00A72B74">
              <w:rPr>
                <w:rFonts w:ascii="Times New Roman" w:hAnsi="Times New Roman"/>
                <w:color w:val="000000"/>
                <w:sz w:val="28"/>
                <w:szCs w:val="28"/>
                <w:lang w:val="ru-RU"/>
              </w:rPr>
              <w:t xml:space="preserve"> (далее</w:t>
            </w:r>
            <w:proofErr w:type="gramEnd"/>
            <w:r w:rsidRPr="00A72B74">
              <w:rPr>
                <w:rFonts w:ascii="Times New Roman" w:hAnsi="Times New Roman"/>
                <w:color w:val="000000"/>
                <w:sz w:val="28"/>
                <w:szCs w:val="28"/>
                <w:lang w:val="ru-RU"/>
              </w:rPr>
              <w:t xml:space="preserve"> – главные администраторы бюджетных средств) внутреннего финансового контроля и внутреннего финансового аудита.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xml:space="preserve">2.Анализ осуществления главными администраторами бюджетных средств </w:t>
            </w:r>
            <w:r w:rsidRPr="00A72B74">
              <w:rPr>
                <w:rFonts w:ascii="Times New Roman" w:hAnsi="Times New Roman"/>
                <w:color w:val="000000"/>
                <w:sz w:val="28"/>
                <w:szCs w:val="28"/>
                <w:lang w:val="ru-RU"/>
              </w:rPr>
              <w:lastRenderedPageBreak/>
              <w:t xml:space="preserve">внутреннего финансового контроля и внутреннего финансового аудита (далее </w:t>
            </w:r>
            <w:proofErr w:type="gramStart"/>
            <w:r w:rsidRPr="00A72B74">
              <w:rPr>
                <w:rFonts w:ascii="Times New Roman" w:hAnsi="Times New Roman"/>
                <w:color w:val="000000"/>
                <w:sz w:val="28"/>
                <w:szCs w:val="28"/>
                <w:lang w:val="ru-RU"/>
              </w:rPr>
              <w:t>–А</w:t>
            </w:r>
            <w:proofErr w:type="gramEnd"/>
            <w:r w:rsidRPr="00A72B74">
              <w:rPr>
                <w:rFonts w:ascii="Times New Roman" w:hAnsi="Times New Roman"/>
                <w:color w:val="000000"/>
                <w:sz w:val="28"/>
                <w:szCs w:val="28"/>
                <w:lang w:val="ru-RU"/>
              </w:rPr>
              <w:t>нализ) организуется и проводится в соответствии с законодательством Российской Федерации, а также настоящим Порядком.</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3. Анализ проводится в целях оценки качества и повышения эффективности осуществления главными администраторами бюджетных средств внутреннего финансового контроля и внутреннего финансового аудита.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xml:space="preserve">4. Настоящий Порядок устанавливает требования </w:t>
            </w:r>
            <w:proofErr w:type="gramStart"/>
            <w:r w:rsidRPr="00A72B74">
              <w:rPr>
                <w:rFonts w:ascii="Times New Roman" w:hAnsi="Times New Roman"/>
                <w:color w:val="000000"/>
                <w:sz w:val="28"/>
                <w:szCs w:val="28"/>
                <w:lang w:val="ru-RU"/>
              </w:rPr>
              <w:t>к</w:t>
            </w:r>
            <w:proofErr w:type="gramEnd"/>
            <w:r w:rsidRPr="00A72B74">
              <w:rPr>
                <w:rFonts w:ascii="Times New Roman" w:hAnsi="Times New Roman"/>
                <w:color w:val="000000"/>
                <w:sz w:val="28"/>
                <w:szCs w:val="28"/>
                <w:lang w:val="ru-RU"/>
              </w:rPr>
              <w:t>:</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xml:space="preserve">- планированию Анализа осуществления главными администраторами </w:t>
            </w:r>
            <w:proofErr w:type="gramStart"/>
            <w:r w:rsidRPr="00A72B74">
              <w:rPr>
                <w:rFonts w:ascii="Times New Roman" w:hAnsi="Times New Roman"/>
                <w:color w:val="000000"/>
                <w:sz w:val="28"/>
                <w:szCs w:val="28"/>
                <w:lang w:val="ru-RU"/>
              </w:rPr>
              <w:t xml:space="preserve">средств бюджета </w:t>
            </w:r>
            <w:r w:rsidRPr="00A72B74">
              <w:rPr>
                <w:rFonts w:ascii="Times New Roman" w:hAnsi="Times New Roman"/>
                <w:bCs/>
                <w:sz w:val="28"/>
                <w:szCs w:val="28"/>
                <w:lang w:val="ru-RU"/>
              </w:rPr>
              <w:t>Борисоглебского  сельсовета Убинского района Новосибирской области</w:t>
            </w:r>
            <w:r w:rsidRPr="00A72B74">
              <w:rPr>
                <w:rFonts w:ascii="Times New Roman" w:hAnsi="Times New Roman"/>
                <w:color w:val="000000"/>
                <w:sz w:val="28"/>
                <w:szCs w:val="28"/>
                <w:lang w:val="ru-RU"/>
              </w:rPr>
              <w:t xml:space="preserve"> внутреннего финансового контроля</w:t>
            </w:r>
            <w:proofErr w:type="gramEnd"/>
            <w:r w:rsidRPr="00A72B74">
              <w:rPr>
                <w:rFonts w:ascii="Times New Roman" w:hAnsi="Times New Roman"/>
                <w:color w:val="000000"/>
                <w:sz w:val="28"/>
                <w:szCs w:val="28"/>
                <w:lang w:val="ru-RU"/>
              </w:rPr>
              <w:t xml:space="preserve"> и внутреннего финансового аудита;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проведению Анализа;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оформлению результатов Анализа;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составлению и представлению отчетности по результатам Анализа.</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lang w:val="ru-RU"/>
              </w:rPr>
              <w:t>5. Анализ осуществляется посредством оценки состояния осуществления внутреннего финансового контроля и внутреннего финансового аудита главными администраторами бюджетных средств.</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lang w:val="ru-RU"/>
              </w:rPr>
              <w:t>6.Предметом анализа являются:</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lang w:val="ru-RU"/>
              </w:rPr>
              <w:t>- правовой (локальный акт) главного администратора бюджетных средств о наделении полномочиями по осуществлению внутреннего финансового контроля и внутреннего финансового аудита;</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lang w:val="ru-RU"/>
              </w:rPr>
              <w:t>- карта внутреннего финансового контроля;</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lang w:val="ru-RU"/>
              </w:rPr>
              <w:t>- план внутреннего финансового аудита на финансовый год;</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lang w:val="ru-RU"/>
              </w:rPr>
              <w:t xml:space="preserve">-информация о результатах внутреннего финансового контроля </w:t>
            </w:r>
            <w:proofErr w:type="gramStart"/>
            <w:r w:rsidRPr="00A72B74">
              <w:rPr>
                <w:rFonts w:ascii="Times New Roman" w:hAnsi="Times New Roman"/>
                <w:color w:val="000000"/>
                <w:sz w:val="28"/>
                <w:szCs w:val="28"/>
                <w:lang w:val="ru-RU"/>
              </w:rPr>
              <w:t xml:space="preserve">( </w:t>
            </w:r>
            <w:proofErr w:type="gramEnd"/>
            <w:r w:rsidRPr="00A72B74">
              <w:rPr>
                <w:rFonts w:ascii="Times New Roman" w:hAnsi="Times New Roman"/>
                <w:color w:val="000000"/>
                <w:sz w:val="28"/>
                <w:szCs w:val="28"/>
                <w:lang w:val="ru-RU"/>
              </w:rPr>
              <w:t>выявленных бюджетных рисках, недостатках и (или) нарушениях при выполнении внутренних бюджетных процедур, сведениях о причинах возникновения бюджетных рисков, недостатках и (или) нарушениях и о предлагаемых мерах по их устранению), направленная руководителю главного администратора бюджетных средств;</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акты аудиторских проверок;</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-информация о результатах аудиторской проверки, направленная руководителю главного администратора бюджетных средств;</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отчет о результатах внутреннего финансового контроля;</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отчет о результатах внутреннего финансового аудита.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rPr>
              <w:t> </w:t>
            </w:r>
          </w:p>
          <w:p w:rsidR="00A72B74" w:rsidRPr="00A72B74" w:rsidRDefault="00A72B74" w:rsidP="00A72B74">
            <w:pPr>
              <w:ind w:firstLine="567"/>
              <w:jc w:val="center"/>
              <w:rPr>
                <w:rFonts w:ascii="Times New Roman" w:hAnsi="Times New Roman"/>
                <w:color w:val="000000"/>
                <w:sz w:val="28"/>
                <w:szCs w:val="28"/>
                <w:lang w:val="ru-RU"/>
              </w:rPr>
            </w:pPr>
            <w:r w:rsidRPr="00A72B74">
              <w:rPr>
                <w:rFonts w:ascii="Times New Roman" w:hAnsi="Times New Roman"/>
                <w:b/>
                <w:bCs/>
                <w:color w:val="000000"/>
                <w:sz w:val="28"/>
                <w:szCs w:val="28"/>
              </w:rPr>
              <w:t>II</w:t>
            </w:r>
            <w:r w:rsidRPr="00A72B74">
              <w:rPr>
                <w:rFonts w:ascii="Times New Roman" w:hAnsi="Times New Roman"/>
                <w:b/>
                <w:bCs/>
                <w:color w:val="000000"/>
                <w:sz w:val="28"/>
                <w:szCs w:val="28"/>
                <w:lang w:val="ru-RU"/>
              </w:rPr>
              <w:t>. Планирование проведения анализа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rPr>
              <w:t> </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1</w:t>
            </w:r>
            <w:r w:rsidR="00A72B74" w:rsidRPr="00A72B74">
              <w:rPr>
                <w:rFonts w:ascii="Times New Roman" w:hAnsi="Times New Roman"/>
                <w:color w:val="000000"/>
                <w:sz w:val="28"/>
                <w:szCs w:val="28"/>
                <w:lang w:val="ru-RU"/>
              </w:rPr>
              <w:t>. Планирование проведения анализа осуществляют должностные лица, уполномоченные на проведение анализа внутреннего финансового контроля и анализа внутреннего финансового аудита.</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2</w:t>
            </w:r>
            <w:r w:rsidR="00A72B74" w:rsidRPr="00A72B74">
              <w:rPr>
                <w:rFonts w:ascii="Times New Roman" w:hAnsi="Times New Roman"/>
                <w:color w:val="000000"/>
                <w:sz w:val="28"/>
                <w:szCs w:val="28"/>
                <w:lang w:val="ru-RU"/>
              </w:rPr>
              <w:t>. Анализ проводится на основании Плана работы на соответствующий период.</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3</w:t>
            </w:r>
            <w:r w:rsidR="00A72B74" w:rsidRPr="00A72B74">
              <w:rPr>
                <w:rFonts w:ascii="Times New Roman" w:hAnsi="Times New Roman"/>
                <w:color w:val="000000"/>
                <w:sz w:val="28"/>
                <w:szCs w:val="28"/>
                <w:lang w:val="ru-RU"/>
              </w:rPr>
              <w:t>. План формируется в разрезе главных администраторов бюджетных средств, в отношении деятельности которых в соответствующем году запланировано проведение Анализа. По каждому главному администратору бюджетных сре</w:t>
            </w:r>
            <w:proofErr w:type="gramStart"/>
            <w:r w:rsidR="00A72B74" w:rsidRPr="00A72B74">
              <w:rPr>
                <w:rFonts w:ascii="Times New Roman" w:hAnsi="Times New Roman"/>
                <w:color w:val="000000"/>
                <w:sz w:val="28"/>
                <w:szCs w:val="28"/>
                <w:lang w:val="ru-RU"/>
              </w:rPr>
              <w:t>дств в Пл</w:t>
            </w:r>
            <w:proofErr w:type="gramEnd"/>
            <w:r w:rsidR="00A72B74" w:rsidRPr="00A72B74">
              <w:rPr>
                <w:rFonts w:ascii="Times New Roman" w:hAnsi="Times New Roman"/>
                <w:color w:val="000000"/>
                <w:sz w:val="28"/>
                <w:szCs w:val="28"/>
                <w:lang w:val="ru-RU"/>
              </w:rPr>
              <w:t>ане указываются:</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наименование главного администратора бюджетных средств;</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сроки проведения Анализа;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xml:space="preserve">- анализируемый период осуществления главным администратором бюджетных </w:t>
            </w:r>
            <w:r w:rsidRPr="00A72B74">
              <w:rPr>
                <w:rFonts w:ascii="Times New Roman" w:hAnsi="Times New Roman"/>
                <w:color w:val="000000"/>
                <w:sz w:val="28"/>
                <w:szCs w:val="28"/>
                <w:lang w:val="ru-RU"/>
              </w:rPr>
              <w:lastRenderedPageBreak/>
              <w:t>средств внутреннего финансового контроля и внутреннего финансового аудита;</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4</w:t>
            </w:r>
            <w:r w:rsidR="00A72B74" w:rsidRPr="00A72B74">
              <w:rPr>
                <w:rFonts w:ascii="Times New Roman" w:hAnsi="Times New Roman"/>
                <w:color w:val="000000"/>
                <w:sz w:val="28"/>
                <w:szCs w:val="28"/>
                <w:lang w:val="ru-RU"/>
              </w:rPr>
              <w:t xml:space="preserve">. План утверждается руководителем финансового органа  </w:t>
            </w:r>
            <w:r w:rsidR="00A72B74" w:rsidRPr="00A72B74">
              <w:rPr>
                <w:rFonts w:ascii="Times New Roman" w:hAnsi="Times New Roman"/>
                <w:bCs/>
                <w:sz w:val="28"/>
                <w:szCs w:val="28"/>
                <w:lang w:val="ru-RU"/>
              </w:rPr>
              <w:t>Борисоглебского сельсовета Убинского района Новосибирской области</w:t>
            </w:r>
            <w:r w:rsidR="00A72B74" w:rsidRPr="00A72B74">
              <w:rPr>
                <w:rFonts w:ascii="Times New Roman" w:hAnsi="Times New Roman"/>
                <w:color w:val="000000"/>
                <w:sz w:val="28"/>
                <w:szCs w:val="28"/>
                <w:lang w:val="ru-RU"/>
              </w:rPr>
              <w:t xml:space="preserve"> в срок до 29 декабря года, предшествующего году проведения плановых контрольных мероприятий.</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5</w:t>
            </w:r>
            <w:r w:rsidR="00A72B74" w:rsidRPr="00A72B74">
              <w:rPr>
                <w:rFonts w:ascii="Times New Roman" w:hAnsi="Times New Roman"/>
                <w:color w:val="000000"/>
                <w:sz w:val="28"/>
                <w:szCs w:val="28"/>
                <w:lang w:val="ru-RU"/>
              </w:rPr>
              <w:t xml:space="preserve">. Внеплановый анализ проводится по решению </w:t>
            </w:r>
            <w:proofErr w:type="gramStart"/>
            <w:r w:rsidR="00A72B74" w:rsidRPr="00A72B74">
              <w:rPr>
                <w:rFonts w:ascii="Times New Roman" w:hAnsi="Times New Roman"/>
                <w:color w:val="000000"/>
                <w:sz w:val="28"/>
                <w:szCs w:val="28"/>
                <w:lang w:val="ru-RU"/>
              </w:rPr>
              <w:t xml:space="preserve">руководителя финансового органа  </w:t>
            </w:r>
            <w:r w:rsidR="00A72B74" w:rsidRPr="00A72B74">
              <w:rPr>
                <w:rFonts w:ascii="Times New Roman" w:hAnsi="Times New Roman"/>
                <w:bCs/>
                <w:sz w:val="28"/>
                <w:szCs w:val="28"/>
                <w:lang w:val="ru-RU"/>
              </w:rPr>
              <w:t>Борисоглебского  сельсовета Убинского района Новосибирской области</w:t>
            </w:r>
            <w:proofErr w:type="gramEnd"/>
            <w:r w:rsidR="00A72B74" w:rsidRPr="00A72B74">
              <w:rPr>
                <w:rFonts w:ascii="Times New Roman" w:hAnsi="Times New Roman"/>
                <w:color w:val="000000"/>
                <w:sz w:val="28"/>
                <w:szCs w:val="28"/>
                <w:lang w:val="ru-RU"/>
              </w:rPr>
              <w:t>.</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rPr>
              <w:t> </w:t>
            </w:r>
          </w:p>
          <w:p w:rsidR="00A72B74" w:rsidRPr="00A72B74" w:rsidRDefault="00A72B74" w:rsidP="00A72B74">
            <w:pPr>
              <w:ind w:firstLine="567"/>
              <w:jc w:val="center"/>
              <w:rPr>
                <w:rFonts w:ascii="Times New Roman" w:hAnsi="Times New Roman"/>
                <w:color w:val="000000"/>
                <w:sz w:val="28"/>
                <w:szCs w:val="28"/>
                <w:lang w:val="ru-RU"/>
              </w:rPr>
            </w:pPr>
            <w:r w:rsidRPr="00A72B74">
              <w:rPr>
                <w:rFonts w:ascii="Times New Roman" w:hAnsi="Times New Roman"/>
                <w:b/>
                <w:bCs/>
                <w:color w:val="000000"/>
                <w:sz w:val="28"/>
                <w:szCs w:val="28"/>
              </w:rPr>
              <w:t>III</w:t>
            </w:r>
            <w:r w:rsidRPr="00A72B74">
              <w:rPr>
                <w:rFonts w:ascii="Times New Roman" w:hAnsi="Times New Roman"/>
                <w:b/>
                <w:bCs/>
                <w:color w:val="000000"/>
                <w:sz w:val="28"/>
                <w:szCs w:val="28"/>
                <w:lang w:val="ru-RU"/>
              </w:rPr>
              <w:t>. Проведение анализа</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rPr>
              <w:t> </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1</w:t>
            </w:r>
            <w:r w:rsidR="00A72B74" w:rsidRPr="00A72B74">
              <w:rPr>
                <w:rFonts w:ascii="Times New Roman" w:hAnsi="Times New Roman"/>
                <w:color w:val="000000"/>
                <w:sz w:val="28"/>
                <w:szCs w:val="28"/>
                <w:lang w:val="ru-RU"/>
              </w:rPr>
              <w:t xml:space="preserve">. Анализ проводится должностными лицами администрации </w:t>
            </w:r>
            <w:r w:rsidR="00A72B74" w:rsidRPr="00A72B74">
              <w:rPr>
                <w:rFonts w:ascii="Times New Roman" w:hAnsi="Times New Roman"/>
                <w:bCs/>
                <w:sz w:val="28"/>
                <w:szCs w:val="28"/>
                <w:lang w:val="ru-RU"/>
              </w:rPr>
              <w:t>Борисоглебского  сельсовета Убинского района Новосибирской области</w:t>
            </w:r>
            <w:r w:rsidR="00A72B74" w:rsidRPr="00A72B74">
              <w:rPr>
                <w:rFonts w:ascii="Times New Roman" w:hAnsi="Times New Roman"/>
                <w:color w:val="000000"/>
                <w:sz w:val="28"/>
                <w:szCs w:val="28"/>
                <w:lang w:val="ru-RU"/>
              </w:rPr>
              <w:t>, осуществляющими внутренний муниципальный финансовый контроль.</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xml:space="preserve">К должностным лицам, участвующим в проведении анализа, относятся муниципальные служащие </w:t>
            </w:r>
            <w:r w:rsidRPr="00A72B74">
              <w:rPr>
                <w:rFonts w:ascii="Times New Roman" w:hAnsi="Times New Roman"/>
                <w:bCs/>
                <w:sz w:val="28"/>
                <w:szCs w:val="28"/>
                <w:lang w:val="ru-RU"/>
              </w:rPr>
              <w:t>Борисоглебского  сельсовета Убинского района Новосибирской</w:t>
            </w:r>
            <w:r w:rsidRPr="00A72B74">
              <w:rPr>
                <w:rFonts w:ascii="Times New Roman" w:hAnsi="Times New Roman"/>
                <w:color w:val="000000"/>
                <w:sz w:val="28"/>
                <w:szCs w:val="28"/>
                <w:lang w:val="ru-RU"/>
              </w:rPr>
              <w:t xml:space="preserve">, уполномоченные на участие в проведении контрольных мероприятий в соответствии с распоряжением администрации  </w:t>
            </w:r>
            <w:r w:rsidRPr="00A72B74">
              <w:rPr>
                <w:rFonts w:ascii="Times New Roman" w:hAnsi="Times New Roman"/>
                <w:bCs/>
                <w:sz w:val="28"/>
                <w:szCs w:val="28"/>
                <w:lang w:val="ru-RU"/>
              </w:rPr>
              <w:t>Борисоглебского  сельсовета Убинского района Новосибирской области</w:t>
            </w:r>
            <w:r w:rsidRPr="00A72B74">
              <w:rPr>
                <w:rFonts w:ascii="Times New Roman" w:hAnsi="Times New Roman"/>
                <w:color w:val="000000"/>
                <w:sz w:val="28"/>
                <w:szCs w:val="28"/>
                <w:lang w:val="ru-RU"/>
              </w:rPr>
              <w:t>.</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2</w:t>
            </w:r>
            <w:r w:rsidR="00A72B74" w:rsidRPr="00A72B74">
              <w:rPr>
                <w:rFonts w:ascii="Times New Roman" w:hAnsi="Times New Roman"/>
                <w:color w:val="000000"/>
                <w:sz w:val="28"/>
                <w:szCs w:val="28"/>
                <w:lang w:val="ru-RU"/>
              </w:rPr>
              <w:t>. В распоряжении указываются:</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должность, фамилия, имя, отчество должностных лиц, ответственных за проведение анализа;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срок проведения анализа (дата начала и окончания);</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анализируемый период осуществления главными администраторами средств бюджета внутреннего финансового контроля и внутреннего финансового аудита;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наименование доходов, расходов, источников финансирования дефицита бюджета, в отношении которых надлежит провести анализ осуществления внутреннего финансового контроля и внутреннего финансового аудита.</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3</w:t>
            </w:r>
            <w:r w:rsidR="00A72B74" w:rsidRPr="00A72B74">
              <w:rPr>
                <w:rFonts w:ascii="Times New Roman" w:hAnsi="Times New Roman"/>
                <w:color w:val="000000"/>
                <w:sz w:val="28"/>
                <w:szCs w:val="28"/>
                <w:lang w:val="ru-RU"/>
              </w:rPr>
              <w:t>. Анализ проводится посредством изучения документов, материалов и информации, полученной от главного администратора бюджетных средств.</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4</w:t>
            </w:r>
            <w:r w:rsidR="00A72B74" w:rsidRPr="00A72B74">
              <w:rPr>
                <w:rFonts w:ascii="Times New Roman" w:hAnsi="Times New Roman"/>
                <w:color w:val="000000"/>
                <w:sz w:val="28"/>
                <w:szCs w:val="28"/>
                <w:lang w:val="ru-RU"/>
              </w:rPr>
              <w:t>. При проведении анализа исследуется:</w:t>
            </w:r>
          </w:p>
          <w:p w:rsidR="00A72B74" w:rsidRPr="00A72B74" w:rsidRDefault="00A72B74" w:rsidP="00A72B74">
            <w:pPr>
              <w:ind w:firstLine="567"/>
              <w:rPr>
                <w:rFonts w:ascii="Times New Roman" w:hAnsi="Times New Roman"/>
                <w:color w:val="000000"/>
                <w:sz w:val="28"/>
                <w:szCs w:val="28"/>
                <w:lang w:val="ru-RU"/>
              </w:rPr>
            </w:pPr>
            <w:proofErr w:type="gramStart"/>
            <w:r w:rsidRPr="00A72B74">
              <w:rPr>
                <w:rFonts w:ascii="Times New Roman" w:hAnsi="Times New Roman"/>
                <w:color w:val="000000"/>
                <w:sz w:val="28"/>
                <w:szCs w:val="28"/>
                <w:lang w:val="ru-RU"/>
              </w:rPr>
              <w:t>а) осуществление главным распорядителем бюджетных средств внутреннего финансового контроля, направленного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этим главным распорядителем бюджетных средств и подведомственными ему получателями бюджетных средств; подготовку и организацию мер по повышению экономности и результативности использования бюджетных средств;</w:t>
            </w:r>
            <w:proofErr w:type="gramEnd"/>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б) осуществление главным администратором доходов бюджета муниципального образования внутреннего финансового контроля, направленного на соблюдение внутренних стандартов и процедур составления и исполнения бюджета по доходам;</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в) осуществление главным администратором бюджетных средств внутреннего финансового контроля, направленного на соблюдение внутренних стандартов и процедур составления бюджетной отчетности и ведения бюджетного учета этим главным администратором бюджетных средств и подведомственными ему получателями бюджетных средств;</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г) осуществление главным администратором бюджетных средств на основе функциональной независимости внутреннего финансового аудита в целях:</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lastRenderedPageBreak/>
              <w:t>- оценки надежности внутреннего финансового контроля и подготовки рекомендаций по повышению его эффективности;</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lang w:val="ru-RU"/>
              </w:rPr>
              <w:t xml:space="preserve">- подготовки предложений по повышению экономности и результативности </w:t>
            </w:r>
            <w:proofErr w:type="gramStart"/>
            <w:r w:rsidRPr="00A72B74">
              <w:rPr>
                <w:rFonts w:ascii="Times New Roman" w:hAnsi="Times New Roman"/>
                <w:color w:val="000000"/>
                <w:sz w:val="28"/>
                <w:szCs w:val="28"/>
                <w:lang w:val="ru-RU"/>
              </w:rPr>
              <w:t xml:space="preserve">использования средств бюджета </w:t>
            </w:r>
            <w:r w:rsidRPr="00A72B74">
              <w:rPr>
                <w:rFonts w:ascii="Times New Roman" w:hAnsi="Times New Roman"/>
                <w:bCs/>
                <w:sz w:val="28"/>
                <w:szCs w:val="28"/>
                <w:lang w:val="ru-RU"/>
              </w:rPr>
              <w:t>Борисоглебского  сельсовета Убинского района Новосибирской области</w:t>
            </w:r>
            <w:proofErr w:type="gramEnd"/>
            <w:r w:rsidRPr="00A72B74">
              <w:rPr>
                <w:rFonts w:ascii="Times New Roman" w:hAnsi="Times New Roman"/>
                <w:color w:val="000000"/>
                <w:sz w:val="28"/>
                <w:szCs w:val="28"/>
                <w:lang w:val="ru-RU"/>
              </w:rPr>
              <w:t>.</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5</w:t>
            </w:r>
            <w:r w:rsidR="00A72B74" w:rsidRPr="00A72B74">
              <w:rPr>
                <w:rFonts w:ascii="Times New Roman" w:hAnsi="Times New Roman"/>
                <w:color w:val="000000"/>
                <w:sz w:val="28"/>
                <w:szCs w:val="28"/>
                <w:lang w:val="ru-RU"/>
              </w:rPr>
              <w:t xml:space="preserve">. Срок представления документов, материалов и информации главного администратора бюджетных средств устанавливается в запросе </w:t>
            </w:r>
            <w:r w:rsidR="00A72B74" w:rsidRPr="00A72B74">
              <w:rPr>
                <w:rFonts w:ascii="Times New Roman" w:hAnsi="Times New Roman"/>
                <w:color w:val="000000"/>
                <w:sz w:val="28"/>
                <w:szCs w:val="28"/>
                <w:shd w:val="clear" w:color="auto" w:fill="FFFFFF"/>
                <w:lang w:val="ru-RU"/>
              </w:rPr>
              <w:t xml:space="preserve">уполномоченного на проведение контрольных мероприятий лица </w:t>
            </w:r>
            <w:r w:rsidR="00A72B74" w:rsidRPr="00A72B74">
              <w:rPr>
                <w:rFonts w:ascii="Times New Roman" w:hAnsi="Times New Roman"/>
                <w:color w:val="000000"/>
                <w:sz w:val="28"/>
                <w:szCs w:val="28"/>
                <w:lang w:val="ru-RU"/>
              </w:rPr>
              <w:t xml:space="preserve">и исчисляется </w:t>
            </w:r>
            <w:proofErr w:type="gramStart"/>
            <w:r w:rsidR="00A72B74" w:rsidRPr="00A72B74">
              <w:rPr>
                <w:rFonts w:ascii="Times New Roman" w:hAnsi="Times New Roman"/>
                <w:color w:val="000000"/>
                <w:sz w:val="28"/>
                <w:szCs w:val="28"/>
                <w:lang w:val="ru-RU"/>
              </w:rPr>
              <w:t>с даты получения</w:t>
            </w:r>
            <w:proofErr w:type="gramEnd"/>
            <w:r w:rsidR="00A72B74" w:rsidRPr="00A72B74">
              <w:rPr>
                <w:rFonts w:ascii="Times New Roman" w:hAnsi="Times New Roman"/>
                <w:color w:val="000000"/>
                <w:sz w:val="28"/>
                <w:szCs w:val="28"/>
                <w:lang w:val="ru-RU"/>
              </w:rPr>
              <w:t xml:space="preserve"> запроса. При этом такой срок составляет не менее 3 рабочих дней.</w:t>
            </w:r>
          </w:p>
          <w:p w:rsidR="00A72B74" w:rsidRPr="00A72B74" w:rsidRDefault="00AB3E37" w:rsidP="00A72B74">
            <w:pPr>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6</w:t>
            </w:r>
            <w:r w:rsidR="00A72B74" w:rsidRPr="00A72B74">
              <w:rPr>
                <w:rFonts w:ascii="Times New Roman" w:hAnsi="Times New Roman"/>
                <w:color w:val="000000"/>
                <w:sz w:val="28"/>
                <w:szCs w:val="28"/>
                <w:lang w:val="ru-RU"/>
              </w:rPr>
              <w:t>. Срок проведения анализа составляет не более 30 рабочих дней.</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rPr>
              <w:t> </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b/>
                <w:bCs/>
                <w:color w:val="000000"/>
                <w:sz w:val="28"/>
                <w:szCs w:val="28"/>
              </w:rPr>
              <w:t>IV</w:t>
            </w:r>
            <w:r w:rsidRPr="00A72B74">
              <w:rPr>
                <w:rFonts w:ascii="Times New Roman" w:hAnsi="Times New Roman"/>
                <w:b/>
                <w:bCs/>
                <w:color w:val="000000"/>
                <w:sz w:val="28"/>
                <w:szCs w:val="28"/>
                <w:lang w:val="ru-RU"/>
              </w:rPr>
              <w:t>. Оформление результатов анализа за соответствующий год</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rPr>
              <w:t> </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1</w:t>
            </w:r>
            <w:r w:rsidR="00A72B74" w:rsidRPr="00A72B74">
              <w:rPr>
                <w:rFonts w:ascii="Times New Roman" w:hAnsi="Times New Roman"/>
                <w:color w:val="000000"/>
                <w:sz w:val="28"/>
                <w:szCs w:val="28"/>
                <w:lang w:val="ru-RU"/>
              </w:rPr>
              <w:t>. По результатам анализа должностным лицом, уполномоченным на проведение анализа, готовится заключение.</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2</w:t>
            </w:r>
            <w:r w:rsidR="00A72B74" w:rsidRPr="00A72B74">
              <w:rPr>
                <w:rFonts w:ascii="Times New Roman" w:hAnsi="Times New Roman"/>
                <w:color w:val="000000"/>
                <w:sz w:val="28"/>
                <w:szCs w:val="28"/>
                <w:lang w:val="ru-RU"/>
              </w:rPr>
              <w:t>. Заключение должно содержать следующие сведения:</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наименование главного администратора средств бюджета;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номер и дату приказа (задания) о проведении анализа;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дату начала и окончания проведения анализа;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анализируемый период осуществления главными администраторами средств бюджета внутреннего финансового контроля и внутреннего финансового аудита;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описание проведенного анализа;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сведения о текущем состоянии осуществления главными администраторами средств бюджета внутреннего финансового контроля и внутреннего финансового аудита;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выявленные недостатки в осуществлении главным администратором средств бюджета внутреннего финансового контроля и внутреннего финансового аудита (при наличии);</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 оценку осуществления главным администратором средств бюджета внутреннего финансового контроля и внутреннего финансового аудита, а также рекомендации по улучшению осуществления внутреннего финансового контроля и внутреннего финансового аудита.</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3</w:t>
            </w:r>
            <w:r w:rsidR="00A72B74" w:rsidRPr="00A72B74">
              <w:rPr>
                <w:rFonts w:ascii="Times New Roman" w:hAnsi="Times New Roman"/>
                <w:color w:val="000000"/>
                <w:sz w:val="28"/>
                <w:szCs w:val="28"/>
                <w:lang w:val="ru-RU"/>
              </w:rPr>
              <w:t>. Заключение подписывается должностными лицами, ответственными за проведение анализа, не позднее последнего дня проведения анализа, утверждается  и направляется руководителю главного администратора бюджетных средств не позднее 3 рабочих дней с момента подписания.</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rPr>
              <w:t> </w:t>
            </w:r>
          </w:p>
          <w:p w:rsidR="00A72B74" w:rsidRPr="00A72B74" w:rsidRDefault="00A72B74" w:rsidP="00A72B74">
            <w:pPr>
              <w:ind w:firstLine="567"/>
              <w:jc w:val="center"/>
              <w:rPr>
                <w:rFonts w:ascii="Times New Roman" w:hAnsi="Times New Roman"/>
                <w:color w:val="000000"/>
                <w:sz w:val="28"/>
                <w:szCs w:val="28"/>
                <w:lang w:val="ru-RU"/>
              </w:rPr>
            </w:pPr>
            <w:r w:rsidRPr="00A72B74">
              <w:rPr>
                <w:rFonts w:ascii="Times New Roman" w:hAnsi="Times New Roman"/>
                <w:b/>
                <w:bCs/>
                <w:color w:val="000000"/>
                <w:sz w:val="28"/>
                <w:szCs w:val="28"/>
              </w:rPr>
              <w:t>V</w:t>
            </w:r>
            <w:r w:rsidRPr="00A72B74">
              <w:rPr>
                <w:rFonts w:ascii="Times New Roman" w:hAnsi="Times New Roman"/>
                <w:b/>
                <w:bCs/>
                <w:color w:val="000000"/>
                <w:sz w:val="28"/>
                <w:szCs w:val="28"/>
                <w:lang w:val="ru-RU"/>
              </w:rPr>
              <w:t>. Реализация результатов анализа</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rPr>
              <w:t> </w:t>
            </w:r>
          </w:p>
          <w:p w:rsidR="00A72B74" w:rsidRPr="00A72B74" w:rsidRDefault="00AB3E37" w:rsidP="00A72B74">
            <w:pPr>
              <w:ind w:firstLine="567"/>
              <w:rPr>
                <w:rFonts w:ascii="Times New Roman" w:hAnsi="Times New Roman"/>
                <w:color w:val="000000"/>
                <w:sz w:val="28"/>
                <w:szCs w:val="28"/>
                <w:lang w:val="ru-RU"/>
              </w:rPr>
            </w:pPr>
            <w:r>
              <w:rPr>
                <w:rFonts w:ascii="Times New Roman" w:hAnsi="Times New Roman"/>
                <w:color w:val="000000"/>
                <w:sz w:val="28"/>
                <w:szCs w:val="28"/>
                <w:lang w:val="ru-RU"/>
              </w:rPr>
              <w:t>1</w:t>
            </w:r>
            <w:r w:rsidR="00A72B74" w:rsidRPr="00A72B74">
              <w:rPr>
                <w:rFonts w:ascii="Times New Roman" w:hAnsi="Times New Roman"/>
                <w:color w:val="000000"/>
                <w:sz w:val="28"/>
                <w:szCs w:val="28"/>
                <w:lang w:val="ru-RU"/>
              </w:rPr>
              <w:t xml:space="preserve">. Должностные лица, участвующие в проведении анализа, готовят отчет о результатах анализа за соответствующий год, который подписывается лицом, ответственным за осуществление внутреннего муниципального финансового </w:t>
            </w:r>
            <w:proofErr w:type="gramStart"/>
            <w:r w:rsidR="00A72B74" w:rsidRPr="00A72B74">
              <w:rPr>
                <w:rFonts w:ascii="Times New Roman" w:hAnsi="Times New Roman"/>
                <w:color w:val="000000"/>
                <w:sz w:val="28"/>
                <w:szCs w:val="28"/>
                <w:lang w:val="ru-RU"/>
              </w:rPr>
              <w:t xml:space="preserve">контроля администрации </w:t>
            </w:r>
            <w:r w:rsidR="00A72B74" w:rsidRPr="00A72B74">
              <w:rPr>
                <w:rFonts w:ascii="Times New Roman" w:hAnsi="Times New Roman"/>
                <w:bCs/>
                <w:sz w:val="28"/>
                <w:szCs w:val="28"/>
                <w:lang w:val="ru-RU"/>
              </w:rPr>
              <w:t>Борисоглебского сельсовета Убинского района Новосибирской области</w:t>
            </w:r>
            <w:proofErr w:type="gramEnd"/>
            <w:r w:rsidR="00A72B74" w:rsidRPr="00A72B74">
              <w:rPr>
                <w:rFonts w:ascii="Times New Roman" w:hAnsi="Times New Roman"/>
                <w:color w:val="000000"/>
                <w:sz w:val="28"/>
                <w:szCs w:val="28"/>
                <w:lang w:val="ru-RU"/>
              </w:rPr>
              <w:t xml:space="preserve"> и представляется Главе </w:t>
            </w:r>
            <w:r w:rsidR="00A72B74" w:rsidRPr="00A72B74">
              <w:rPr>
                <w:rFonts w:ascii="Times New Roman" w:hAnsi="Times New Roman"/>
                <w:bCs/>
                <w:sz w:val="28"/>
                <w:szCs w:val="28"/>
                <w:lang w:val="ru-RU"/>
              </w:rPr>
              <w:t xml:space="preserve">Борисоглебского сельсовета Убинского района Новосибирской </w:t>
            </w:r>
            <w:r w:rsidR="00A72B74" w:rsidRPr="00A72B74">
              <w:rPr>
                <w:rFonts w:ascii="Times New Roman" w:hAnsi="Times New Roman"/>
                <w:bCs/>
                <w:sz w:val="28"/>
                <w:szCs w:val="28"/>
                <w:lang w:val="ru-RU"/>
              </w:rPr>
              <w:lastRenderedPageBreak/>
              <w:t>области</w:t>
            </w:r>
            <w:r w:rsidR="00A72B74" w:rsidRPr="00A72B74">
              <w:rPr>
                <w:rFonts w:ascii="Times New Roman" w:hAnsi="Times New Roman"/>
                <w:color w:val="000000"/>
                <w:sz w:val="28"/>
                <w:szCs w:val="28"/>
                <w:lang w:val="ru-RU"/>
              </w:rPr>
              <w:t xml:space="preserve"> до 01 марта года, следующего за отчетным.</w:t>
            </w:r>
          </w:p>
          <w:p w:rsidR="00A72B74" w:rsidRPr="00A72B74" w:rsidRDefault="00A72B74" w:rsidP="00A72B74">
            <w:pPr>
              <w:ind w:firstLine="567"/>
              <w:jc w:val="both"/>
              <w:rPr>
                <w:rFonts w:ascii="Times New Roman" w:hAnsi="Times New Roman"/>
                <w:color w:val="000000"/>
                <w:sz w:val="28"/>
                <w:szCs w:val="28"/>
                <w:lang w:val="ru-RU"/>
              </w:rPr>
            </w:pPr>
            <w:r w:rsidRPr="00A72B74">
              <w:rPr>
                <w:rFonts w:ascii="Times New Roman" w:hAnsi="Times New Roman"/>
                <w:color w:val="000000"/>
                <w:sz w:val="28"/>
                <w:szCs w:val="28"/>
                <w:lang w:val="ru-RU"/>
              </w:rPr>
              <w:t>Отчет о результатах должен содержать:</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-сведения об исполнении Плана;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-обобщенные результаты анализа, осуществляемого в отчетном году;</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lang w:val="ru-RU"/>
              </w:rPr>
              <w:t>-обобщенные предложения по совершенствованию организации осуществления внутреннего финансового контроля и внутреннего финансового аудита.</w:t>
            </w:r>
          </w:p>
          <w:p w:rsidR="00A72B74" w:rsidRPr="00A72B74" w:rsidRDefault="00A72B74" w:rsidP="00A72B74">
            <w:pPr>
              <w:ind w:firstLine="567"/>
              <w:rPr>
                <w:rFonts w:ascii="Times New Roman" w:hAnsi="Times New Roman"/>
                <w:color w:val="000000"/>
                <w:sz w:val="28"/>
                <w:szCs w:val="28"/>
                <w:lang w:val="ru-RU"/>
              </w:rPr>
            </w:pPr>
            <w:r w:rsidRPr="00A72B74">
              <w:rPr>
                <w:rFonts w:ascii="Times New Roman" w:hAnsi="Times New Roman"/>
                <w:color w:val="000000"/>
                <w:sz w:val="28"/>
                <w:szCs w:val="28"/>
              </w:rPr>
              <w:t> </w:t>
            </w:r>
          </w:p>
          <w:p w:rsidR="00A72B74" w:rsidRPr="00A72B74" w:rsidRDefault="00A72B74" w:rsidP="00A72B74">
            <w:pPr>
              <w:ind w:firstLine="567"/>
              <w:jc w:val="both"/>
              <w:rPr>
                <w:color w:val="000000"/>
                <w:sz w:val="28"/>
                <w:szCs w:val="28"/>
                <w:lang w:val="ru-RU"/>
              </w:rPr>
            </w:pPr>
            <w:r w:rsidRPr="00F53026">
              <w:rPr>
                <w:color w:val="000000"/>
                <w:sz w:val="28"/>
                <w:szCs w:val="28"/>
              </w:rPr>
              <w:t> </w:t>
            </w:r>
          </w:p>
          <w:p w:rsidR="00A72B74" w:rsidRPr="00A72B74" w:rsidRDefault="00A72B74" w:rsidP="00A72B74">
            <w:pPr>
              <w:rPr>
                <w:sz w:val="28"/>
                <w:szCs w:val="28"/>
                <w:lang w:val="ru-RU"/>
              </w:rPr>
            </w:pPr>
          </w:p>
          <w:p w:rsidR="00A72B74" w:rsidRPr="00A72B74" w:rsidRDefault="00A72B74" w:rsidP="00A72B74">
            <w:pPr>
              <w:rPr>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Default="0089680B" w:rsidP="007E6F1B">
            <w:pPr>
              <w:tabs>
                <w:tab w:val="left" w:pos="7290"/>
              </w:tabs>
              <w:rPr>
                <w:rFonts w:ascii="Times New Roman" w:hAnsi="Times New Roman"/>
                <w:sz w:val="28"/>
                <w:szCs w:val="28"/>
                <w:lang w:val="ru-RU"/>
              </w:rPr>
            </w:pPr>
          </w:p>
          <w:p w:rsidR="0089680B" w:rsidRPr="007E6F1B" w:rsidRDefault="0089680B" w:rsidP="007E6F1B">
            <w:pPr>
              <w:tabs>
                <w:tab w:val="left" w:pos="7290"/>
              </w:tabs>
              <w:rPr>
                <w:rFonts w:ascii="Times New Roman" w:hAnsi="Times New Roman"/>
                <w:sz w:val="28"/>
                <w:szCs w:val="28"/>
                <w:lang w:val="ru-RU"/>
              </w:rPr>
            </w:pPr>
          </w:p>
          <w:p w:rsidR="007E6F1B" w:rsidRPr="007E6F1B" w:rsidRDefault="007E6F1B" w:rsidP="007E6F1B">
            <w:pPr>
              <w:tabs>
                <w:tab w:val="left" w:pos="7290"/>
              </w:tabs>
              <w:rPr>
                <w:sz w:val="28"/>
                <w:szCs w:val="28"/>
                <w:lang w:val="ru-RU"/>
              </w:rPr>
            </w:pPr>
          </w:p>
          <w:p w:rsidR="00E6367B" w:rsidRDefault="00E6367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0D48AB" w:rsidRDefault="000D48AB" w:rsidP="00C37609">
            <w:pPr>
              <w:tabs>
                <w:tab w:val="left" w:pos="3276"/>
              </w:tabs>
              <w:rPr>
                <w:rFonts w:ascii="Times New Roman" w:hAnsi="Times New Roman"/>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D0C" w:rsidRDefault="005D0D0C" w:rsidP="00374DD2">
      <w:r>
        <w:separator/>
      </w:r>
    </w:p>
  </w:endnote>
  <w:endnote w:type="continuationSeparator" w:id="0">
    <w:p w:rsidR="005D0D0C" w:rsidRDefault="005D0D0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D0C" w:rsidRDefault="005D0D0C" w:rsidP="00374DD2">
      <w:r>
        <w:separator/>
      </w:r>
    </w:p>
  </w:footnote>
  <w:footnote w:type="continuationSeparator" w:id="0">
    <w:p w:rsidR="005D0D0C" w:rsidRDefault="005D0D0C"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B28DB"/>
    <w:rsid w:val="000D48AB"/>
    <w:rsid w:val="00121F58"/>
    <w:rsid w:val="001471E5"/>
    <w:rsid w:val="00153627"/>
    <w:rsid w:val="00171D45"/>
    <w:rsid w:val="00174B00"/>
    <w:rsid w:val="001A779D"/>
    <w:rsid w:val="001B16C9"/>
    <w:rsid w:val="00222C9C"/>
    <w:rsid w:val="00226E18"/>
    <w:rsid w:val="00232699"/>
    <w:rsid w:val="00251D8A"/>
    <w:rsid w:val="00257BF1"/>
    <w:rsid w:val="002A75EA"/>
    <w:rsid w:val="00366933"/>
    <w:rsid w:val="00374DD2"/>
    <w:rsid w:val="003C04F4"/>
    <w:rsid w:val="004C1D2B"/>
    <w:rsid w:val="00511DBD"/>
    <w:rsid w:val="00527F07"/>
    <w:rsid w:val="0054687B"/>
    <w:rsid w:val="00572797"/>
    <w:rsid w:val="005A25DA"/>
    <w:rsid w:val="005D0D0C"/>
    <w:rsid w:val="005E1F66"/>
    <w:rsid w:val="00633454"/>
    <w:rsid w:val="006443F8"/>
    <w:rsid w:val="006611F7"/>
    <w:rsid w:val="006E29F8"/>
    <w:rsid w:val="007354B8"/>
    <w:rsid w:val="007527C0"/>
    <w:rsid w:val="007602CE"/>
    <w:rsid w:val="007E6F1B"/>
    <w:rsid w:val="00863756"/>
    <w:rsid w:val="0089680B"/>
    <w:rsid w:val="008A251C"/>
    <w:rsid w:val="008D32FF"/>
    <w:rsid w:val="008F74D6"/>
    <w:rsid w:val="00900908"/>
    <w:rsid w:val="00901D96"/>
    <w:rsid w:val="009A006D"/>
    <w:rsid w:val="009D0673"/>
    <w:rsid w:val="00A026A7"/>
    <w:rsid w:val="00A06A52"/>
    <w:rsid w:val="00A700C9"/>
    <w:rsid w:val="00A72B74"/>
    <w:rsid w:val="00A86A6D"/>
    <w:rsid w:val="00AB3E37"/>
    <w:rsid w:val="00AE33D4"/>
    <w:rsid w:val="00B338D5"/>
    <w:rsid w:val="00B564D4"/>
    <w:rsid w:val="00C16009"/>
    <w:rsid w:val="00C37609"/>
    <w:rsid w:val="00C46AA2"/>
    <w:rsid w:val="00D078D6"/>
    <w:rsid w:val="00D21028"/>
    <w:rsid w:val="00D460EE"/>
    <w:rsid w:val="00DB10C1"/>
    <w:rsid w:val="00E14B9C"/>
    <w:rsid w:val="00E430CD"/>
    <w:rsid w:val="00E6367B"/>
    <w:rsid w:val="00EA3980"/>
    <w:rsid w:val="00EA767B"/>
    <w:rsid w:val="00F47210"/>
    <w:rsid w:val="00F47A7E"/>
    <w:rsid w:val="00F66A87"/>
    <w:rsid w:val="00F759CD"/>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CF2E301D-5638-4586-B75C-5B5D87B09EE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bigs/showDocument.html?id=8F21B21C-A408-42C4-B9FE-A939B863C84A" TargetMode="External"/><Relationship Id="rId4" Type="http://schemas.openxmlformats.org/officeDocument/2006/relationships/settings" Target="settings.xml"/><Relationship Id="rId9" Type="http://schemas.openxmlformats.org/officeDocument/2006/relationships/hyperlink" Target="http://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1</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2018-10-23T02:39:00Z</cp:lastPrinted>
  <dcterms:created xsi:type="dcterms:W3CDTF">2018-06-14T04:09:00Z</dcterms:created>
  <dcterms:modified xsi:type="dcterms:W3CDTF">2018-10-23T08:29:00Z</dcterms:modified>
</cp:coreProperties>
</file>